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6A5D9" w14:textId="77777777" w:rsidR="00373B7C" w:rsidRDefault="00373B7C" w:rsidP="00373B7C">
      <w:pPr>
        <w:tabs>
          <w:tab w:val="left" w:pos="7655"/>
        </w:tabs>
        <w:spacing w:before="80"/>
        <w:jc w:val="center"/>
        <w:rPr>
          <w:sz w:val="28"/>
          <w:szCs w:val="28"/>
        </w:rPr>
      </w:pPr>
      <w:proofErr w:type="spellStart"/>
      <w:r>
        <w:rPr>
          <w:sz w:val="28"/>
          <w:szCs w:val="28"/>
        </w:rPr>
        <w:t>Міністерство</w:t>
      </w:r>
      <w:proofErr w:type="spellEnd"/>
      <w:r>
        <w:rPr>
          <w:sz w:val="28"/>
          <w:szCs w:val="28"/>
        </w:rPr>
        <w:t xml:space="preserve"> </w:t>
      </w:r>
      <w:proofErr w:type="spellStart"/>
      <w:r>
        <w:rPr>
          <w:sz w:val="28"/>
          <w:szCs w:val="28"/>
        </w:rPr>
        <w:t>освіти</w:t>
      </w:r>
      <w:proofErr w:type="spellEnd"/>
      <w:r>
        <w:rPr>
          <w:sz w:val="28"/>
          <w:szCs w:val="28"/>
        </w:rPr>
        <w:t xml:space="preserve"> і науки </w:t>
      </w:r>
      <w:proofErr w:type="spellStart"/>
      <w:r>
        <w:rPr>
          <w:sz w:val="28"/>
          <w:szCs w:val="28"/>
        </w:rPr>
        <w:t>України</w:t>
      </w:r>
      <w:proofErr w:type="spellEnd"/>
    </w:p>
    <w:p w14:paraId="6A453D03" w14:textId="77777777" w:rsidR="00373B7C" w:rsidRDefault="00373B7C" w:rsidP="00373B7C">
      <w:pPr>
        <w:spacing w:before="80"/>
        <w:jc w:val="center"/>
        <w:rPr>
          <w:sz w:val="28"/>
          <w:szCs w:val="28"/>
        </w:rPr>
      </w:pPr>
      <w:proofErr w:type="spellStart"/>
      <w:r>
        <w:rPr>
          <w:sz w:val="28"/>
          <w:szCs w:val="28"/>
        </w:rPr>
        <w:t>Івано-Франківський</w:t>
      </w:r>
      <w:proofErr w:type="spellEnd"/>
      <w:r>
        <w:rPr>
          <w:sz w:val="28"/>
          <w:szCs w:val="28"/>
        </w:rPr>
        <w:t xml:space="preserve"> </w:t>
      </w:r>
      <w:proofErr w:type="spellStart"/>
      <w:r>
        <w:rPr>
          <w:sz w:val="28"/>
          <w:szCs w:val="28"/>
        </w:rPr>
        <w:t>національний</w:t>
      </w:r>
      <w:proofErr w:type="spellEnd"/>
      <w:r>
        <w:rPr>
          <w:sz w:val="28"/>
          <w:szCs w:val="28"/>
        </w:rPr>
        <w:t xml:space="preserve"> </w:t>
      </w:r>
      <w:proofErr w:type="spellStart"/>
      <w:r>
        <w:rPr>
          <w:sz w:val="28"/>
          <w:szCs w:val="28"/>
        </w:rPr>
        <w:t>технічний</w:t>
      </w:r>
      <w:proofErr w:type="spellEnd"/>
      <w:r>
        <w:rPr>
          <w:sz w:val="28"/>
          <w:szCs w:val="28"/>
        </w:rPr>
        <w:t xml:space="preserve"> </w:t>
      </w:r>
      <w:proofErr w:type="spellStart"/>
      <w:r>
        <w:rPr>
          <w:sz w:val="28"/>
          <w:szCs w:val="28"/>
        </w:rPr>
        <w:t>університет</w:t>
      </w:r>
      <w:proofErr w:type="spellEnd"/>
      <w:r>
        <w:rPr>
          <w:sz w:val="28"/>
          <w:szCs w:val="28"/>
        </w:rPr>
        <w:t xml:space="preserve"> </w:t>
      </w:r>
      <w:proofErr w:type="spellStart"/>
      <w:r>
        <w:rPr>
          <w:sz w:val="28"/>
          <w:szCs w:val="28"/>
        </w:rPr>
        <w:t>нафти</w:t>
      </w:r>
      <w:proofErr w:type="spellEnd"/>
      <w:r>
        <w:rPr>
          <w:sz w:val="28"/>
          <w:szCs w:val="28"/>
        </w:rPr>
        <w:t xml:space="preserve"> і газу</w:t>
      </w:r>
    </w:p>
    <w:p w14:paraId="7D428B5B" w14:textId="77777777" w:rsidR="00373B7C" w:rsidRDefault="00373B7C" w:rsidP="00373B7C">
      <w:pPr>
        <w:jc w:val="center"/>
        <w:rPr>
          <w:sz w:val="28"/>
          <w:szCs w:val="28"/>
        </w:rPr>
      </w:pPr>
      <w:bookmarkStart w:id="0" w:name="_Toc112931440"/>
      <w:r>
        <w:rPr>
          <w:sz w:val="28"/>
          <w:szCs w:val="28"/>
        </w:rPr>
        <w:t xml:space="preserve">Кафедра </w:t>
      </w:r>
      <w:proofErr w:type="spellStart"/>
      <w:r>
        <w:rPr>
          <w:sz w:val="28"/>
          <w:szCs w:val="28"/>
        </w:rPr>
        <w:t>публічного</w:t>
      </w:r>
      <w:proofErr w:type="spellEnd"/>
      <w:r>
        <w:rPr>
          <w:sz w:val="28"/>
          <w:szCs w:val="28"/>
        </w:rPr>
        <w:t xml:space="preserve"> </w:t>
      </w:r>
      <w:proofErr w:type="spellStart"/>
      <w:r>
        <w:rPr>
          <w:sz w:val="28"/>
          <w:szCs w:val="28"/>
        </w:rPr>
        <w:t>управління</w:t>
      </w:r>
      <w:proofErr w:type="spellEnd"/>
      <w:r>
        <w:rPr>
          <w:sz w:val="28"/>
          <w:szCs w:val="28"/>
        </w:rPr>
        <w:t xml:space="preserve"> та </w:t>
      </w:r>
      <w:proofErr w:type="spellStart"/>
      <w:r>
        <w:rPr>
          <w:sz w:val="28"/>
          <w:szCs w:val="28"/>
        </w:rPr>
        <w:t>адміністрування</w:t>
      </w:r>
      <w:bookmarkEnd w:id="0"/>
      <w:proofErr w:type="spellEnd"/>
    </w:p>
    <w:p w14:paraId="7CE91824" w14:textId="77777777" w:rsidR="00373B7C" w:rsidRDefault="00373B7C" w:rsidP="00373B7C">
      <w:pPr>
        <w:jc w:val="center"/>
        <w:rPr>
          <w:sz w:val="28"/>
          <w:szCs w:val="28"/>
        </w:rPr>
      </w:pPr>
    </w:p>
    <w:p w14:paraId="15502779" w14:textId="77777777" w:rsidR="00373B7C" w:rsidRDefault="00373B7C" w:rsidP="00373B7C">
      <w:pPr>
        <w:jc w:val="center"/>
        <w:rPr>
          <w:sz w:val="28"/>
          <w:szCs w:val="28"/>
        </w:rPr>
      </w:pPr>
    </w:p>
    <w:p w14:paraId="3F071351" w14:textId="77777777" w:rsidR="00373B7C" w:rsidRDefault="00373B7C" w:rsidP="00373B7C">
      <w:pPr>
        <w:rPr>
          <w:sz w:val="28"/>
          <w:szCs w:val="28"/>
        </w:rPr>
      </w:pPr>
    </w:p>
    <w:p w14:paraId="0D7CD369" w14:textId="77777777" w:rsidR="00373B7C" w:rsidRDefault="00373B7C" w:rsidP="00373B7C">
      <w:pPr>
        <w:rPr>
          <w:sz w:val="28"/>
          <w:szCs w:val="28"/>
        </w:rPr>
      </w:pPr>
    </w:p>
    <w:p w14:paraId="08C7137A" w14:textId="77777777" w:rsidR="00373B7C" w:rsidRDefault="00373B7C" w:rsidP="00373B7C">
      <w:pPr>
        <w:rPr>
          <w:sz w:val="28"/>
          <w:szCs w:val="28"/>
        </w:rPr>
      </w:pPr>
    </w:p>
    <w:p w14:paraId="5842E8DD" w14:textId="77777777" w:rsidR="00373B7C" w:rsidRDefault="00373B7C" w:rsidP="00373B7C">
      <w:pPr>
        <w:rPr>
          <w:sz w:val="28"/>
          <w:szCs w:val="28"/>
        </w:rPr>
      </w:pPr>
    </w:p>
    <w:p w14:paraId="19EC534F" w14:textId="77777777" w:rsidR="00373B7C" w:rsidRDefault="00373B7C" w:rsidP="00373B7C">
      <w:pPr>
        <w:jc w:val="center"/>
        <w:rPr>
          <w:b/>
          <w:sz w:val="36"/>
          <w:szCs w:val="20"/>
        </w:rPr>
      </w:pPr>
      <w:bookmarkStart w:id="1" w:name="_Toc112931441"/>
      <w:proofErr w:type="gramStart"/>
      <w:r>
        <w:rPr>
          <w:b/>
          <w:sz w:val="36"/>
          <w:szCs w:val="20"/>
        </w:rPr>
        <w:t>МАГІСТЕРСЬКА  РОБОТА</w:t>
      </w:r>
      <w:bookmarkEnd w:id="1"/>
      <w:proofErr w:type="gramEnd"/>
    </w:p>
    <w:p w14:paraId="1A44BC31" w14:textId="77777777" w:rsidR="00373B7C" w:rsidRDefault="00373B7C" w:rsidP="00373B7C">
      <w:pPr>
        <w:rPr>
          <w:sz w:val="28"/>
          <w:szCs w:val="28"/>
        </w:rPr>
      </w:pPr>
    </w:p>
    <w:tbl>
      <w:tblPr>
        <w:tblW w:w="7999" w:type="dxa"/>
        <w:tblInd w:w="648" w:type="dxa"/>
        <w:tblLook w:val="0000" w:firstRow="0" w:lastRow="0" w:firstColumn="0" w:lastColumn="0" w:noHBand="0" w:noVBand="0"/>
      </w:tblPr>
      <w:tblGrid>
        <w:gridCol w:w="1189"/>
        <w:gridCol w:w="6810"/>
      </w:tblGrid>
      <w:tr w:rsidR="00373B7C" w14:paraId="0CD8E74A" w14:textId="77777777" w:rsidTr="004A0AF4">
        <w:trPr>
          <w:trHeight w:val="300"/>
        </w:trPr>
        <w:tc>
          <w:tcPr>
            <w:tcW w:w="1189" w:type="dxa"/>
          </w:tcPr>
          <w:p w14:paraId="59F46A02" w14:textId="77777777" w:rsidR="00373B7C" w:rsidRDefault="00373B7C" w:rsidP="004A0AF4">
            <w:pPr>
              <w:rPr>
                <w:sz w:val="28"/>
                <w:szCs w:val="28"/>
              </w:rPr>
            </w:pPr>
            <w:r>
              <w:rPr>
                <w:b/>
                <w:bCs/>
                <w:sz w:val="28"/>
                <w:szCs w:val="28"/>
              </w:rPr>
              <w:t>Тема:</w:t>
            </w:r>
          </w:p>
        </w:tc>
        <w:tc>
          <w:tcPr>
            <w:tcW w:w="6809" w:type="dxa"/>
            <w:tcBorders>
              <w:bottom w:val="single" w:sz="6" w:space="0" w:color="000000"/>
            </w:tcBorders>
          </w:tcPr>
          <w:p w14:paraId="1093B023" w14:textId="74AAC552" w:rsidR="00373B7C" w:rsidRDefault="00373B7C" w:rsidP="004A0AF4">
            <w:pPr>
              <w:rPr>
                <w:sz w:val="28"/>
                <w:szCs w:val="28"/>
              </w:rPr>
            </w:pPr>
            <w:bookmarkStart w:id="2" w:name="docs-internal-guid-c3bdf1fb-7fff-1f80-f8"/>
            <w:bookmarkEnd w:id="2"/>
            <w:r w:rsidRPr="006A344F">
              <w:rPr>
                <w:b/>
                <w:color w:val="000000"/>
                <w:sz w:val="28"/>
                <w:szCs w:val="28"/>
                <w:lang w:val="uk-UA"/>
              </w:rPr>
              <w:t>Службова кар’єра державного службовця</w:t>
            </w:r>
          </w:p>
        </w:tc>
      </w:tr>
    </w:tbl>
    <w:p w14:paraId="782DBAAD" w14:textId="77777777" w:rsidR="00373B7C" w:rsidRDefault="00373B7C" w:rsidP="00373B7C">
      <w:pPr>
        <w:rPr>
          <w:b/>
          <w:sz w:val="28"/>
          <w:szCs w:val="28"/>
        </w:rPr>
      </w:pPr>
    </w:p>
    <w:p w14:paraId="0D5F72EA" w14:textId="77777777" w:rsidR="00373B7C" w:rsidRDefault="00373B7C" w:rsidP="00373B7C">
      <w:pPr>
        <w:rPr>
          <w:b/>
          <w:sz w:val="28"/>
          <w:szCs w:val="28"/>
        </w:rPr>
      </w:pPr>
    </w:p>
    <w:p w14:paraId="21C83C6C" w14:textId="77777777" w:rsidR="00373B7C" w:rsidRDefault="00373B7C" w:rsidP="00373B7C">
      <w:pPr>
        <w:jc w:val="center"/>
        <w:rPr>
          <w:b/>
          <w:sz w:val="28"/>
          <w:szCs w:val="20"/>
        </w:rPr>
      </w:pPr>
      <w:proofErr w:type="spellStart"/>
      <w:r>
        <w:rPr>
          <w:b/>
          <w:sz w:val="28"/>
          <w:szCs w:val="20"/>
        </w:rPr>
        <w:t>Спеціальність</w:t>
      </w:r>
      <w:proofErr w:type="spellEnd"/>
      <w:r>
        <w:rPr>
          <w:b/>
          <w:sz w:val="28"/>
          <w:szCs w:val="20"/>
        </w:rPr>
        <w:t xml:space="preserve"> 281 – "</w:t>
      </w:r>
      <w:proofErr w:type="spellStart"/>
      <w:r>
        <w:rPr>
          <w:b/>
          <w:sz w:val="28"/>
          <w:szCs w:val="20"/>
        </w:rPr>
        <w:t>Публічне</w:t>
      </w:r>
      <w:proofErr w:type="spellEnd"/>
      <w:r>
        <w:rPr>
          <w:b/>
          <w:sz w:val="28"/>
          <w:szCs w:val="20"/>
        </w:rPr>
        <w:t xml:space="preserve"> </w:t>
      </w:r>
      <w:proofErr w:type="spellStart"/>
      <w:r>
        <w:rPr>
          <w:b/>
          <w:sz w:val="28"/>
          <w:szCs w:val="20"/>
        </w:rPr>
        <w:t>управління</w:t>
      </w:r>
      <w:proofErr w:type="spellEnd"/>
      <w:r>
        <w:rPr>
          <w:b/>
          <w:sz w:val="28"/>
          <w:szCs w:val="20"/>
        </w:rPr>
        <w:t xml:space="preserve"> та </w:t>
      </w:r>
      <w:proofErr w:type="spellStart"/>
      <w:r>
        <w:rPr>
          <w:b/>
          <w:sz w:val="28"/>
          <w:szCs w:val="20"/>
        </w:rPr>
        <w:t>адміністрування</w:t>
      </w:r>
      <w:proofErr w:type="spellEnd"/>
      <w:r>
        <w:rPr>
          <w:b/>
          <w:sz w:val="28"/>
          <w:szCs w:val="20"/>
        </w:rPr>
        <w:t>"</w:t>
      </w:r>
    </w:p>
    <w:p w14:paraId="19C2C4AB" w14:textId="77777777" w:rsidR="00373B7C" w:rsidRDefault="00373B7C" w:rsidP="00373B7C">
      <w:pPr>
        <w:rPr>
          <w:sz w:val="28"/>
          <w:szCs w:val="28"/>
        </w:rPr>
      </w:pPr>
    </w:p>
    <w:p w14:paraId="5FFF87E5" w14:textId="77777777" w:rsidR="00373B7C" w:rsidRDefault="00373B7C" w:rsidP="00373B7C">
      <w:pPr>
        <w:ind w:left="284" w:right="330"/>
        <w:jc w:val="both"/>
        <w:rPr>
          <w:sz w:val="28"/>
          <w:szCs w:val="28"/>
        </w:rPr>
      </w:pPr>
      <w:proofErr w:type="spellStart"/>
      <w:r>
        <w:rPr>
          <w:sz w:val="28"/>
          <w:szCs w:val="28"/>
        </w:rPr>
        <w:t>Дипломна</w:t>
      </w:r>
      <w:proofErr w:type="spellEnd"/>
      <w:r>
        <w:rPr>
          <w:sz w:val="28"/>
          <w:szCs w:val="28"/>
        </w:rPr>
        <w:t xml:space="preserve"> робота </w:t>
      </w:r>
      <w:proofErr w:type="spellStart"/>
      <w:r>
        <w:rPr>
          <w:sz w:val="28"/>
          <w:szCs w:val="28"/>
        </w:rPr>
        <w:t>містить</w:t>
      </w:r>
      <w:proofErr w:type="spellEnd"/>
      <w:r>
        <w:rPr>
          <w:sz w:val="28"/>
          <w:szCs w:val="28"/>
        </w:rPr>
        <w:t xml:space="preserve"> </w:t>
      </w:r>
      <w:proofErr w:type="spellStart"/>
      <w:r>
        <w:rPr>
          <w:sz w:val="28"/>
          <w:szCs w:val="28"/>
        </w:rPr>
        <w:t>результати</w:t>
      </w:r>
      <w:proofErr w:type="spellEnd"/>
      <w:r>
        <w:rPr>
          <w:sz w:val="28"/>
          <w:szCs w:val="28"/>
        </w:rPr>
        <w:t xml:space="preserve"> </w:t>
      </w:r>
      <w:proofErr w:type="spellStart"/>
      <w:r>
        <w:rPr>
          <w:sz w:val="28"/>
          <w:szCs w:val="28"/>
        </w:rPr>
        <w:t>власних</w:t>
      </w:r>
      <w:proofErr w:type="spellEnd"/>
      <w:r>
        <w:rPr>
          <w:sz w:val="28"/>
          <w:szCs w:val="28"/>
        </w:rPr>
        <w:t xml:space="preserve"> </w:t>
      </w:r>
      <w:proofErr w:type="spellStart"/>
      <w:r>
        <w:rPr>
          <w:sz w:val="28"/>
          <w:szCs w:val="28"/>
        </w:rPr>
        <w:t>досліджень</w:t>
      </w:r>
      <w:proofErr w:type="spellEnd"/>
      <w:r>
        <w:rPr>
          <w:sz w:val="28"/>
          <w:szCs w:val="28"/>
        </w:rPr>
        <w:t xml:space="preserve">. </w:t>
      </w:r>
      <w:proofErr w:type="spellStart"/>
      <w:r>
        <w:rPr>
          <w:sz w:val="28"/>
          <w:szCs w:val="28"/>
        </w:rPr>
        <w:t>Усі</w:t>
      </w:r>
      <w:proofErr w:type="spellEnd"/>
      <w:r>
        <w:rPr>
          <w:sz w:val="28"/>
          <w:szCs w:val="28"/>
        </w:rPr>
        <w:t xml:space="preserve"> </w:t>
      </w:r>
      <w:proofErr w:type="spellStart"/>
      <w:r>
        <w:rPr>
          <w:sz w:val="28"/>
          <w:szCs w:val="28"/>
        </w:rPr>
        <w:t>текстові</w:t>
      </w:r>
      <w:proofErr w:type="spellEnd"/>
      <w:r>
        <w:rPr>
          <w:sz w:val="28"/>
          <w:szCs w:val="28"/>
        </w:rPr>
        <w:t xml:space="preserve"> та </w:t>
      </w:r>
      <w:proofErr w:type="spellStart"/>
      <w:r>
        <w:rPr>
          <w:sz w:val="28"/>
          <w:szCs w:val="28"/>
        </w:rPr>
        <w:t>графічні</w:t>
      </w:r>
      <w:proofErr w:type="spellEnd"/>
      <w:r>
        <w:rPr>
          <w:sz w:val="28"/>
          <w:szCs w:val="28"/>
        </w:rPr>
        <w:t xml:space="preserve"> </w:t>
      </w:r>
      <w:proofErr w:type="spellStart"/>
      <w:r>
        <w:rPr>
          <w:sz w:val="28"/>
          <w:szCs w:val="28"/>
        </w:rPr>
        <w:t>запозичення</w:t>
      </w:r>
      <w:proofErr w:type="spellEnd"/>
      <w:r>
        <w:rPr>
          <w:sz w:val="28"/>
          <w:szCs w:val="28"/>
        </w:rPr>
        <w:t xml:space="preserve"> </w:t>
      </w:r>
      <w:proofErr w:type="spellStart"/>
      <w:r>
        <w:rPr>
          <w:sz w:val="28"/>
          <w:szCs w:val="28"/>
        </w:rPr>
        <w:t>мають</w:t>
      </w:r>
      <w:proofErr w:type="spellEnd"/>
      <w:r>
        <w:rPr>
          <w:sz w:val="28"/>
          <w:szCs w:val="28"/>
        </w:rPr>
        <w:t xml:space="preserve"> </w:t>
      </w:r>
      <w:proofErr w:type="spellStart"/>
      <w:r>
        <w:rPr>
          <w:sz w:val="28"/>
          <w:szCs w:val="28"/>
        </w:rPr>
        <w:t>посилання</w:t>
      </w:r>
      <w:proofErr w:type="spellEnd"/>
      <w:r>
        <w:rPr>
          <w:sz w:val="28"/>
          <w:szCs w:val="28"/>
        </w:rPr>
        <w:t xml:space="preserve"> на </w:t>
      </w:r>
      <w:proofErr w:type="spellStart"/>
      <w:r>
        <w:rPr>
          <w:sz w:val="28"/>
          <w:szCs w:val="28"/>
        </w:rPr>
        <w:t>відповідне</w:t>
      </w:r>
      <w:proofErr w:type="spellEnd"/>
      <w:r>
        <w:rPr>
          <w:sz w:val="28"/>
          <w:szCs w:val="28"/>
        </w:rPr>
        <w:t xml:space="preserve"> </w:t>
      </w:r>
      <w:proofErr w:type="spellStart"/>
      <w:r>
        <w:rPr>
          <w:sz w:val="28"/>
          <w:szCs w:val="28"/>
        </w:rPr>
        <w:t>джерело</w:t>
      </w:r>
      <w:proofErr w:type="spellEnd"/>
      <w:r>
        <w:rPr>
          <w:sz w:val="28"/>
          <w:szCs w:val="28"/>
        </w:rPr>
        <w:t>.</w:t>
      </w:r>
    </w:p>
    <w:p w14:paraId="690D49BC" w14:textId="77777777" w:rsidR="00373B7C" w:rsidRDefault="00373B7C" w:rsidP="00373B7C">
      <w:pPr>
        <w:ind w:left="454" w:right="454"/>
        <w:jc w:val="both"/>
        <w:rPr>
          <w:sz w:val="28"/>
          <w:szCs w:val="28"/>
        </w:rPr>
      </w:pPr>
    </w:p>
    <w:p w14:paraId="3DD2A091" w14:textId="77777777" w:rsidR="00373B7C" w:rsidRDefault="00373B7C" w:rsidP="00373B7C">
      <w:pPr>
        <w:ind w:left="454" w:right="454"/>
        <w:jc w:val="both"/>
        <w:rPr>
          <w:sz w:val="28"/>
          <w:szCs w:val="28"/>
        </w:rPr>
      </w:pPr>
    </w:p>
    <w:tbl>
      <w:tblPr>
        <w:tblW w:w="8820" w:type="dxa"/>
        <w:tblInd w:w="108" w:type="dxa"/>
        <w:tblLook w:val="0000" w:firstRow="0" w:lastRow="0" w:firstColumn="0" w:lastColumn="0" w:noHBand="0" w:noVBand="0"/>
      </w:tblPr>
      <w:tblGrid>
        <w:gridCol w:w="2727"/>
        <w:gridCol w:w="2762"/>
        <w:gridCol w:w="390"/>
        <w:gridCol w:w="2941"/>
      </w:tblGrid>
      <w:tr w:rsidR="00373B7C" w14:paraId="0E7D4327" w14:textId="77777777" w:rsidTr="004A0AF4">
        <w:trPr>
          <w:trHeight w:val="213"/>
        </w:trPr>
        <w:tc>
          <w:tcPr>
            <w:tcW w:w="2726" w:type="dxa"/>
            <w:vAlign w:val="bottom"/>
          </w:tcPr>
          <w:p w14:paraId="5466AA66" w14:textId="77777777" w:rsidR="00373B7C" w:rsidRDefault="00373B7C" w:rsidP="004A0AF4">
            <w:pPr>
              <w:rPr>
                <w:sz w:val="28"/>
                <w:szCs w:val="28"/>
              </w:rPr>
            </w:pPr>
            <w:r>
              <w:rPr>
                <w:sz w:val="28"/>
                <w:szCs w:val="28"/>
              </w:rPr>
              <w:t>Слухач</w:t>
            </w:r>
          </w:p>
        </w:tc>
        <w:tc>
          <w:tcPr>
            <w:tcW w:w="2762" w:type="dxa"/>
            <w:tcBorders>
              <w:bottom w:val="single" w:sz="6" w:space="0" w:color="000000"/>
            </w:tcBorders>
          </w:tcPr>
          <w:p w14:paraId="01A3EF17" w14:textId="77777777" w:rsidR="00373B7C" w:rsidRDefault="00373B7C" w:rsidP="004A0AF4">
            <w:pPr>
              <w:rPr>
                <w:sz w:val="28"/>
                <w:szCs w:val="28"/>
              </w:rPr>
            </w:pPr>
          </w:p>
        </w:tc>
        <w:tc>
          <w:tcPr>
            <w:tcW w:w="390" w:type="dxa"/>
          </w:tcPr>
          <w:p w14:paraId="0917E547" w14:textId="77777777" w:rsidR="00373B7C" w:rsidRDefault="00373B7C" w:rsidP="004A0AF4">
            <w:pPr>
              <w:rPr>
                <w:sz w:val="28"/>
                <w:szCs w:val="28"/>
              </w:rPr>
            </w:pPr>
          </w:p>
        </w:tc>
        <w:tc>
          <w:tcPr>
            <w:tcW w:w="2941" w:type="dxa"/>
            <w:tcBorders>
              <w:bottom w:val="single" w:sz="6" w:space="0" w:color="000000"/>
            </w:tcBorders>
          </w:tcPr>
          <w:p w14:paraId="74C396CE" w14:textId="2A16041F" w:rsidR="00373B7C" w:rsidRPr="00373B7C" w:rsidRDefault="00373B7C" w:rsidP="004A0AF4">
            <w:pPr>
              <w:keepNext/>
              <w:keepLines/>
              <w:jc w:val="center"/>
              <w:outlineLvl w:val="8"/>
              <w:rPr>
                <w:lang w:val="uk-UA"/>
              </w:rPr>
            </w:pPr>
            <w:r>
              <w:rPr>
                <w:i/>
                <w:iCs/>
                <w:sz w:val="28"/>
                <w:szCs w:val="28"/>
                <w:lang w:val="uk-UA"/>
              </w:rPr>
              <w:t>Соловій І. З.</w:t>
            </w:r>
          </w:p>
        </w:tc>
      </w:tr>
      <w:tr w:rsidR="00373B7C" w14:paraId="4864628E" w14:textId="77777777" w:rsidTr="004A0AF4">
        <w:tc>
          <w:tcPr>
            <w:tcW w:w="2726" w:type="dxa"/>
            <w:vAlign w:val="bottom"/>
          </w:tcPr>
          <w:p w14:paraId="7685F705" w14:textId="77777777" w:rsidR="00373B7C" w:rsidRDefault="00373B7C" w:rsidP="004A0AF4">
            <w:pPr>
              <w:rPr>
                <w:sz w:val="28"/>
                <w:szCs w:val="28"/>
              </w:rPr>
            </w:pPr>
          </w:p>
        </w:tc>
        <w:tc>
          <w:tcPr>
            <w:tcW w:w="2762" w:type="dxa"/>
            <w:tcBorders>
              <w:top w:val="single" w:sz="6" w:space="0" w:color="000000"/>
            </w:tcBorders>
          </w:tcPr>
          <w:p w14:paraId="0C628271" w14:textId="77777777" w:rsidR="00373B7C" w:rsidRDefault="00373B7C" w:rsidP="004A0AF4">
            <w:pPr>
              <w:jc w:val="center"/>
              <w:rPr>
                <w:szCs w:val="28"/>
              </w:rPr>
            </w:pPr>
            <w:proofErr w:type="spellStart"/>
            <w:r>
              <w:rPr>
                <w:szCs w:val="28"/>
              </w:rPr>
              <w:t>особистий</w:t>
            </w:r>
            <w:proofErr w:type="spellEnd"/>
            <w:r>
              <w:rPr>
                <w:szCs w:val="28"/>
              </w:rPr>
              <w:t xml:space="preserve"> </w:t>
            </w:r>
            <w:proofErr w:type="spellStart"/>
            <w:r>
              <w:rPr>
                <w:szCs w:val="28"/>
              </w:rPr>
              <w:t>підпис</w:t>
            </w:r>
            <w:proofErr w:type="spellEnd"/>
            <w:r>
              <w:rPr>
                <w:szCs w:val="28"/>
              </w:rPr>
              <w:t>, дата</w:t>
            </w:r>
          </w:p>
        </w:tc>
        <w:tc>
          <w:tcPr>
            <w:tcW w:w="390" w:type="dxa"/>
          </w:tcPr>
          <w:p w14:paraId="3A32D3D6" w14:textId="77777777" w:rsidR="00373B7C" w:rsidRDefault="00373B7C" w:rsidP="004A0AF4">
            <w:pPr>
              <w:jc w:val="center"/>
              <w:rPr>
                <w:sz w:val="28"/>
                <w:szCs w:val="28"/>
              </w:rPr>
            </w:pPr>
          </w:p>
        </w:tc>
        <w:tc>
          <w:tcPr>
            <w:tcW w:w="2941" w:type="dxa"/>
            <w:tcBorders>
              <w:top w:val="single" w:sz="6" w:space="0" w:color="000000"/>
            </w:tcBorders>
          </w:tcPr>
          <w:p w14:paraId="4AF587B7" w14:textId="77777777" w:rsidR="00373B7C" w:rsidRDefault="00373B7C" w:rsidP="004A0AF4">
            <w:pPr>
              <w:jc w:val="center"/>
              <w:rPr>
                <w:szCs w:val="28"/>
              </w:rPr>
            </w:pPr>
            <w:proofErr w:type="spellStart"/>
            <w:r>
              <w:rPr>
                <w:szCs w:val="28"/>
              </w:rPr>
              <w:t>розшифрування</w:t>
            </w:r>
            <w:proofErr w:type="spellEnd"/>
            <w:r>
              <w:rPr>
                <w:szCs w:val="28"/>
              </w:rPr>
              <w:t xml:space="preserve"> </w:t>
            </w:r>
            <w:proofErr w:type="spellStart"/>
            <w:r>
              <w:rPr>
                <w:szCs w:val="28"/>
              </w:rPr>
              <w:t>підпису</w:t>
            </w:r>
            <w:proofErr w:type="spellEnd"/>
          </w:p>
        </w:tc>
      </w:tr>
      <w:tr w:rsidR="00373B7C" w14:paraId="0EB42F84" w14:textId="77777777" w:rsidTr="004A0AF4">
        <w:trPr>
          <w:trHeight w:val="897"/>
        </w:trPr>
        <w:tc>
          <w:tcPr>
            <w:tcW w:w="8819" w:type="dxa"/>
            <w:gridSpan w:val="4"/>
            <w:vAlign w:val="center"/>
          </w:tcPr>
          <w:p w14:paraId="4E25AAB7" w14:textId="77777777" w:rsidR="00373B7C" w:rsidRDefault="00373B7C" w:rsidP="004A0AF4">
            <w:pPr>
              <w:keepNext/>
              <w:keepLines/>
              <w:jc w:val="center"/>
              <w:outlineLvl w:val="8"/>
              <w:rPr>
                <w:b/>
                <w:i/>
                <w:iCs/>
                <w:sz w:val="28"/>
                <w:szCs w:val="28"/>
              </w:rPr>
            </w:pPr>
          </w:p>
          <w:p w14:paraId="1613131D" w14:textId="77777777" w:rsidR="00373B7C" w:rsidRDefault="00373B7C" w:rsidP="004A0AF4">
            <w:pPr>
              <w:keepNext/>
              <w:keepLines/>
              <w:jc w:val="center"/>
              <w:outlineLvl w:val="8"/>
              <w:rPr>
                <w:b/>
                <w:i/>
                <w:iCs/>
                <w:sz w:val="28"/>
                <w:szCs w:val="28"/>
              </w:rPr>
            </w:pPr>
          </w:p>
          <w:p w14:paraId="74D0F0D6" w14:textId="77777777" w:rsidR="00373B7C" w:rsidRDefault="00373B7C" w:rsidP="004A0AF4">
            <w:pPr>
              <w:keepNext/>
              <w:keepLines/>
              <w:jc w:val="center"/>
              <w:outlineLvl w:val="8"/>
              <w:rPr>
                <w:i/>
                <w:iCs/>
                <w:sz w:val="28"/>
                <w:szCs w:val="28"/>
              </w:rPr>
            </w:pPr>
            <w:proofErr w:type="spellStart"/>
            <w:r>
              <w:rPr>
                <w:b/>
                <w:i/>
                <w:iCs/>
                <w:sz w:val="28"/>
                <w:szCs w:val="28"/>
              </w:rPr>
              <w:t>Допускається</w:t>
            </w:r>
            <w:proofErr w:type="spellEnd"/>
            <w:r>
              <w:rPr>
                <w:b/>
                <w:i/>
                <w:iCs/>
                <w:sz w:val="28"/>
                <w:szCs w:val="28"/>
              </w:rPr>
              <w:t xml:space="preserve"> до </w:t>
            </w:r>
            <w:proofErr w:type="spellStart"/>
            <w:r>
              <w:rPr>
                <w:b/>
                <w:i/>
                <w:iCs/>
                <w:sz w:val="28"/>
                <w:szCs w:val="28"/>
              </w:rPr>
              <w:t>захисту</w:t>
            </w:r>
            <w:proofErr w:type="spellEnd"/>
          </w:p>
        </w:tc>
      </w:tr>
      <w:tr w:rsidR="00373B7C" w14:paraId="1386264D" w14:textId="77777777" w:rsidTr="004A0AF4">
        <w:tc>
          <w:tcPr>
            <w:tcW w:w="2726" w:type="dxa"/>
            <w:vAlign w:val="bottom"/>
          </w:tcPr>
          <w:p w14:paraId="318F927A" w14:textId="77777777" w:rsidR="00373B7C" w:rsidRDefault="00373B7C" w:rsidP="004A0AF4">
            <w:pPr>
              <w:rPr>
                <w:sz w:val="28"/>
                <w:szCs w:val="28"/>
              </w:rPr>
            </w:pPr>
            <w:proofErr w:type="spellStart"/>
            <w:r>
              <w:rPr>
                <w:sz w:val="28"/>
                <w:szCs w:val="28"/>
              </w:rPr>
              <w:t>Завідувачка</w:t>
            </w:r>
            <w:proofErr w:type="spellEnd"/>
            <w:r>
              <w:rPr>
                <w:sz w:val="28"/>
                <w:szCs w:val="28"/>
              </w:rPr>
              <w:t xml:space="preserve"> </w:t>
            </w:r>
            <w:proofErr w:type="spellStart"/>
            <w:r>
              <w:rPr>
                <w:sz w:val="28"/>
                <w:szCs w:val="28"/>
              </w:rPr>
              <w:t>кафедри</w:t>
            </w:r>
            <w:proofErr w:type="spellEnd"/>
            <w:r>
              <w:rPr>
                <w:sz w:val="28"/>
                <w:szCs w:val="28"/>
              </w:rPr>
              <w:t xml:space="preserve">  </w:t>
            </w:r>
          </w:p>
        </w:tc>
        <w:tc>
          <w:tcPr>
            <w:tcW w:w="2762" w:type="dxa"/>
            <w:tcBorders>
              <w:bottom w:val="single" w:sz="6" w:space="0" w:color="000000"/>
            </w:tcBorders>
          </w:tcPr>
          <w:p w14:paraId="6BF31CA6" w14:textId="77777777" w:rsidR="00373B7C" w:rsidRDefault="00373B7C" w:rsidP="004A0AF4">
            <w:pPr>
              <w:rPr>
                <w:sz w:val="28"/>
                <w:szCs w:val="28"/>
              </w:rPr>
            </w:pPr>
          </w:p>
        </w:tc>
        <w:tc>
          <w:tcPr>
            <w:tcW w:w="390" w:type="dxa"/>
          </w:tcPr>
          <w:p w14:paraId="689EED56" w14:textId="77777777" w:rsidR="00373B7C" w:rsidRDefault="00373B7C" w:rsidP="004A0AF4">
            <w:pPr>
              <w:rPr>
                <w:sz w:val="28"/>
                <w:szCs w:val="28"/>
              </w:rPr>
            </w:pPr>
          </w:p>
        </w:tc>
        <w:tc>
          <w:tcPr>
            <w:tcW w:w="2941" w:type="dxa"/>
            <w:tcBorders>
              <w:bottom w:val="single" w:sz="6" w:space="0" w:color="000000"/>
            </w:tcBorders>
          </w:tcPr>
          <w:p w14:paraId="3403DEC6" w14:textId="77777777" w:rsidR="00373B7C" w:rsidRDefault="00373B7C" w:rsidP="004A0AF4">
            <w:pPr>
              <w:keepNext/>
              <w:keepLines/>
              <w:jc w:val="center"/>
              <w:outlineLvl w:val="8"/>
              <w:rPr>
                <w:i/>
                <w:iCs/>
                <w:sz w:val="28"/>
                <w:szCs w:val="28"/>
              </w:rPr>
            </w:pPr>
            <w:proofErr w:type="spellStart"/>
            <w:r>
              <w:rPr>
                <w:i/>
                <w:iCs/>
                <w:sz w:val="28"/>
                <w:szCs w:val="28"/>
              </w:rPr>
              <w:t>Орлів</w:t>
            </w:r>
            <w:proofErr w:type="spellEnd"/>
            <w:r>
              <w:rPr>
                <w:i/>
                <w:iCs/>
                <w:sz w:val="28"/>
                <w:szCs w:val="28"/>
              </w:rPr>
              <w:t> М. С.</w:t>
            </w:r>
          </w:p>
        </w:tc>
      </w:tr>
      <w:tr w:rsidR="00373B7C" w14:paraId="18741237" w14:textId="77777777" w:rsidTr="004A0AF4">
        <w:trPr>
          <w:trHeight w:val="584"/>
        </w:trPr>
        <w:tc>
          <w:tcPr>
            <w:tcW w:w="2726" w:type="dxa"/>
          </w:tcPr>
          <w:p w14:paraId="1C781FAE" w14:textId="77777777" w:rsidR="00373B7C" w:rsidRDefault="00373B7C" w:rsidP="004A0AF4">
            <w:pPr>
              <w:rPr>
                <w:sz w:val="28"/>
                <w:szCs w:val="28"/>
              </w:rPr>
            </w:pPr>
          </w:p>
        </w:tc>
        <w:tc>
          <w:tcPr>
            <w:tcW w:w="2762" w:type="dxa"/>
            <w:tcBorders>
              <w:top w:val="single" w:sz="6" w:space="0" w:color="000000"/>
            </w:tcBorders>
          </w:tcPr>
          <w:p w14:paraId="47642988" w14:textId="77777777" w:rsidR="00373B7C" w:rsidRDefault="00373B7C" w:rsidP="004A0AF4">
            <w:pPr>
              <w:jc w:val="center"/>
              <w:rPr>
                <w:szCs w:val="28"/>
              </w:rPr>
            </w:pPr>
            <w:proofErr w:type="spellStart"/>
            <w:r>
              <w:rPr>
                <w:szCs w:val="28"/>
              </w:rPr>
              <w:t>особистий</w:t>
            </w:r>
            <w:proofErr w:type="spellEnd"/>
            <w:r>
              <w:rPr>
                <w:szCs w:val="28"/>
              </w:rPr>
              <w:t xml:space="preserve"> </w:t>
            </w:r>
            <w:proofErr w:type="spellStart"/>
            <w:r>
              <w:rPr>
                <w:szCs w:val="28"/>
              </w:rPr>
              <w:t>підпис</w:t>
            </w:r>
            <w:proofErr w:type="spellEnd"/>
            <w:r>
              <w:rPr>
                <w:szCs w:val="28"/>
              </w:rPr>
              <w:t>, дата</w:t>
            </w:r>
          </w:p>
        </w:tc>
        <w:tc>
          <w:tcPr>
            <w:tcW w:w="390" w:type="dxa"/>
          </w:tcPr>
          <w:p w14:paraId="689A1FA5" w14:textId="77777777" w:rsidR="00373B7C" w:rsidRDefault="00373B7C" w:rsidP="004A0AF4">
            <w:pPr>
              <w:jc w:val="center"/>
              <w:rPr>
                <w:sz w:val="28"/>
                <w:szCs w:val="28"/>
              </w:rPr>
            </w:pPr>
          </w:p>
        </w:tc>
        <w:tc>
          <w:tcPr>
            <w:tcW w:w="2941" w:type="dxa"/>
            <w:tcBorders>
              <w:top w:val="single" w:sz="6" w:space="0" w:color="000000"/>
            </w:tcBorders>
          </w:tcPr>
          <w:p w14:paraId="7BBCE397" w14:textId="77777777" w:rsidR="00373B7C" w:rsidRDefault="00373B7C" w:rsidP="004A0AF4">
            <w:pPr>
              <w:jc w:val="center"/>
              <w:rPr>
                <w:szCs w:val="28"/>
              </w:rPr>
            </w:pPr>
            <w:proofErr w:type="spellStart"/>
            <w:r>
              <w:rPr>
                <w:szCs w:val="28"/>
              </w:rPr>
              <w:t>розшифрування</w:t>
            </w:r>
            <w:proofErr w:type="spellEnd"/>
            <w:r>
              <w:rPr>
                <w:szCs w:val="28"/>
              </w:rPr>
              <w:t xml:space="preserve"> </w:t>
            </w:r>
            <w:proofErr w:type="spellStart"/>
            <w:r>
              <w:rPr>
                <w:szCs w:val="28"/>
              </w:rPr>
              <w:t>підпису</w:t>
            </w:r>
            <w:proofErr w:type="spellEnd"/>
          </w:p>
        </w:tc>
      </w:tr>
      <w:tr w:rsidR="00373B7C" w14:paraId="632BB3B5" w14:textId="77777777" w:rsidTr="004A0AF4">
        <w:tc>
          <w:tcPr>
            <w:tcW w:w="2726" w:type="dxa"/>
            <w:vAlign w:val="bottom"/>
          </w:tcPr>
          <w:p w14:paraId="37EB9349" w14:textId="77777777" w:rsidR="00373B7C" w:rsidRDefault="00373B7C" w:rsidP="004A0AF4">
            <w:pPr>
              <w:rPr>
                <w:sz w:val="28"/>
                <w:szCs w:val="28"/>
              </w:rPr>
            </w:pPr>
            <w:proofErr w:type="spellStart"/>
            <w:r>
              <w:rPr>
                <w:sz w:val="28"/>
                <w:szCs w:val="28"/>
              </w:rPr>
              <w:t>Керівник</w:t>
            </w:r>
            <w:proofErr w:type="spellEnd"/>
          </w:p>
        </w:tc>
        <w:tc>
          <w:tcPr>
            <w:tcW w:w="2762" w:type="dxa"/>
            <w:tcBorders>
              <w:bottom w:val="single" w:sz="6" w:space="0" w:color="000000"/>
            </w:tcBorders>
          </w:tcPr>
          <w:p w14:paraId="637E200C" w14:textId="77777777" w:rsidR="00373B7C" w:rsidRDefault="00373B7C" w:rsidP="004A0AF4">
            <w:pPr>
              <w:rPr>
                <w:sz w:val="28"/>
                <w:szCs w:val="28"/>
              </w:rPr>
            </w:pPr>
          </w:p>
        </w:tc>
        <w:tc>
          <w:tcPr>
            <w:tcW w:w="390" w:type="dxa"/>
          </w:tcPr>
          <w:p w14:paraId="78A065F7" w14:textId="77777777" w:rsidR="00373B7C" w:rsidRDefault="00373B7C" w:rsidP="004A0AF4">
            <w:pPr>
              <w:rPr>
                <w:sz w:val="28"/>
                <w:szCs w:val="28"/>
              </w:rPr>
            </w:pPr>
          </w:p>
        </w:tc>
        <w:tc>
          <w:tcPr>
            <w:tcW w:w="2941" w:type="dxa"/>
            <w:tcBorders>
              <w:bottom w:val="single" w:sz="6" w:space="0" w:color="000000"/>
            </w:tcBorders>
          </w:tcPr>
          <w:p w14:paraId="3C74AD5E" w14:textId="1A6E945C" w:rsidR="00373B7C" w:rsidRPr="00373B7C" w:rsidRDefault="00373B7C" w:rsidP="004A0AF4">
            <w:pPr>
              <w:keepNext/>
              <w:keepLines/>
              <w:jc w:val="center"/>
              <w:outlineLvl w:val="8"/>
              <w:rPr>
                <w:lang w:val="uk-UA"/>
              </w:rPr>
            </w:pPr>
            <w:proofErr w:type="spellStart"/>
            <w:r>
              <w:rPr>
                <w:i/>
                <w:iCs/>
                <w:sz w:val="28"/>
                <w:szCs w:val="28"/>
                <w:lang w:val="uk-UA"/>
              </w:rPr>
              <w:t>Кушнірюк</w:t>
            </w:r>
            <w:proofErr w:type="spellEnd"/>
            <w:r>
              <w:rPr>
                <w:i/>
                <w:iCs/>
                <w:sz w:val="28"/>
                <w:szCs w:val="28"/>
                <w:lang w:val="uk-UA"/>
              </w:rPr>
              <w:t xml:space="preserve"> В</w:t>
            </w:r>
            <w:r>
              <w:rPr>
                <w:i/>
                <w:iCs/>
                <w:sz w:val="28"/>
                <w:szCs w:val="28"/>
              </w:rPr>
              <w:t>.</w:t>
            </w:r>
            <w:r>
              <w:rPr>
                <w:i/>
                <w:iCs/>
                <w:sz w:val="28"/>
                <w:szCs w:val="28"/>
                <w:lang w:val="uk-UA"/>
              </w:rPr>
              <w:t xml:space="preserve"> М.</w:t>
            </w:r>
          </w:p>
        </w:tc>
      </w:tr>
      <w:tr w:rsidR="00373B7C" w14:paraId="5C0299CC" w14:textId="77777777" w:rsidTr="004A0AF4">
        <w:trPr>
          <w:trHeight w:val="654"/>
        </w:trPr>
        <w:tc>
          <w:tcPr>
            <w:tcW w:w="2726" w:type="dxa"/>
            <w:vAlign w:val="bottom"/>
          </w:tcPr>
          <w:p w14:paraId="1E9A0850" w14:textId="77777777" w:rsidR="00373B7C" w:rsidRDefault="00373B7C" w:rsidP="004A0AF4">
            <w:pPr>
              <w:rPr>
                <w:sz w:val="28"/>
                <w:szCs w:val="28"/>
              </w:rPr>
            </w:pPr>
          </w:p>
        </w:tc>
        <w:tc>
          <w:tcPr>
            <w:tcW w:w="2762" w:type="dxa"/>
            <w:tcBorders>
              <w:top w:val="single" w:sz="6" w:space="0" w:color="000000"/>
            </w:tcBorders>
          </w:tcPr>
          <w:p w14:paraId="163DAB93" w14:textId="77777777" w:rsidR="00373B7C" w:rsidRDefault="00373B7C" w:rsidP="004A0AF4">
            <w:pPr>
              <w:jc w:val="center"/>
              <w:rPr>
                <w:szCs w:val="28"/>
              </w:rPr>
            </w:pPr>
            <w:proofErr w:type="spellStart"/>
            <w:r>
              <w:rPr>
                <w:szCs w:val="28"/>
              </w:rPr>
              <w:t>особистий</w:t>
            </w:r>
            <w:proofErr w:type="spellEnd"/>
            <w:r>
              <w:rPr>
                <w:szCs w:val="28"/>
              </w:rPr>
              <w:t xml:space="preserve"> </w:t>
            </w:r>
            <w:proofErr w:type="spellStart"/>
            <w:r>
              <w:rPr>
                <w:szCs w:val="28"/>
              </w:rPr>
              <w:t>підпис</w:t>
            </w:r>
            <w:proofErr w:type="spellEnd"/>
            <w:r>
              <w:rPr>
                <w:szCs w:val="28"/>
              </w:rPr>
              <w:t>, дата</w:t>
            </w:r>
          </w:p>
        </w:tc>
        <w:tc>
          <w:tcPr>
            <w:tcW w:w="390" w:type="dxa"/>
          </w:tcPr>
          <w:p w14:paraId="56EBD6F4" w14:textId="77777777" w:rsidR="00373B7C" w:rsidRDefault="00373B7C" w:rsidP="004A0AF4">
            <w:pPr>
              <w:jc w:val="center"/>
              <w:rPr>
                <w:sz w:val="28"/>
                <w:szCs w:val="28"/>
              </w:rPr>
            </w:pPr>
          </w:p>
        </w:tc>
        <w:tc>
          <w:tcPr>
            <w:tcW w:w="2941" w:type="dxa"/>
            <w:tcBorders>
              <w:top w:val="single" w:sz="6" w:space="0" w:color="000000"/>
            </w:tcBorders>
          </w:tcPr>
          <w:p w14:paraId="30A24375" w14:textId="77777777" w:rsidR="00373B7C" w:rsidRDefault="00373B7C" w:rsidP="004A0AF4">
            <w:pPr>
              <w:jc w:val="center"/>
              <w:rPr>
                <w:szCs w:val="28"/>
              </w:rPr>
            </w:pPr>
            <w:proofErr w:type="spellStart"/>
            <w:r>
              <w:rPr>
                <w:szCs w:val="28"/>
              </w:rPr>
              <w:t>розшифрування</w:t>
            </w:r>
            <w:proofErr w:type="spellEnd"/>
            <w:r>
              <w:rPr>
                <w:szCs w:val="28"/>
              </w:rPr>
              <w:t xml:space="preserve"> </w:t>
            </w:r>
            <w:proofErr w:type="spellStart"/>
            <w:r>
              <w:rPr>
                <w:szCs w:val="28"/>
              </w:rPr>
              <w:t>підпису</w:t>
            </w:r>
            <w:proofErr w:type="spellEnd"/>
          </w:p>
        </w:tc>
      </w:tr>
      <w:tr w:rsidR="00373B7C" w14:paraId="4DA223DC" w14:textId="77777777" w:rsidTr="004A0AF4">
        <w:tc>
          <w:tcPr>
            <w:tcW w:w="2726" w:type="dxa"/>
            <w:vAlign w:val="bottom"/>
          </w:tcPr>
          <w:p w14:paraId="6AD30D16" w14:textId="77777777" w:rsidR="00373B7C" w:rsidRDefault="00373B7C" w:rsidP="004A0AF4">
            <w:pPr>
              <w:rPr>
                <w:sz w:val="28"/>
                <w:szCs w:val="28"/>
              </w:rPr>
            </w:pPr>
            <w:r>
              <w:rPr>
                <w:sz w:val="28"/>
                <w:szCs w:val="28"/>
              </w:rPr>
              <w:t>Рецензент</w:t>
            </w:r>
          </w:p>
        </w:tc>
        <w:tc>
          <w:tcPr>
            <w:tcW w:w="2762" w:type="dxa"/>
            <w:tcBorders>
              <w:bottom w:val="single" w:sz="6" w:space="0" w:color="000000"/>
            </w:tcBorders>
          </w:tcPr>
          <w:p w14:paraId="3DA9E700" w14:textId="77777777" w:rsidR="00373B7C" w:rsidRDefault="00373B7C" w:rsidP="004A0AF4">
            <w:pPr>
              <w:jc w:val="center"/>
              <w:rPr>
                <w:sz w:val="28"/>
                <w:szCs w:val="28"/>
              </w:rPr>
            </w:pPr>
          </w:p>
        </w:tc>
        <w:tc>
          <w:tcPr>
            <w:tcW w:w="390" w:type="dxa"/>
          </w:tcPr>
          <w:p w14:paraId="3A0FB4F4" w14:textId="77777777" w:rsidR="00373B7C" w:rsidRDefault="00373B7C" w:rsidP="004A0AF4">
            <w:pPr>
              <w:jc w:val="center"/>
              <w:rPr>
                <w:sz w:val="28"/>
                <w:szCs w:val="28"/>
              </w:rPr>
            </w:pPr>
          </w:p>
        </w:tc>
        <w:tc>
          <w:tcPr>
            <w:tcW w:w="2941" w:type="dxa"/>
            <w:tcBorders>
              <w:bottom w:val="single" w:sz="6" w:space="0" w:color="000000"/>
            </w:tcBorders>
          </w:tcPr>
          <w:p w14:paraId="079DD933" w14:textId="3155545A" w:rsidR="00373B7C" w:rsidRDefault="00373B7C" w:rsidP="004A0AF4">
            <w:pPr>
              <w:keepNext/>
              <w:keepLines/>
              <w:jc w:val="center"/>
              <w:outlineLvl w:val="8"/>
            </w:pPr>
          </w:p>
        </w:tc>
      </w:tr>
      <w:tr w:rsidR="00373B7C" w14:paraId="2C7E7859" w14:textId="77777777" w:rsidTr="004A0AF4">
        <w:tc>
          <w:tcPr>
            <w:tcW w:w="2726" w:type="dxa"/>
          </w:tcPr>
          <w:p w14:paraId="6046A0D0" w14:textId="77777777" w:rsidR="00373B7C" w:rsidRDefault="00373B7C" w:rsidP="004A0AF4">
            <w:pPr>
              <w:rPr>
                <w:sz w:val="28"/>
                <w:szCs w:val="28"/>
              </w:rPr>
            </w:pPr>
          </w:p>
        </w:tc>
        <w:tc>
          <w:tcPr>
            <w:tcW w:w="2762" w:type="dxa"/>
            <w:tcBorders>
              <w:top w:val="single" w:sz="6" w:space="0" w:color="000000"/>
            </w:tcBorders>
          </w:tcPr>
          <w:p w14:paraId="10942900" w14:textId="77777777" w:rsidR="00373B7C" w:rsidRDefault="00373B7C" w:rsidP="004A0AF4">
            <w:pPr>
              <w:jc w:val="center"/>
              <w:rPr>
                <w:szCs w:val="28"/>
              </w:rPr>
            </w:pPr>
            <w:proofErr w:type="spellStart"/>
            <w:r>
              <w:rPr>
                <w:szCs w:val="28"/>
              </w:rPr>
              <w:t>особистий</w:t>
            </w:r>
            <w:proofErr w:type="spellEnd"/>
            <w:r>
              <w:rPr>
                <w:szCs w:val="28"/>
              </w:rPr>
              <w:t xml:space="preserve"> </w:t>
            </w:r>
            <w:proofErr w:type="spellStart"/>
            <w:r>
              <w:rPr>
                <w:szCs w:val="28"/>
              </w:rPr>
              <w:t>підпис</w:t>
            </w:r>
            <w:proofErr w:type="spellEnd"/>
            <w:r>
              <w:rPr>
                <w:szCs w:val="28"/>
              </w:rPr>
              <w:t>, дата</w:t>
            </w:r>
          </w:p>
        </w:tc>
        <w:tc>
          <w:tcPr>
            <w:tcW w:w="390" w:type="dxa"/>
          </w:tcPr>
          <w:p w14:paraId="1EF5ABE2" w14:textId="77777777" w:rsidR="00373B7C" w:rsidRDefault="00373B7C" w:rsidP="004A0AF4">
            <w:pPr>
              <w:jc w:val="center"/>
              <w:rPr>
                <w:sz w:val="28"/>
                <w:szCs w:val="28"/>
              </w:rPr>
            </w:pPr>
          </w:p>
        </w:tc>
        <w:tc>
          <w:tcPr>
            <w:tcW w:w="2941" w:type="dxa"/>
            <w:tcBorders>
              <w:top w:val="single" w:sz="6" w:space="0" w:color="000000"/>
            </w:tcBorders>
          </w:tcPr>
          <w:p w14:paraId="51CFD07F" w14:textId="77777777" w:rsidR="00373B7C" w:rsidRDefault="00373B7C" w:rsidP="004A0AF4">
            <w:pPr>
              <w:jc w:val="center"/>
              <w:rPr>
                <w:szCs w:val="28"/>
              </w:rPr>
            </w:pPr>
            <w:proofErr w:type="spellStart"/>
            <w:r>
              <w:rPr>
                <w:szCs w:val="28"/>
              </w:rPr>
              <w:t>розшифрування</w:t>
            </w:r>
            <w:proofErr w:type="spellEnd"/>
            <w:r>
              <w:rPr>
                <w:szCs w:val="28"/>
              </w:rPr>
              <w:t xml:space="preserve"> </w:t>
            </w:r>
            <w:proofErr w:type="spellStart"/>
            <w:r>
              <w:rPr>
                <w:szCs w:val="28"/>
              </w:rPr>
              <w:t>підпису</w:t>
            </w:r>
            <w:proofErr w:type="spellEnd"/>
          </w:p>
        </w:tc>
      </w:tr>
    </w:tbl>
    <w:p w14:paraId="0ADBAA81" w14:textId="77777777" w:rsidR="00373B7C" w:rsidRDefault="00373B7C" w:rsidP="00373B7C">
      <w:pPr>
        <w:jc w:val="center"/>
        <w:rPr>
          <w:b/>
          <w:bCs/>
          <w:w w:val="150"/>
          <w:sz w:val="28"/>
          <w:szCs w:val="28"/>
        </w:rPr>
      </w:pPr>
    </w:p>
    <w:p w14:paraId="2828C4DF" w14:textId="77777777" w:rsidR="00373B7C" w:rsidRDefault="00373B7C" w:rsidP="00373B7C">
      <w:pPr>
        <w:jc w:val="center"/>
        <w:rPr>
          <w:b/>
          <w:bCs/>
          <w:w w:val="150"/>
          <w:sz w:val="28"/>
          <w:szCs w:val="28"/>
        </w:rPr>
      </w:pPr>
    </w:p>
    <w:p w14:paraId="3F1566B8" w14:textId="77777777" w:rsidR="00373B7C" w:rsidRDefault="00373B7C" w:rsidP="00373B7C">
      <w:pPr>
        <w:jc w:val="center"/>
        <w:rPr>
          <w:b/>
          <w:bCs/>
          <w:w w:val="150"/>
          <w:sz w:val="28"/>
          <w:szCs w:val="28"/>
        </w:rPr>
      </w:pPr>
    </w:p>
    <w:p w14:paraId="3312742A" w14:textId="77777777" w:rsidR="00373B7C" w:rsidRDefault="00373B7C" w:rsidP="00373B7C">
      <w:pPr>
        <w:jc w:val="center"/>
        <w:rPr>
          <w:b/>
          <w:bCs/>
          <w:w w:val="150"/>
          <w:sz w:val="28"/>
          <w:szCs w:val="28"/>
        </w:rPr>
      </w:pPr>
    </w:p>
    <w:p w14:paraId="65FF487F" w14:textId="77777777" w:rsidR="00373B7C" w:rsidRDefault="00373B7C" w:rsidP="00373B7C">
      <w:pPr>
        <w:jc w:val="center"/>
        <w:rPr>
          <w:b/>
          <w:bCs/>
          <w:w w:val="150"/>
          <w:sz w:val="28"/>
          <w:szCs w:val="28"/>
        </w:rPr>
      </w:pPr>
    </w:p>
    <w:p w14:paraId="0D8D16CB" w14:textId="77777777" w:rsidR="00373B7C" w:rsidRDefault="00373B7C" w:rsidP="00373B7C">
      <w:pPr>
        <w:jc w:val="center"/>
        <w:rPr>
          <w:b/>
          <w:bCs/>
          <w:w w:val="150"/>
          <w:sz w:val="28"/>
          <w:szCs w:val="28"/>
        </w:rPr>
      </w:pPr>
    </w:p>
    <w:p w14:paraId="78B01760" w14:textId="77777777" w:rsidR="00373B7C" w:rsidRDefault="00373B7C" w:rsidP="00373B7C">
      <w:pPr>
        <w:jc w:val="center"/>
        <w:rPr>
          <w:b/>
          <w:bCs/>
          <w:w w:val="150"/>
          <w:sz w:val="28"/>
          <w:szCs w:val="28"/>
        </w:rPr>
      </w:pPr>
    </w:p>
    <w:p w14:paraId="167DAF78" w14:textId="77777777" w:rsidR="00373B7C" w:rsidRDefault="00373B7C" w:rsidP="00373B7C">
      <w:pPr>
        <w:jc w:val="center"/>
        <w:rPr>
          <w:bCs/>
          <w:sz w:val="28"/>
          <w:szCs w:val="28"/>
        </w:rPr>
      </w:pPr>
      <w:proofErr w:type="spellStart"/>
      <w:r>
        <w:rPr>
          <w:bCs/>
          <w:sz w:val="28"/>
          <w:szCs w:val="28"/>
        </w:rPr>
        <w:t>Івано-Франківськ</w:t>
      </w:r>
      <w:proofErr w:type="spellEnd"/>
    </w:p>
    <w:p w14:paraId="3F073EA8" w14:textId="77777777" w:rsidR="00373B7C" w:rsidRDefault="00373B7C" w:rsidP="00373B7C">
      <w:pPr>
        <w:widowControl w:val="0"/>
        <w:spacing w:line="360" w:lineRule="auto"/>
        <w:jc w:val="center"/>
        <w:outlineLvl w:val="0"/>
        <w:rPr>
          <w:bCs/>
          <w:sz w:val="28"/>
          <w:szCs w:val="28"/>
          <w:lang w:val="uk-UA"/>
        </w:rPr>
      </w:pPr>
      <w:r>
        <w:rPr>
          <w:bCs/>
          <w:sz w:val="28"/>
          <w:szCs w:val="28"/>
        </w:rPr>
        <w:t>2022</w:t>
      </w:r>
    </w:p>
    <w:p w14:paraId="31A077FB" w14:textId="77777777" w:rsidR="00373B7C" w:rsidRDefault="00373B7C" w:rsidP="00373B7C">
      <w:pPr>
        <w:widowControl w:val="0"/>
        <w:spacing w:line="360" w:lineRule="auto"/>
        <w:jc w:val="center"/>
        <w:outlineLvl w:val="0"/>
        <w:rPr>
          <w:bCs/>
          <w:sz w:val="28"/>
          <w:szCs w:val="28"/>
          <w:lang w:val="uk-UA"/>
        </w:rPr>
      </w:pPr>
    </w:p>
    <w:p w14:paraId="01E5B828" w14:textId="13FB7ABE" w:rsidR="006645F2" w:rsidRPr="006A344F" w:rsidRDefault="006645F2" w:rsidP="00373B7C">
      <w:pPr>
        <w:widowControl w:val="0"/>
        <w:spacing w:line="360" w:lineRule="auto"/>
        <w:jc w:val="center"/>
        <w:outlineLvl w:val="0"/>
        <w:rPr>
          <w:b/>
          <w:sz w:val="28"/>
          <w:szCs w:val="28"/>
          <w:lang w:val="uk-UA"/>
        </w:rPr>
      </w:pPr>
      <w:r w:rsidRPr="006A344F">
        <w:rPr>
          <w:b/>
          <w:sz w:val="28"/>
          <w:szCs w:val="28"/>
          <w:lang w:val="uk-UA"/>
        </w:rPr>
        <w:lastRenderedPageBreak/>
        <w:t>АНОТАЦІЯ</w:t>
      </w:r>
    </w:p>
    <w:p w14:paraId="64D686C8" w14:textId="77777777" w:rsidR="006645F2" w:rsidRPr="006A344F" w:rsidRDefault="006645F2" w:rsidP="00FC105C">
      <w:pPr>
        <w:widowControl w:val="0"/>
        <w:spacing w:line="360" w:lineRule="auto"/>
        <w:jc w:val="center"/>
        <w:rPr>
          <w:b/>
          <w:sz w:val="28"/>
          <w:szCs w:val="28"/>
          <w:lang w:val="uk-UA"/>
        </w:rPr>
      </w:pPr>
    </w:p>
    <w:p w14:paraId="14FDA5F7" w14:textId="77777777" w:rsidR="006645F2" w:rsidRPr="006A344F" w:rsidRDefault="006645F2" w:rsidP="00FC105C">
      <w:pPr>
        <w:widowControl w:val="0"/>
        <w:spacing w:line="360" w:lineRule="auto"/>
        <w:rPr>
          <w:b/>
          <w:sz w:val="28"/>
          <w:szCs w:val="28"/>
          <w:lang w:val="uk-UA"/>
        </w:rPr>
      </w:pPr>
    </w:p>
    <w:p w14:paraId="61D4B026" w14:textId="77777777" w:rsidR="006645F2" w:rsidRPr="006A344F" w:rsidRDefault="00D373C2" w:rsidP="00FC105C">
      <w:pPr>
        <w:widowControl w:val="0"/>
        <w:spacing w:line="360" w:lineRule="auto"/>
        <w:ind w:firstLine="708"/>
        <w:jc w:val="both"/>
        <w:rPr>
          <w:b/>
          <w:color w:val="000000"/>
          <w:sz w:val="28"/>
          <w:szCs w:val="28"/>
          <w:lang w:val="uk-UA"/>
        </w:rPr>
      </w:pPr>
      <w:r w:rsidRPr="006A344F">
        <w:rPr>
          <w:b/>
          <w:color w:val="000000"/>
          <w:sz w:val="28"/>
          <w:szCs w:val="28"/>
          <w:lang w:val="uk-UA"/>
        </w:rPr>
        <w:t>Соловій І.З</w:t>
      </w:r>
      <w:r w:rsidR="006645F2" w:rsidRPr="006A344F">
        <w:rPr>
          <w:b/>
          <w:color w:val="000000"/>
          <w:sz w:val="28"/>
          <w:szCs w:val="28"/>
          <w:lang w:val="uk-UA"/>
        </w:rPr>
        <w:t xml:space="preserve">. </w:t>
      </w:r>
      <w:r w:rsidR="000146E5" w:rsidRPr="006A344F">
        <w:rPr>
          <w:b/>
          <w:color w:val="000000"/>
          <w:sz w:val="28"/>
          <w:szCs w:val="28"/>
          <w:lang w:val="uk-UA"/>
        </w:rPr>
        <w:t>Службова кар’єра державного службовця</w:t>
      </w:r>
      <w:r w:rsidR="006645F2" w:rsidRPr="006A344F">
        <w:rPr>
          <w:b/>
          <w:color w:val="000000"/>
          <w:sz w:val="28"/>
          <w:szCs w:val="28"/>
          <w:lang w:val="uk-UA"/>
        </w:rPr>
        <w:t xml:space="preserve">. – Рукопис. </w:t>
      </w:r>
    </w:p>
    <w:p w14:paraId="37767D38" w14:textId="77777777" w:rsidR="006645F2" w:rsidRPr="006A344F" w:rsidRDefault="006645F2" w:rsidP="00FC105C">
      <w:pPr>
        <w:widowControl w:val="0"/>
        <w:spacing w:line="360" w:lineRule="auto"/>
        <w:ind w:firstLine="708"/>
        <w:jc w:val="both"/>
        <w:rPr>
          <w:color w:val="000000"/>
          <w:sz w:val="28"/>
          <w:szCs w:val="28"/>
          <w:lang w:val="uk-UA"/>
        </w:rPr>
      </w:pPr>
      <w:r w:rsidRPr="006A344F">
        <w:rPr>
          <w:color w:val="000000"/>
          <w:sz w:val="28"/>
          <w:szCs w:val="28"/>
          <w:lang w:val="uk-UA"/>
        </w:rPr>
        <w:t>Магістерська робота за спеціальністю 281 – "Публічне управління та ад</w:t>
      </w:r>
      <w:r w:rsidR="00885DAB" w:rsidRPr="006A344F">
        <w:rPr>
          <w:color w:val="000000"/>
          <w:sz w:val="28"/>
          <w:szCs w:val="28"/>
          <w:lang w:val="uk-UA"/>
        </w:rPr>
        <w:softHyphen/>
      </w:r>
      <w:r w:rsidRPr="006A344F">
        <w:rPr>
          <w:color w:val="000000"/>
          <w:sz w:val="28"/>
          <w:szCs w:val="28"/>
          <w:lang w:val="uk-UA"/>
        </w:rPr>
        <w:t>міністрування". – Івано-Франківський національний технічний університет на</w:t>
      </w:r>
      <w:r w:rsidR="00885DAB" w:rsidRPr="006A344F">
        <w:rPr>
          <w:color w:val="000000"/>
          <w:sz w:val="28"/>
          <w:szCs w:val="28"/>
          <w:lang w:val="uk-UA"/>
        </w:rPr>
        <w:softHyphen/>
      </w:r>
      <w:r w:rsidRPr="006A344F">
        <w:rPr>
          <w:color w:val="000000"/>
          <w:sz w:val="28"/>
          <w:szCs w:val="28"/>
          <w:lang w:val="uk-UA"/>
        </w:rPr>
        <w:t>фти і газу. – Івано-Франків</w:t>
      </w:r>
      <w:r w:rsidR="00D373C2" w:rsidRPr="006A344F">
        <w:rPr>
          <w:color w:val="000000"/>
          <w:sz w:val="28"/>
          <w:szCs w:val="28"/>
          <w:lang w:val="uk-UA"/>
        </w:rPr>
        <w:t>ськ, 2022</w:t>
      </w:r>
      <w:r w:rsidRPr="006A344F">
        <w:rPr>
          <w:color w:val="000000"/>
          <w:sz w:val="28"/>
          <w:szCs w:val="28"/>
          <w:lang w:val="uk-UA"/>
        </w:rPr>
        <w:t>.</w:t>
      </w:r>
    </w:p>
    <w:p w14:paraId="57AE97E5" w14:textId="77777777" w:rsidR="006645F2" w:rsidRPr="006A344F" w:rsidRDefault="006645F2" w:rsidP="00FC105C">
      <w:pPr>
        <w:widowControl w:val="0"/>
        <w:spacing w:line="360" w:lineRule="auto"/>
        <w:ind w:firstLine="708"/>
        <w:jc w:val="both"/>
        <w:rPr>
          <w:color w:val="000000"/>
          <w:sz w:val="28"/>
          <w:szCs w:val="28"/>
          <w:lang w:val="uk-UA"/>
        </w:rPr>
      </w:pPr>
    </w:p>
    <w:p w14:paraId="60062220" w14:textId="77777777" w:rsidR="006645F2" w:rsidRPr="006A344F" w:rsidRDefault="006645F2" w:rsidP="00FC105C">
      <w:pPr>
        <w:widowControl w:val="0"/>
        <w:spacing w:line="360" w:lineRule="auto"/>
        <w:ind w:firstLine="708"/>
        <w:jc w:val="both"/>
        <w:rPr>
          <w:sz w:val="28"/>
          <w:szCs w:val="28"/>
          <w:lang w:val="uk-UA"/>
        </w:rPr>
      </w:pPr>
      <w:r w:rsidRPr="006A344F">
        <w:rPr>
          <w:sz w:val="28"/>
          <w:szCs w:val="28"/>
          <w:lang w:val="uk-UA"/>
        </w:rPr>
        <w:t xml:space="preserve">У дослідженні висвітлено суть </w:t>
      </w:r>
      <w:r w:rsidR="000146E5" w:rsidRPr="006A344F">
        <w:rPr>
          <w:sz w:val="28"/>
          <w:szCs w:val="28"/>
          <w:lang w:val="uk-UA"/>
        </w:rPr>
        <w:t>службової кар’єри державного службовця</w:t>
      </w:r>
      <w:r w:rsidRPr="006A344F">
        <w:rPr>
          <w:sz w:val="28"/>
          <w:szCs w:val="28"/>
          <w:lang w:val="uk-UA"/>
        </w:rPr>
        <w:t xml:space="preserve">. В роботі розкрито </w:t>
      </w:r>
      <w:r w:rsidR="000146E5" w:rsidRPr="006A344F">
        <w:rPr>
          <w:sz w:val="28"/>
          <w:szCs w:val="28"/>
          <w:lang w:val="uk-UA"/>
        </w:rPr>
        <w:t>теоретико-методологічні засади службової  кар’єри держав</w:t>
      </w:r>
      <w:r w:rsidR="00885DAB" w:rsidRPr="006A344F">
        <w:rPr>
          <w:sz w:val="28"/>
          <w:szCs w:val="28"/>
          <w:lang w:val="uk-UA"/>
        </w:rPr>
        <w:softHyphen/>
      </w:r>
      <w:r w:rsidR="000146E5" w:rsidRPr="006A344F">
        <w:rPr>
          <w:sz w:val="28"/>
          <w:szCs w:val="28"/>
          <w:lang w:val="uk-UA"/>
        </w:rPr>
        <w:t>ного службовця</w:t>
      </w:r>
      <w:r w:rsidRPr="006A344F">
        <w:rPr>
          <w:sz w:val="28"/>
          <w:szCs w:val="28"/>
          <w:lang w:val="uk-UA"/>
        </w:rPr>
        <w:t xml:space="preserve">. </w:t>
      </w:r>
      <w:r w:rsidR="005345C4" w:rsidRPr="006A344F">
        <w:rPr>
          <w:sz w:val="28"/>
          <w:szCs w:val="28"/>
          <w:lang w:val="uk-UA"/>
        </w:rPr>
        <w:t>П</w:t>
      </w:r>
      <w:r w:rsidRPr="006A344F">
        <w:rPr>
          <w:sz w:val="28"/>
          <w:szCs w:val="28"/>
          <w:lang w:val="uk-UA"/>
        </w:rPr>
        <w:t xml:space="preserve">роаналізовано та охарактеризовано основні </w:t>
      </w:r>
      <w:r w:rsidR="000146E5" w:rsidRPr="006A344F">
        <w:rPr>
          <w:sz w:val="28"/>
          <w:szCs w:val="28"/>
          <w:lang w:val="uk-UA"/>
        </w:rPr>
        <w:t>стадії службової  кар’єри державного службовця</w:t>
      </w:r>
      <w:r w:rsidRPr="006A344F">
        <w:rPr>
          <w:sz w:val="28"/>
          <w:szCs w:val="28"/>
          <w:lang w:val="uk-UA"/>
        </w:rPr>
        <w:t xml:space="preserve">. </w:t>
      </w:r>
      <w:r w:rsidR="005345C4" w:rsidRPr="006A344F">
        <w:rPr>
          <w:sz w:val="28"/>
          <w:szCs w:val="28"/>
          <w:lang w:val="uk-UA"/>
        </w:rPr>
        <w:t xml:space="preserve">Запропоновано </w:t>
      </w:r>
      <w:r w:rsidRPr="006A344F">
        <w:rPr>
          <w:sz w:val="28"/>
          <w:szCs w:val="28"/>
          <w:lang w:val="uk-UA"/>
        </w:rPr>
        <w:t xml:space="preserve"> основні шляхи удосконалення </w:t>
      </w:r>
      <w:r w:rsidR="000146E5" w:rsidRPr="006A344F">
        <w:rPr>
          <w:sz w:val="28"/>
          <w:szCs w:val="28"/>
          <w:lang w:val="uk-UA"/>
        </w:rPr>
        <w:t xml:space="preserve">службової  кар’єри державного службовця </w:t>
      </w:r>
      <w:r w:rsidRPr="006A344F">
        <w:rPr>
          <w:sz w:val="28"/>
          <w:szCs w:val="28"/>
          <w:lang w:val="uk-UA"/>
        </w:rPr>
        <w:t>в Україні.</w:t>
      </w:r>
    </w:p>
    <w:p w14:paraId="66582214" w14:textId="77777777" w:rsidR="006645F2" w:rsidRPr="006A344F" w:rsidRDefault="006645F2" w:rsidP="00FC105C">
      <w:pPr>
        <w:widowControl w:val="0"/>
        <w:spacing w:line="360" w:lineRule="auto"/>
        <w:ind w:firstLine="708"/>
        <w:jc w:val="both"/>
        <w:rPr>
          <w:color w:val="000000"/>
          <w:sz w:val="28"/>
          <w:szCs w:val="28"/>
          <w:lang w:val="uk-UA"/>
        </w:rPr>
      </w:pPr>
      <w:r w:rsidRPr="006A344F">
        <w:rPr>
          <w:bCs/>
          <w:sz w:val="28"/>
          <w:szCs w:val="28"/>
          <w:lang w:val="uk-UA"/>
        </w:rPr>
        <w:t xml:space="preserve"> </w:t>
      </w:r>
      <w:r w:rsidRPr="006A344F">
        <w:rPr>
          <w:color w:val="000000"/>
          <w:sz w:val="28"/>
          <w:szCs w:val="28"/>
          <w:lang w:val="uk-UA"/>
        </w:rPr>
        <w:t xml:space="preserve">Матеріали роботи будуть корисними для удосконалення діяльності служб управління персоналом, при розробці проектів нормативно-правових актів щодо </w:t>
      </w:r>
      <w:r w:rsidR="000146E5" w:rsidRPr="006A344F">
        <w:rPr>
          <w:sz w:val="28"/>
          <w:szCs w:val="28"/>
          <w:lang w:val="uk-UA"/>
        </w:rPr>
        <w:t>службової кар’єри державного службовця</w:t>
      </w:r>
      <w:r w:rsidRPr="006A344F">
        <w:rPr>
          <w:color w:val="000000"/>
          <w:sz w:val="28"/>
          <w:szCs w:val="28"/>
          <w:lang w:val="uk-UA"/>
        </w:rPr>
        <w:t>.</w:t>
      </w:r>
    </w:p>
    <w:p w14:paraId="5E204E27" w14:textId="77777777" w:rsidR="006645F2" w:rsidRPr="006A344F" w:rsidRDefault="006645F2" w:rsidP="00FC105C">
      <w:pPr>
        <w:widowControl w:val="0"/>
        <w:spacing w:line="360" w:lineRule="auto"/>
        <w:ind w:firstLine="708"/>
        <w:jc w:val="both"/>
        <w:rPr>
          <w:color w:val="000000"/>
          <w:sz w:val="28"/>
          <w:szCs w:val="28"/>
          <w:lang w:val="uk-UA"/>
        </w:rPr>
      </w:pPr>
      <w:r w:rsidRPr="006A344F">
        <w:rPr>
          <w:b/>
          <w:color w:val="000000"/>
          <w:sz w:val="28"/>
          <w:szCs w:val="28"/>
          <w:lang w:val="uk-UA"/>
        </w:rPr>
        <w:t xml:space="preserve">Ключові слова: </w:t>
      </w:r>
      <w:r w:rsidR="006A344F" w:rsidRPr="006A344F">
        <w:rPr>
          <w:color w:val="000000"/>
          <w:sz w:val="28"/>
          <w:szCs w:val="28"/>
          <w:lang w:val="uk-UA"/>
        </w:rPr>
        <w:t>кар'єра</w:t>
      </w:r>
      <w:r w:rsidR="005345C4" w:rsidRPr="006A344F">
        <w:rPr>
          <w:color w:val="000000"/>
          <w:sz w:val="28"/>
          <w:szCs w:val="28"/>
          <w:lang w:val="uk-UA"/>
        </w:rPr>
        <w:t>,</w:t>
      </w:r>
      <w:r w:rsidR="005345C4" w:rsidRPr="006A344F">
        <w:rPr>
          <w:b/>
          <w:color w:val="000000"/>
          <w:sz w:val="28"/>
          <w:szCs w:val="28"/>
          <w:lang w:val="uk-UA"/>
        </w:rPr>
        <w:t xml:space="preserve"> </w:t>
      </w:r>
      <w:r w:rsidR="005345C4" w:rsidRPr="006A344F">
        <w:rPr>
          <w:sz w:val="28"/>
          <w:szCs w:val="28"/>
          <w:lang w:val="uk-UA"/>
        </w:rPr>
        <w:t xml:space="preserve">службова кар’єра, службова кар’єра </w:t>
      </w:r>
      <w:r w:rsidRPr="006A344F">
        <w:rPr>
          <w:color w:val="000000"/>
          <w:sz w:val="28"/>
          <w:szCs w:val="28"/>
          <w:lang w:val="uk-UA"/>
        </w:rPr>
        <w:t>державн</w:t>
      </w:r>
      <w:r w:rsidR="005345C4" w:rsidRPr="006A344F">
        <w:rPr>
          <w:color w:val="000000"/>
          <w:sz w:val="28"/>
          <w:szCs w:val="28"/>
          <w:lang w:val="uk-UA"/>
        </w:rPr>
        <w:t>ого</w:t>
      </w:r>
      <w:r w:rsidRPr="006A344F">
        <w:rPr>
          <w:color w:val="000000"/>
          <w:sz w:val="28"/>
          <w:szCs w:val="28"/>
          <w:lang w:val="uk-UA"/>
        </w:rPr>
        <w:t xml:space="preserve"> </w:t>
      </w:r>
      <w:r w:rsidR="000146E5" w:rsidRPr="006A344F">
        <w:rPr>
          <w:sz w:val="28"/>
          <w:szCs w:val="28"/>
          <w:lang w:val="uk-UA"/>
        </w:rPr>
        <w:t>службовця</w:t>
      </w:r>
      <w:r w:rsidR="005345C4" w:rsidRPr="006A344F">
        <w:rPr>
          <w:color w:val="000000"/>
          <w:sz w:val="28"/>
          <w:szCs w:val="28"/>
          <w:lang w:val="uk-UA"/>
        </w:rPr>
        <w:t>, кадрова політика державної служби</w:t>
      </w:r>
      <w:r w:rsidRPr="006A344F">
        <w:rPr>
          <w:color w:val="000000"/>
          <w:sz w:val="28"/>
          <w:szCs w:val="28"/>
          <w:lang w:val="uk-UA"/>
        </w:rPr>
        <w:t>.</w:t>
      </w:r>
    </w:p>
    <w:p w14:paraId="186315CC" w14:textId="77777777" w:rsidR="006645F2" w:rsidRPr="006A344F" w:rsidRDefault="006645F2" w:rsidP="00FC105C">
      <w:pPr>
        <w:widowControl w:val="0"/>
        <w:spacing w:line="360" w:lineRule="auto"/>
        <w:jc w:val="center"/>
        <w:rPr>
          <w:b/>
          <w:sz w:val="28"/>
          <w:szCs w:val="28"/>
          <w:lang w:val="uk-UA"/>
        </w:rPr>
      </w:pPr>
    </w:p>
    <w:p w14:paraId="2C47EE9B" w14:textId="77777777" w:rsidR="006645F2" w:rsidRPr="006A344F" w:rsidRDefault="006645F2" w:rsidP="00FC105C">
      <w:pPr>
        <w:widowControl w:val="0"/>
        <w:spacing w:line="360" w:lineRule="auto"/>
        <w:jc w:val="center"/>
        <w:rPr>
          <w:b/>
          <w:sz w:val="28"/>
          <w:szCs w:val="28"/>
          <w:lang w:val="uk-UA"/>
        </w:rPr>
      </w:pPr>
    </w:p>
    <w:p w14:paraId="5E996C53" w14:textId="77777777" w:rsidR="009A0591" w:rsidRPr="006A344F" w:rsidRDefault="009A0591" w:rsidP="00FC105C">
      <w:pPr>
        <w:widowControl w:val="0"/>
        <w:spacing w:line="360" w:lineRule="auto"/>
        <w:jc w:val="center"/>
        <w:rPr>
          <w:b/>
          <w:sz w:val="28"/>
          <w:szCs w:val="28"/>
          <w:lang w:val="uk-UA"/>
        </w:rPr>
      </w:pPr>
    </w:p>
    <w:p w14:paraId="3EDD98F3" w14:textId="77777777" w:rsidR="005345C4" w:rsidRPr="006A344F" w:rsidRDefault="005345C4" w:rsidP="00FC105C">
      <w:pPr>
        <w:widowControl w:val="0"/>
        <w:spacing w:line="360" w:lineRule="auto"/>
        <w:jc w:val="center"/>
        <w:rPr>
          <w:b/>
          <w:sz w:val="28"/>
          <w:szCs w:val="28"/>
          <w:lang w:val="uk-UA"/>
        </w:rPr>
      </w:pPr>
    </w:p>
    <w:p w14:paraId="5641723A" w14:textId="77777777" w:rsidR="005345C4" w:rsidRPr="006A344F" w:rsidRDefault="005345C4" w:rsidP="00FC105C">
      <w:pPr>
        <w:widowControl w:val="0"/>
        <w:spacing w:line="360" w:lineRule="auto"/>
        <w:jc w:val="center"/>
        <w:rPr>
          <w:b/>
          <w:sz w:val="28"/>
          <w:szCs w:val="28"/>
          <w:lang w:val="uk-UA"/>
        </w:rPr>
      </w:pPr>
    </w:p>
    <w:p w14:paraId="27C7EDA5" w14:textId="77777777" w:rsidR="005345C4" w:rsidRPr="006A344F" w:rsidRDefault="005345C4" w:rsidP="00FC105C">
      <w:pPr>
        <w:widowControl w:val="0"/>
        <w:spacing w:line="360" w:lineRule="auto"/>
        <w:jc w:val="center"/>
        <w:rPr>
          <w:b/>
          <w:sz w:val="28"/>
          <w:szCs w:val="28"/>
          <w:lang w:val="uk-UA"/>
        </w:rPr>
      </w:pPr>
    </w:p>
    <w:p w14:paraId="3BF48CDD" w14:textId="77777777" w:rsidR="005345C4" w:rsidRPr="006A344F" w:rsidRDefault="005345C4" w:rsidP="00FC105C">
      <w:pPr>
        <w:widowControl w:val="0"/>
        <w:spacing w:line="360" w:lineRule="auto"/>
        <w:jc w:val="center"/>
        <w:rPr>
          <w:b/>
          <w:sz w:val="28"/>
          <w:szCs w:val="28"/>
          <w:lang w:val="uk-UA"/>
        </w:rPr>
      </w:pPr>
    </w:p>
    <w:p w14:paraId="2FCCBD6C" w14:textId="77777777" w:rsidR="005345C4" w:rsidRPr="006A344F" w:rsidRDefault="005345C4" w:rsidP="00FC105C">
      <w:pPr>
        <w:widowControl w:val="0"/>
        <w:spacing w:line="360" w:lineRule="auto"/>
        <w:jc w:val="center"/>
        <w:rPr>
          <w:b/>
          <w:sz w:val="28"/>
          <w:szCs w:val="28"/>
          <w:lang w:val="uk-UA"/>
        </w:rPr>
      </w:pPr>
    </w:p>
    <w:p w14:paraId="5C8BA87B" w14:textId="77777777" w:rsidR="005345C4" w:rsidRPr="006A344F" w:rsidRDefault="005345C4" w:rsidP="00FC105C">
      <w:pPr>
        <w:widowControl w:val="0"/>
        <w:spacing w:line="360" w:lineRule="auto"/>
        <w:jc w:val="center"/>
        <w:rPr>
          <w:b/>
          <w:sz w:val="28"/>
          <w:szCs w:val="28"/>
          <w:lang w:val="uk-UA"/>
        </w:rPr>
      </w:pPr>
    </w:p>
    <w:p w14:paraId="74CB6520" w14:textId="77777777" w:rsidR="005345C4" w:rsidRPr="006A344F" w:rsidRDefault="005345C4" w:rsidP="00FC105C">
      <w:pPr>
        <w:widowControl w:val="0"/>
        <w:spacing w:line="360" w:lineRule="auto"/>
        <w:jc w:val="center"/>
        <w:rPr>
          <w:b/>
          <w:sz w:val="28"/>
          <w:szCs w:val="28"/>
          <w:lang w:val="uk-UA"/>
        </w:rPr>
      </w:pPr>
    </w:p>
    <w:p w14:paraId="39F372CA" w14:textId="77777777" w:rsidR="005345C4" w:rsidRPr="006A344F" w:rsidRDefault="005345C4" w:rsidP="00FC105C">
      <w:pPr>
        <w:widowControl w:val="0"/>
        <w:spacing w:line="360" w:lineRule="auto"/>
        <w:jc w:val="center"/>
        <w:rPr>
          <w:b/>
          <w:sz w:val="28"/>
          <w:szCs w:val="28"/>
          <w:lang w:val="uk-UA"/>
        </w:rPr>
      </w:pPr>
    </w:p>
    <w:p w14:paraId="4B877417" w14:textId="77777777" w:rsidR="00BE21D2" w:rsidRPr="006A344F" w:rsidRDefault="00BE21D2" w:rsidP="00FC105C">
      <w:pPr>
        <w:widowControl w:val="0"/>
        <w:spacing w:line="360" w:lineRule="auto"/>
        <w:ind w:firstLine="708"/>
        <w:jc w:val="center"/>
        <w:outlineLvl w:val="0"/>
        <w:rPr>
          <w:b/>
          <w:sz w:val="28"/>
          <w:szCs w:val="28"/>
          <w:lang w:val="uk-UA"/>
        </w:rPr>
      </w:pPr>
    </w:p>
    <w:p w14:paraId="267D85DA" w14:textId="77777777" w:rsidR="005345C4" w:rsidRPr="006A344F" w:rsidRDefault="005345C4" w:rsidP="005345C4">
      <w:pPr>
        <w:widowControl w:val="0"/>
        <w:spacing w:line="360" w:lineRule="auto"/>
        <w:ind w:firstLine="567"/>
        <w:jc w:val="center"/>
        <w:outlineLvl w:val="0"/>
        <w:rPr>
          <w:b/>
          <w:color w:val="000000"/>
          <w:sz w:val="28"/>
          <w:szCs w:val="28"/>
          <w:lang w:val="uk-UA"/>
        </w:rPr>
      </w:pPr>
      <w:r w:rsidRPr="006A344F">
        <w:rPr>
          <w:b/>
          <w:color w:val="000000"/>
          <w:sz w:val="28"/>
          <w:szCs w:val="28"/>
          <w:lang w:val="uk-UA"/>
        </w:rPr>
        <w:lastRenderedPageBreak/>
        <w:t>ANNOTATION</w:t>
      </w:r>
    </w:p>
    <w:p w14:paraId="3884BA76" w14:textId="77777777" w:rsidR="005345C4" w:rsidRPr="006A344F" w:rsidRDefault="005345C4" w:rsidP="005345C4">
      <w:pPr>
        <w:widowControl w:val="0"/>
        <w:spacing w:line="360" w:lineRule="auto"/>
        <w:ind w:firstLine="567"/>
        <w:jc w:val="both"/>
        <w:outlineLvl w:val="0"/>
        <w:rPr>
          <w:b/>
          <w:color w:val="000000"/>
          <w:sz w:val="28"/>
          <w:szCs w:val="28"/>
          <w:lang w:val="uk-UA"/>
        </w:rPr>
      </w:pPr>
    </w:p>
    <w:p w14:paraId="56F21888" w14:textId="77777777" w:rsidR="005345C4" w:rsidRPr="006A344F" w:rsidRDefault="005345C4" w:rsidP="005345C4">
      <w:pPr>
        <w:widowControl w:val="0"/>
        <w:spacing w:line="360" w:lineRule="auto"/>
        <w:ind w:firstLine="567"/>
        <w:jc w:val="both"/>
        <w:outlineLvl w:val="0"/>
        <w:rPr>
          <w:b/>
          <w:color w:val="000000"/>
          <w:sz w:val="28"/>
          <w:szCs w:val="28"/>
          <w:lang w:val="uk-UA"/>
        </w:rPr>
      </w:pPr>
      <w:proofErr w:type="spellStart"/>
      <w:r w:rsidRPr="006A344F">
        <w:rPr>
          <w:b/>
          <w:color w:val="000000"/>
          <w:sz w:val="28"/>
          <w:szCs w:val="28"/>
          <w:lang w:val="uk-UA"/>
        </w:rPr>
        <w:t>Soloviy</w:t>
      </w:r>
      <w:proofErr w:type="spellEnd"/>
      <w:r w:rsidRPr="006A344F">
        <w:rPr>
          <w:b/>
          <w:color w:val="000000"/>
          <w:sz w:val="28"/>
          <w:szCs w:val="28"/>
          <w:lang w:val="uk-UA"/>
        </w:rPr>
        <w:t xml:space="preserve"> I.Z. </w:t>
      </w:r>
      <w:proofErr w:type="spellStart"/>
      <w:r w:rsidRPr="006A344F">
        <w:rPr>
          <w:b/>
          <w:color w:val="000000"/>
          <w:sz w:val="28"/>
          <w:szCs w:val="28"/>
          <w:lang w:val="uk-UA"/>
        </w:rPr>
        <w:t>Service</w:t>
      </w:r>
      <w:proofErr w:type="spellEnd"/>
      <w:r w:rsidRPr="006A344F">
        <w:rPr>
          <w:b/>
          <w:color w:val="000000"/>
          <w:sz w:val="28"/>
          <w:szCs w:val="28"/>
          <w:lang w:val="uk-UA"/>
        </w:rPr>
        <w:t xml:space="preserve"> </w:t>
      </w:r>
      <w:proofErr w:type="spellStart"/>
      <w:r w:rsidRPr="006A344F">
        <w:rPr>
          <w:b/>
          <w:color w:val="000000"/>
          <w:sz w:val="28"/>
          <w:szCs w:val="28"/>
          <w:lang w:val="uk-UA"/>
        </w:rPr>
        <w:t>career</w:t>
      </w:r>
      <w:proofErr w:type="spellEnd"/>
      <w:r w:rsidRPr="006A344F">
        <w:rPr>
          <w:b/>
          <w:color w:val="000000"/>
          <w:sz w:val="28"/>
          <w:szCs w:val="28"/>
          <w:lang w:val="uk-UA"/>
        </w:rPr>
        <w:t xml:space="preserve"> </w:t>
      </w:r>
      <w:proofErr w:type="spellStart"/>
      <w:r w:rsidRPr="006A344F">
        <w:rPr>
          <w:b/>
          <w:color w:val="000000"/>
          <w:sz w:val="28"/>
          <w:szCs w:val="28"/>
          <w:lang w:val="uk-UA"/>
        </w:rPr>
        <w:t>of</w:t>
      </w:r>
      <w:proofErr w:type="spellEnd"/>
      <w:r w:rsidRPr="006A344F">
        <w:rPr>
          <w:b/>
          <w:color w:val="000000"/>
          <w:sz w:val="28"/>
          <w:szCs w:val="28"/>
          <w:lang w:val="uk-UA"/>
        </w:rPr>
        <w:t xml:space="preserve"> a </w:t>
      </w:r>
      <w:proofErr w:type="spellStart"/>
      <w:r w:rsidRPr="006A344F">
        <w:rPr>
          <w:b/>
          <w:color w:val="000000"/>
          <w:sz w:val="28"/>
          <w:szCs w:val="28"/>
          <w:lang w:val="uk-UA"/>
        </w:rPr>
        <w:t>civil</w:t>
      </w:r>
      <w:proofErr w:type="spellEnd"/>
      <w:r w:rsidRPr="006A344F">
        <w:rPr>
          <w:b/>
          <w:color w:val="000000"/>
          <w:sz w:val="28"/>
          <w:szCs w:val="28"/>
          <w:lang w:val="uk-UA"/>
        </w:rPr>
        <w:t xml:space="preserve"> </w:t>
      </w:r>
      <w:proofErr w:type="spellStart"/>
      <w:r w:rsidRPr="006A344F">
        <w:rPr>
          <w:b/>
          <w:color w:val="000000"/>
          <w:sz w:val="28"/>
          <w:szCs w:val="28"/>
          <w:lang w:val="uk-UA"/>
        </w:rPr>
        <w:t>servant</w:t>
      </w:r>
      <w:proofErr w:type="spellEnd"/>
      <w:r w:rsidRPr="006A344F">
        <w:rPr>
          <w:b/>
          <w:color w:val="000000"/>
          <w:sz w:val="28"/>
          <w:szCs w:val="28"/>
          <w:lang w:val="uk-UA"/>
        </w:rPr>
        <w:t xml:space="preserve">. - </w:t>
      </w:r>
      <w:proofErr w:type="spellStart"/>
      <w:r w:rsidRPr="006A344F">
        <w:rPr>
          <w:b/>
          <w:color w:val="000000"/>
          <w:sz w:val="28"/>
          <w:szCs w:val="28"/>
          <w:lang w:val="uk-UA"/>
        </w:rPr>
        <w:t>Manuscript</w:t>
      </w:r>
      <w:proofErr w:type="spellEnd"/>
      <w:r w:rsidRPr="006A344F">
        <w:rPr>
          <w:b/>
          <w:color w:val="000000"/>
          <w:sz w:val="28"/>
          <w:szCs w:val="28"/>
          <w:lang w:val="uk-UA"/>
        </w:rPr>
        <w:t>.</w:t>
      </w:r>
    </w:p>
    <w:p w14:paraId="20A4072E" w14:textId="77777777" w:rsidR="005345C4" w:rsidRPr="006A344F" w:rsidRDefault="005345C4" w:rsidP="005345C4">
      <w:pPr>
        <w:widowControl w:val="0"/>
        <w:spacing w:line="360" w:lineRule="auto"/>
        <w:ind w:firstLine="567"/>
        <w:jc w:val="both"/>
        <w:outlineLvl w:val="0"/>
        <w:rPr>
          <w:color w:val="000000"/>
          <w:sz w:val="28"/>
          <w:szCs w:val="28"/>
          <w:lang w:val="uk-UA"/>
        </w:rPr>
      </w:pPr>
      <w:proofErr w:type="spellStart"/>
      <w:r w:rsidRPr="006A344F">
        <w:rPr>
          <w:color w:val="000000"/>
          <w:sz w:val="28"/>
          <w:szCs w:val="28"/>
          <w:lang w:val="uk-UA"/>
        </w:rPr>
        <w:t>Master's</w:t>
      </w:r>
      <w:proofErr w:type="spellEnd"/>
      <w:r w:rsidRPr="006A344F">
        <w:rPr>
          <w:color w:val="000000"/>
          <w:sz w:val="28"/>
          <w:szCs w:val="28"/>
          <w:lang w:val="uk-UA"/>
        </w:rPr>
        <w:t xml:space="preserve"> </w:t>
      </w:r>
      <w:proofErr w:type="spellStart"/>
      <w:r w:rsidRPr="006A344F">
        <w:rPr>
          <w:color w:val="000000"/>
          <w:sz w:val="28"/>
          <w:szCs w:val="28"/>
          <w:lang w:val="uk-UA"/>
        </w:rPr>
        <w:t>thesis</w:t>
      </w:r>
      <w:proofErr w:type="spellEnd"/>
      <w:r w:rsidRPr="006A344F">
        <w:rPr>
          <w:color w:val="000000"/>
          <w:sz w:val="28"/>
          <w:szCs w:val="28"/>
          <w:lang w:val="uk-UA"/>
        </w:rPr>
        <w:t xml:space="preserve"> </w:t>
      </w:r>
      <w:proofErr w:type="spellStart"/>
      <w:r w:rsidRPr="006A344F">
        <w:rPr>
          <w:color w:val="000000"/>
          <w:sz w:val="28"/>
          <w:szCs w:val="28"/>
          <w:lang w:val="uk-UA"/>
        </w:rPr>
        <w:t>on</w:t>
      </w:r>
      <w:proofErr w:type="spellEnd"/>
      <w:r w:rsidRPr="006A344F">
        <w:rPr>
          <w:color w:val="000000"/>
          <w:sz w:val="28"/>
          <w:szCs w:val="28"/>
          <w:lang w:val="uk-UA"/>
        </w:rPr>
        <w:t xml:space="preserve"> </w:t>
      </w:r>
      <w:proofErr w:type="spellStart"/>
      <w:r w:rsidRPr="006A344F">
        <w:rPr>
          <w:color w:val="000000"/>
          <w:sz w:val="28"/>
          <w:szCs w:val="28"/>
          <w:lang w:val="uk-UA"/>
        </w:rPr>
        <w:t>specialty</w:t>
      </w:r>
      <w:proofErr w:type="spellEnd"/>
      <w:r w:rsidRPr="006A344F">
        <w:rPr>
          <w:color w:val="000000"/>
          <w:sz w:val="28"/>
          <w:szCs w:val="28"/>
          <w:lang w:val="uk-UA"/>
        </w:rPr>
        <w:t xml:space="preserve"> 281 - "</w:t>
      </w:r>
      <w:proofErr w:type="spellStart"/>
      <w:r w:rsidRPr="006A344F">
        <w:rPr>
          <w:color w:val="000000"/>
          <w:sz w:val="28"/>
          <w:szCs w:val="28"/>
          <w:lang w:val="uk-UA"/>
        </w:rPr>
        <w:t>Public</w:t>
      </w:r>
      <w:proofErr w:type="spellEnd"/>
      <w:r w:rsidRPr="006A344F">
        <w:rPr>
          <w:color w:val="000000"/>
          <w:sz w:val="28"/>
          <w:szCs w:val="28"/>
          <w:lang w:val="uk-UA"/>
        </w:rPr>
        <w:t xml:space="preserve"> </w:t>
      </w:r>
      <w:proofErr w:type="spellStart"/>
      <w:r w:rsidRPr="006A344F">
        <w:rPr>
          <w:color w:val="000000"/>
          <w:sz w:val="28"/>
          <w:szCs w:val="28"/>
          <w:lang w:val="uk-UA"/>
        </w:rPr>
        <w:t>management</w:t>
      </w:r>
      <w:proofErr w:type="spellEnd"/>
      <w:r w:rsidRPr="006A344F">
        <w:rPr>
          <w:color w:val="000000"/>
          <w:sz w:val="28"/>
          <w:szCs w:val="28"/>
          <w:lang w:val="uk-UA"/>
        </w:rPr>
        <w:t xml:space="preserve"> </w:t>
      </w:r>
      <w:proofErr w:type="spellStart"/>
      <w:r w:rsidRPr="006A344F">
        <w:rPr>
          <w:color w:val="000000"/>
          <w:sz w:val="28"/>
          <w:szCs w:val="28"/>
          <w:lang w:val="uk-UA"/>
        </w:rPr>
        <w:t>and</w:t>
      </w:r>
      <w:proofErr w:type="spellEnd"/>
      <w:r w:rsidRPr="006A344F">
        <w:rPr>
          <w:color w:val="000000"/>
          <w:sz w:val="28"/>
          <w:szCs w:val="28"/>
          <w:lang w:val="uk-UA"/>
        </w:rPr>
        <w:t xml:space="preserve"> </w:t>
      </w:r>
      <w:proofErr w:type="spellStart"/>
      <w:r w:rsidRPr="006A344F">
        <w:rPr>
          <w:color w:val="000000"/>
          <w:sz w:val="28"/>
          <w:szCs w:val="28"/>
          <w:lang w:val="uk-UA"/>
        </w:rPr>
        <w:t>administration</w:t>
      </w:r>
      <w:proofErr w:type="spellEnd"/>
      <w:r w:rsidRPr="006A344F">
        <w:rPr>
          <w:color w:val="000000"/>
          <w:sz w:val="28"/>
          <w:szCs w:val="28"/>
          <w:lang w:val="uk-UA"/>
        </w:rPr>
        <w:t xml:space="preserve">". - </w:t>
      </w:r>
      <w:proofErr w:type="spellStart"/>
      <w:r w:rsidRPr="006A344F">
        <w:rPr>
          <w:color w:val="000000"/>
          <w:sz w:val="28"/>
          <w:szCs w:val="28"/>
          <w:lang w:val="uk-UA"/>
        </w:rPr>
        <w:t>Ivano-Frankivsk</w:t>
      </w:r>
      <w:proofErr w:type="spellEnd"/>
      <w:r w:rsidRPr="006A344F">
        <w:rPr>
          <w:color w:val="000000"/>
          <w:sz w:val="28"/>
          <w:szCs w:val="28"/>
          <w:lang w:val="uk-UA"/>
        </w:rPr>
        <w:t xml:space="preserve"> </w:t>
      </w:r>
      <w:proofErr w:type="spellStart"/>
      <w:r w:rsidRPr="006A344F">
        <w:rPr>
          <w:color w:val="000000"/>
          <w:sz w:val="28"/>
          <w:szCs w:val="28"/>
          <w:lang w:val="uk-UA"/>
        </w:rPr>
        <w:t>National</w:t>
      </w:r>
      <w:proofErr w:type="spellEnd"/>
      <w:r w:rsidRPr="006A344F">
        <w:rPr>
          <w:color w:val="000000"/>
          <w:sz w:val="28"/>
          <w:szCs w:val="28"/>
          <w:lang w:val="uk-UA"/>
        </w:rPr>
        <w:t xml:space="preserve"> </w:t>
      </w:r>
      <w:proofErr w:type="spellStart"/>
      <w:r w:rsidRPr="006A344F">
        <w:rPr>
          <w:color w:val="000000"/>
          <w:sz w:val="28"/>
          <w:szCs w:val="28"/>
          <w:lang w:val="uk-UA"/>
        </w:rPr>
        <w:t>Technical</w:t>
      </w:r>
      <w:proofErr w:type="spellEnd"/>
      <w:r w:rsidRPr="006A344F">
        <w:rPr>
          <w:color w:val="000000"/>
          <w:sz w:val="28"/>
          <w:szCs w:val="28"/>
          <w:lang w:val="uk-UA"/>
        </w:rPr>
        <w:t xml:space="preserve"> </w:t>
      </w:r>
      <w:proofErr w:type="spellStart"/>
      <w:r w:rsidRPr="006A344F">
        <w:rPr>
          <w:color w:val="000000"/>
          <w:sz w:val="28"/>
          <w:szCs w:val="28"/>
          <w:lang w:val="uk-UA"/>
        </w:rPr>
        <w:t>University</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w:t>
      </w:r>
      <w:proofErr w:type="spellStart"/>
      <w:r w:rsidRPr="006A344F">
        <w:rPr>
          <w:color w:val="000000"/>
          <w:sz w:val="28"/>
          <w:szCs w:val="28"/>
          <w:lang w:val="uk-UA"/>
        </w:rPr>
        <w:t>Oil</w:t>
      </w:r>
      <w:proofErr w:type="spellEnd"/>
      <w:r w:rsidRPr="006A344F">
        <w:rPr>
          <w:color w:val="000000"/>
          <w:sz w:val="28"/>
          <w:szCs w:val="28"/>
          <w:lang w:val="uk-UA"/>
        </w:rPr>
        <w:t xml:space="preserve"> </w:t>
      </w:r>
      <w:proofErr w:type="spellStart"/>
      <w:r w:rsidRPr="006A344F">
        <w:rPr>
          <w:color w:val="000000"/>
          <w:sz w:val="28"/>
          <w:szCs w:val="28"/>
          <w:lang w:val="uk-UA"/>
        </w:rPr>
        <w:t>and</w:t>
      </w:r>
      <w:proofErr w:type="spellEnd"/>
      <w:r w:rsidRPr="006A344F">
        <w:rPr>
          <w:color w:val="000000"/>
          <w:sz w:val="28"/>
          <w:szCs w:val="28"/>
          <w:lang w:val="uk-UA"/>
        </w:rPr>
        <w:t xml:space="preserve"> </w:t>
      </w:r>
      <w:proofErr w:type="spellStart"/>
      <w:r w:rsidRPr="006A344F">
        <w:rPr>
          <w:color w:val="000000"/>
          <w:sz w:val="28"/>
          <w:szCs w:val="28"/>
          <w:lang w:val="uk-UA"/>
        </w:rPr>
        <w:t>Gas</w:t>
      </w:r>
      <w:proofErr w:type="spellEnd"/>
      <w:r w:rsidRPr="006A344F">
        <w:rPr>
          <w:color w:val="000000"/>
          <w:sz w:val="28"/>
          <w:szCs w:val="28"/>
          <w:lang w:val="uk-UA"/>
        </w:rPr>
        <w:t xml:space="preserve">. – </w:t>
      </w:r>
      <w:proofErr w:type="spellStart"/>
      <w:r w:rsidRPr="006A344F">
        <w:rPr>
          <w:color w:val="000000"/>
          <w:sz w:val="28"/>
          <w:szCs w:val="28"/>
          <w:lang w:val="uk-UA"/>
        </w:rPr>
        <w:t>Ivano-Frankivsk</w:t>
      </w:r>
      <w:proofErr w:type="spellEnd"/>
      <w:r w:rsidRPr="006A344F">
        <w:rPr>
          <w:color w:val="000000"/>
          <w:sz w:val="28"/>
          <w:szCs w:val="28"/>
          <w:lang w:val="uk-UA"/>
        </w:rPr>
        <w:t>, 2022.</w:t>
      </w:r>
    </w:p>
    <w:p w14:paraId="4FB42728" w14:textId="77777777" w:rsidR="005345C4" w:rsidRPr="006A344F" w:rsidRDefault="005345C4" w:rsidP="005345C4">
      <w:pPr>
        <w:widowControl w:val="0"/>
        <w:spacing w:line="360" w:lineRule="auto"/>
        <w:ind w:firstLine="567"/>
        <w:jc w:val="both"/>
        <w:outlineLvl w:val="0"/>
        <w:rPr>
          <w:b/>
          <w:color w:val="000000"/>
          <w:sz w:val="28"/>
          <w:szCs w:val="28"/>
          <w:lang w:val="uk-UA"/>
        </w:rPr>
      </w:pPr>
    </w:p>
    <w:p w14:paraId="4D4F1341" w14:textId="77777777" w:rsidR="005345C4" w:rsidRPr="006A344F" w:rsidRDefault="005345C4" w:rsidP="005345C4">
      <w:pPr>
        <w:widowControl w:val="0"/>
        <w:spacing w:line="360" w:lineRule="auto"/>
        <w:ind w:firstLine="567"/>
        <w:jc w:val="both"/>
        <w:outlineLvl w:val="0"/>
        <w:rPr>
          <w:color w:val="000000"/>
          <w:sz w:val="28"/>
          <w:szCs w:val="28"/>
          <w:lang w:val="uk-UA"/>
        </w:rPr>
      </w:pP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study</w:t>
      </w:r>
      <w:proofErr w:type="spellEnd"/>
      <w:r w:rsidRPr="006A344F">
        <w:rPr>
          <w:color w:val="000000"/>
          <w:sz w:val="28"/>
          <w:szCs w:val="28"/>
          <w:lang w:val="uk-UA"/>
        </w:rPr>
        <w:t xml:space="preserve"> </w:t>
      </w:r>
      <w:proofErr w:type="spellStart"/>
      <w:r w:rsidRPr="006A344F">
        <w:rPr>
          <w:color w:val="000000"/>
          <w:sz w:val="28"/>
          <w:szCs w:val="28"/>
          <w:lang w:val="uk-UA"/>
        </w:rPr>
        <w:t>highlights</w:t>
      </w:r>
      <w:proofErr w:type="spellEnd"/>
      <w:r w:rsidRPr="006A344F">
        <w:rPr>
          <w:color w:val="000000"/>
          <w:sz w:val="28"/>
          <w:szCs w:val="28"/>
          <w:lang w:val="uk-UA"/>
        </w:rPr>
        <w:t xml:space="preserve"> </w:t>
      </w: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essence</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w:t>
      </w: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official</w:t>
      </w:r>
      <w:proofErr w:type="spellEnd"/>
      <w:r w:rsidRPr="006A344F">
        <w:rPr>
          <w:color w:val="000000"/>
          <w:sz w:val="28"/>
          <w:szCs w:val="28"/>
          <w:lang w:val="uk-UA"/>
        </w:rPr>
        <w:t xml:space="preserve"> </w:t>
      </w:r>
      <w:proofErr w:type="spellStart"/>
      <w:r w:rsidRPr="006A344F">
        <w:rPr>
          <w:color w:val="000000"/>
          <w:sz w:val="28"/>
          <w:szCs w:val="28"/>
          <w:lang w:val="uk-UA"/>
        </w:rPr>
        <w:t>career</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a </w:t>
      </w:r>
      <w:proofErr w:type="spellStart"/>
      <w:r w:rsidRPr="006A344F">
        <w:rPr>
          <w:color w:val="000000"/>
          <w:sz w:val="28"/>
          <w:szCs w:val="28"/>
          <w:lang w:val="uk-UA"/>
        </w:rPr>
        <w:t>civil</w:t>
      </w:r>
      <w:proofErr w:type="spellEnd"/>
      <w:r w:rsidRPr="006A344F">
        <w:rPr>
          <w:color w:val="000000"/>
          <w:sz w:val="28"/>
          <w:szCs w:val="28"/>
          <w:lang w:val="uk-UA"/>
        </w:rPr>
        <w:t xml:space="preserve"> </w:t>
      </w:r>
      <w:proofErr w:type="spellStart"/>
      <w:r w:rsidRPr="006A344F">
        <w:rPr>
          <w:color w:val="000000"/>
          <w:sz w:val="28"/>
          <w:szCs w:val="28"/>
          <w:lang w:val="uk-UA"/>
        </w:rPr>
        <w:t>servant</w:t>
      </w:r>
      <w:proofErr w:type="spellEnd"/>
      <w:r w:rsidRPr="006A344F">
        <w:rPr>
          <w:color w:val="000000"/>
          <w:sz w:val="28"/>
          <w:szCs w:val="28"/>
          <w:lang w:val="uk-UA"/>
        </w:rPr>
        <w:t xml:space="preserve">. </w:t>
      </w: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theoretical</w:t>
      </w:r>
      <w:proofErr w:type="spellEnd"/>
      <w:r w:rsidRPr="006A344F">
        <w:rPr>
          <w:color w:val="000000"/>
          <w:sz w:val="28"/>
          <w:szCs w:val="28"/>
          <w:lang w:val="uk-UA"/>
        </w:rPr>
        <w:t xml:space="preserve"> </w:t>
      </w:r>
      <w:proofErr w:type="spellStart"/>
      <w:r w:rsidRPr="006A344F">
        <w:rPr>
          <w:color w:val="000000"/>
          <w:sz w:val="28"/>
          <w:szCs w:val="28"/>
          <w:lang w:val="uk-UA"/>
        </w:rPr>
        <w:t>and</w:t>
      </w:r>
      <w:proofErr w:type="spellEnd"/>
      <w:r w:rsidRPr="006A344F">
        <w:rPr>
          <w:color w:val="000000"/>
          <w:sz w:val="28"/>
          <w:szCs w:val="28"/>
          <w:lang w:val="uk-UA"/>
        </w:rPr>
        <w:t xml:space="preserve"> </w:t>
      </w:r>
      <w:proofErr w:type="spellStart"/>
      <w:r w:rsidRPr="006A344F">
        <w:rPr>
          <w:color w:val="000000"/>
          <w:sz w:val="28"/>
          <w:szCs w:val="28"/>
          <w:lang w:val="uk-UA"/>
        </w:rPr>
        <w:t>methodological</w:t>
      </w:r>
      <w:proofErr w:type="spellEnd"/>
      <w:r w:rsidRPr="006A344F">
        <w:rPr>
          <w:color w:val="000000"/>
          <w:sz w:val="28"/>
          <w:szCs w:val="28"/>
          <w:lang w:val="uk-UA"/>
        </w:rPr>
        <w:t xml:space="preserve"> </w:t>
      </w:r>
      <w:proofErr w:type="spellStart"/>
      <w:r w:rsidRPr="006A344F">
        <w:rPr>
          <w:color w:val="000000"/>
          <w:sz w:val="28"/>
          <w:szCs w:val="28"/>
          <w:lang w:val="uk-UA"/>
        </w:rPr>
        <w:t>principles</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w:t>
      </w: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official</w:t>
      </w:r>
      <w:proofErr w:type="spellEnd"/>
      <w:r w:rsidRPr="006A344F">
        <w:rPr>
          <w:color w:val="000000"/>
          <w:sz w:val="28"/>
          <w:szCs w:val="28"/>
          <w:lang w:val="uk-UA"/>
        </w:rPr>
        <w:t xml:space="preserve"> </w:t>
      </w:r>
      <w:proofErr w:type="spellStart"/>
      <w:r w:rsidRPr="006A344F">
        <w:rPr>
          <w:color w:val="000000"/>
          <w:sz w:val="28"/>
          <w:szCs w:val="28"/>
          <w:lang w:val="uk-UA"/>
        </w:rPr>
        <w:t>career</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a </w:t>
      </w:r>
      <w:proofErr w:type="spellStart"/>
      <w:r w:rsidRPr="006A344F">
        <w:rPr>
          <w:color w:val="000000"/>
          <w:sz w:val="28"/>
          <w:szCs w:val="28"/>
          <w:lang w:val="uk-UA"/>
        </w:rPr>
        <w:t>civil</w:t>
      </w:r>
      <w:proofErr w:type="spellEnd"/>
      <w:r w:rsidRPr="006A344F">
        <w:rPr>
          <w:color w:val="000000"/>
          <w:sz w:val="28"/>
          <w:szCs w:val="28"/>
          <w:lang w:val="uk-UA"/>
        </w:rPr>
        <w:t xml:space="preserve"> </w:t>
      </w:r>
      <w:proofErr w:type="spellStart"/>
      <w:r w:rsidRPr="006A344F">
        <w:rPr>
          <w:color w:val="000000"/>
          <w:sz w:val="28"/>
          <w:szCs w:val="28"/>
          <w:lang w:val="uk-UA"/>
        </w:rPr>
        <w:t>servant</w:t>
      </w:r>
      <w:proofErr w:type="spellEnd"/>
      <w:r w:rsidRPr="006A344F">
        <w:rPr>
          <w:color w:val="000000"/>
          <w:sz w:val="28"/>
          <w:szCs w:val="28"/>
          <w:lang w:val="uk-UA"/>
        </w:rPr>
        <w:t xml:space="preserve"> </w:t>
      </w:r>
      <w:proofErr w:type="spellStart"/>
      <w:r w:rsidRPr="006A344F">
        <w:rPr>
          <w:color w:val="000000"/>
          <w:sz w:val="28"/>
          <w:szCs w:val="28"/>
          <w:lang w:val="uk-UA"/>
        </w:rPr>
        <w:t>are</w:t>
      </w:r>
      <w:proofErr w:type="spellEnd"/>
      <w:r w:rsidRPr="006A344F">
        <w:rPr>
          <w:color w:val="000000"/>
          <w:sz w:val="28"/>
          <w:szCs w:val="28"/>
          <w:lang w:val="uk-UA"/>
        </w:rPr>
        <w:t xml:space="preserve"> </w:t>
      </w:r>
      <w:proofErr w:type="spellStart"/>
      <w:r w:rsidRPr="006A344F">
        <w:rPr>
          <w:color w:val="000000"/>
          <w:sz w:val="28"/>
          <w:szCs w:val="28"/>
          <w:lang w:val="uk-UA"/>
        </w:rPr>
        <w:t>revealed</w:t>
      </w:r>
      <w:proofErr w:type="spellEnd"/>
      <w:r w:rsidRPr="006A344F">
        <w:rPr>
          <w:color w:val="000000"/>
          <w:sz w:val="28"/>
          <w:szCs w:val="28"/>
          <w:lang w:val="uk-UA"/>
        </w:rPr>
        <w:t xml:space="preserve"> </w:t>
      </w:r>
      <w:proofErr w:type="spellStart"/>
      <w:r w:rsidRPr="006A344F">
        <w:rPr>
          <w:color w:val="000000"/>
          <w:sz w:val="28"/>
          <w:szCs w:val="28"/>
          <w:lang w:val="uk-UA"/>
        </w:rPr>
        <w:t>in</w:t>
      </w:r>
      <w:proofErr w:type="spellEnd"/>
      <w:r w:rsidRPr="006A344F">
        <w:rPr>
          <w:color w:val="000000"/>
          <w:sz w:val="28"/>
          <w:szCs w:val="28"/>
          <w:lang w:val="uk-UA"/>
        </w:rPr>
        <w:t xml:space="preserve"> </w:t>
      </w: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work</w:t>
      </w:r>
      <w:proofErr w:type="spellEnd"/>
      <w:r w:rsidRPr="006A344F">
        <w:rPr>
          <w:color w:val="000000"/>
          <w:sz w:val="28"/>
          <w:szCs w:val="28"/>
          <w:lang w:val="uk-UA"/>
        </w:rPr>
        <w:t xml:space="preserve">. </w:t>
      </w: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main</w:t>
      </w:r>
      <w:proofErr w:type="spellEnd"/>
      <w:r w:rsidRPr="006A344F">
        <w:rPr>
          <w:color w:val="000000"/>
          <w:sz w:val="28"/>
          <w:szCs w:val="28"/>
          <w:lang w:val="uk-UA"/>
        </w:rPr>
        <w:t xml:space="preserve"> </w:t>
      </w:r>
      <w:proofErr w:type="spellStart"/>
      <w:r w:rsidRPr="006A344F">
        <w:rPr>
          <w:color w:val="000000"/>
          <w:sz w:val="28"/>
          <w:szCs w:val="28"/>
          <w:lang w:val="uk-UA"/>
        </w:rPr>
        <w:t>stages</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a </w:t>
      </w:r>
      <w:proofErr w:type="spellStart"/>
      <w:r w:rsidRPr="006A344F">
        <w:rPr>
          <w:color w:val="000000"/>
          <w:sz w:val="28"/>
          <w:szCs w:val="28"/>
          <w:lang w:val="uk-UA"/>
        </w:rPr>
        <w:t>civil</w:t>
      </w:r>
      <w:proofErr w:type="spellEnd"/>
      <w:r w:rsidRPr="006A344F">
        <w:rPr>
          <w:color w:val="000000"/>
          <w:sz w:val="28"/>
          <w:szCs w:val="28"/>
          <w:lang w:val="uk-UA"/>
        </w:rPr>
        <w:t xml:space="preserve"> </w:t>
      </w:r>
      <w:proofErr w:type="spellStart"/>
      <w:r w:rsidRPr="006A344F">
        <w:rPr>
          <w:color w:val="000000"/>
          <w:sz w:val="28"/>
          <w:szCs w:val="28"/>
          <w:lang w:val="uk-UA"/>
        </w:rPr>
        <w:t>servant's</w:t>
      </w:r>
      <w:proofErr w:type="spellEnd"/>
      <w:r w:rsidRPr="006A344F">
        <w:rPr>
          <w:color w:val="000000"/>
          <w:sz w:val="28"/>
          <w:szCs w:val="28"/>
          <w:lang w:val="uk-UA"/>
        </w:rPr>
        <w:t xml:space="preserve"> </w:t>
      </w:r>
      <w:proofErr w:type="spellStart"/>
      <w:r w:rsidRPr="006A344F">
        <w:rPr>
          <w:color w:val="000000"/>
          <w:sz w:val="28"/>
          <w:szCs w:val="28"/>
          <w:lang w:val="uk-UA"/>
        </w:rPr>
        <w:t>career</w:t>
      </w:r>
      <w:proofErr w:type="spellEnd"/>
      <w:r w:rsidRPr="006A344F">
        <w:rPr>
          <w:color w:val="000000"/>
          <w:sz w:val="28"/>
          <w:szCs w:val="28"/>
          <w:lang w:val="uk-UA"/>
        </w:rPr>
        <w:t xml:space="preserve"> </w:t>
      </w:r>
      <w:proofErr w:type="spellStart"/>
      <w:r w:rsidRPr="006A344F">
        <w:rPr>
          <w:color w:val="000000"/>
          <w:sz w:val="28"/>
          <w:szCs w:val="28"/>
          <w:lang w:val="uk-UA"/>
        </w:rPr>
        <w:t>have</w:t>
      </w:r>
      <w:proofErr w:type="spellEnd"/>
      <w:r w:rsidRPr="006A344F">
        <w:rPr>
          <w:color w:val="000000"/>
          <w:sz w:val="28"/>
          <w:szCs w:val="28"/>
          <w:lang w:val="uk-UA"/>
        </w:rPr>
        <w:t xml:space="preserve"> </w:t>
      </w:r>
      <w:proofErr w:type="spellStart"/>
      <w:r w:rsidRPr="006A344F">
        <w:rPr>
          <w:color w:val="000000"/>
          <w:sz w:val="28"/>
          <w:szCs w:val="28"/>
          <w:lang w:val="uk-UA"/>
        </w:rPr>
        <w:t>been</w:t>
      </w:r>
      <w:proofErr w:type="spellEnd"/>
      <w:r w:rsidRPr="006A344F">
        <w:rPr>
          <w:color w:val="000000"/>
          <w:sz w:val="28"/>
          <w:szCs w:val="28"/>
          <w:lang w:val="uk-UA"/>
        </w:rPr>
        <w:t xml:space="preserve"> </w:t>
      </w:r>
      <w:proofErr w:type="spellStart"/>
      <w:r w:rsidRPr="006A344F">
        <w:rPr>
          <w:color w:val="000000"/>
          <w:sz w:val="28"/>
          <w:szCs w:val="28"/>
          <w:lang w:val="uk-UA"/>
        </w:rPr>
        <w:t>analyzed</w:t>
      </w:r>
      <w:proofErr w:type="spellEnd"/>
      <w:r w:rsidRPr="006A344F">
        <w:rPr>
          <w:color w:val="000000"/>
          <w:sz w:val="28"/>
          <w:szCs w:val="28"/>
          <w:lang w:val="uk-UA"/>
        </w:rPr>
        <w:t xml:space="preserve"> </w:t>
      </w:r>
      <w:proofErr w:type="spellStart"/>
      <w:r w:rsidRPr="006A344F">
        <w:rPr>
          <w:color w:val="000000"/>
          <w:sz w:val="28"/>
          <w:szCs w:val="28"/>
          <w:lang w:val="uk-UA"/>
        </w:rPr>
        <w:t>and</w:t>
      </w:r>
      <w:proofErr w:type="spellEnd"/>
      <w:r w:rsidRPr="006A344F">
        <w:rPr>
          <w:color w:val="000000"/>
          <w:sz w:val="28"/>
          <w:szCs w:val="28"/>
          <w:lang w:val="uk-UA"/>
        </w:rPr>
        <w:t xml:space="preserve"> </w:t>
      </w:r>
      <w:proofErr w:type="spellStart"/>
      <w:r w:rsidRPr="006A344F">
        <w:rPr>
          <w:color w:val="000000"/>
          <w:sz w:val="28"/>
          <w:szCs w:val="28"/>
          <w:lang w:val="uk-UA"/>
        </w:rPr>
        <w:t>characterized</w:t>
      </w:r>
      <w:proofErr w:type="spellEnd"/>
      <w:r w:rsidRPr="006A344F">
        <w:rPr>
          <w:color w:val="000000"/>
          <w:sz w:val="28"/>
          <w:szCs w:val="28"/>
          <w:lang w:val="uk-UA"/>
        </w:rPr>
        <w:t xml:space="preserve">. </w:t>
      </w: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main</w:t>
      </w:r>
      <w:proofErr w:type="spellEnd"/>
      <w:r w:rsidRPr="006A344F">
        <w:rPr>
          <w:color w:val="000000"/>
          <w:sz w:val="28"/>
          <w:szCs w:val="28"/>
          <w:lang w:val="uk-UA"/>
        </w:rPr>
        <w:t xml:space="preserve"> </w:t>
      </w:r>
      <w:proofErr w:type="spellStart"/>
      <w:r w:rsidRPr="006A344F">
        <w:rPr>
          <w:color w:val="000000"/>
          <w:sz w:val="28"/>
          <w:szCs w:val="28"/>
          <w:lang w:val="uk-UA"/>
        </w:rPr>
        <w:t>ways</w:t>
      </w:r>
      <w:proofErr w:type="spellEnd"/>
      <w:r w:rsidRPr="006A344F">
        <w:rPr>
          <w:color w:val="000000"/>
          <w:sz w:val="28"/>
          <w:szCs w:val="28"/>
          <w:lang w:val="uk-UA"/>
        </w:rPr>
        <w:t xml:space="preserve"> </w:t>
      </w:r>
      <w:proofErr w:type="spellStart"/>
      <w:r w:rsidRPr="006A344F">
        <w:rPr>
          <w:color w:val="000000"/>
          <w:sz w:val="28"/>
          <w:szCs w:val="28"/>
          <w:lang w:val="uk-UA"/>
        </w:rPr>
        <w:t>to</w:t>
      </w:r>
      <w:proofErr w:type="spellEnd"/>
      <w:r w:rsidRPr="006A344F">
        <w:rPr>
          <w:color w:val="000000"/>
          <w:sz w:val="28"/>
          <w:szCs w:val="28"/>
          <w:lang w:val="uk-UA"/>
        </w:rPr>
        <w:t xml:space="preserve"> </w:t>
      </w:r>
      <w:proofErr w:type="spellStart"/>
      <w:r w:rsidRPr="006A344F">
        <w:rPr>
          <w:color w:val="000000"/>
          <w:sz w:val="28"/>
          <w:szCs w:val="28"/>
          <w:lang w:val="uk-UA"/>
        </w:rPr>
        <w:t>improve</w:t>
      </w:r>
      <w:proofErr w:type="spellEnd"/>
      <w:r w:rsidRPr="006A344F">
        <w:rPr>
          <w:color w:val="000000"/>
          <w:sz w:val="28"/>
          <w:szCs w:val="28"/>
          <w:lang w:val="uk-UA"/>
        </w:rPr>
        <w:t xml:space="preserve"> </w:t>
      </w: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career</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a </w:t>
      </w:r>
      <w:proofErr w:type="spellStart"/>
      <w:r w:rsidRPr="006A344F">
        <w:rPr>
          <w:color w:val="000000"/>
          <w:sz w:val="28"/>
          <w:szCs w:val="28"/>
          <w:lang w:val="uk-UA"/>
        </w:rPr>
        <w:t>civil</w:t>
      </w:r>
      <w:proofErr w:type="spellEnd"/>
      <w:r w:rsidRPr="006A344F">
        <w:rPr>
          <w:color w:val="000000"/>
          <w:sz w:val="28"/>
          <w:szCs w:val="28"/>
          <w:lang w:val="uk-UA"/>
        </w:rPr>
        <w:t xml:space="preserve"> </w:t>
      </w:r>
      <w:proofErr w:type="spellStart"/>
      <w:r w:rsidRPr="006A344F">
        <w:rPr>
          <w:color w:val="000000"/>
          <w:sz w:val="28"/>
          <w:szCs w:val="28"/>
          <w:lang w:val="uk-UA"/>
        </w:rPr>
        <w:t>servant</w:t>
      </w:r>
      <w:proofErr w:type="spellEnd"/>
      <w:r w:rsidRPr="006A344F">
        <w:rPr>
          <w:color w:val="000000"/>
          <w:sz w:val="28"/>
          <w:szCs w:val="28"/>
          <w:lang w:val="uk-UA"/>
        </w:rPr>
        <w:t xml:space="preserve"> </w:t>
      </w:r>
      <w:proofErr w:type="spellStart"/>
      <w:r w:rsidRPr="006A344F">
        <w:rPr>
          <w:color w:val="000000"/>
          <w:sz w:val="28"/>
          <w:szCs w:val="28"/>
          <w:lang w:val="uk-UA"/>
        </w:rPr>
        <w:t>in</w:t>
      </w:r>
      <w:proofErr w:type="spellEnd"/>
      <w:r w:rsidRPr="006A344F">
        <w:rPr>
          <w:color w:val="000000"/>
          <w:sz w:val="28"/>
          <w:szCs w:val="28"/>
          <w:lang w:val="uk-UA"/>
        </w:rPr>
        <w:t xml:space="preserve"> </w:t>
      </w:r>
      <w:proofErr w:type="spellStart"/>
      <w:r w:rsidRPr="006A344F">
        <w:rPr>
          <w:color w:val="000000"/>
          <w:sz w:val="28"/>
          <w:szCs w:val="28"/>
          <w:lang w:val="uk-UA"/>
        </w:rPr>
        <w:t>Ukraine</w:t>
      </w:r>
      <w:proofErr w:type="spellEnd"/>
      <w:r w:rsidRPr="006A344F">
        <w:rPr>
          <w:color w:val="000000"/>
          <w:sz w:val="28"/>
          <w:szCs w:val="28"/>
          <w:lang w:val="uk-UA"/>
        </w:rPr>
        <w:t xml:space="preserve"> </w:t>
      </w:r>
      <w:proofErr w:type="spellStart"/>
      <w:r w:rsidRPr="006A344F">
        <w:rPr>
          <w:color w:val="000000"/>
          <w:sz w:val="28"/>
          <w:szCs w:val="28"/>
          <w:lang w:val="uk-UA"/>
        </w:rPr>
        <w:t>are</w:t>
      </w:r>
      <w:proofErr w:type="spellEnd"/>
      <w:r w:rsidRPr="006A344F">
        <w:rPr>
          <w:color w:val="000000"/>
          <w:sz w:val="28"/>
          <w:szCs w:val="28"/>
          <w:lang w:val="uk-UA"/>
        </w:rPr>
        <w:t xml:space="preserve"> </w:t>
      </w:r>
      <w:proofErr w:type="spellStart"/>
      <w:r w:rsidRPr="006A344F">
        <w:rPr>
          <w:color w:val="000000"/>
          <w:sz w:val="28"/>
          <w:szCs w:val="28"/>
          <w:lang w:val="uk-UA"/>
        </w:rPr>
        <w:t>proposed</w:t>
      </w:r>
      <w:proofErr w:type="spellEnd"/>
      <w:r w:rsidRPr="006A344F">
        <w:rPr>
          <w:color w:val="000000"/>
          <w:sz w:val="28"/>
          <w:szCs w:val="28"/>
          <w:lang w:val="uk-UA"/>
        </w:rPr>
        <w:t>.</w:t>
      </w:r>
    </w:p>
    <w:p w14:paraId="6DA289C4" w14:textId="77777777" w:rsidR="005345C4" w:rsidRPr="006A344F" w:rsidRDefault="005345C4" w:rsidP="005345C4">
      <w:pPr>
        <w:widowControl w:val="0"/>
        <w:spacing w:line="360" w:lineRule="auto"/>
        <w:ind w:firstLine="567"/>
        <w:jc w:val="both"/>
        <w:outlineLvl w:val="0"/>
        <w:rPr>
          <w:color w:val="000000"/>
          <w:sz w:val="28"/>
          <w:szCs w:val="28"/>
          <w:lang w:val="uk-UA"/>
        </w:rPr>
      </w:pP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materials</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w:t>
      </w: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work</w:t>
      </w:r>
      <w:proofErr w:type="spellEnd"/>
      <w:r w:rsidRPr="006A344F">
        <w:rPr>
          <w:color w:val="000000"/>
          <w:sz w:val="28"/>
          <w:szCs w:val="28"/>
          <w:lang w:val="uk-UA"/>
        </w:rPr>
        <w:t xml:space="preserve"> </w:t>
      </w:r>
      <w:proofErr w:type="spellStart"/>
      <w:r w:rsidRPr="006A344F">
        <w:rPr>
          <w:color w:val="000000"/>
          <w:sz w:val="28"/>
          <w:szCs w:val="28"/>
          <w:lang w:val="uk-UA"/>
        </w:rPr>
        <w:t>will</w:t>
      </w:r>
      <w:proofErr w:type="spellEnd"/>
      <w:r w:rsidRPr="006A344F">
        <w:rPr>
          <w:color w:val="000000"/>
          <w:sz w:val="28"/>
          <w:szCs w:val="28"/>
          <w:lang w:val="uk-UA"/>
        </w:rPr>
        <w:t xml:space="preserve"> </w:t>
      </w:r>
      <w:proofErr w:type="spellStart"/>
      <w:r w:rsidRPr="006A344F">
        <w:rPr>
          <w:color w:val="000000"/>
          <w:sz w:val="28"/>
          <w:szCs w:val="28"/>
          <w:lang w:val="uk-UA"/>
        </w:rPr>
        <w:t>be</w:t>
      </w:r>
      <w:proofErr w:type="spellEnd"/>
      <w:r w:rsidRPr="006A344F">
        <w:rPr>
          <w:color w:val="000000"/>
          <w:sz w:val="28"/>
          <w:szCs w:val="28"/>
          <w:lang w:val="uk-UA"/>
        </w:rPr>
        <w:t xml:space="preserve"> </w:t>
      </w:r>
      <w:proofErr w:type="spellStart"/>
      <w:r w:rsidRPr="006A344F">
        <w:rPr>
          <w:color w:val="000000"/>
          <w:sz w:val="28"/>
          <w:szCs w:val="28"/>
          <w:lang w:val="uk-UA"/>
        </w:rPr>
        <w:t>useful</w:t>
      </w:r>
      <w:proofErr w:type="spellEnd"/>
      <w:r w:rsidRPr="006A344F">
        <w:rPr>
          <w:color w:val="000000"/>
          <w:sz w:val="28"/>
          <w:szCs w:val="28"/>
          <w:lang w:val="uk-UA"/>
        </w:rPr>
        <w:t xml:space="preserve"> </w:t>
      </w:r>
      <w:proofErr w:type="spellStart"/>
      <w:r w:rsidRPr="006A344F">
        <w:rPr>
          <w:color w:val="000000"/>
          <w:sz w:val="28"/>
          <w:szCs w:val="28"/>
          <w:lang w:val="uk-UA"/>
        </w:rPr>
        <w:t>for</w:t>
      </w:r>
      <w:proofErr w:type="spellEnd"/>
      <w:r w:rsidRPr="006A344F">
        <w:rPr>
          <w:color w:val="000000"/>
          <w:sz w:val="28"/>
          <w:szCs w:val="28"/>
          <w:lang w:val="uk-UA"/>
        </w:rPr>
        <w:t xml:space="preserve"> </w:t>
      </w:r>
      <w:proofErr w:type="spellStart"/>
      <w:r w:rsidRPr="006A344F">
        <w:rPr>
          <w:color w:val="000000"/>
          <w:sz w:val="28"/>
          <w:szCs w:val="28"/>
          <w:lang w:val="uk-UA"/>
        </w:rPr>
        <w:t>improving</w:t>
      </w:r>
      <w:proofErr w:type="spellEnd"/>
      <w:r w:rsidRPr="006A344F">
        <w:rPr>
          <w:color w:val="000000"/>
          <w:sz w:val="28"/>
          <w:szCs w:val="28"/>
          <w:lang w:val="uk-UA"/>
        </w:rPr>
        <w:t xml:space="preserve"> </w:t>
      </w: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activities</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w:t>
      </w:r>
      <w:proofErr w:type="spellStart"/>
      <w:r w:rsidRPr="006A344F">
        <w:rPr>
          <w:color w:val="000000"/>
          <w:sz w:val="28"/>
          <w:szCs w:val="28"/>
          <w:lang w:val="uk-UA"/>
        </w:rPr>
        <w:t>personnel</w:t>
      </w:r>
      <w:proofErr w:type="spellEnd"/>
      <w:r w:rsidRPr="006A344F">
        <w:rPr>
          <w:color w:val="000000"/>
          <w:sz w:val="28"/>
          <w:szCs w:val="28"/>
          <w:lang w:val="uk-UA"/>
        </w:rPr>
        <w:t xml:space="preserve"> </w:t>
      </w:r>
      <w:proofErr w:type="spellStart"/>
      <w:r w:rsidRPr="006A344F">
        <w:rPr>
          <w:color w:val="000000"/>
          <w:sz w:val="28"/>
          <w:szCs w:val="28"/>
          <w:lang w:val="uk-UA"/>
        </w:rPr>
        <w:t>management</w:t>
      </w:r>
      <w:proofErr w:type="spellEnd"/>
      <w:r w:rsidRPr="006A344F">
        <w:rPr>
          <w:color w:val="000000"/>
          <w:sz w:val="28"/>
          <w:szCs w:val="28"/>
          <w:lang w:val="uk-UA"/>
        </w:rPr>
        <w:t xml:space="preserve"> </w:t>
      </w:r>
      <w:proofErr w:type="spellStart"/>
      <w:r w:rsidRPr="006A344F">
        <w:rPr>
          <w:color w:val="000000"/>
          <w:sz w:val="28"/>
          <w:szCs w:val="28"/>
          <w:lang w:val="uk-UA"/>
        </w:rPr>
        <w:t>services</w:t>
      </w:r>
      <w:proofErr w:type="spellEnd"/>
      <w:r w:rsidRPr="006A344F">
        <w:rPr>
          <w:color w:val="000000"/>
          <w:sz w:val="28"/>
          <w:szCs w:val="28"/>
          <w:lang w:val="uk-UA"/>
        </w:rPr>
        <w:t xml:space="preserve">, </w:t>
      </w:r>
      <w:proofErr w:type="spellStart"/>
      <w:r w:rsidRPr="006A344F">
        <w:rPr>
          <w:color w:val="000000"/>
          <w:sz w:val="28"/>
          <w:szCs w:val="28"/>
          <w:lang w:val="uk-UA"/>
        </w:rPr>
        <w:t>in</w:t>
      </w:r>
      <w:proofErr w:type="spellEnd"/>
      <w:r w:rsidRPr="006A344F">
        <w:rPr>
          <w:color w:val="000000"/>
          <w:sz w:val="28"/>
          <w:szCs w:val="28"/>
          <w:lang w:val="uk-UA"/>
        </w:rPr>
        <w:t xml:space="preserve"> </w:t>
      </w: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development</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w:t>
      </w:r>
      <w:proofErr w:type="spellStart"/>
      <w:r w:rsidRPr="006A344F">
        <w:rPr>
          <w:color w:val="000000"/>
          <w:sz w:val="28"/>
          <w:szCs w:val="28"/>
          <w:lang w:val="uk-UA"/>
        </w:rPr>
        <w:t>projects</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w:t>
      </w:r>
      <w:proofErr w:type="spellStart"/>
      <w:r w:rsidRPr="006A344F">
        <w:rPr>
          <w:color w:val="000000"/>
          <w:sz w:val="28"/>
          <w:szCs w:val="28"/>
          <w:lang w:val="uk-UA"/>
        </w:rPr>
        <w:t>normative</w:t>
      </w:r>
      <w:proofErr w:type="spellEnd"/>
      <w:r w:rsidRPr="006A344F">
        <w:rPr>
          <w:color w:val="000000"/>
          <w:sz w:val="28"/>
          <w:szCs w:val="28"/>
          <w:lang w:val="uk-UA"/>
        </w:rPr>
        <w:t xml:space="preserve"> </w:t>
      </w:r>
      <w:proofErr w:type="spellStart"/>
      <w:r w:rsidRPr="006A344F">
        <w:rPr>
          <w:color w:val="000000"/>
          <w:sz w:val="28"/>
          <w:szCs w:val="28"/>
          <w:lang w:val="uk-UA"/>
        </w:rPr>
        <w:t>legal</w:t>
      </w:r>
      <w:proofErr w:type="spellEnd"/>
      <w:r w:rsidRPr="006A344F">
        <w:rPr>
          <w:color w:val="000000"/>
          <w:sz w:val="28"/>
          <w:szCs w:val="28"/>
          <w:lang w:val="uk-UA"/>
        </w:rPr>
        <w:t xml:space="preserve"> </w:t>
      </w:r>
      <w:proofErr w:type="spellStart"/>
      <w:r w:rsidRPr="006A344F">
        <w:rPr>
          <w:color w:val="000000"/>
          <w:sz w:val="28"/>
          <w:szCs w:val="28"/>
          <w:lang w:val="uk-UA"/>
        </w:rPr>
        <w:t>acts</w:t>
      </w:r>
      <w:proofErr w:type="spellEnd"/>
      <w:r w:rsidRPr="006A344F">
        <w:rPr>
          <w:color w:val="000000"/>
          <w:sz w:val="28"/>
          <w:szCs w:val="28"/>
          <w:lang w:val="uk-UA"/>
        </w:rPr>
        <w:t xml:space="preserve"> </w:t>
      </w:r>
      <w:proofErr w:type="spellStart"/>
      <w:r w:rsidRPr="006A344F">
        <w:rPr>
          <w:color w:val="000000"/>
          <w:sz w:val="28"/>
          <w:szCs w:val="28"/>
          <w:lang w:val="uk-UA"/>
        </w:rPr>
        <w:t>regarding</w:t>
      </w:r>
      <w:proofErr w:type="spellEnd"/>
      <w:r w:rsidRPr="006A344F">
        <w:rPr>
          <w:color w:val="000000"/>
          <w:sz w:val="28"/>
          <w:szCs w:val="28"/>
          <w:lang w:val="uk-UA"/>
        </w:rPr>
        <w:t xml:space="preserve"> </w:t>
      </w: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official</w:t>
      </w:r>
      <w:proofErr w:type="spellEnd"/>
      <w:r w:rsidRPr="006A344F">
        <w:rPr>
          <w:color w:val="000000"/>
          <w:sz w:val="28"/>
          <w:szCs w:val="28"/>
          <w:lang w:val="uk-UA"/>
        </w:rPr>
        <w:t xml:space="preserve"> </w:t>
      </w:r>
      <w:proofErr w:type="spellStart"/>
      <w:r w:rsidRPr="006A344F">
        <w:rPr>
          <w:color w:val="000000"/>
          <w:sz w:val="28"/>
          <w:szCs w:val="28"/>
          <w:lang w:val="uk-UA"/>
        </w:rPr>
        <w:t>career</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a </w:t>
      </w:r>
      <w:proofErr w:type="spellStart"/>
      <w:r w:rsidRPr="006A344F">
        <w:rPr>
          <w:color w:val="000000"/>
          <w:sz w:val="28"/>
          <w:szCs w:val="28"/>
          <w:lang w:val="uk-UA"/>
        </w:rPr>
        <w:t>civil</w:t>
      </w:r>
      <w:proofErr w:type="spellEnd"/>
      <w:r w:rsidRPr="006A344F">
        <w:rPr>
          <w:color w:val="000000"/>
          <w:sz w:val="28"/>
          <w:szCs w:val="28"/>
          <w:lang w:val="uk-UA"/>
        </w:rPr>
        <w:t xml:space="preserve"> </w:t>
      </w:r>
      <w:proofErr w:type="spellStart"/>
      <w:r w:rsidRPr="006A344F">
        <w:rPr>
          <w:color w:val="000000"/>
          <w:sz w:val="28"/>
          <w:szCs w:val="28"/>
          <w:lang w:val="uk-UA"/>
        </w:rPr>
        <w:t>servant</w:t>
      </w:r>
      <w:proofErr w:type="spellEnd"/>
      <w:r w:rsidRPr="006A344F">
        <w:rPr>
          <w:color w:val="000000"/>
          <w:sz w:val="28"/>
          <w:szCs w:val="28"/>
          <w:lang w:val="uk-UA"/>
        </w:rPr>
        <w:t>.</w:t>
      </w:r>
    </w:p>
    <w:p w14:paraId="0F8C064A" w14:textId="77777777" w:rsidR="00F70347" w:rsidRPr="006A344F" w:rsidRDefault="005345C4" w:rsidP="005345C4">
      <w:pPr>
        <w:widowControl w:val="0"/>
        <w:spacing w:line="360" w:lineRule="auto"/>
        <w:ind w:firstLine="567"/>
        <w:jc w:val="both"/>
        <w:outlineLvl w:val="0"/>
        <w:rPr>
          <w:b/>
          <w:sz w:val="28"/>
          <w:szCs w:val="28"/>
          <w:lang w:val="uk-UA"/>
        </w:rPr>
      </w:pPr>
      <w:proofErr w:type="spellStart"/>
      <w:r w:rsidRPr="006A344F">
        <w:rPr>
          <w:b/>
          <w:color w:val="000000"/>
          <w:sz w:val="28"/>
          <w:szCs w:val="28"/>
          <w:lang w:val="uk-UA"/>
        </w:rPr>
        <w:t>Key</w:t>
      </w:r>
      <w:proofErr w:type="spellEnd"/>
      <w:r w:rsidRPr="006A344F">
        <w:rPr>
          <w:b/>
          <w:color w:val="000000"/>
          <w:sz w:val="28"/>
          <w:szCs w:val="28"/>
          <w:lang w:val="uk-UA"/>
        </w:rPr>
        <w:t xml:space="preserve"> </w:t>
      </w:r>
      <w:proofErr w:type="spellStart"/>
      <w:r w:rsidRPr="006A344F">
        <w:rPr>
          <w:b/>
          <w:color w:val="000000"/>
          <w:sz w:val="28"/>
          <w:szCs w:val="28"/>
          <w:lang w:val="uk-UA"/>
        </w:rPr>
        <w:t>words</w:t>
      </w:r>
      <w:proofErr w:type="spellEnd"/>
      <w:r w:rsidRPr="006A344F">
        <w:rPr>
          <w:b/>
          <w:color w:val="000000"/>
          <w:sz w:val="28"/>
          <w:szCs w:val="28"/>
          <w:lang w:val="uk-UA"/>
        </w:rPr>
        <w:t xml:space="preserve">: </w:t>
      </w:r>
      <w:proofErr w:type="spellStart"/>
      <w:r w:rsidRPr="006A344F">
        <w:rPr>
          <w:color w:val="000000"/>
          <w:sz w:val="28"/>
          <w:szCs w:val="28"/>
          <w:lang w:val="uk-UA"/>
        </w:rPr>
        <w:t>career</w:t>
      </w:r>
      <w:proofErr w:type="spellEnd"/>
      <w:r w:rsidRPr="006A344F">
        <w:rPr>
          <w:color w:val="000000"/>
          <w:sz w:val="28"/>
          <w:szCs w:val="28"/>
          <w:lang w:val="uk-UA"/>
        </w:rPr>
        <w:t xml:space="preserve">, </w:t>
      </w:r>
      <w:proofErr w:type="spellStart"/>
      <w:r w:rsidRPr="006A344F">
        <w:rPr>
          <w:color w:val="000000"/>
          <w:sz w:val="28"/>
          <w:szCs w:val="28"/>
          <w:lang w:val="uk-UA"/>
        </w:rPr>
        <w:t>service</w:t>
      </w:r>
      <w:proofErr w:type="spellEnd"/>
      <w:r w:rsidRPr="006A344F">
        <w:rPr>
          <w:color w:val="000000"/>
          <w:sz w:val="28"/>
          <w:szCs w:val="28"/>
          <w:lang w:val="uk-UA"/>
        </w:rPr>
        <w:t xml:space="preserve"> </w:t>
      </w:r>
      <w:proofErr w:type="spellStart"/>
      <w:r w:rsidRPr="006A344F">
        <w:rPr>
          <w:color w:val="000000"/>
          <w:sz w:val="28"/>
          <w:szCs w:val="28"/>
          <w:lang w:val="uk-UA"/>
        </w:rPr>
        <w:t>career</w:t>
      </w:r>
      <w:proofErr w:type="spellEnd"/>
      <w:r w:rsidRPr="006A344F">
        <w:rPr>
          <w:color w:val="000000"/>
          <w:sz w:val="28"/>
          <w:szCs w:val="28"/>
          <w:lang w:val="uk-UA"/>
        </w:rPr>
        <w:t xml:space="preserve">, </w:t>
      </w:r>
      <w:proofErr w:type="spellStart"/>
      <w:r w:rsidRPr="006A344F">
        <w:rPr>
          <w:color w:val="000000"/>
          <w:sz w:val="28"/>
          <w:szCs w:val="28"/>
          <w:lang w:val="uk-UA"/>
        </w:rPr>
        <w:t>service</w:t>
      </w:r>
      <w:proofErr w:type="spellEnd"/>
      <w:r w:rsidRPr="006A344F">
        <w:rPr>
          <w:color w:val="000000"/>
          <w:sz w:val="28"/>
          <w:szCs w:val="28"/>
          <w:lang w:val="uk-UA"/>
        </w:rPr>
        <w:t xml:space="preserve"> </w:t>
      </w:r>
      <w:proofErr w:type="spellStart"/>
      <w:r w:rsidRPr="006A344F">
        <w:rPr>
          <w:color w:val="000000"/>
          <w:sz w:val="28"/>
          <w:szCs w:val="28"/>
          <w:lang w:val="uk-UA"/>
        </w:rPr>
        <w:t>career</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a </w:t>
      </w:r>
      <w:proofErr w:type="spellStart"/>
      <w:r w:rsidRPr="006A344F">
        <w:rPr>
          <w:color w:val="000000"/>
          <w:sz w:val="28"/>
          <w:szCs w:val="28"/>
          <w:lang w:val="uk-UA"/>
        </w:rPr>
        <w:t>civil</w:t>
      </w:r>
      <w:proofErr w:type="spellEnd"/>
      <w:r w:rsidRPr="006A344F">
        <w:rPr>
          <w:color w:val="000000"/>
          <w:sz w:val="28"/>
          <w:szCs w:val="28"/>
          <w:lang w:val="uk-UA"/>
        </w:rPr>
        <w:t xml:space="preserve"> </w:t>
      </w:r>
      <w:proofErr w:type="spellStart"/>
      <w:r w:rsidRPr="006A344F">
        <w:rPr>
          <w:color w:val="000000"/>
          <w:sz w:val="28"/>
          <w:szCs w:val="28"/>
          <w:lang w:val="uk-UA"/>
        </w:rPr>
        <w:t>servant</w:t>
      </w:r>
      <w:proofErr w:type="spellEnd"/>
      <w:r w:rsidRPr="006A344F">
        <w:rPr>
          <w:color w:val="000000"/>
          <w:sz w:val="28"/>
          <w:szCs w:val="28"/>
          <w:lang w:val="uk-UA"/>
        </w:rPr>
        <w:t xml:space="preserve">, </w:t>
      </w:r>
      <w:proofErr w:type="spellStart"/>
      <w:r w:rsidRPr="006A344F">
        <w:rPr>
          <w:color w:val="000000"/>
          <w:sz w:val="28"/>
          <w:szCs w:val="28"/>
          <w:lang w:val="uk-UA"/>
        </w:rPr>
        <w:t>personnel</w:t>
      </w:r>
      <w:proofErr w:type="spellEnd"/>
      <w:r w:rsidRPr="006A344F">
        <w:rPr>
          <w:color w:val="000000"/>
          <w:sz w:val="28"/>
          <w:szCs w:val="28"/>
          <w:lang w:val="uk-UA"/>
        </w:rPr>
        <w:t xml:space="preserve"> </w:t>
      </w:r>
      <w:proofErr w:type="spellStart"/>
      <w:r w:rsidRPr="006A344F">
        <w:rPr>
          <w:color w:val="000000"/>
          <w:sz w:val="28"/>
          <w:szCs w:val="28"/>
          <w:lang w:val="uk-UA"/>
        </w:rPr>
        <w:t>policy</w:t>
      </w:r>
      <w:proofErr w:type="spellEnd"/>
      <w:r w:rsidRPr="006A344F">
        <w:rPr>
          <w:color w:val="000000"/>
          <w:sz w:val="28"/>
          <w:szCs w:val="28"/>
          <w:lang w:val="uk-UA"/>
        </w:rPr>
        <w:t xml:space="preserve"> </w:t>
      </w:r>
      <w:proofErr w:type="spellStart"/>
      <w:r w:rsidRPr="006A344F">
        <w:rPr>
          <w:color w:val="000000"/>
          <w:sz w:val="28"/>
          <w:szCs w:val="28"/>
          <w:lang w:val="uk-UA"/>
        </w:rPr>
        <w:t>of</w:t>
      </w:r>
      <w:proofErr w:type="spellEnd"/>
      <w:r w:rsidRPr="006A344F">
        <w:rPr>
          <w:color w:val="000000"/>
          <w:sz w:val="28"/>
          <w:szCs w:val="28"/>
          <w:lang w:val="uk-UA"/>
        </w:rPr>
        <w:t xml:space="preserve"> </w:t>
      </w:r>
      <w:proofErr w:type="spellStart"/>
      <w:r w:rsidRPr="006A344F">
        <w:rPr>
          <w:color w:val="000000"/>
          <w:sz w:val="28"/>
          <w:szCs w:val="28"/>
          <w:lang w:val="uk-UA"/>
        </w:rPr>
        <w:t>the</w:t>
      </w:r>
      <w:proofErr w:type="spellEnd"/>
      <w:r w:rsidRPr="006A344F">
        <w:rPr>
          <w:color w:val="000000"/>
          <w:sz w:val="28"/>
          <w:szCs w:val="28"/>
          <w:lang w:val="uk-UA"/>
        </w:rPr>
        <w:t xml:space="preserve"> </w:t>
      </w:r>
      <w:proofErr w:type="spellStart"/>
      <w:r w:rsidRPr="006A344F">
        <w:rPr>
          <w:color w:val="000000"/>
          <w:sz w:val="28"/>
          <w:szCs w:val="28"/>
          <w:lang w:val="uk-UA"/>
        </w:rPr>
        <w:t>civil</w:t>
      </w:r>
      <w:proofErr w:type="spellEnd"/>
      <w:r w:rsidRPr="006A344F">
        <w:rPr>
          <w:color w:val="000000"/>
          <w:sz w:val="28"/>
          <w:szCs w:val="28"/>
          <w:lang w:val="uk-UA"/>
        </w:rPr>
        <w:t xml:space="preserve"> </w:t>
      </w:r>
      <w:proofErr w:type="spellStart"/>
      <w:r w:rsidRPr="006A344F">
        <w:rPr>
          <w:color w:val="000000"/>
          <w:sz w:val="28"/>
          <w:szCs w:val="28"/>
          <w:lang w:val="uk-UA"/>
        </w:rPr>
        <w:t>service</w:t>
      </w:r>
      <w:proofErr w:type="spellEnd"/>
      <w:r w:rsidRPr="006A344F">
        <w:rPr>
          <w:color w:val="000000"/>
          <w:sz w:val="28"/>
          <w:szCs w:val="28"/>
          <w:lang w:val="uk-UA"/>
        </w:rPr>
        <w:t>.</w:t>
      </w:r>
    </w:p>
    <w:p w14:paraId="09D9EF85" w14:textId="77777777" w:rsidR="00F70347" w:rsidRPr="006A344F" w:rsidRDefault="00F70347" w:rsidP="00FC105C">
      <w:pPr>
        <w:widowControl w:val="0"/>
        <w:spacing w:line="360" w:lineRule="auto"/>
        <w:ind w:firstLine="567"/>
        <w:jc w:val="both"/>
        <w:outlineLvl w:val="0"/>
        <w:rPr>
          <w:b/>
          <w:sz w:val="28"/>
          <w:szCs w:val="28"/>
          <w:lang w:val="uk-UA"/>
        </w:rPr>
      </w:pPr>
    </w:p>
    <w:p w14:paraId="08C6825C" w14:textId="77777777" w:rsidR="006645F2" w:rsidRPr="006A344F" w:rsidRDefault="006645F2" w:rsidP="00FC105C">
      <w:pPr>
        <w:widowControl w:val="0"/>
        <w:spacing w:line="360" w:lineRule="auto"/>
        <w:ind w:firstLine="708"/>
        <w:jc w:val="both"/>
        <w:rPr>
          <w:b/>
          <w:sz w:val="28"/>
          <w:szCs w:val="28"/>
          <w:lang w:val="uk-UA"/>
        </w:rPr>
      </w:pPr>
    </w:p>
    <w:p w14:paraId="4283AA03" w14:textId="77777777" w:rsidR="006645F2" w:rsidRPr="006A344F" w:rsidRDefault="006645F2" w:rsidP="00FC105C">
      <w:pPr>
        <w:widowControl w:val="0"/>
        <w:spacing w:line="360" w:lineRule="auto"/>
        <w:ind w:firstLine="708"/>
        <w:jc w:val="both"/>
        <w:rPr>
          <w:b/>
          <w:sz w:val="28"/>
          <w:szCs w:val="28"/>
          <w:lang w:val="uk-UA"/>
        </w:rPr>
      </w:pPr>
    </w:p>
    <w:p w14:paraId="501DFD78" w14:textId="77777777" w:rsidR="00332C85" w:rsidRPr="006A344F" w:rsidRDefault="00332C85" w:rsidP="00FC105C">
      <w:pPr>
        <w:widowControl w:val="0"/>
        <w:spacing w:line="360" w:lineRule="auto"/>
        <w:ind w:firstLine="708"/>
        <w:jc w:val="both"/>
        <w:rPr>
          <w:b/>
          <w:sz w:val="28"/>
          <w:szCs w:val="28"/>
          <w:lang w:val="uk-UA"/>
        </w:rPr>
      </w:pPr>
    </w:p>
    <w:p w14:paraId="2991D044" w14:textId="77777777" w:rsidR="00332C85" w:rsidRPr="006A344F" w:rsidRDefault="00332C85" w:rsidP="00FC105C">
      <w:pPr>
        <w:widowControl w:val="0"/>
        <w:spacing w:line="360" w:lineRule="auto"/>
        <w:ind w:firstLine="708"/>
        <w:jc w:val="both"/>
        <w:rPr>
          <w:b/>
          <w:sz w:val="28"/>
          <w:szCs w:val="28"/>
          <w:lang w:val="uk-UA"/>
        </w:rPr>
      </w:pPr>
    </w:p>
    <w:p w14:paraId="59EF9B37" w14:textId="77777777" w:rsidR="00332C85" w:rsidRPr="006A344F" w:rsidRDefault="00332C85" w:rsidP="00FC105C">
      <w:pPr>
        <w:widowControl w:val="0"/>
        <w:spacing w:line="360" w:lineRule="auto"/>
        <w:ind w:firstLine="708"/>
        <w:jc w:val="both"/>
        <w:rPr>
          <w:b/>
          <w:sz w:val="28"/>
          <w:szCs w:val="28"/>
          <w:lang w:val="uk-UA"/>
        </w:rPr>
      </w:pPr>
    </w:p>
    <w:p w14:paraId="58227701" w14:textId="77777777" w:rsidR="00332C85" w:rsidRPr="006A344F" w:rsidRDefault="00332C85" w:rsidP="00FC105C">
      <w:pPr>
        <w:widowControl w:val="0"/>
        <w:spacing w:line="360" w:lineRule="auto"/>
        <w:ind w:firstLine="708"/>
        <w:jc w:val="both"/>
        <w:rPr>
          <w:b/>
          <w:sz w:val="28"/>
          <w:szCs w:val="28"/>
          <w:lang w:val="uk-UA"/>
        </w:rPr>
      </w:pPr>
    </w:p>
    <w:p w14:paraId="3D3C3C07" w14:textId="77777777" w:rsidR="00332C85" w:rsidRPr="006A344F" w:rsidRDefault="00332C85" w:rsidP="00FC105C">
      <w:pPr>
        <w:widowControl w:val="0"/>
        <w:spacing w:line="360" w:lineRule="auto"/>
        <w:ind w:firstLine="708"/>
        <w:jc w:val="both"/>
        <w:rPr>
          <w:b/>
          <w:sz w:val="28"/>
          <w:szCs w:val="28"/>
          <w:lang w:val="uk-UA"/>
        </w:rPr>
      </w:pPr>
    </w:p>
    <w:p w14:paraId="4AD7AA24" w14:textId="77777777" w:rsidR="00332C85" w:rsidRPr="006A344F" w:rsidRDefault="00332C85" w:rsidP="00FC105C">
      <w:pPr>
        <w:widowControl w:val="0"/>
        <w:spacing w:line="360" w:lineRule="auto"/>
        <w:ind w:firstLine="708"/>
        <w:jc w:val="both"/>
        <w:rPr>
          <w:b/>
          <w:sz w:val="28"/>
          <w:szCs w:val="28"/>
          <w:lang w:val="uk-UA"/>
        </w:rPr>
      </w:pPr>
    </w:p>
    <w:p w14:paraId="4EA6F980" w14:textId="77777777" w:rsidR="00332C85" w:rsidRPr="006A344F" w:rsidRDefault="00332C85" w:rsidP="00FC105C">
      <w:pPr>
        <w:widowControl w:val="0"/>
        <w:spacing w:line="360" w:lineRule="auto"/>
        <w:ind w:firstLine="708"/>
        <w:jc w:val="both"/>
        <w:rPr>
          <w:b/>
          <w:sz w:val="28"/>
          <w:szCs w:val="28"/>
          <w:lang w:val="uk-UA"/>
        </w:rPr>
      </w:pPr>
    </w:p>
    <w:p w14:paraId="76BE75D8" w14:textId="77777777" w:rsidR="00332C85" w:rsidRPr="006A344F" w:rsidRDefault="00332C85" w:rsidP="00FC105C">
      <w:pPr>
        <w:widowControl w:val="0"/>
        <w:spacing w:line="360" w:lineRule="auto"/>
        <w:ind w:firstLine="708"/>
        <w:jc w:val="both"/>
        <w:rPr>
          <w:b/>
          <w:sz w:val="28"/>
          <w:szCs w:val="28"/>
          <w:lang w:val="uk-UA"/>
        </w:rPr>
      </w:pPr>
    </w:p>
    <w:p w14:paraId="03BBD137" w14:textId="77777777" w:rsidR="00332C85" w:rsidRPr="006A344F" w:rsidRDefault="00332C85" w:rsidP="00FC105C">
      <w:pPr>
        <w:widowControl w:val="0"/>
        <w:spacing w:line="360" w:lineRule="auto"/>
        <w:ind w:firstLine="708"/>
        <w:jc w:val="both"/>
        <w:rPr>
          <w:b/>
          <w:sz w:val="28"/>
          <w:szCs w:val="28"/>
          <w:lang w:val="uk-UA"/>
        </w:rPr>
      </w:pPr>
    </w:p>
    <w:p w14:paraId="5755D444" w14:textId="77777777" w:rsidR="00332C85" w:rsidRPr="006A344F" w:rsidRDefault="00332C85" w:rsidP="00FC105C">
      <w:pPr>
        <w:widowControl w:val="0"/>
        <w:spacing w:line="360" w:lineRule="auto"/>
        <w:ind w:firstLine="708"/>
        <w:jc w:val="both"/>
        <w:rPr>
          <w:b/>
          <w:sz w:val="28"/>
          <w:szCs w:val="28"/>
          <w:lang w:val="uk-UA"/>
        </w:rPr>
      </w:pPr>
    </w:p>
    <w:p w14:paraId="12BD11C4" w14:textId="77777777" w:rsidR="00CC538C" w:rsidRPr="006A344F" w:rsidRDefault="00CC538C" w:rsidP="00FC105C">
      <w:pPr>
        <w:widowControl w:val="0"/>
        <w:spacing w:line="360" w:lineRule="auto"/>
        <w:jc w:val="center"/>
        <w:outlineLvl w:val="0"/>
        <w:rPr>
          <w:b/>
          <w:sz w:val="28"/>
          <w:szCs w:val="28"/>
          <w:lang w:val="uk-UA"/>
        </w:rPr>
      </w:pPr>
      <w:r w:rsidRPr="006A344F">
        <w:rPr>
          <w:b/>
          <w:sz w:val="28"/>
          <w:szCs w:val="28"/>
          <w:lang w:val="uk-UA"/>
        </w:rPr>
        <w:lastRenderedPageBreak/>
        <w:t>ЗМІСТ</w:t>
      </w:r>
    </w:p>
    <w:p w14:paraId="7A5F569B" w14:textId="77777777" w:rsidR="007E5DF9" w:rsidRPr="006A344F" w:rsidRDefault="007E5DF9" w:rsidP="00FC105C">
      <w:pPr>
        <w:widowControl w:val="0"/>
        <w:spacing w:line="360" w:lineRule="auto"/>
        <w:ind w:firstLine="708"/>
        <w:rPr>
          <w:b/>
          <w:sz w:val="28"/>
          <w:szCs w:val="28"/>
          <w:lang w:val="uk-UA"/>
        </w:rPr>
      </w:pPr>
    </w:p>
    <w:p w14:paraId="368A604F" w14:textId="77777777" w:rsidR="005005DC" w:rsidRPr="006A344F" w:rsidRDefault="005005DC" w:rsidP="00FC105C">
      <w:pPr>
        <w:widowControl w:val="0"/>
        <w:spacing w:line="360" w:lineRule="auto"/>
        <w:ind w:firstLine="708"/>
        <w:rPr>
          <w:b/>
          <w:sz w:val="28"/>
          <w:szCs w:val="28"/>
          <w:lang w:val="uk-UA"/>
        </w:rPr>
      </w:pPr>
    </w:p>
    <w:p w14:paraId="759D9508" w14:textId="77777777" w:rsidR="000F728A" w:rsidRPr="006A344F" w:rsidRDefault="000F728A" w:rsidP="00FC105C">
      <w:pPr>
        <w:widowControl w:val="0"/>
        <w:spacing w:line="360" w:lineRule="auto"/>
        <w:jc w:val="both"/>
        <w:rPr>
          <w:sz w:val="28"/>
          <w:szCs w:val="28"/>
          <w:lang w:val="uk-UA"/>
        </w:rPr>
      </w:pPr>
      <w:r w:rsidRPr="006A344F">
        <w:rPr>
          <w:sz w:val="28"/>
          <w:szCs w:val="28"/>
          <w:lang w:val="uk-UA"/>
        </w:rPr>
        <w:t xml:space="preserve">ВСТУП                                                                                                              </w:t>
      </w:r>
      <w:r w:rsidR="0092301F" w:rsidRPr="006A344F">
        <w:rPr>
          <w:sz w:val="28"/>
          <w:szCs w:val="28"/>
          <w:lang w:val="uk-UA"/>
        </w:rPr>
        <w:t xml:space="preserve">     </w:t>
      </w:r>
      <w:r w:rsidRPr="006A344F">
        <w:rPr>
          <w:sz w:val="28"/>
          <w:szCs w:val="28"/>
          <w:lang w:val="uk-UA"/>
        </w:rPr>
        <w:t xml:space="preserve">       </w:t>
      </w:r>
      <w:r w:rsidR="00CC0C1A">
        <w:rPr>
          <w:sz w:val="28"/>
          <w:szCs w:val="28"/>
          <w:lang w:val="uk-UA"/>
        </w:rPr>
        <w:t xml:space="preserve">  </w:t>
      </w:r>
      <w:r w:rsidRPr="006A344F">
        <w:rPr>
          <w:sz w:val="28"/>
          <w:szCs w:val="28"/>
          <w:lang w:val="uk-UA"/>
        </w:rPr>
        <w:t xml:space="preserve"> </w:t>
      </w:r>
      <w:r w:rsidR="00BE21D2" w:rsidRPr="006A344F">
        <w:rPr>
          <w:sz w:val="28"/>
          <w:szCs w:val="28"/>
          <w:lang w:val="uk-UA"/>
        </w:rPr>
        <w:t>5</w:t>
      </w:r>
    </w:p>
    <w:p w14:paraId="396B480C" w14:textId="77777777" w:rsidR="00995B69" w:rsidRPr="006A344F" w:rsidRDefault="00995B69" w:rsidP="0092301F">
      <w:pPr>
        <w:widowControl w:val="0"/>
        <w:tabs>
          <w:tab w:val="left" w:pos="2850"/>
        </w:tabs>
        <w:spacing w:line="360" w:lineRule="auto"/>
        <w:outlineLvl w:val="0"/>
        <w:rPr>
          <w:sz w:val="16"/>
          <w:szCs w:val="28"/>
          <w:lang w:val="uk-UA"/>
        </w:rPr>
      </w:pPr>
    </w:p>
    <w:p w14:paraId="63B7BCD0" w14:textId="77777777" w:rsidR="0092301F" w:rsidRPr="006A344F" w:rsidRDefault="000F728A" w:rsidP="0092301F">
      <w:pPr>
        <w:widowControl w:val="0"/>
        <w:tabs>
          <w:tab w:val="left" w:pos="2850"/>
        </w:tabs>
        <w:spacing w:line="360" w:lineRule="auto"/>
        <w:outlineLvl w:val="0"/>
        <w:rPr>
          <w:sz w:val="28"/>
          <w:szCs w:val="28"/>
          <w:lang w:val="uk-UA"/>
        </w:rPr>
      </w:pPr>
      <w:r w:rsidRPr="006A344F">
        <w:rPr>
          <w:sz w:val="28"/>
          <w:szCs w:val="28"/>
          <w:lang w:val="uk-UA"/>
        </w:rPr>
        <w:t xml:space="preserve">РОЗДІЛ 1 ТЕОРЕТИКО-МЕТОДОЛОГІЧНІ </w:t>
      </w:r>
      <w:r w:rsidR="0092301F" w:rsidRPr="006A344F">
        <w:rPr>
          <w:sz w:val="28"/>
          <w:szCs w:val="28"/>
          <w:lang w:val="uk-UA"/>
        </w:rPr>
        <w:t>АСПЕКТИ</w:t>
      </w:r>
      <w:r w:rsidRPr="006A344F">
        <w:rPr>
          <w:sz w:val="28"/>
          <w:szCs w:val="28"/>
          <w:lang w:val="uk-UA"/>
        </w:rPr>
        <w:t xml:space="preserve"> </w:t>
      </w:r>
    </w:p>
    <w:p w14:paraId="1AD36A35" w14:textId="77777777" w:rsidR="000F728A" w:rsidRPr="006A344F" w:rsidRDefault="005E416B" w:rsidP="0092301F">
      <w:pPr>
        <w:widowControl w:val="0"/>
        <w:tabs>
          <w:tab w:val="left" w:pos="2850"/>
        </w:tabs>
        <w:spacing w:line="360" w:lineRule="auto"/>
        <w:outlineLvl w:val="0"/>
        <w:rPr>
          <w:sz w:val="28"/>
          <w:szCs w:val="28"/>
          <w:lang w:val="uk-UA"/>
        </w:rPr>
      </w:pPr>
      <w:r w:rsidRPr="006A344F">
        <w:rPr>
          <w:sz w:val="28"/>
          <w:szCs w:val="28"/>
          <w:lang w:val="uk-UA"/>
        </w:rPr>
        <w:t>СЛУЖБОВОЇ КАР</w:t>
      </w:r>
      <w:r w:rsidR="00CD16BF" w:rsidRPr="006A344F">
        <w:rPr>
          <w:sz w:val="28"/>
          <w:szCs w:val="28"/>
          <w:lang w:val="uk-UA"/>
        </w:rPr>
        <w:t>’</w:t>
      </w:r>
      <w:r w:rsidRPr="006A344F">
        <w:rPr>
          <w:sz w:val="28"/>
          <w:szCs w:val="28"/>
          <w:lang w:val="uk-UA"/>
        </w:rPr>
        <w:t xml:space="preserve">ЄРИ </w:t>
      </w:r>
      <w:r w:rsidR="00CC6157" w:rsidRPr="006A344F">
        <w:rPr>
          <w:sz w:val="28"/>
          <w:szCs w:val="28"/>
          <w:lang w:val="uk-UA"/>
        </w:rPr>
        <w:t>ДЕРЖАВ</w:t>
      </w:r>
      <w:r w:rsidRPr="006A344F">
        <w:rPr>
          <w:sz w:val="28"/>
          <w:szCs w:val="28"/>
          <w:lang w:val="uk-UA"/>
        </w:rPr>
        <w:t xml:space="preserve">НОГО СЛУЖБОВЦЯ     </w:t>
      </w:r>
      <w:r w:rsidR="0092301F" w:rsidRPr="006A344F">
        <w:rPr>
          <w:sz w:val="28"/>
          <w:szCs w:val="28"/>
          <w:lang w:val="uk-UA"/>
        </w:rPr>
        <w:t xml:space="preserve">   </w:t>
      </w:r>
      <w:r w:rsidRPr="006A344F">
        <w:rPr>
          <w:sz w:val="28"/>
          <w:szCs w:val="28"/>
          <w:lang w:val="uk-UA"/>
        </w:rPr>
        <w:t xml:space="preserve">                 </w:t>
      </w:r>
      <w:r w:rsidR="000F6D42" w:rsidRPr="006A344F">
        <w:rPr>
          <w:sz w:val="28"/>
          <w:szCs w:val="28"/>
          <w:lang w:val="uk-UA"/>
        </w:rPr>
        <w:t xml:space="preserve">       </w:t>
      </w:r>
      <w:r w:rsidR="00C91A97">
        <w:rPr>
          <w:sz w:val="28"/>
          <w:szCs w:val="28"/>
          <w:lang w:val="uk-UA"/>
        </w:rPr>
        <w:t xml:space="preserve">  </w:t>
      </w:r>
      <w:r w:rsidR="00E138BF" w:rsidRPr="006A344F">
        <w:rPr>
          <w:sz w:val="28"/>
          <w:szCs w:val="28"/>
          <w:lang w:val="uk-UA"/>
        </w:rPr>
        <w:t xml:space="preserve">  </w:t>
      </w:r>
      <w:r w:rsidR="0092301F" w:rsidRPr="006A344F">
        <w:rPr>
          <w:sz w:val="28"/>
          <w:szCs w:val="28"/>
          <w:lang w:val="uk-UA"/>
        </w:rPr>
        <w:t xml:space="preserve">      9</w:t>
      </w:r>
    </w:p>
    <w:p w14:paraId="3B9E2349" w14:textId="77777777" w:rsidR="0092301F" w:rsidRPr="006A344F" w:rsidRDefault="0092301F" w:rsidP="0092301F">
      <w:pPr>
        <w:widowControl w:val="0"/>
        <w:numPr>
          <w:ilvl w:val="1"/>
          <w:numId w:val="2"/>
        </w:numPr>
        <w:tabs>
          <w:tab w:val="clear" w:pos="900"/>
          <w:tab w:val="num" w:pos="1260"/>
          <w:tab w:val="left" w:pos="2850"/>
        </w:tabs>
        <w:spacing w:line="360" w:lineRule="auto"/>
        <w:ind w:left="540" w:firstLine="0"/>
        <w:jc w:val="both"/>
        <w:rPr>
          <w:sz w:val="28"/>
          <w:szCs w:val="28"/>
          <w:lang w:val="uk-UA"/>
        </w:rPr>
      </w:pPr>
      <w:r w:rsidRPr="006A344F">
        <w:rPr>
          <w:sz w:val="28"/>
          <w:szCs w:val="28"/>
          <w:lang w:val="uk-UA"/>
        </w:rPr>
        <w:t xml:space="preserve">Сутність поняття "кар'єра" у професійній діяльності та її види          </w:t>
      </w:r>
      <w:r w:rsidR="00CC0C1A">
        <w:rPr>
          <w:sz w:val="28"/>
          <w:szCs w:val="28"/>
          <w:lang w:val="uk-UA"/>
        </w:rPr>
        <w:t xml:space="preserve">   </w:t>
      </w:r>
      <w:r w:rsidRPr="006A344F">
        <w:rPr>
          <w:sz w:val="28"/>
          <w:szCs w:val="28"/>
          <w:lang w:val="uk-UA"/>
        </w:rPr>
        <w:t>9</w:t>
      </w:r>
    </w:p>
    <w:p w14:paraId="3CBC6B8E" w14:textId="77777777" w:rsidR="00AA5368" w:rsidRPr="006A344F" w:rsidRDefault="0092301F" w:rsidP="00FC105C">
      <w:pPr>
        <w:widowControl w:val="0"/>
        <w:numPr>
          <w:ilvl w:val="1"/>
          <w:numId w:val="2"/>
        </w:numPr>
        <w:tabs>
          <w:tab w:val="clear" w:pos="900"/>
          <w:tab w:val="num" w:pos="1260"/>
          <w:tab w:val="left" w:pos="2850"/>
        </w:tabs>
        <w:spacing w:line="360" w:lineRule="auto"/>
        <w:ind w:left="540" w:firstLine="0"/>
        <w:jc w:val="both"/>
        <w:rPr>
          <w:sz w:val="28"/>
          <w:szCs w:val="28"/>
          <w:lang w:val="uk-UA"/>
        </w:rPr>
      </w:pPr>
      <w:r w:rsidRPr="006A344F">
        <w:rPr>
          <w:sz w:val="28"/>
          <w:szCs w:val="28"/>
          <w:lang w:val="uk-UA"/>
        </w:rPr>
        <w:t>С</w:t>
      </w:r>
      <w:r w:rsidR="00CD16BF" w:rsidRPr="006A344F">
        <w:rPr>
          <w:sz w:val="28"/>
          <w:szCs w:val="28"/>
          <w:lang w:val="uk-UA"/>
        </w:rPr>
        <w:t>лужбов</w:t>
      </w:r>
      <w:r w:rsidRPr="006A344F">
        <w:rPr>
          <w:sz w:val="28"/>
          <w:szCs w:val="28"/>
          <w:lang w:val="uk-UA"/>
        </w:rPr>
        <w:t>а</w:t>
      </w:r>
      <w:r w:rsidR="00CC6157" w:rsidRPr="006A344F">
        <w:rPr>
          <w:sz w:val="28"/>
          <w:szCs w:val="28"/>
          <w:lang w:val="uk-UA"/>
        </w:rPr>
        <w:t xml:space="preserve"> </w:t>
      </w:r>
      <w:r w:rsidR="008102F9" w:rsidRPr="006A344F">
        <w:rPr>
          <w:sz w:val="28"/>
          <w:szCs w:val="28"/>
          <w:lang w:val="uk-UA"/>
        </w:rPr>
        <w:t>кар’єр</w:t>
      </w:r>
      <w:r w:rsidRPr="006A344F">
        <w:rPr>
          <w:sz w:val="28"/>
          <w:szCs w:val="28"/>
          <w:lang w:val="uk-UA"/>
        </w:rPr>
        <w:t>а</w:t>
      </w:r>
      <w:r w:rsidR="008102F9" w:rsidRPr="006A344F">
        <w:rPr>
          <w:sz w:val="28"/>
          <w:szCs w:val="28"/>
          <w:lang w:val="uk-UA"/>
        </w:rPr>
        <w:t xml:space="preserve"> державного службовця   </w:t>
      </w:r>
      <w:r w:rsidR="00CC6157" w:rsidRPr="006A344F">
        <w:rPr>
          <w:sz w:val="28"/>
          <w:szCs w:val="28"/>
          <w:lang w:val="uk-UA"/>
        </w:rPr>
        <w:t xml:space="preserve">                 </w:t>
      </w:r>
      <w:r w:rsidR="00E138BF" w:rsidRPr="006A344F">
        <w:rPr>
          <w:sz w:val="28"/>
          <w:szCs w:val="28"/>
          <w:lang w:val="uk-UA"/>
        </w:rPr>
        <w:t xml:space="preserve">  </w:t>
      </w:r>
      <w:r w:rsidRPr="006A344F">
        <w:rPr>
          <w:sz w:val="28"/>
          <w:szCs w:val="28"/>
          <w:lang w:val="uk-UA"/>
        </w:rPr>
        <w:t xml:space="preserve">                       </w:t>
      </w:r>
      <w:r w:rsidR="00CC0C1A">
        <w:rPr>
          <w:sz w:val="28"/>
          <w:szCs w:val="28"/>
          <w:lang w:val="uk-UA"/>
        </w:rPr>
        <w:t xml:space="preserve">  </w:t>
      </w:r>
      <w:r w:rsidRPr="006A344F">
        <w:rPr>
          <w:sz w:val="28"/>
          <w:szCs w:val="28"/>
          <w:lang w:val="uk-UA"/>
        </w:rPr>
        <w:t>22</w:t>
      </w:r>
      <w:r w:rsidR="000F6D42" w:rsidRPr="006A344F">
        <w:rPr>
          <w:sz w:val="28"/>
          <w:szCs w:val="28"/>
          <w:lang w:val="uk-UA"/>
        </w:rPr>
        <w:t xml:space="preserve">   </w:t>
      </w:r>
      <w:r w:rsidR="005E416B" w:rsidRPr="006A344F">
        <w:rPr>
          <w:sz w:val="28"/>
          <w:szCs w:val="28"/>
          <w:lang w:val="uk-UA"/>
        </w:rPr>
        <w:t xml:space="preserve">                          </w:t>
      </w:r>
    </w:p>
    <w:p w14:paraId="2376FDBB" w14:textId="77777777" w:rsidR="0092301F" w:rsidRPr="006A344F" w:rsidRDefault="0092301F" w:rsidP="00FC105C">
      <w:pPr>
        <w:widowControl w:val="0"/>
        <w:tabs>
          <w:tab w:val="left" w:pos="1276"/>
        </w:tabs>
        <w:spacing w:line="360" w:lineRule="auto"/>
        <w:ind w:left="540"/>
        <w:jc w:val="both"/>
        <w:rPr>
          <w:sz w:val="28"/>
          <w:szCs w:val="28"/>
          <w:lang w:val="uk-UA"/>
        </w:rPr>
      </w:pPr>
      <w:r w:rsidRPr="006A344F">
        <w:rPr>
          <w:sz w:val="28"/>
          <w:szCs w:val="28"/>
          <w:lang w:val="uk-UA"/>
        </w:rPr>
        <w:t>1.3</w:t>
      </w:r>
      <w:r w:rsidR="00AA5368" w:rsidRPr="006A344F">
        <w:rPr>
          <w:sz w:val="28"/>
          <w:szCs w:val="28"/>
          <w:lang w:val="uk-UA"/>
        </w:rPr>
        <w:tab/>
        <w:t xml:space="preserve">Нормативно-правова </w:t>
      </w:r>
      <w:r w:rsidRPr="006A344F">
        <w:rPr>
          <w:sz w:val="28"/>
          <w:szCs w:val="28"/>
          <w:lang w:val="uk-UA"/>
        </w:rPr>
        <w:t xml:space="preserve">основа </w:t>
      </w:r>
      <w:r w:rsidR="00AA5368" w:rsidRPr="006A344F">
        <w:rPr>
          <w:sz w:val="28"/>
          <w:szCs w:val="28"/>
          <w:lang w:val="uk-UA"/>
        </w:rPr>
        <w:t xml:space="preserve"> службової кар’єри </w:t>
      </w:r>
    </w:p>
    <w:p w14:paraId="26F0ABED" w14:textId="77777777" w:rsidR="00AA5368" w:rsidRPr="006A344F" w:rsidRDefault="0092301F" w:rsidP="0092301F">
      <w:pPr>
        <w:widowControl w:val="0"/>
        <w:tabs>
          <w:tab w:val="left" w:pos="1276"/>
        </w:tabs>
        <w:spacing w:line="360" w:lineRule="auto"/>
        <w:ind w:left="540"/>
        <w:rPr>
          <w:sz w:val="28"/>
          <w:szCs w:val="28"/>
          <w:lang w:val="uk-UA"/>
        </w:rPr>
      </w:pPr>
      <w:r w:rsidRPr="006A344F">
        <w:rPr>
          <w:sz w:val="28"/>
          <w:szCs w:val="28"/>
          <w:lang w:val="uk-UA"/>
        </w:rPr>
        <w:t xml:space="preserve">           </w:t>
      </w:r>
      <w:r w:rsidR="00AA5368" w:rsidRPr="006A344F">
        <w:rPr>
          <w:sz w:val="28"/>
          <w:szCs w:val="28"/>
          <w:lang w:val="uk-UA"/>
        </w:rPr>
        <w:t>державного службовця</w:t>
      </w:r>
      <w:r w:rsidR="00E03AC9" w:rsidRPr="006A344F">
        <w:rPr>
          <w:sz w:val="28"/>
          <w:szCs w:val="28"/>
          <w:lang w:val="uk-UA"/>
        </w:rPr>
        <w:t xml:space="preserve">                                      </w:t>
      </w:r>
      <w:r w:rsidRPr="006A344F">
        <w:rPr>
          <w:sz w:val="28"/>
          <w:szCs w:val="28"/>
          <w:lang w:val="uk-UA"/>
        </w:rPr>
        <w:t xml:space="preserve">                                       </w:t>
      </w:r>
      <w:r w:rsidR="00CC0C1A">
        <w:rPr>
          <w:sz w:val="28"/>
          <w:szCs w:val="28"/>
          <w:lang w:val="uk-UA"/>
        </w:rPr>
        <w:t xml:space="preserve"> </w:t>
      </w:r>
      <w:r w:rsidRPr="006A344F">
        <w:rPr>
          <w:sz w:val="28"/>
          <w:szCs w:val="28"/>
          <w:lang w:val="uk-UA"/>
        </w:rPr>
        <w:t>30</w:t>
      </w:r>
    </w:p>
    <w:p w14:paraId="7A007764" w14:textId="77777777" w:rsidR="00995B69" w:rsidRPr="006A344F" w:rsidRDefault="00995B69" w:rsidP="0092301F">
      <w:pPr>
        <w:widowControl w:val="0"/>
        <w:tabs>
          <w:tab w:val="left" w:pos="2850"/>
        </w:tabs>
        <w:spacing w:line="360" w:lineRule="auto"/>
        <w:outlineLvl w:val="0"/>
        <w:rPr>
          <w:sz w:val="16"/>
          <w:szCs w:val="28"/>
          <w:lang w:val="uk-UA"/>
        </w:rPr>
      </w:pPr>
    </w:p>
    <w:p w14:paraId="7EF11E6D" w14:textId="77777777" w:rsidR="0092301F" w:rsidRPr="006A344F" w:rsidRDefault="000F728A" w:rsidP="0092301F">
      <w:pPr>
        <w:widowControl w:val="0"/>
        <w:tabs>
          <w:tab w:val="left" w:pos="2850"/>
        </w:tabs>
        <w:spacing w:line="360" w:lineRule="auto"/>
        <w:outlineLvl w:val="0"/>
        <w:rPr>
          <w:sz w:val="28"/>
          <w:szCs w:val="28"/>
          <w:lang w:val="uk-UA"/>
        </w:rPr>
      </w:pPr>
      <w:r w:rsidRPr="006A344F">
        <w:rPr>
          <w:sz w:val="28"/>
          <w:szCs w:val="28"/>
          <w:lang w:val="uk-UA"/>
        </w:rPr>
        <w:t xml:space="preserve">РОЗДІЛ 2 </w:t>
      </w:r>
      <w:r w:rsidR="0092301F" w:rsidRPr="006A344F">
        <w:rPr>
          <w:sz w:val="28"/>
          <w:szCs w:val="28"/>
          <w:lang w:val="uk-UA"/>
        </w:rPr>
        <w:t>ХАРАКТЕРИСТИКА ОСНОВНИХ</w:t>
      </w:r>
      <w:r w:rsidR="00514F43" w:rsidRPr="006A344F">
        <w:rPr>
          <w:sz w:val="28"/>
          <w:szCs w:val="28"/>
          <w:lang w:val="uk-UA"/>
        </w:rPr>
        <w:t xml:space="preserve"> </w:t>
      </w:r>
      <w:r w:rsidR="00CC3048" w:rsidRPr="006A344F">
        <w:rPr>
          <w:sz w:val="28"/>
          <w:szCs w:val="28"/>
          <w:lang w:val="uk-UA"/>
        </w:rPr>
        <w:t>СТАДІ</w:t>
      </w:r>
      <w:r w:rsidR="0092301F" w:rsidRPr="006A344F">
        <w:rPr>
          <w:sz w:val="28"/>
          <w:szCs w:val="28"/>
          <w:lang w:val="uk-UA"/>
        </w:rPr>
        <w:t>Й</w:t>
      </w:r>
      <w:r w:rsidRPr="006A344F">
        <w:rPr>
          <w:sz w:val="28"/>
          <w:szCs w:val="28"/>
          <w:lang w:val="uk-UA"/>
        </w:rPr>
        <w:t xml:space="preserve"> </w:t>
      </w:r>
    </w:p>
    <w:p w14:paraId="03293968" w14:textId="77777777" w:rsidR="000F728A" w:rsidRPr="006A344F" w:rsidRDefault="00514F43" w:rsidP="0092301F">
      <w:pPr>
        <w:widowControl w:val="0"/>
        <w:tabs>
          <w:tab w:val="left" w:pos="2850"/>
        </w:tabs>
        <w:spacing w:line="360" w:lineRule="auto"/>
        <w:outlineLvl w:val="0"/>
        <w:rPr>
          <w:sz w:val="28"/>
          <w:szCs w:val="28"/>
          <w:lang w:val="uk-UA"/>
        </w:rPr>
      </w:pPr>
      <w:r w:rsidRPr="006A344F">
        <w:rPr>
          <w:sz w:val="28"/>
          <w:szCs w:val="28"/>
          <w:lang w:val="uk-UA"/>
        </w:rPr>
        <w:t xml:space="preserve">СЛУЖБОВОЇ КАР’ЄРИ ДЕРЖАВНОГО СЛУЖБОВЦЯ </w:t>
      </w:r>
      <w:r w:rsidR="0092301F" w:rsidRPr="006A344F">
        <w:rPr>
          <w:sz w:val="28"/>
          <w:szCs w:val="28"/>
          <w:lang w:val="uk-UA"/>
        </w:rPr>
        <w:t xml:space="preserve">                                      </w:t>
      </w:r>
      <w:r w:rsidR="00E03AC9" w:rsidRPr="006A344F">
        <w:rPr>
          <w:sz w:val="28"/>
          <w:szCs w:val="28"/>
          <w:lang w:val="uk-UA"/>
        </w:rPr>
        <w:t>3</w:t>
      </w:r>
      <w:r w:rsidR="0092301F" w:rsidRPr="006A344F">
        <w:rPr>
          <w:sz w:val="28"/>
          <w:szCs w:val="28"/>
          <w:lang w:val="uk-UA"/>
        </w:rPr>
        <w:t>6</w:t>
      </w:r>
    </w:p>
    <w:p w14:paraId="5F8BFD5B" w14:textId="77777777" w:rsidR="000F728A" w:rsidRPr="006A344F" w:rsidRDefault="000F728A" w:rsidP="0092301F">
      <w:pPr>
        <w:widowControl w:val="0"/>
        <w:numPr>
          <w:ilvl w:val="1"/>
          <w:numId w:val="3"/>
        </w:numPr>
        <w:tabs>
          <w:tab w:val="clear" w:pos="900"/>
          <w:tab w:val="num" w:pos="567"/>
          <w:tab w:val="left" w:pos="1260"/>
        </w:tabs>
        <w:spacing w:line="360" w:lineRule="auto"/>
        <w:ind w:left="540" w:firstLine="27"/>
        <w:rPr>
          <w:sz w:val="28"/>
          <w:szCs w:val="28"/>
          <w:lang w:val="uk-UA"/>
        </w:rPr>
      </w:pPr>
      <w:r w:rsidRPr="006A344F">
        <w:rPr>
          <w:sz w:val="28"/>
          <w:szCs w:val="28"/>
          <w:lang w:val="uk-UA"/>
        </w:rPr>
        <w:t xml:space="preserve">Вступ на </w:t>
      </w:r>
      <w:r w:rsidR="0092301F" w:rsidRPr="006A344F">
        <w:rPr>
          <w:sz w:val="28"/>
          <w:szCs w:val="28"/>
          <w:lang w:val="uk-UA"/>
        </w:rPr>
        <w:t xml:space="preserve">державну службу                                                                       </w:t>
      </w:r>
      <w:r w:rsidR="00E03AC9" w:rsidRPr="006A344F">
        <w:rPr>
          <w:sz w:val="28"/>
          <w:szCs w:val="28"/>
          <w:lang w:val="uk-UA"/>
        </w:rPr>
        <w:t>3</w:t>
      </w:r>
      <w:r w:rsidR="0092301F" w:rsidRPr="006A344F">
        <w:rPr>
          <w:sz w:val="28"/>
          <w:szCs w:val="28"/>
          <w:lang w:val="uk-UA"/>
        </w:rPr>
        <w:t>6</w:t>
      </w:r>
    </w:p>
    <w:p w14:paraId="18837D35" w14:textId="77777777" w:rsidR="0092301F" w:rsidRPr="006A344F" w:rsidRDefault="0092301F" w:rsidP="0092301F">
      <w:pPr>
        <w:widowControl w:val="0"/>
        <w:numPr>
          <w:ilvl w:val="1"/>
          <w:numId w:val="3"/>
        </w:numPr>
        <w:tabs>
          <w:tab w:val="clear" w:pos="900"/>
          <w:tab w:val="num" w:pos="540"/>
          <w:tab w:val="left" w:pos="1260"/>
        </w:tabs>
        <w:spacing w:line="360" w:lineRule="auto"/>
        <w:ind w:left="540" w:firstLine="0"/>
        <w:rPr>
          <w:sz w:val="28"/>
          <w:szCs w:val="28"/>
          <w:lang w:val="uk-UA" w:eastAsia="uk-UA"/>
        </w:rPr>
      </w:pPr>
      <w:r w:rsidRPr="006A344F">
        <w:rPr>
          <w:sz w:val="28"/>
          <w:szCs w:val="28"/>
          <w:lang w:val="uk-UA" w:eastAsia="uk-UA"/>
        </w:rPr>
        <w:t xml:space="preserve">Проведення конкурсу на зайняття вакантної посади </w:t>
      </w:r>
    </w:p>
    <w:p w14:paraId="07670903" w14:textId="77777777" w:rsidR="000F728A" w:rsidRPr="006A344F" w:rsidRDefault="0092301F" w:rsidP="0092301F">
      <w:pPr>
        <w:widowControl w:val="0"/>
        <w:tabs>
          <w:tab w:val="left" w:pos="1260"/>
        </w:tabs>
        <w:spacing w:line="360" w:lineRule="auto"/>
        <w:ind w:left="540"/>
        <w:rPr>
          <w:sz w:val="28"/>
          <w:szCs w:val="28"/>
          <w:lang w:val="uk-UA" w:eastAsia="uk-UA"/>
        </w:rPr>
      </w:pPr>
      <w:r w:rsidRPr="006A344F">
        <w:rPr>
          <w:sz w:val="28"/>
          <w:szCs w:val="28"/>
          <w:lang w:val="uk-UA" w:eastAsia="uk-UA"/>
        </w:rPr>
        <w:t xml:space="preserve">           державної служби                                                                                     </w:t>
      </w:r>
      <w:r w:rsidR="005214A5" w:rsidRPr="006A344F">
        <w:rPr>
          <w:sz w:val="28"/>
          <w:szCs w:val="28"/>
          <w:lang w:val="uk-UA" w:eastAsia="uk-UA"/>
        </w:rPr>
        <w:t xml:space="preserve"> </w:t>
      </w:r>
      <w:r w:rsidR="00E03AC9" w:rsidRPr="006A344F">
        <w:rPr>
          <w:sz w:val="28"/>
          <w:szCs w:val="28"/>
          <w:lang w:val="uk-UA" w:eastAsia="uk-UA"/>
        </w:rPr>
        <w:t>39</w:t>
      </w:r>
    </w:p>
    <w:p w14:paraId="16D178C1" w14:textId="77777777" w:rsidR="0092301F" w:rsidRPr="006A344F" w:rsidRDefault="005214A5" w:rsidP="0092301F">
      <w:pPr>
        <w:widowControl w:val="0"/>
        <w:numPr>
          <w:ilvl w:val="1"/>
          <w:numId w:val="3"/>
        </w:numPr>
        <w:tabs>
          <w:tab w:val="clear" w:pos="900"/>
          <w:tab w:val="num" w:pos="540"/>
          <w:tab w:val="left" w:pos="1260"/>
        </w:tabs>
        <w:spacing w:line="360" w:lineRule="auto"/>
        <w:ind w:left="540" w:firstLine="0"/>
        <w:rPr>
          <w:sz w:val="28"/>
          <w:szCs w:val="28"/>
          <w:lang w:val="uk-UA" w:eastAsia="uk-UA"/>
        </w:rPr>
      </w:pPr>
      <w:r w:rsidRPr="006A344F">
        <w:rPr>
          <w:sz w:val="28"/>
          <w:szCs w:val="28"/>
          <w:lang w:val="uk-UA"/>
        </w:rPr>
        <w:t>Призначення на посаду державної служби                                             53</w:t>
      </w:r>
    </w:p>
    <w:p w14:paraId="7D125495" w14:textId="77777777" w:rsidR="00554984" w:rsidRPr="006A344F" w:rsidRDefault="005214A5" w:rsidP="0092301F">
      <w:pPr>
        <w:widowControl w:val="0"/>
        <w:numPr>
          <w:ilvl w:val="1"/>
          <w:numId w:val="3"/>
        </w:numPr>
        <w:tabs>
          <w:tab w:val="clear" w:pos="900"/>
          <w:tab w:val="num" w:pos="540"/>
          <w:tab w:val="left" w:pos="1260"/>
        </w:tabs>
        <w:spacing w:line="360" w:lineRule="auto"/>
        <w:ind w:left="540" w:firstLine="0"/>
        <w:rPr>
          <w:sz w:val="28"/>
          <w:szCs w:val="28"/>
          <w:lang w:val="uk-UA"/>
        </w:rPr>
      </w:pPr>
      <w:r w:rsidRPr="006A344F">
        <w:rPr>
          <w:sz w:val="28"/>
          <w:szCs w:val="28"/>
          <w:lang w:val="uk-UA"/>
        </w:rPr>
        <w:t xml:space="preserve">Просування державного службовця по службі                                     </w:t>
      </w:r>
      <w:r w:rsidR="00CC0C1A">
        <w:rPr>
          <w:sz w:val="28"/>
          <w:szCs w:val="28"/>
          <w:lang w:val="uk-UA"/>
        </w:rPr>
        <w:t xml:space="preserve"> </w:t>
      </w:r>
      <w:r w:rsidRPr="006A344F">
        <w:rPr>
          <w:sz w:val="28"/>
          <w:szCs w:val="28"/>
          <w:lang w:val="uk-UA"/>
        </w:rPr>
        <w:t xml:space="preserve"> 55</w:t>
      </w:r>
    </w:p>
    <w:p w14:paraId="4343DB7A" w14:textId="77777777" w:rsidR="005214A5" w:rsidRPr="006A344F" w:rsidRDefault="005214A5" w:rsidP="005214A5">
      <w:pPr>
        <w:widowControl w:val="0"/>
        <w:numPr>
          <w:ilvl w:val="1"/>
          <w:numId w:val="3"/>
        </w:numPr>
        <w:tabs>
          <w:tab w:val="clear" w:pos="900"/>
          <w:tab w:val="num" w:pos="540"/>
          <w:tab w:val="left" w:pos="1260"/>
        </w:tabs>
        <w:spacing w:line="360" w:lineRule="auto"/>
        <w:ind w:left="540" w:firstLine="0"/>
        <w:rPr>
          <w:sz w:val="28"/>
          <w:szCs w:val="28"/>
          <w:lang w:val="uk-UA"/>
        </w:rPr>
      </w:pPr>
      <w:r w:rsidRPr="006A344F">
        <w:rPr>
          <w:sz w:val="28"/>
          <w:szCs w:val="28"/>
          <w:lang w:val="uk-UA"/>
        </w:rPr>
        <w:t xml:space="preserve">Ранги державних службовців                                                                  </w:t>
      </w:r>
      <w:r w:rsidR="00CC0C1A">
        <w:rPr>
          <w:sz w:val="28"/>
          <w:szCs w:val="28"/>
          <w:lang w:val="uk-UA"/>
        </w:rPr>
        <w:t xml:space="preserve"> </w:t>
      </w:r>
      <w:r w:rsidRPr="006A344F">
        <w:rPr>
          <w:sz w:val="28"/>
          <w:szCs w:val="28"/>
          <w:lang w:val="uk-UA"/>
        </w:rPr>
        <w:t xml:space="preserve"> 57       </w:t>
      </w:r>
    </w:p>
    <w:p w14:paraId="1D47C132" w14:textId="77777777" w:rsidR="005214A5" w:rsidRPr="006A344F" w:rsidRDefault="005214A5" w:rsidP="0092301F">
      <w:pPr>
        <w:widowControl w:val="0"/>
        <w:numPr>
          <w:ilvl w:val="1"/>
          <w:numId w:val="3"/>
        </w:numPr>
        <w:tabs>
          <w:tab w:val="clear" w:pos="900"/>
          <w:tab w:val="num" w:pos="540"/>
          <w:tab w:val="left" w:pos="1260"/>
        </w:tabs>
        <w:spacing w:line="360" w:lineRule="auto"/>
        <w:ind w:left="540" w:firstLine="0"/>
        <w:rPr>
          <w:color w:val="000000"/>
          <w:sz w:val="28"/>
          <w:szCs w:val="28"/>
          <w:lang w:val="uk-UA"/>
        </w:rPr>
      </w:pPr>
      <w:r w:rsidRPr="006A344F">
        <w:rPr>
          <w:rFonts w:eastAsia="Calibri"/>
          <w:sz w:val="28"/>
          <w:szCs w:val="28"/>
          <w:lang w:val="uk-UA"/>
        </w:rPr>
        <w:t xml:space="preserve">Оцінювання результатів службової діяльності                                       61   </w:t>
      </w:r>
    </w:p>
    <w:p w14:paraId="64CB67E4" w14:textId="77777777" w:rsidR="00995B69" w:rsidRPr="006A344F" w:rsidRDefault="00995B69" w:rsidP="005214A5">
      <w:pPr>
        <w:widowControl w:val="0"/>
        <w:tabs>
          <w:tab w:val="left" w:pos="1260"/>
        </w:tabs>
        <w:spacing w:line="360" w:lineRule="auto"/>
        <w:rPr>
          <w:sz w:val="16"/>
          <w:szCs w:val="28"/>
          <w:lang w:val="uk-UA"/>
        </w:rPr>
      </w:pPr>
    </w:p>
    <w:p w14:paraId="6A5D6FAA" w14:textId="77777777" w:rsidR="005214A5" w:rsidRPr="006A344F" w:rsidRDefault="000F728A" w:rsidP="005214A5">
      <w:pPr>
        <w:widowControl w:val="0"/>
        <w:tabs>
          <w:tab w:val="left" w:pos="1260"/>
        </w:tabs>
        <w:spacing w:line="360" w:lineRule="auto"/>
        <w:rPr>
          <w:sz w:val="28"/>
          <w:szCs w:val="28"/>
          <w:lang w:val="uk-UA"/>
        </w:rPr>
      </w:pPr>
      <w:r w:rsidRPr="006A344F">
        <w:rPr>
          <w:sz w:val="28"/>
          <w:szCs w:val="28"/>
          <w:lang w:val="uk-UA"/>
        </w:rPr>
        <w:t xml:space="preserve">РОЗДІЛ 3 </w:t>
      </w:r>
      <w:r w:rsidR="00D31745" w:rsidRPr="006A344F">
        <w:rPr>
          <w:sz w:val="28"/>
          <w:szCs w:val="28"/>
          <w:lang w:val="uk-UA"/>
        </w:rPr>
        <w:t>ПОШУК ШЛЯХІВ У</w:t>
      </w:r>
      <w:r w:rsidRPr="006A344F">
        <w:rPr>
          <w:sz w:val="28"/>
          <w:szCs w:val="28"/>
          <w:lang w:val="uk-UA"/>
        </w:rPr>
        <w:t xml:space="preserve">ДОСКОНАЛЕННЯ </w:t>
      </w:r>
    </w:p>
    <w:p w14:paraId="1D91C4CC" w14:textId="77777777" w:rsidR="000F728A" w:rsidRPr="006A344F" w:rsidRDefault="006F3D43" w:rsidP="005214A5">
      <w:pPr>
        <w:widowControl w:val="0"/>
        <w:tabs>
          <w:tab w:val="left" w:pos="1260"/>
        </w:tabs>
        <w:spacing w:line="360" w:lineRule="auto"/>
        <w:rPr>
          <w:sz w:val="28"/>
          <w:szCs w:val="28"/>
          <w:lang w:val="uk-UA"/>
        </w:rPr>
      </w:pPr>
      <w:r w:rsidRPr="006A344F">
        <w:rPr>
          <w:sz w:val="28"/>
          <w:szCs w:val="28"/>
          <w:lang w:val="uk-UA"/>
        </w:rPr>
        <w:t>СЛУЖБОВОЇ КАР</w:t>
      </w:r>
      <w:r w:rsidR="00CC6157" w:rsidRPr="006A344F">
        <w:rPr>
          <w:sz w:val="28"/>
          <w:szCs w:val="28"/>
          <w:lang w:val="uk-UA"/>
        </w:rPr>
        <w:t>’</w:t>
      </w:r>
      <w:r w:rsidRPr="006A344F">
        <w:rPr>
          <w:sz w:val="28"/>
          <w:szCs w:val="28"/>
          <w:lang w:val="uk-UA"/>
        </w:rPr>
        <w:t>ЄРИ</w:t>
      </w:r>
      <w:r w:rsidR="000F728A" w:rsidRPr="006A344F">
        <w:rPr>
          <w:sz w:val="28"/>
          <w:szCs w:val="28"/>
          <w:lang w:val="uk-UA"/>
        </w:rPr>
        <w:t xml:space="preserve"> ДЕРЖАВНО</w:t>
      </w:r>
      <w:r w:rsidRPr="006A344F">
        <w:rPr>
          <w:sz w:val="28"/>
          <w:szCs w:val="28"/>
          <w:lang w:val="uk-UA"/>
        </w:rPr>
        <w:t>ГО</w:t>
      </w:r>
      <w:r w:rsidR="000F728A" w:rsidRPr="006A344F">
        <w:rPr>
          <w:sz w:val="28"/>
          <w:szCs w:val="28"/>
          <w:lang w:val="uk-UA"/>
        </w:rPr>
        <w:t xml:space="preserve"> СЛУЖБ</w:t>
      </w:r>
      <w:r w:rsidR="00D2670C" w:rsidRPr="006A344F">
        <w:rPr>
          <w:sz w:val="28"/>
          <w:szCs w:val="28"/>
          <w:lang w:val="uk-UA"/>
        </w:rPr>
        <w:t>О</w:t>
      </w:r>
      <w:r w:rsidRPr="006A344F">
        <w:rPr>
          <w:sz w:val="28"/>
          <w:szCs w:val="28"/>
          <w:lang w:val="uk-UA"/>
        </w:rPr>
        <w:t xml:space="preserve">ВЦЯ </w:t>
      </w:r>
      <w:r w:rsidR="000F728A" w:rsidRPr="006A344F">
        <w:rPr>
          <w:sz w:val="28"/>
          <w:szCs w:val="28"/>
          <w:lang w:val="uk-UA"/>
        </w:rPr>
        <w:t xml:space="preserve"> </w:t>
      </w:r>
      <w:r w:rsidRPr="006A344F">
        <w:rPr>
          <w:sz w:val="28"/>
          <w:szCs w:val="28"/>
          <w:lang w:val="uk-UA"/>
        </w:rPr>
        <w:t xml:space="preserve">В УКРАЇНІ      </w:t>
      </w:r>
      <w:r w:rsidR="005214A5" w:rsidRPr="006A344F">
        <w:rPr>
          <w:sz w:val="28"/>
          <w:szCs w:val="28"/>
          <w:lang w:val="uk-UA"/>
        </w:rPr>
        <w:t xml:space="preserve">           </w:t>
      </w:r>
      <w:r w:rsidR="00993FFB" w:rsidRPr="006A344F">
        <w:rPr>
          <w:sz w:val="28"/>
          <w:szCs w:val="28"/>
          <w:lang w:val="uk-UA"/>
        </w:rPr>
        <w:t>6</w:t>
      </w:r>
      <w:r w:rsidR="005214A5" w:rsidRPr="006A344F">
        <w:rPr>
          <w:sz w:val="28"/>
          <w:szCs w:val="28"/>
          <w:lang w:val="uk-UA"/>
        </w:rPr>
        <w:t>6</w:t>
      </w:r>
    </w:p>
    <w:p w14:paraId="7C377922" w14:textId="77777777" w:rsidR="00007D49" w:rsidRPr="006A344F" w:rsidRDefault="005214A5" w:rsidP="005214A5">
      <w:pPr>
        <w:widowControl w:val="0"/>
        <w:numPr>
          <w:ilvl w:val="1"/>
          <w:numId w:val="4"/>
        </w:numPr>
        <w:tabs>
          <w:tab w:val="clear" w:pos="900"/>
          <w:tab w:val="num" w:pos="1260"/>
        </w:tabs>
        <w:spacing w:line="360" w:lineRule="auto"/>
        <w:ind w:left="540" w:firstLine="0"/>
        <w:rPr>
          <w:sz w:val="28"/>
          <w:szCs w:val="28"/>
          <w:lang w:val="uk-UA"/>
        </w:rPr>
      </w:pPr>
      <w:r w:rsidRPr="006A344F">
        <w:rPr>
          <w:sz w:val="28"/>
          <w:szCs w:val="28"/>
          <w:lang w:val="uk-UA"/>
        </w:rPr>
        <w:t xml:space="preserve">Передумови кар'єрного зростання працівників </w:t>
      </w:r>
    </w:p>
    <w:p w14:paraId="772F01F0" w14:textId="77777777" w:rsidR="00007D49" w:rsidRPr="006A344F" w:rsidRDefault="00007D49" w:rsidP="00007D49">
      <w:pPr>
        <w:widowControl w:val="0"/>
        <w:spacing w:line="360" w:lineRule="auto"/>
        <w:ind w:left="540"/>
        <w:rPr>
          <w:sz w:val="28"/>
          <w:szCs w:val="28"/>
          <w:lang w:val="uk-UA"/>
        </w:rPr>
      </w:pPr>
      <w:r w:rsidRPr="006A344F">
        <w:rPr>
          <w:sz w:val="28"/>
          <w:szCs w:val="28"/>
          <w:lang w:val="uk-UA"/>
        </w:rPr>
        <w:t xml:space="preserve">           </w:t>
      </w:r>
      <w:r w:rsidR="005214A5" w:rsidRPr="006A344F">
        <w:rPr>
          <w:sz w:val="28"/>
          <w:szCs w:val="28"/>
          <w:lang w:val="uk-UA"/>
        </w:rPr>
        <w:t xml:space="preserve">та підходи до управління службовою </w:t>
      </w:r>
      <w:r w:rsidR="006A344F" w:rsidRPr="006A344F">
        <w:rPr>
          <w:sz w:val="28"/>
          <w:szCs w:val="28"/>
          <w:lang w:val="uk-UA"/>
        </w:rPr>
        <w:t>кар'єрою</w:t>
      </w:r>
      <w:r w:rsidR="006F3D43" w:rsidRPr="006A344F">
        <w:rPr>
          <w:sz w:val="28"/>
          <w:szCs w:val="28"/>
          <w:lang w:val="uk-UA"/>
        </w:rPr>
        <w:t xml:space="preserve">       </w:t>
      </w:r>
      <w:r w:rsidRPr="006A344F">
        <w:rPr>
          <w:sz w:val="28"/>
          <w:szCs w:val="28"/>
          <w:lang w:val="uk-UA"/>
        </w:rPr>
        <w:t xml:space="preserve">                              66</w:t>
      </w:r>
    </w:p>
    <w:p w14:paraId="616A464D" w14:textId="77777777" w:rsidR="000C3678" w:rsidRPr="006A344F" w:rsidRDefault="00007D49" w:rsidP="00FC105C">
      <w:pPr>
        <w:widowControl w:val="0"/>
        <w:numPr>
          <w:ilvl w:val="1"/>
          <w:numId w:val="4"/>
        </w:numPr>
        <w:tabs>
          <w:tab w:val="clear" w:pos="900"/>
          <w:tab w:val="num" w:pos="1260"/>
        </w:tabs>
        <w:spacing w:line="360" w:lineRule="auto"/>
        <w:ind w:left="540" w:firstLine="0"/>
        <w:jc w:val="both"/>
        <w:rPr>
          <w:sz w:val="28"/>
          <w:szCs w:val="28"/>
          <w:lang w:val="uk-UA"/>
        </w:rPr>
      </w:pPr>
      <w:r w:rsidRPr="006A344F">
        <w:rPr>
          <w:sz w:val="28"/>
          <w:szCs w:val="28"/>
          <w:lang w:val="uk-UA"/>
        </w:rPr>
        <w:t xml:space="preserve">Складові елементи успішної </w:t>
      </w:r>
      <w:r w:rsidR="006A344F" w:rsidRPr="006A344F">
        <w:rPr>
          <w:sz w:val="28"/>
          <w:szCs w:val="28"/>
          <w:lang w:val="uk-UA"/>
        </w:rPr>
        <w:t>кар'єри</w:t>
      </w:r>
      <w:r w:rsidRPr="006A344F">
        <w:rPr>
          <w:sz w:val="28"/>
          <w:szCs w:val="28"/>
          <w:lang w:val="uk-UA"/>
        </w:rPr>
        <w:t xml:space="preserve"> державного службовця           </w:t>
      </w:r>
      <w:r w:rsidR="00CC0C1A">
        <w:rPr>
          <w:sz w:val="28"/>
          <w:szCs w:val="28"/>
          <w:lang w:val="uk-UA"/>
        </w:rPr>
        <w:t xml:space="preserve"> </w:t>
      </w:r>
      <w:r w:rsidR="00993FFB" w:rsidRPr="006A344F">
        <w:rPr>
          <w:sz w:val="28"/>
          <w:szCs w:val="28"/>
          <w:lang w:val="uk-UA"/>
        </w:rPr>
        <w:t>8</w:t>
      </w:r>
      <w:r w:rsidRPr="006A344F">
        <w:rPr>
          <w:sz w:val="28"/>
          <w:szCs w:val="28"/>
          <w:lang w:val="uk-UA"/>
        </w:rPr>
        <w:t>0</w:t>
      </w:r>
    </w:p>
    <w:p w14:paraId="4517EA63" w14:textId="77777777" w:rsidR="00995B69" w:rsidRPr="006A344F" w:rsidRDefault="00995B69" w:rsidP="00FC105C">
      <w:pPr>
        <w:widowControl w:val="0"/>
        <w:tabs>
          <w:tab w:val="left" w:pos="0"/>
        </w:tabs>
        <w:spacing w:line="360" w:lineRule="auto"/>
        <w:jc w:val="both"/>
        <w:outlineLvl w:val="0"/>
        <w:rPr>
          <w:sz w:val="16"/>
          <w:szCs w:val="28"/>
          <w:lang w:val="uk-UA"/>
        </w:rPr>
      </w:pPr>
    </w:p>
    <w:p w14:paraId="4187BFD1" w14:textId="77777777" w:rsidR="000F728A" w:rsidRPr="006A344F" w:rsidRDefault="000F728A" w:rsidP="00FC105C">
      <w:pPr>
        <w:widowControl w:val="0"/>
        <w:tabs>
          <w:tab w:val="left" w:pos="0"/>
        </w:tabs>
        <w:spacing w:line="360" w:lineRule="auto"/>
        <w:jc w:val="both"/>
        <w:outlineLvl w:val="0"/>
        <w:rPr>
          <w:sz w:val="28"/>
          <w:szCs w:val="28"/>
          <w:lang w:val="uk-UA"/>
        </w:rPr>
      </w:pPr>
      <w:r w:rsidRPr="006A344F">
        <w:rPr>
          <w:sz w:val="28"/>
          <w:szCs w:val="28"/>
          <w:lang w:val="uk-UA"/>
        </w:rPr>
        <w:t>ВИСНОВКИ</w:t>
      </w:r>
      <w:r w:rsidR="0059400B" w:rsidRPr="006A344F">
        <w:rPr>
          <w:sz w:val="28"/>
          <w:szCs w:val="28"/>
          <w:lang w:val="uk-UA"/>
        </w:rPr>
        <w:t xml:space="preserve">                                                                            </w:t>
      </w:r>
      <w:r w:rsidR="00C76246" w:rsidRPr="006A344F">
        <w:rPr>
          <w:sz w:val="28"/>
          <w:szCs w:val="28"/>
          <w:lang w:val="uk-UA"/>
        </w:rPr>
        <w:t xml:space="preserve">                 </w:t>
      </w:r>
      <w:r w:rsidR="00995B69" w:rsidRPr="006A344F">
        <w:rPr>
          <w:sz w:val="28"/>
          <w:szCs w:val="28"/>
          <w:lang w:val="uk-UA"/>
        </w:rPr>
        <w:t xml:space="preserve">     </w:t>
      </w:r>
      <w:r w:rsidR="00C76246" w:rsidRPr="006A344F">
        <w:rPr>
          <w:sz w:val="28"/>
          <w:szCs w:val="28"/>
          <w:lang w:val="uk-UA"/>
        </w:rPr>
        <w:t xml:space="preserve">            </w:t>
      </w:r>
      <w:r w:rsidR="000E4D14" w:rsidRPr="006A344F">
        <w:rPr>
          <w:sz w:val="28"/>
          <w:szCs w:val="28"/>
          <w:lang w:val="uk-UA"/>
        </w:rPr>
        <w:t xml:space="preserve"> </w:t>
      </w:r>
      <w:r w:rsidR="00CC0C1A">
        <w:rPr>
          <w:sz w:val="28"/>
          <w:szCs w:val="28"/>
          <w:lang w:val="uk-UA"/>
        </w:rPr>
        <w:t xml:space="preserve"> </w:t>
      </w:r>
      <w:r w:rsidR="000E4D14" w:rsidRPr="006A344F">
        <w:rPr>
          <w:sz w:val="28"/>
          <w:szCs w:val="28"/>
          <w:lang w:val="uk-UA"/>
        </w:rPr>
        <w:t xml:space="preserve"> </w:t>
      </w:r>
      <w:r w:rsidR="00993FFB" w:rsidRPr="006A344F">
        <w:rPr>
          <w:sz w:val="28"/>
          <w:szCs w:val="28"/>
          <w:lang w:val="uk-UA"/>
        </w:rPr>
        <w:t>9</w:t>
      </w:r>
      <w:r w:rsidR="00CC0C1A">
        <w:rPr>
          <w:sz w:val="28"/>
          <w:szCs w:val="28"/>
          <w:lang w:val="uk-UA"/>
        </w:rPr>
        <w:t>0</w:t>
      </w:r>
    </w:p>
    <w:p w14:paraId="0FD68554" w14:textId="77777777" w:rsidR="00995B69" w:rsidRPr="006A344F" w:rsidRDefault="00995B69" w:rsidP="00FC105C">
      <w:pPr>
        <w:widowControl w:val="0"/>
        <w:tabs>
          <w:tab w:val="left" w:pos="0"/>
          <w:tab w:val="right" w:pos="9354"/>
        </w:tabs>
        <w:spacing w:line="360" w:lineRule="auto"/>
        <w:jc w:val="both"/>
        <w:outlineLvl w:val="0"/>
        <w:rPr>
          <w:sz w:val="16"/>
          <w:szCs w:val="28"/>
          <w:lang w:val="uk-UA"/>
        </w:rPr>
      </w:pPr>
    </w:p>
    <w:p w14:paraId="33C5972C" w14:textId="77777777" w:rsidR="000F728A" w:rsidRPr="006A344F" w:rsidRDefault="000F728A" w:rsidP="00FC105C">
      <w:pPr>
        <w:widowControl w:val="0"/>
        <w:tabs>
          <w:tab w:val="left" w:pos="0"/>
          <w:tab w:val="right" w:pos="9354"/>
        </w:tabs>
        <w:spacing w:line="360" w:lineRule="auto"/>
        <w:jc w:val="both"/>
        <w:outlineLvl w:val="0"/>
        <w:rPr>
          <w:sz w:val="28"/>
          <w:szCs w:val="28"/>
          <w:lang w:val="uk-UA"/>
        </w:rPr>
      </w:pPr>
      <w:r w:rsidRPr="006A344F">
        <w:rPr>
          <w:sz w:val="28"/>
          <w:szCs w:val="28"/>
          <w:lang w:val="uk-UA"/>
        </w:rPr>
        <w:t>СПИСОК ВИКОРИСТАНИХ ДЖЕРЕЛ</w:t>
      </w:r>
      <w:r w:rsidR="000D7A7E" w:rsidRPr="006A344F">
        <w:rPr>
          <w:sz w:val="28"/>
          <w:szCs w:val="28"/>
          <w:lang w:val="uk-UA"/>
        </w:rPr>
        <w:t xml:space="preserve">                              </w:t>
      </w:r>
      <w:r w:rsidR="00C76246" w:rsidRPr="006A344F">
        <w:rPr>
          <w:sz w:val="28"/>
          <w:szCs w:val="28"/>
          <w:lang w:val="uk-UA"/>
        </w:rPr>
        <w:t xml:space="preserve">                </w:t>
      </w:r>
      <w:r w:rsidR="00995B69" w:rsidRPr="006A344F">
        <w:rPr>
          <w:sz w:val="28"/>
          <w:szCs w:val="28"/>
          <w:lang w:val="uk-UA"/>
        </w:rPr>
        <w:t xml:space="preserve">      </w:t>
      </w:r>
      <w:r w:rsidR="00C76246" w:rsidRPr="006A344F">
        <w:rPr>
          <w:sz w:val="28"/>
          <w:szCs w:val="28"/>
          <w:lang w:val="uk-UA"/>
        </w:rPr>
        <w:t xml:space="preserve">             </w:t>
      </w:r>
      <w:r w:rsidR="007B2C2E" w:rsidRPr="006A344F">
        <w:rPr>
          <w:sz w:val="28"/>
          <w:szCs w:val="28"/>
          <w:lang w:val="uk-UA"/>
        </w:rPr>
        <w:t xml:space="preserve">  </w:t>
      </w:r>
      <w:r w:rsidR="00993FFB" w:rsidRPr="006A344F">
        <w:rPr>
          <w:sz w:val="28"/>
          <w:szCs w:val="28"/>
          <w:lang w:val="uk-UA"/>
        </w:rPr>
        <w:t>9</w:t>
      </w:r>
      <w:r w:rsidR="00007D49" w:rsidRPr="006A344F">
        <w:rPr>
          <w:sz w:val="28"/>
          <w:szCs w:val="28"/>
          <w:lang w:val="uk-UA"/>
        </w:rPr>
        <w:t>7</w:t>
      </w:r>
    </w:p>
    <w:p w14:paraId="3E453A8B" w14:textId="77777777" w:rsidR="00E03AC9" w:rsidRPr="006A344F" w:rsidRDefault="00E03AC9" w:rsidP="00FC105C">
      <w:pPr>
        <w:widowControl w:val="0"/>
        <w:tabs>
          <w:tab w:val="left" w:pos="4395"/>
          <w:tab w:val="center" w:pos="5031"/>
        </w:tabs>
        <w:spacing w:line="360" w:lineRule="auto"/>
        <w:ind w:firstLine="708"/>
        <w:jc w:val="center"/>
        <w:outlineLvl w:val="0"/>
        <w:rPr>
          <w:b/>
          <w:sz w:val="28"/>
          <w:szCs w:val="28"/>
          <w:lang w:val="uk-UA"/>
        </w:rPr>
      </w:pPr>
    </w:p>
    <w:p w14:paraId="00E3ABE2" w14:textId="77777777" w:rsidR="00CC538C" w:rsidRPr="006A344F" w:rsidRDefault="00CC538C" w:rsidP="00FC105C">
      <w:pPr>
        <w:widowControl w:val="0"/>
        <w:tabs>
          <w:tab w:val="left" w:pos="4395"/>
          <w:tab w:val="center" w:pos="5031"/>
        </w:tabs>
        <w:spacing w:line="360" w:lineRule="auto"/>
        <w:jc w:val="center"/>
        <w:outlineLvl w:val="0"/>
        <w:rPr>
          <w:b/>
          <w:sz w:val="28"/>
          <w:szCs w:val="28"/>
          <w:lang w:val="uk-UA"/>
        </w:rPr>
      </w:pPr>
      <w:r w:rsidRPr="006A344F">
        <w:rPr>
          <w:b/>
          <w:sz w:val="28"/>
          <w:szCs w:val="28"/>
          <w:lang w:val="uk-UA"/>
        </w:rPr>
        <w:lastRenderedPageBreak/>
        <w:t>ВСТУП</w:t>
      </w:r>
    </w:p>
    <w:p w14:paraId="3945B839" w14:textId="77777777" w:rsidR="00CC538C" w:rsidRPr="006A344F" w:rsidRDefault="00CC538C" w:rsidP="00FC105C">
      <w:pPr>
        <w:widowControl w:val="0"/>
        <w:spacing w:line="360" w:lineRule="auto"/>
        <w:rPr>
          <w:b/>
          <w:sz w:val="28"/>
          <w:szCs w:val="28"/>
          <w:lang w:val="uk-UA"/>
        </w:rPr>
      </w:pPr>
    </w:p>
    <w:p w14:paraId="42B9223F" w14:textId="77777777" w:rsidR="007568D9" w:rsidRPr="006A344F" w:rsidRDefault="007568D9" w:rsidP="00FC105C">
      <w:pPr>
        <w:widowControl w:val="0"/>
        <w:spacing w:line="360" w:lineRule="auto"/>
        <w:ind w:firstLine="708"/>
        <w:jc w:val="both"/>
        <w:rPr>
          <w:b/>
          <w:sz w:val="28"/>
          <w:szCs w:val="28"/>
          <w:lang w:val="uk-UA"/>
        </w:rPr>
      </w:pPr>
    </w:p>
    <w:p w14:paraId="5363B163" w14:textId="77777777" w:rsidR="003275BB" w:rsidRDefault="00CC538C" w:rsidP="003275BB">
      <w:pPr>
        <w:pStyle w:val="af8"/>
        <w:spacing w:line="360" w:lineRule="auto"/>
        <w:rPr>
          <w:b/>
          <w:sz w:val="28"/>
          <w:szCs w:val="28"/>
          <w:lang w:val="uk-UA"/>
        </w:rPr>
      </w:pPr>
      <w:r w:rsidRPr="006A344F">
        <w:rPr>
          <w:b/>
          <w:sz w:val="28"/>
          <w:szCs w:val="28"/>
          <w:lang w:val="uk-UA"/>
        </w:rPr>
        <w:t>Актуальність теми</w:t>
      </w:r>
      <w:r w:rsidR="003275BB">
        <w:rPr>
          <w:b/>
          <w:sz w:val="28"/>
          <w:szCs w:val="28"/>
          <w:lang w:val="uk-UA"/>
        </w:rPr>
        <w:t>.</w:t>
      </w:r>
      <w:r w:rsidR="003275BB" w:rsidRPr="003275BB">
        <w:rPr>
          <w:sz w:val="28"/>
          <w:szCs w:val="28"/>
          <w:lang w:val="uk-UA"/>
        </w:rPr>
        <w:t xml:space="preserve"> </w:t>
      </w:r>
      <w:r w:rsidR="003275BB" w:rsidRPr="00D00448">
        <w:rPr>
          <w:sz w:val="28"/>
          <w:szCs w:val="28"/>
          <w:lang w:val="uk-UA"/>
        </w:rPr>
        <w:t>Формування ефективно</w:t>
      </w:r>
      <w:r w:rsidR="003275BB">
        <w:rPr>
          <w:sz w:val="28"/>
          <w:szCs w:val="28"/>
          <w:lang w:val="uk-UA"/>
        </w:rPr>
        <w:t>ї</w:t>
      </w:r>
      <w:r w:rsidR="003275BB" w:rsidRPr="00D00448">
        <w:rPr>
          <w:sz w:val="28"/>
          <w:szCs w:val="28"/>
          <w:lang w:val="uk-UA"/>
        </w:rPr>
        <w:t xml:space="preserve"> й результативно</w:t>
      </w:r>
      <w:r w:rsidR="003275BB">
        <w:rPr>
          <w:sz w:val="28"/>
          <w:szCs w:val="28"/>
          <w:lang w:val="uk-UA"/>
        </w:rPr>
        <w:t>ї</w:t>
      </w:r>
      <w:r w:rsidR="003275BB" w:rsidRPr="00D00448">
        <w:rPr>
          <w:sz w:val="28"/>
          <w:szCs w:val="28"/>
          <w:lang w:val="uk-UA"/>
        </w:rPr>
        <w:t xml:space="preserve"> державної служби є одним із пріоритет</w:t>
      </w:r>
      <w:r w:rsidR="003275BB">
        <w:rPr>
          <w:sz w:val="28"/>
          <w:szCs w:val="28"/>
          <w:lang w:val="uk-UA"/>
        </w:rPr>
        <w:t>ів</w:t>
      </w:r>
      <w:r w:rsidR="003275BB" w:rsidRPr="00D00448">
        <w:rPr>
          <w:sz w:val="28"/>
          <w:szCs w:val="28"/>
          <w:lang w:val="uk-UA"/>
        </w:rPr>
        <w:t xml:space="preserve"> адміністративної реформи в Україні. </w:t>
      </w:r>
      <w:r w:rsidR="003275BB">
        <w:rPr>
          <w:sz w:val="28"/>
          <w:szCs w:val="28"/>
          <w:lang w:val="uk-UA"/>
        </w:rPr>
        <w:t>Реалізація цього пріоритету</w:t>
      </w:r>
      <w:r w:rsidR="003275BB" w:rsidRPr="00D00448">
        <w:rPr>
          <w:sz w:val="28"/>
          <w:szCs w:val="28"/>
          <w:lang w:val="uk-UA"/>
        </w:rPr>
        <w:t xml:space="preserve"> потребує компетентних і активних державних службовців</w:t>
      </w:r>
      <w:r w:rsidR="003275BB">
        <w:rPr>
          <w:sz w:val="28"/>
          <w:szCs w:val="28"/>
          <w:lang w:val="uk-UA"/>
        </w:rPr>
        <w:t>, реального</w:t>
      </w:r>
      <w:r w:rsidR="003275BB" w:rsidRPr="00D00448">
        <w:rPr>
          <w:sz w:val="28"/>
          <w:szCs w:val="28"/>
          <w:lang w:val="uk-UA"/>
        </w:rPr>
        <w:t xml:space="preserve"> піднесення </w:t>
      </w:r>
      <w:r w:rsidR="003275BB">
        <w:rPr>
          <w:sz w:val="28"/>
          <w:szCs w:val="28"/>
          <w:lang w:val="uk-UA"/>
        </w:rPr>
        <w:t xml:space="preserve">їх </w:t>
      </w:r>
      <w:r w:rsidR="003275BB" w:rsidRPr="00D00448">
        <w:rPr>
          <w:sz w:val="28"/>
          <w:szCs w:val="28"/>
          <w:lang w:val="uk-UA"/>
        </w:rPr>
        <w:t>ролі на етапі становлення України як демократичної, правової, соціальної держави</w:t>
      </w:r>
      <w:r w:rsidR="003275BB">
        <w:rPr>
          <w:sz w:val="28"/>
          <w:szCs w:val="28"/>
          <w:lang w:val="uk-UA"/>
        </w:rPr>
        <w:t>.</w:t>
      </w:r>
      <w:r w:rsidR="003275BB" w:rsidRPr="00D00448">
        <w:rPr>
          <w:sz w:val="28"/>
          <w:szCs w:val="28"/>
          <w:lang w:val="uk-UA"/>
        </w:rPr>
        <w:t xml:space="preserve"> Саме тому актуальною проблемою є запровадження системної діяльності органів державної влади з професійного вдосконалення та кар’єрного розвитку </w:t>
      </w:r>
      <w:r w:rsidR="003275BB">
        <w:rPr>
          <w:sz w:val="28"/>
          <w:szCs w:val="28"/>
          <w:lang w:val="uk-UA"/>
        </w:rPr>
        <w:t xml:space="preserve">персоналу </w:t>
      </w:r>
      <w:r w:rsidR="003275BB" w:rsidRPr="00D00448">
        <w:rPr>
          <w:sz w:val="28"/>
          <w:szCs w:val="28"/>
          <w:lang w:val="uk-UA"/>
        </w:rPr>
        <w:t>державн</w:t>
      </w:r>
      <w:r w:rsidR="003275BB">
        <w:rPr>
          <w:sz w:val="28"/>
          <w:szCs w:val="28"/>
          <w:lang w:val="uk-UA"/>
        </w:rPr>
        <w:t>ої</w:t>
      </w:r>
      <w:r w:rsidR="003275BB" w:rsidRPr="00D00448">
        <w:rPr>
          <w:sz w:val="28"/>
          <w:szCs w:val="28"/>
          <w:lang w:val="uk-UA"/>
        </w:rPr>
        <w:t xml:space="preserve"> служб</w:t>
      </w:r>
      <w:r w:rsidR="003275BB">
        <w:rPr>
          <w:sz w:val="28"/>
          <w:szCs w:val="28"/>
          <w:lang w:val="uk-UA"/>
        </w:rPr>
        <w:t>и</w:t>
      </w:r>
      <w:r w:rsidR="003275BB" w:rsidRPr="00D00448">
        <w:rPr>
          <w:sz w:val="28"/>
          <w:szCs w:val="28"/>
          <w:lang w:val="uk-UA"/>
        </w:rPr>
        <w:t xml:space="preserve">. </w:t>
      </w:r>
      <w:r w:rsidR="003275BB" w:rsidRPr="006A344F">
        <w:rPr>
          <w:sz w:val="28"/>
          <w:szCs w:val="28"/>
          <w:lang w:val="uk-UA"/>
        </w:rPr>
        <w:t>Тому одним з пріоритетних завдань вітчизняної науки має стати визначення ефективних складових службової кар’єри держав</w:t>
      </w:r>
      <w:r w:rsidR="003275BB" w:rsidRPr="006A344F">
        <w:rPr>
          <w:sz w:val="28"/>
          <w:szCs w:val="28"/>
          <w:lang w:val="uk-UA"/>
        </w:rPr>
        <w:softHyphen/>
        <w:t>ного службовця, основних принципів розбудови апарату професійного чиновниц</w:t>
      </w:r>
      <w:r w:rsidR="003275BB" w:rsidRPr="006A344F">
        <w:rPr>
          <w:sz w:val="28"/>
          <w:szCs w:val="28"/>
          <w:lang w:val="uk-UA"/>
        </w:rPr>
        <w:softHyphen/>
        <w:t>тва та запровадження їх в системі державної служби України.</w:t>
      </w:r>
    </w:p>
    <w:p w14:paraId="32990F63" w14:textId="77777777" w:rsidR="00F01E66" w:rsidRPr="006A344F" w:rsidRDefault="006E4BF2" w:rsidP="00FC105C">
      <w:pPr>
        <w:widowControl w:val="0"/>
        <w:spacing w:line="360" w:lineRule="auto"/>
        <w:ind w:firstLine="708"/>
        <w:jc w:val="both"/>
        <w:rPr>
          <w:sz w:val="28"/>
          <w:szCs w:val="28"/>
          <w:lang w:val="uk-UA"/>
        </w:rPr>
      </w:pPr>
      <w:r w:rsidRPr="006A344F">
        <w:rPr>
          <w:sz w:val="28"/>
          <w:szCs w:val="28"/>
          <w:lang w:val="uk-UA"/>
        </w:rPr>
        <w:t>Загальною проблемою державної служби в Україні є те, що вона не повною мірою задовольняє зростаючі потреби суспільства і держави у забезпеченні реалі</w:t>
      </w:r>
      <w:r w:rsidR="00070A2F" w:rsidRPr="006A344F">
        <w:rPr>
          <w:sz w:val="28"/>
          <w:szCs w:val="28"/>
          <w:lang w:val="uk-UA"/>
        </w:rPr>
        <w:softHyphen/>
      </w:r>
      <w:r w:rsidRPr="006A344F">
        <w:rPr>
          <w:sz w:val="28"/>
          <w:szCs w:val="28"/>
          <w:lang w:val="uk-UA"/>
        </w:rPr>
        <w:t xml:space="preserve">зації конституційних прав і свобод людини та </w:t>
      </w:r>
      <w:r w:rsidRPr="006A344F">
        <w:rPr>
          <w:spacing w:val="2"/>
          <w:sz w:val="28"/>
          <w:szCs w:val="28"/>
          <w:lang w:val="uk-UA"/>
        </w:rPr>
        <w:t>гро</w:t>
      </w:r>
      <w:r w:rsidRPr="006A344F">
        <w:rPr>
          <w:sz w:val="28"/>
          <w:szCs w:val="28"/>
          <w:lang w:val="uk-UA"/>
        </w:rPr>
        <w:t>мадянина, ефективного вико</w:t>
      </w:r>
      <w:r w:rsidR="00070A2F" w:rsidRPr="006A344F">
        <w:rPr>
          <w:sz w:val="28"/>
          <w:szCs w:val="28"/>
          <w:lang w:val="uk-UA"/>
        </w:rPr>
        <w:softHyphen/>
      </w:r>
      <w:r w:rsidRPr="006A344F">
        <w:rPr>
          <w:sz w:val="28"/>
          <w:szCs w:val="28"/>
          <w:lang w:val="uk-UA"/>
        </w:rPr>
        <w:t>нання завдань і функцій держави. Негативні фактори і тенденції у функціону</w:t>
      </w:r>
      <w:r w:rsidR="00070A2F" w:rsidRPr="006A344F">
        <w:rPr>
          <w:sz w:val="28"/>
          <w:szCs w:val="28"/>
          <w:lang w:val="uk-UA"/>
        </w:rPr>
        <w:softHyphen/>
      </w:r>
      <w:r w:rsidRPr="006A344F">
        <w:rPr>
          <w:sz w:val="28"/>
          <w:szCs w:val="28"/>
          <w:lang w:val="uk-UA"/>
        </w:rPr>
        <w:t xml:space="preserve">ванні системи державної служби спричинені, значною мірою, нестабільністю та </w:t>
      </w:r>
      <w:proofErr w:type="spellStart"/>
      <w:r w:rsidRPr="006A344F">
        <w:rPr>
          <w:sz w:val="28"/>
          <w:szCs w:val="28"/>
          <w:lang w:val="uk-UA"/>
        </w:rPr>
        <w:t>непрестижністю</w:t>
      </w:r>
      <w:proofErr w:type="spellEnd"/>
      <w:r w:rsidRPr="006A344F">
        <w:rPr>
          <w:sz w:val="28"/>
          <w:szCs w:val="28"/>
          <w:lang w:val="uk-UA"/>
        </w:rPr>
        <w:t xml:space="preserve"> державної служби, недодержанням у багатьох випадках вимог щодо політичної нейтральності державних службовців, систематичним незакон</w:t>
      </w:r>
      <w:r w:rsidR="00070A2F" w:rsidRPr="006A344F">
        <w:rPr>
          <w:sz w:val="28"/>
          <w:szCs w:val="28"/>
          <w:lang w:val="uk-UA"/>
        </w:rPr>
        <w:softHyphen/>
      </w:r>
      <w:r w:rsidRPr="006A344F">
        <w:rPr>
          <w:sz w:val="28"/>
          <w:szCs w:val="28"/>
          <w:lang w:val="uk-UA"/>
        </w:rPr>
        <w:t>ним впливом на державних службовців під час виконання ними службових обо</w:t>
      </w:r>
      <w:r w:rsidR="00070A2F" w:rsidRPr="006A344F">
        <w:rPr>
          <w:sz w:val="28"/>
          <w:szCs w:val="28"/>
          <w:lang w:val="uk-UA"/>
        </w:rPr>
        <w:softHyphen/>
      </w:r>
      <w:r w:rsidRPr="006A344F">
        <w:rPr>
          <w:sz w:val="28"/>
          <w:szCs w:val="28"/>
          <w:lang w:val="uk-UA"/>
        </w:rPr>
        <w:t>в'язків, невідповідністю їх статусу, матеріального забезпечення та соціального захисту рівню покладеної на них відповідальності</w:t>
      </w:r>
      <w:r w:rsidRPr="006A344F">
        <w:rPr>
          <w:spacing w:val="-2"/>
          <w:sz w:val="28"/>
          <w:szCs w:val="28"/>
          <w:lang w:val="uk-UA"/>
        </w:rPr>
        <w:t xml:space="preserve"> </w:t>
      </w:r>
      <w:r w:rsidRPr="006A344F">
        <w:rPr>
          <w:sz w:val="28"/>
          <w:szCs w:val="28"/>
          <w:lang w:val="uk-UA"/>
        </w:rPr>
        <w:t>тощо.</w:t>
      </w:r>
    </w:p>
    <w:p w14:paraId="34F01C70" w14:textId="77777777" w:rsidR="00F01E66" w:rsidRPr="006A344F" w:rsidRDefault="00F01E66" w:rsidP="00FC105C">
      <w:pPr>
        <w:widowControl w:val="0"/>
        <w:spacing w:line="360" w:lineRule="auto"/>
        <w:ind w:firstLine="708"/>
        <w:jc w:val="both"/>
        <w:rPr>
          <w:sz w:val="28"/>
          <w:szCs w:val="28"/>
          <w:lang w:val="uk-UA"/>
        </w:rPr>
      </w:pPr>
      <w:r w:rsidRPr="006A344F">
        <w:rPr>
          <w:sz w:val="28"/>
          <w:szCs w:val="28"/>
          <w:lang w:val="uk-UA"/>
        </w:rPr>
        <w:t>Запроваджене перезавантаження влади та реформування державної служби яке започаткувало оптимізацію системи центральних органів виконавчої влади, що має на меті усунення дублювання їх повноважень, забезпечення скорочення чисельності управлінського апарату та витрат на його утримання, підвищення ефективності державного управління, забезпечення належного правового регу</w:t>
      </w:r>
      <w:r w:rsidR="00070A2F" w:rsidRPr="006A344F">
        <w:rPr>
          <w:sz w:val="28"/>
          <w:szCs w:val="28"/>
          <w:lang w:val="uk-UA"/>
        </w:rPr>
        <w:softHyphen/>
      </w:r>
      <w:r w:rsidRPr="006A344F">
        <w:rPr>
          <w:sz w:val="28"/>
          <w:szCs w:val="28"/>
          <w:lang w:val="uk-UA"/>
        </w:rPr>
        <w:t>лювання службово-трудових відносин державних службовців набуває особливої актуальності, оскільки супутні оптимізації численні звільнення, скорочення та пе</w:t>
      </w:r>
      <w:r w:rsidRPr="006A344F">
        <w:rPr>
          <w:sz w:val="28"/>
          <w:szCs w:val="28"/>
          <w:lang w:val="uk-UA"/>
        </w:rPr>
        <w:lastRenderedPageBreak/>
        <w:t xml:space="preserve">реведення ставлять під загрозу гарантований Конституцією України рівень реалізації громадянами своїх трудових прав, зокрема й в умовах проходження державної служби. </w:t>
      </w:r>
    </w:p>
    <w:p w14:paraId="7A7FB57F" w14:textId="77777777" w:rsidR="00F01E66" w:rsidRPr="006A344F" w:rsidRDefault="00F01E66" w:rsidP="00FC105C">
      <w:pPr>
        <w:widowControl w:val="0"/>
        <w:spacing w:line="360" w:lineRule="auto"/>
        <w:ind w:firstLine="708"/>
        <w:jc w:val="both"/>
        <w:rPr>
          <w:sz w:val="28"/>
          <w:szCs w:val="28"/>
          <w:lang w:val="uk-UA"/>
        </w:rPr>
      </w:pPr>
      <w:r w:rsidRPr="006A344F">
        <w:rPr>
          <w:sz w:val="28"/>
          <w:szCs w:val="28"/>
          <w:lang w:val="uk-UA"/>
        </w:rPr>
        <w:t>Сучасний стан правового регулювання службово-трудової діяльності дер</w:t>
      </w:r>
      <w:r w:rsidR="00070A2F" w:rsidRPr="006A344F">
        <w:rPr>
          <w:sz w:val="28"/>
          <w:szCs w:val="28"/>
          <w:lang w:val="uk-UA"/>
        </w:rPr>
        <w:softHyphen/>
      </w:r>
      <w:r w:rsidRPr="006A344F">
        <w:rPr>
          <w:sz w:val="28"/>
          <w:szCs w:val="28"/>
          <w:lang w:val="uk-UA"/>
        </w:rPr>
        <w:t>жавних службовців явно відстає від потреб і функцій демократичного суспільства, в зв’язку з чим потребує вдосконалення в межах започаткованого реформування всієї системи державної служби. Передусім це стосується визна</w:t>
      </w:r>
      <w:r w:rsidR="00070A2F" w:rsidRPr="006A344F">
        <w:rPr>
          <w:sz w:val="28"/>
          <w:szCs w:val="28"/>
          <w:lang w:val="uk-UA"/>
        </w:rPr>
        <w:softHyphen/>
      </w:r>
      <w:r w:rsidRPr="006A344F">
        <w:rPr>
          <w:sz w:val="28"/>
          <w:szCs w:val="28"/>
          <w:lang w:val="uk-UA"/>
        </w:rPr>
        <w:t xml:space="preserve">чення місця і ролі службової кар’єри державного службовця, зокрема як складової інституту публічної служби. </w:t>
      </w:r>
    </w:p>
    <w:p w14:paraId="1062CDEA" w14:textId="77777777" w:rsidR="003275BB" w:rsidRDefault="003275BB" w:rsidP="003275BB">
      <w:pPr>
        <w:widowControl w:val="0"/>
        <w:spacing w:line="360" w:lineRule="auto"/>
        <w:ind w:firstLine="708"/>
        <w:jc w:val="both"/>
        <w:rPr>
          <w:sz w:val="28"/>
          <w:szCs w:val="28"/>
          <w:lang w:val="uk-UA"/>
        </w:rPr>
      </w:pPr>
      <w:r w:rsidRPr="006A344F">
        <w:rPr>
          <w:sz w:val="28"/>
          <w:szCs w:val="28"/>
          <w:lang w:val="uk-UA"/>
        </w:rPr>
        <w:t>Службова кар’єра – явище динамічне та багато функціональне. На нього, як і на будь-яке інше явище правової дійсності, впливає ряд факторів зовнішнього та внутрішнього середовища, що в свою чергу зумовлює специфіку його існування і функціонування. Дане явище потребує всебічного дослідження, вироблення но</w:t>
      </w:r>
      <w:r w:rsidRPr="006A344F">
        <w:rPr>
          <w:sz w:val="28"/>
          <w:szCs w:val="28"/>
          <w:lang w:val="uk-UA"/>
        </w:rPr>
        <w:softHyphen/>
        <w:t>вого підходу до розуміння та усвідомлення його сутності, змісту, ролі та місця в забезпеченні функціонування держави, захисту прав та свобод людини і громадя</w:t>
      </w:r>
      <w:r w:rsidRPr="006A344F">
        <w:rPr>
          <w:sz w:val="28"/>
          <w:szCs w:val="28"/>
          <w:lang w:val="uk-UA"/>
        </w:rPr>
        <w:softHyphen/>
        <w:t>нина, у становленні громадянського суспільства, досягненні цілей демократичних нововведень, забезпеченні економічного розвитку.</w:t>
      </w:r>
    </w:p>
    <w:p w14:paraId="39823864" w14:textId="77777777" w:rsidR="003275BB" w:rsidRDefault="003275BB" w:rsidP="00FC105C">
      <w:pPr>
        <w:widowControl w:val="0"/>
        <w:spacing w:line="360" w:lineRule="auto"/>
        <w:ind w:firstLine="708"/>
        <w:jc w:val="both"/>
        <w:rPr>
          <w:sz w:val="28"/>
          <w:szCs w:val="28"/>
          <w:lang w:val="uk-UA"/>
        </w:rPr>
      </w:pPr>
      <w:r>
        <w:rPr>
          <w:sz w:val="28"/>
          <w:szCs w:val="28"/>
          <w:lang w:val="uk-UA"/>
        </w:rPr>
        <w:t>В той же час, н</w:t>
      </w:r>
      <w:r w:rsidRPr="006A344F">
        <w:rPr>
          <w:sz w:val="28"/>
          <w:szCs w:val="28"/>
          <w:lang w:val="uk-UA"/>
        </w:rPr>
        <w:t>а розробці та осмисленні нових підходів до процесів функціонування державної служби та службової кар’єри державного службовця позитивно позна</w:t>
      </w:r>
      <w:r w:rsidRPr="006A344F">
        <w:rPr>
          <w:sz w:val="28"/>
          <w:szCs w:val="28"/>
          <w:lang w:val="uk-UA"/>
        </w:rPr>
        <w:softHyphen/>
        <w:t>чилося прийняття низки нормативно-правових документів, в яких встановлю</w:t>
      </w:r>
      <w:r w:rsidRPr="006A344F">
        <w:rPr>
          <w:sz w:val="28"/>
          <w:szCs w:val="28"/>
          <w:lang w:val="uk-UA"/>
        </w:rPr>
        <w:softHyphen/>
        <w:t>ються засади службової кар’єри</w:t>
      </w:r>
      <w:r>
        <w:rPr>
          <w:sz w:val="28"/>
          <w:szCs w:val="28"/>
          <w:lang w:val="uk-UA"/>
        </w:rPr>
        <w:t>.</w:t>
      </w:r>
    </w:p>
    <w:p w14:paraId="53BA1883" w14:textId="77777777" w:rsidR="003275BB" w:rsidRPr="0087667D" w:rsidRDefault="003275BB" w:rsidP="00FC105C">
      <w:pPr>
        <w:widowControl w:val="0"/>
        <w:spacing w:line="360" w:lineRule="auto"/>
        <w:ind w:firstLine="708"/>
        <w:jc w:val="both"/>
        <w:rPr>
          <w:sz w:val="28"/>
          <w:szCs w:val="28"/>
          <w:lang w:val="uk-UA"/>
        </w:rPr>
      </w:pPr>
      <w:r>
        <w:rPr>
          <w:sz w:val="28"/>
          <w:szCs w:val="28"/>
          <w:lang w:val="uk-UA"/>
        </w:rPr>
        <w:t>П</w:t>
      </w:r>
      <w:r w:rsidRPr="00D00448">
        <w:rPr>
          <w:sz w:val="28"/>
          <w:szCs w:val="28"/>
          <w:lang w:val="uk-UA"/>
        </w:rPr>
        <w:t>рофесійний розвиток державн</w:t>
      </w:r>
      <w:r>
        <w:rPr>
          <w:sz w:val="28"/>
          <w:szCs w:val="28"/>
          <w:lang w:val="uk-UA"/>
        </w:rPr>
        <w:t>их</w:t>
      </w:r>
      <w:r w:rsidRPr="00D00448">
        <w:rPr>
          <w:sz w:val="28"/>
          <w:szCs w:val="28"/>
          <w:lang w:val="uk-UA"/>
        </w:rPr>
        <w:t xml:space="preserve"> служб</w:t>
      </w:r>
      <w:r>
        <w:rPr>
          <w:sz w:val="28"/>
          <w:szCs w:val="28"/>
          <w:lang w:val="uk-UA"/>
        </w:rPr>
        <w:t>овців</w:t>
      </w:r>
      <w:r w:rsidRPr="00D00448">
        <w:rPr>
          <w:sz w:val="28"/>
          <w:szCs w:val="28"/>
          <w:lang w:val="uk-UA"/>
        </w:rPr>
        <w:t>, включаючи особисте фахове вдосконалення та кар’єрн</w:t>
      </w:r>
      <w:r>
        <w:rPr>
          <w:sz w:val="28"/>
          <w:szCs w:val="28"/>
          <w:lang w:val="uk-UA"/>
        </w:rPr>
        <w:t>е</w:t>
      </w:r>
      <w:r w:rsidRPr="00D00448">
        <w:rPr>
          <w:sz w:val="28"/>
          <w:szCs w:val="28"/>
          <w:lang w:val="uk-UA"/>
        </w:rPr>
        <w:t xml:space="preserve"> </w:t>
      </w:r>
      <w:r>
        <w:rPr>
          <w:sz w:val="28"/>
          <w:szCs w:val="28"/>
          <w:lang w:val="uk-UA"/>
        </w:rPr>
        <w:t>зростання</w:t>
      </w:r>
      <w:r w:rsidRPr="00D00448">
        <w:rPr>
          <w:sz w:val="28"/>
          <w:szCs w:val="28"/>
          <w:lang w:val="uk-UA"/>
        </w:rPr>
        <w:t>, є складною, багато</w:t>
      </w:r>
      <w:r>
        <w:rPr>
          <w:sz w:val="28"/>
          <w:szCs w:val="28"/>
          <w:lang w:val="uk-UA"/>
        </w:rPr>
        <w:t>планово</w:t>
      </w:r>
      <w:r w:rsidRPr="00D00448">
        <w:rPr>
          <w:sz w:val="28"/>
          <w:szCs w:val="28"/>
          <w:lang w:val="uk-UA"/>
        </w:rPr>
        <w:t>ю і багатокомпонентною, проте системно не дослідженою проблемою, що привертає велику увагу науковців та практиків сфери державного управління</w:t>
      </w:r>
      <w:r>
        <w:rPr>
          <w:sz w:val="28"/>
          <w:szCs w:val="28"/>
          <w:lang w:val="uk-UA"/>
        </w:rPr>
        <w:t>.</w:t>
      </w:r>
      <w:r w:rsidRPr="00D00448">
        <w:rPr>
          <w:sz w:val="28"/>
          <w:szCs w:val="28"/>
          <w:lang w:val="uk-UA"/>
        </w:rPr>
        <w:t xml:space="preserve"> </w:t>
      </w:r>
      <w:r w:rsidR="009D130D" w:rsidRPr="006A344F">
        <w:rPr>
          <w:sz w:val="28"/>
          <w:szCs w:val="28"/>
          <w:lang w:val="uk-UA"/>
        </w:rPr>
        <w:t xml:space="preserve">Вагомий внесок у дослідження проблем державного управління, державної служби,   її   проходження   зробили   українські   вчені  </w:t>
      </w:r>
      <w:r w:rsidR="006F1418" w:rsidRPr="006F1418">
        <w:rPr>
          <w:color w:val="000000"/>
          <w:sz w:val="28"/>
          <w:szCs w:val="28"/>
          <w:lang w:val="uk-UA"/>
        </w:rPr>
        <w:t>Артеменко Н.</w:t>
      </w:r>
      <w:r w:rsidR="006F1418">
        <w:rPr>
          <w:color w:val="000000"/>
          <w:sz w:val="28"/>
          <w:szCs w:val="28"/>
          <w:lang w:val="uk-UA"/>
        </w:rPr>
        <w:t>,</w:t>
      </w:r>
      <w:r w:rsidR="006F1418" w:rsidRPr="006F1418">
        <w:rPr>
          <w:color w:val="000000"/>
          <w:sz w:val="28"/>
          <w:szCs w:val="28"/>
          <w:lang w:val="uk-UA"/>
        </w:rPr>
        <w:t xml:space="preserve"> </w:t>
      </w:r>
      <w:proofErr w:type="spellStart"/>
      <w:r w:rsidR="006F1418" w:rsidRPr="006F1418">
        <w:rPr>
          <w:color w:val="000000"/>
          <w:sz w:val="28"/>
          <w:szCs w:val="28"/>
          <w:lang w:val="uk-UA"/>
        </w:rPr>
        <w:t>Беккер</w:t>
      </w:r>
      <w:proofErr w:type="spellEnd"/>
      <w:r w:rsidR="006F1418" w:rsidRPr="006F1418">
        <w:rPr>
          <w:color w:val="000000"/>
          <w:sz w:val="28"/>
          <w:szCs w:val="28"/>
          <w:lang w:val="uk-UA"/>
        </w:rPr>
        <w:t xml:space="preserve"> Г.</w:t>
      </w:r>
      <w:r w:rsidR="006F1418">
        <w:rPr>
          <w:color w:val="000000"/>
          <w:sz w:val="28"/>
          <w:szCs w:val="28"/>
          <w:lang w:val="uk-UA"/>
        </w:rPr>
        <w:t>,</w:t>
      </w:r>
      <w:r w:rsidR="007B49C7" w:rsidRPr="006A344F">
        <w:rPr>
          <w:sz w:val="28"/>
          <w:szCs w:val="28"/>
          <w:lang w:val="uk-UA"/>
        </w:rPr>
        <w:t xml:space="preserve"> </w:t>
      </w:r>
      <w:proofErr w:type="spellStart"/>
      <w:r w:rsidR="006F1418" w:rsidRPr="006F1418">
        <w:rPr>
          <w:color w:val="000000"/>
          <w:sz w:val="28"/>
          <w:szCs w:val="28"/>
          <w:lang w:val="uk-UA"/>
        </w:rPr>
        <w:t>Бессараб</w:t>
      </w:r>
      <w:proofErr w:type="spellEnd"/>
      <w:r w:rsidR="006F1418" w:rsidRPr="006F1418">
        <w:rPr>
          <w:color w:val="000000"/>
          <w:sz w:val="28"/>
          <w:szCs w:val="28"/>
          <w:lang w:val="uk-UA"/>
        </w:rPr>
        <w:t xml:space="preserve"> В.</w:t>
      </w:r>
      <w:r w:rsidR="006F1418">
        <w:rPr>
          <w:color w:val="000000"/>
          <w:sz w:val="28"/>
          <w:szCs w:val="28"/>
          <w:lang w:val="uk-UA"/>
        </w:rPr>
        <w:t xml:space="preserve">, </w:t>
      </w:r>
      <w:proofErr w:type="spellStart"/>
      <w:r w:rsidR="006F1418" w:rsidRPr="006F1418">
        <w:rPr>
          <w:color w:val="000000"/>
          <w:sz w:val="28"/>
          <w:szCs w:val="28"/>
          <w:lang w:val="uk-UA"/>
        </w:rPr>
        <w:t>Бессараб</w:t>
      </w:r>
      <w:proofErr w:type="spellEnd"/>
      <w:r w:rsidR="006F1418" w:rsidRPr="006F1418">
        <w:rPr>
          <w:color w:val="000000"/>
          <w:sz w:val="28"/>
          <w:szCs w:val="28"/>
          <w:lang w:val="uk-UA"/>
        </w:rPr>
        <w:t xml:space="preserve"> В.</w:t>
      </w:r>
      <w:r w:rsidR="006F1418">
        <w:rPr>
          <w:color w:val="000000"/>
          <w:sz w:val="28"/>
          <w:szCs w:val="28"/>
          <w:lang w:val="uk-UA"/>
        </w:rPr>
        <w:t>,</w:t>
      </w:r>
      <w:r w:rsidR="006F1418" w:rsidRPr="006F1418">
        <w:rPr>
          <w:color w:val="000000"/>
          <w:sz w:val="28"/>
          <w:szCs w:val="28"/>
          <w:lang w:val="uk-UA"/>
        </w:rPr>
        <w:t xml:space="preserve"> Буцька І.</w:t>
      </w:r>
      <w:r w:rsidR="006F1418">
        <w:rPr>
          <w:color w:val="000000"/>
          <w:sz w:val="28"/>
          <w:szCs w:val="28"/>
          <w:lang w:val="uk-UA"/>
        </w:rPr>
        <w:t>,</w:t>
      </w:r>
      <w:r w:rsidR="006F1418" w:rsidRPr="006F1418">
        <w:rPr>
          <w:color w:val="000000"/>
          <w:sz w:val="28"/>
          <w:szCs w:val="28"/>
          <w:lang w:val="uk-UA"/>
        </w:rPr>
        <w:t xml:space="preserve"> </w:t>
      </w:r>
      <w:proofErr w:type="spellStart"/>
      <w:r w:rsidR="006F1418" w:rsidRPr="006F1418">
        <w:rPr>
          <w:color w:val="000000"/>
          <w:sz w:val="28"/>
          <w:szCs w:val="28"/>
          <w:lang w:val="uk-UA"/>
        </w:rPr>
        <w:t>Витко</w:t>
      </w:r>
      <w:proofErr w:type="spellEnd"/>
      <w:r w:rsidR="006F1418" w:rsidRPr="006F1418">
        <w:rPr>
          <w:color w:val="000000"/>
          <w:sz w:val="28"/>
          <w:szCs w:val="28"/>
          <w:lang w:val="uk-UA"/>
        </w:rPr>
        <w:t xml:space="preserve">  Т.</w:t>
      </w:r>
      <w:r w:rsidR="006F1418">
        <w:rPr>
          <w:color w:val="000000"/>
          <w:sz w:val="28"/>
          <w:szCs w:val="28"/>
          <w:lang w:val="uk-UA"/>
        </w:rPr>
        <w:t xml:space="preserve">, </w:t>
      </w:r>
      <w:r w:rsidR="006F1418" w:rsidRPr="006F1418">
        <w:rPr>
          <w:color w:val="000000"/>
          <w:sz w:val="28"/>
          <w:szCs w:val="28"/>
          <w:lang w:val="uk-UA"/>
        </w:rPr>
        <w:t>Гончар О.</w:t>
      </w:r>
      <w:r w:rsidR="006F1418">
        <w:rPr>
          <w:color w:val="000000"/>
          <w:sz w:val="28"/>
          <w:szCs w:val="28"/>
          <w:lang w:val="uk-UA"/>
        </w:rPr>
        <w:t>,</w:t>
      </w:r>
      <w:r w:rsidR="006F1418" w:rsidRPr="006F1418">
        <w:rPr>
          <w:color w:val="000000"/>
          <w:sz w:val="28"/>
          <w:szCs w:val="28"/>
          <w:lang w:val="uk-UA"/>
        </w:rPr>
        <w:t xml:space="preserve"> </w:t>
      </w:r>
      <w:proofErr w:type="spellStart"/>
      <w:r w:rsidR="006F1418" w:rsidRPr="006F1418">
        <w:rPr>
          <w:color w:val="000000"/>
          <w:sz w:val="28"/>
          <w:szCs w:val="28"/>
          <w:lang w:val="uk-UA"/>
        </w:rPr>
        <w:t>Горбатенко</w:t>
      </w:r>
      <w:proofErr w:type="spellEnd"/>
      <w:r w:rsidR="006F1418" w:rsidRPr="006F1418">
        <w:rPr>
          <w:color w:val="000000"/>
          <w:sz w:val="28"/>
          <w:szCs w:val="28"/>
          <w:lang w:val="uk-UA"/>
        </w:rPr>
        <w:t xml:space="preserve"> В.</w:t>
      </w:r>
      <w:r w:rsidR="006F1418">
        <w:rPr>
          <w:color w:val="000000"/>
          <w:sz w:val="28"/>
          <w:szCs w:val="28"/>
          <w:lang w:val="uk-UA"/>
        </w:rPr>
        <w:t xml:space="preserve">, </w:t>
      </w:r>
      <w:r w:rsidR="006F1418" w:rsidRPr="006F1418">
        <w:rPr>
          <w:color w:val="000000"/>
          <w:sz w:val="28"/>
          <w:szCs w:val="28"/>
          <w:lang w:val="uk-UA"/>
        </w:rPr>
        <w:t>Гриньова В.</w:t>
      </w:r>
      <w:r w:rsidR="006F1418">
        <w:rPr>
          <w:color w:val="000000"/>
          <w:sz w:val="28"/>
          <w:szCs w:val="28"/>
          <w:lang w:val="uk-UA"/>
        </w:rPr>
        <w:t>,</w:t>
      </w:r>
      <w:r w:rsidR="006F1418" w:rsidRPr="006F1418">
        <w:rPr>
          <w:color w:val="000000"/>
          <w:sz w:val="28"/>
          <w:szCs w:val="28"/>
          <w:lang w:val="uk-UA"/>
        </w:rPr>
        <w:t xml:space="preserve"> </w:t>
      </w:r>
      <w:proofErr w:type="spellStart"/>
      <w:r w:rsidR="006F1418" w:rsidRPr="006F1418">
        <w:rPr>
          <w:color w:val="000000"/>
          <w:sz w:val="28"/>
          <w:szCs w:val="28"/>
          <w:lang w:val="uk-UA"/>
        </w:rPr>
        <w:t>Гусева</w:t>
      </w:r>
      <w:proofErr w:type="spellEnd"/>
      <w:r w:rsidR="006F1418" w:rsidRPr="006F1418">
        <w:rPr>
          <w:color w:val="000000"/>
          <w:sz w:val="28"/>
          <w:szCs w:val="28"/>
          <w:lang w:val="uk-UA"/>
        </w:rPr>
        <w:t xml:space="preserve"> А.</w:t>
      </w:r>
      <w:r w:rsidR="006F1418">
        <w:rPr>
          <w:color w:val="000000"/>
          <w:sz w:val="28"/>
          <w:szCs w:val="28"/>
          <w:lang w:val="uk-UA"/>
        </w:rPr>
        <w:t>,</w:t>
      </w:r>
      <w:r w:rsidR="009859E5">
        <w:rPr>
          <w:color w:val="000000"/>
          <w:sz w:val="28"/>
          <w:szCs w:val="28"/>
          <w:lang w:val="uk-UA"/>
        </w:rPr>
        <w:t xml:space="preserve"> </w:t>
      </w:r>
      <w:proofErr w:type="spellStart"/>
      <w:r w:rsidR="006F1418" w:rsidRPr="006F1418">
        <w:rPr>
          <w:color w:val="000000"/>
          <w:sz w:val="28"/>
          <w:szCs w:val="28"/>
          <w:lang w:val="uk-UA"/>
        </w:rPr>
        <w:t>Серьогін</w:t>
      </w:r>
      <w:proofErr w:type="spellEnd"/>
      <w:r w:rsidR="0097273B">
        <w:rPr>
          <w:color w:val="000000"/>
          <w:sz w:val="28"/>
          <w:szCs w:val="28"/>
          <w:lang w:val="uk-UA"/>
        </w:rPr>
        <w:t xml:space="preserve"> </w:t>
      </w:r>
      <w:r w:rsidR="006F1418" w:rsidRPr="006F1418">
        <w:rPr>
          <w:color w:val="000000"/>
          <w:sz w:val="28"/>
          <w:szCs w:val="28"/>
          <w:lang w:val="uk-UA"/>
        </w:rPr>
        <w:t>С.</w:t>
      </w:r>
      <w:r w:rsidR="009859E5">
        <w:rPr>
          <w:color w:val="000000"/>
          <w:sz w:val="28"/>
          <w:szCs w:val="28"/>
          <w:lang w:val="uk-UA"/>
        </w:rPr>
        <w:t xml:space="preserve">, </w:t>
      </w:r>
      <w:r w:rsidR="009859E5" w:rsidRPr="009859E5">
        <w:rPr>
          <w:color w:val="000000"/>
          <w:sz w:val="28"/>
          <w:szCs w:val="28"/>
          <w:lang w:val="uk-UA"/>
        </w:rPr>
        <w:t>Золотарьов В.</w:t>
      </w:r>
      <w:r w:rsidR="009859E5">
        <w:rPr>
          <w:color w:val="000000"/>
          <w:sz w:val="28"/>
          <w:szCs w:val="28"/>
          <w:lang w:val="uk-UA"/>
        </w:rPr>
        <w:t>,</w:t>
      </w:r>
      <w:r w:rsidR="009859E5" w:rsidRPr="009859E5">
        <w:rPr>
          <w:color w:val="000000"/>
          <w:sz w:val="28"/>
          <w:szCs w:val="28"/>
          <w:lang w:val="uk-UA"/>
        </w:rPr>
        <w:t xml:space="preserve"> </w:t>
      </w:r>
      <w:proofErr w:type="spellStart"/>
      <w:r w:rsidR="009859E5" w:rsidRPr="009859E5">
        <w:rPr>
          <w:color w:val="000000"/>
          <w:sz w:val="28"/>
          <w:szCs w:val="28"/>
          <w:lang w:val="uk-UA"/>
        </w:rPr>
        <w:t>Мішина</w:t>
      </w:r>
      <w:proofErr w:type="spellEnd"/>
      <w:r w:rsidR="009859E5" w:rsidRPr="009859E5">
        <w:rPr>
          <w:color w:val="000000"/>
          <w:sz w:val="28"/>
          <w:szCs w:val="28"/>
          <w:lang w:val="uk-UA"/>
        </w:rPr>
        <w:t xml:space="preserve"> С., </w:t>
      </w:r>
      <w:proofErr w:type="spellStart"/>
      <w:r w:rsidR="009859E5" w:rsidRPr="009859E5">
        <w:rPr>
          <w:color w:val="000000"/>
          <w:sz w:val="28"/>
          <w:szCs w:val="28"/>
          <w:lang w:val="uk-UA"/>
        </w:rPr>
        <w:t>Мішин</w:t>
      </w:r>
      <w:proofErr w:type="spellEnd"/>
      <w:r w:rsidR="009859E5" w:rsidRPr="009859E5">
        <w:rPr>
          <w:color w:val="000000"/>
          <w:sz w:val="28"/>
          <w:szCs w:val="28"/>
          <w:lang w:val="uk-UA"/>
        </w:rPr>
        <w:t xml:space="preserve"> О.</w:t>
      </w:r>
      <w:r w:rsidR="009859E5">
        <w:rPr>
          <w:color w:val="000000"/>
          <w:sz w:val="28"/>
          <w:szCs w:val="28"/>
          <w:lang w:val="uk-UA"/>
        </w:rPr>
        <w:t>,</w:t>
      </w:r>
      <w:r w:rsidR="009859E5" w:rsidRPr="009859E5">
        <w:rPr>
          <w:color w:val="000000"/>
          <w:sz w:val="28"/>
          <w:szCs w:val="28"/>
          <w:lang w:val="uk-UA"/>
        </w:rPr>
        <w:t xml:space="preserve"> </w:t>
      </w:r>
      <w:proofErr w:type="spellStart"/>
      <w:r w:rsidR="009859E5" w:rsidRPr="009859E5">
        <w:rPr>
          <w:color w:val="000000"/>
          <w:sz w:val="28"/>
          <w:szCs w:val="28"/>
          <w:lang w:val="uk-UA"/>
        </w:rPr>
        <w:t>Одінцова</w:t>
      </w:r>
      <w:proofErr w:type="spellEnd"/>
      <w:r w:rsidR="009859E5" w:rsidRPr="009859E5">
        <w:rPr>
          <w:color w:val="000000"/>
          <w:sz w:val="28"/>
          <w:szCs w:val="28"/>
          <w:lang w:val="uk-UA"/>
        </w:rPr>
        <w:t xml:space="preserve"> Г.</w:t>
      </w:r>
      <w:r w:rsidR="009859E5">
        <w:rPr>
          <w:color w:val="000000"/>
          <w:sz w:val="28"/>
          <w:szCs w:val="28"/>
          <w:lang w:val="uk-UA"/>
        </w:rPr>
        <w:t>,</w:t>
      </w:r>
      <w:r w:rsidR="009859E5" w:rsidRPr="009859E5">
        <w:rPr>
          <w:color w:val="000000"/>
          <w:sz w:val="28"/>
          <w:szCs w:val="28"/>
          <w:lang w:val="uk-UA"/>
        </w:rPr>
        <w:t xml:space="preserve"> Пашко Л.</w:t>
      </w:r>
      <w:r w:rsidR="009859E5">
        <w:rPr>
          <w:color w:val="000000"/>
          <w:sz w:val="28"/>
          <w:szCs w:val="28"/>
          <w:lang w:val="uk-UA"/>
        </w:rPr>
        <w:t>,</w:t>
      </w:r>
      <w:r w:rsidR="0087667D" w:rsidRPr="0087667D">
        <w:rPr>
          <w:color w:val="000000"/>
          <w:sz w:val="28"/>
          <w:szCs w:val="28"/>
          <w:lang w:val="uk-UA"/>
        </w:rPr>
        <w:t xml:space="preserve"> </w:t>
      </w:r>
      <w:proofErr w:type="spellStart"/>
      <w:r w:rsidR="0087667D" w:rsidRPr="0087667D">
        <w:rPr>
          <w:color w:val="000000"/>
          <w:sz w:val="28"/>
          <w:szCs w:val="28"/>
          <w:lang w:val="uk-UA"/>
        </w:rPr>
        <w:t>Савельева</w:t>
      </w:r>
      <w:proofErr w:type="spellEnd"/>
      <w:r w:rsidR="0087667D" w:rsidRPr="0087667D">
        <w:rPr>
          <w:color w:val="000000"/>
          <w:sz w:val="28"/>
          <w:szCs w:val="28"/>
          <w:lang w:val="uk-UA"/>
        </w:rPr>
        <w:t xml:space="preserve"> В.</w:t>
      </w:r>
      <w:r w:rsidR="0087667D">
        <w:rPr>
          <w:color w:val="000000"/>
          <w:sz w:val="28"/>
          <w:szCs w:val="28"/>
          <w:lang w:val="uk-UA"/>
        </w:rPr>
        <w:t>,</w:t>
      </w:r>
      <w:r w:rsidR="0087667D" w:rsidRPr="0087667D">
        <w:rPr>
          <w:color w:val="000000"/>
          <w:sz w:val="28"/>
          <w:szCs w:val="28"/>
          <w:lang w:val="uk-UA"/>
        </w:rPr>
        <w:t xml:space="preserve"> </w:t>
      </w:r>
      <w:proofErr w:type="spellStart"/>
      <w:r w:rsidR="0087667D" w:rsidRPr="0087667D">
        <w:rPr>
          <w:color w:val="000000"/>
          <w:sz w:val="28"/>
          <w:szCs w:val="28"/>
          <w:lang w:val="uk-UA"/>
        </w:rPr>
        <w:t>Сурмін</w:t>
      </w:r>
      <w:proofErr w:type="spellEnd"/>
      <w:r w:rsidR="0087667D" w:rsidRPr="0087667D">
        <w:rPr>
          <w:color w:val="000000"/>
          <w:sz w:val="28"/>
          <w:szCs w:val="28"/>
          <w:lang w:val="uk-UA"/>
        </w:rPr>
        <w:t xml:space="preserve"> Ю.</w:t>
      </w:r>
      <w:r w:rsidR="0087667D">
        <w:rPr>
          <w:color w:val="000000"/>
          <w:sz w:val="28"/>
          <w:szCs w:val="28"/>
          <w:lang w:val="uk-UA"/>
        </w:rPr>
        <w:t>,</w:t>
      </w:r>
      <w:r w:rsidR="0087667D" w:rsidRPr="0087667D">
        <w:rPr>
          <w:color w:val="000000"/>
          <w:sz w:val="28"/>
          <w:szCs w:val="28"/>
          <w:lang w:val="uk-UA"/>
        </w:rPr>
        <w:t xml:space="preserve"> Чернецька Г.</w:t>
      </w:r>
      <w:r w:rsidR="0087667D">
        <w:rPr>
          <w:color w:val="000000"/>
          <w:sz w:val="28"/>
          <w:szCs w:val="28"/>
          <w:lang w:val="uk-UA"/>
        </w:rPr>
        <w:t xml:space="preserve"> та ін.</w:t>
      </w:r>
    </w:p>
    <w:p w14:paraId="254B3EAC" w14:textId="77777777" w:rsidR="003275BB" w:rsidRPr="00D00448" w:rsidRDefault="003275BB" w:rsidP="003275BB">
      <w:pPr>
        <w:pStyle w:val="af8"/>
        <w:spacing w:line="360" w:lineRule="auto"/>
        <w:rPr>
          <w:color w:val="000000"/>
          <w:sz w:val="28"/>
          <w:szCs w:val="28"/>
          <w:lang w:val="uk-UA"/>
        </w:rPr>
      </w:pPr>
      <w:r w:rsidRPr="00D00448">
        <w:rPr>
          <w:color w:val="000000"/>
          <w:sz w:val="28"/>
          <w:szCs w:val="28"/>
          <w:lang w:val="uk-UA"/>
        </w:rPr>
        <w:lastRenderedPageBreak/>
        <w:t>Разом з тим, незважаючи на розширення та інтенсифікацію дослідницьких зусиль, спрямованих на аналіз діяльності органів</w:t>
      </w:r>
      <w:r>
        <w:rPr>
          <w:color w:val="000000"/>
          <w:sz w:val="28"/>
          <w:szCs w:val="28"/>
          <w:lang w:val="uk-UA"/>
        </w:rPr>
        <w:t xml:space="preserve"> державної влади</w:t>
      </w:r>
      <w:r w:rsidRPr="00D00448">
        <w:rPr>
          <w:color w:val="000000"/>
          <w:sz w:val="28"/>
          <w:szCs w:val="28"/>
          <w:lang w:val="uk-UA"/>
        </w:rPr>
        <w:t xml:space="preserve"> з професійного вдосконалення </w:t>
      </w:r>
      <w:r>
        <w:rPr>
          <w:color w:val="000000"/>
          <w:sz w:val="28"/>
          <w:szCs w:val="28"/>
          <w:lang w:val="uk-UA"/>
        </w:rPr>
        <w:t>й</w:t>
      </w:r>
      <w:r w:rsidRPr="00D00448">
        <w:rPr>
          <w:color w:val="000000"/>
          <w:sz w:val="28"/>
          <w:szCs w:val="28"/>
          <w:lang w:val="uk-UA"/>
        </w:rPr>
        <w:t xml:space="preserve"> кар’єрного розвитку державних службовців, певні </w:t>
      </w:r>
      <w:r>
        <w:rPr>
          <w:color w:val="000000"/>
          <w:sz w:val="28"/>
          <w:szCs w:val="28"/>
          <w:lang w:val="uk-UA"/>
        </w:rPr>
        <w:t>питання</w:t>
      </w:r>
      <w:r w:rsidRPr="00D00448">
        <w:rPr>
          <w:color w:val="000000"/>
          <w:sz w:val="28"/>
          <w:szCs w:val="28"/>
          <w:lang w:val="uk-UA"/>
        </w:rPr>
        <w:t xml:space="preserve"> залишаються не</w:t>
      </w:r>
      <w:r>
        <w:rPr>
          <w:color w:val="000000"/>
          <w:sz w:val="28"/>
          <w:szCs w:val="28"/>
          <w:lang w:val="uk-UA"/>
        </w:rPr>
        <w:t xml:space="preserve"> </w:t>
      </w:r>
      <w:r w:rsidRPr="00D00448">
        <w:rPr>
          <w:color w:val="000000"/>
          <w:sz w:val="28"/>
          <w:szCs w:val="28"/>
          <w:lang w:val="uk-UA"/>
        </w:rPr>
        <w:t xml:space="preserve">дослідженими. </w:t>
      </w:r>
      <w:r>
        <w:rPr>
          <w:color w:val="000000"/>
          <w:sz w:val="28"/>
          <w:szCs w:val="28"/>
          <w:lang w:val="uk-UA"/>
        </w:rPr>
        <w:t>Б</w:t>
      </w:r>
      <w:r w:rsidRPr="00D00448">
        <w:rPr>
          <w:color w:val="000000"/>
          <w:sz w:val="28"/>
          <w:szCs w:val="28"/>
          <w:lang w:val="uk-UA"/>
        </w:rPr>
        <w:t xml:space="preserve">ракує системних досліджень, з’ясування загального і </w:t>
      </w:r>
      <w:r>
        <w:rPr>
          <w:color w:val="000000"/>
          <w:sz w:val="28"/>
          <w:szCs w:val="28"/>
          <w:lang w:val="uk-UA"/>
        </w:rPr>
        <w:t>особливого</w:t>
      </w:r>
      <w:r w:rsidRPr="00D00448">
        <w:rPr>
          <w:color w:val="000000"/>
          <w:sz w:val="28"/>
          <w:szCs w:val="28"/>
          <w:lang w:val="uk-UA"/>
        </w:rPr>
        <w:t xml:space="preserve">, транснаціонального і національно </w:t>
      </w:r>
      <w:r>
        <w:rPr>
          <w:color w:val="000000"/>
          <w:sz w:val="28"/>
          <w:szCs w:val="28"/>
          <w:lang w:val="uk-UA"/>
        </w:rPr>
        <w:t>специфічного</w:t>
      </w:r>
      <w:r w:rsidRPr="00D00448">
        <w:rPr>
          <w:color w:val="000000"/>
          <w:sz w:val="28"/>
          <w:szCs w:val="28"/>
          <w:lang w:val="uk-UA"/>
        </w:rPr>
        <w:t xml:space="preserve"> в організації такої </w:t>
      </w:r>
      <w:r>
        <w:rPr>
          <w:color w:val="000000"/>
          <w:sz w:val="28"/>
          <w:szCs w:val="28"/>
          <w:lang w:val="uk-UA"/>
        </w:rPr>
        <w:t>діяльності</w:t>
      </w:r>
      <w:r w:rsidRPr="00D00448">
        <w:rPr>
          <w:color w:val="000000"/>
          <w:sz w:val="28"/>
          <w:szCs w:val="28"/>
          <w:lang w:val="uk-UA"/>
        </w:rPr>
        <w:t xml:space="preserve">. Як наслідок, практика державного управління в Україні не позбавлена поспішних дій, ігнорування власного й механічного </w:t>
      </w:r>
      <w:r>
        <w:rPr>
          <w:color w:val="000000"/>
          <w:sz w:val="28"/>
          <w:szCs w:val="28"/>
          <w:lang w:val="uk-UA"/>
        </w:rPr>
        <w:t>запозичення</w:t>
      </w:r>
      <w:r w:rsidRPr="00D00448">
        <w:rPr>
          <w:color w:val="000000"/>
          <w:sz w:val="28"/>
          <w:szCs w:val="28"/>
          <w:lang w:val="uk-UA"/>
        </w:rPr>
        <w:t xml:space="preserve"> фрагментів зарубіжного досвіду без достатнього наукового обґрунтування можливості та доцільності його застосування.</w:t>
      </w:r>
    </w:p>
    <w:p w14:paraId="52B0013C" w14:textId="77777777" w:rsidR="006E4BF2" w:rsidRPr="006A344F" w:rsidRDefault="007B49C7" w:rsidP="00FC105C">
      <w:pPr>
        <w:widowControl w:val="0"/>
        <w:spacing w:line="360" w:lineRule="auto"/>
        <w:ind w:firstLine="708"/>
        <w:jc w:val="both"/>
        <w:rPr>
          <w:sz w:val="28"/>
          <w:szCs w:val="28"/>
          <w:lang w:val="uk-UA"/>
        </w:rPr>
      </w:pPr>
      <w:r w:rsidRPr="006A344F">
        <w:rPr>
          <w:b/>
          <w:sz w:val="28"/>
          <w:szCs w:val="28"/>
          <w:lang w:val="uk-UA"/>
        </w:rPr>
        <w:t xml:space="preserve">Мета і завдання дослідження. </w:t>
      </w:r>
      <w:r w:rsidRPr="006A344F">
        <w:rPr>
          <w:sz w:val="28"/>
          <w:szCs w:val="28"/>
          <w:lang w:val="uk-UA"/>
        </w:rPr>
        <w:t>Мета роботи полягає в теоретичному ана</w:t>
      </w:r>
      <w:r w:rsidR="00070A2F" w:rsidRPr="006A344F">
        <w:rPr>
          <w:sz w:val="28"/>
          <w:szCs w:val="28"/>
          <w:lang w:val="uk-UA"/>
        </w:rPr>
        <w:softHyphen/>
      </w:r>
      <w:r w:rsidRPr="006A344F">
        <w:rPr>
          <w:sz w:val="28"/>
          <w:szCs w:val="28"/>
          <w:lang w:val="uk-UA"/>
        </w:rPr>
        <w:t xml:space="preserve">лізі особливостей </w:t>
      </w:r>
      <w:r w:rsidR="00F01E66" w:rsidRPr="006A344F">
        <w:rPr>
          <w:sz w:val="28"/>
          <w:szCs w:val="28"/>
          <w:lang w:val="uk-UA"/>
        </w:rPr>
        <w:t>службової кар’єри державного службовця</w:t>
      </w:r>
      <w:r w:rsidRPr="006A344F">
        <w:rPr>
          <w:sz w:val="28"/>
          <w:szCs w:val="28"/>
          <w:lang w:val="uk-UA"/>
        </w:rPr>
        <w:t xml:space="preserve"> в Україні та розробці науково обґрунтованих рекомендацій, спрямованих на вдосконалення </w:t>
      </w:r>
      <w:r w:rsidR="00F01E66" w:rsidRPr="006A344F">
        <w:rPr>
          <w:sz w:val="28"/>
          <w:szCs w:val="28"/>
          <w:lang w:val="uk-UA"/>
        </w:rPr>
        <w:t>службової кар’єри державного службовця</w:t>
      </w:r>
      <w:r w:rsidRPr="006A344F">
        <w:rPr>
          <w:sz w:val="28"/>
          <w:szCs w:val="28"/>
          <w:lang w:val="uk-UA"/>
        </w:rPr>
        <w:t>.</w:t>
      </w:r>
    </w:p>
    <w:p w14:paraId="452C2FD7" w14:textId="77777777" w:rsidR="007B49C7" w:rsidRPr="006A344F" w:rsidRDefault="007B49C7" w:rsidP="00FC105C">
      <w:pPr>
        <w:widowControl w:val="0"/>
        <w:spacing w:line="360" w:lineRule="auto"/>
        <w:ind w:firstLine="708"/>
        <w:jc w:val="both"/>
        <w:rPr>
          <w:b/>
          <w:sz w:val="28"/>
          <w:szCs w:val="28"/>
          <w:lang w:val="uk-UA"/>
        </w:rPr>
      </w:pPr>
      <w:r w:rsidRPr="006A344F">
        <w:rPr>
          <w:sz w:val="28"/>
          <w:szCs w:val="28"/>
          <w:lang w:val="uk-UA"/>
        </w:rPr>
        <w:t xml:space="preserve">Для досягнення поставленої мети було визначено </w:t>
      </w:r>
      <w:r w:rsidRPr="006A344F">
        <w:rPr>
          <w:b/>
          <w:sz w:val="28"/>
          <w:szCs w:val="28"/>
          <w:lang w:val="uk-UA"/>
        </w:rPr>
        <w:t>такі завдання:</w:t>
      </w:r>
    </w:p>
    <w:p w14:paraId="4B342B2A" w14:textId="77777777" w:rsidR="00B45ED5" w:rsidRPr="00B45ED5" w:rsidRDefault="00B45ED5" w:rsidP="00B45ED5">
      <w:pPr>
        <w:pStyle w:val="af"/>
        <w:widowControl w:val="0"/>
        <w:numPr>
          <w:ilvl w:val="0"/>
          <w:numId w:val="26"/>
        </w:numPr>
        <w:tabs>
          <w:tab w:val="left" w:pos="2850"/>
        </w:tabs>
        <w:spacing w:line="360" w:lineRule="auto"/>
        <w:ind w:left="709" w:hanging="425"/>
        <w:rPr>
          <w:sz w:val="28"/>
          <w:szCs w:val="28"/>
        </w:rPr>
      </w:pPr>
      <w:r w:rsidRPr="00B45ED5">
        <w:rPr>
          <w:sz w:val="28"/>
          <w:szCs w:val="28"/>
        </w:rPr>
        <w:t>висвітлити сутність поняття "кар'єра" у професійній діяльності та її види</w:t>
      </w:r>
      <w:r>
        <w:rPr>
          <w:sz w:val="28"/>
          <w:szCs w:val="28"/>
        </w:rPr>
        <w:t>;</w:t>
      </w:r>
      <w:r w:rsidRPr="00B45ED5">
        <w:rPr>
          <w:sz w:val="28"/>
          <w:szCs w:val="28"/>
        </w:rPr>
        <w:t xml:space="preserve">          </w:t>
      </w:r>
    </w:p>
    <w:p w14:paraId="2B68BEDA" w14:textId="77777777" w:rsidR="00B45ED5" w:rsidRPr="00B45ED5" w:rsidRDefault="00B45ED5" w:rsidP="00B45ED5">
      <w:pPr>
        <w:pStyle w:val="af"/>
        <w:widowControl w:val="0"/>
        <w:numPr>
          <w:ilvl w:val="0"/>
          <w:numId w:val="26"/>
        </w:numPr>
        <w:tabs>
          <w:tab w:val="left" w:pos="2850"/>
        </w:tabs>
        <w:spacing w:line="360" w:lineRule="auto"/>
        <w:ind w:left="709" w:hanging="425"/>
        <w:rPr>
          <w:sz w:val="28"/>
          <w:szCs w:val="28"/>
        </w:rPr>
      </w:pPr>
      <w:r w:rsidRPr="00B45ED5">
        <w:rPr>
          <w:sz w:val="28"/>
          <w:szCs w:val="28"/>
        </w:rPr>
        <w:t>розкрити питання службової кар’єри державного службовця</w:t>
      </w:r>
      <w:r>
        <w:rPr>
          <w:sz w:val="28"/>
          <w:szCs w:val="28"/>
        </w:rPr>
        <w:t>;</w:t>
      </w:r>
      <w:r w:rsidRPr="00B45ED5">
        <w:rPr>
          <w:sz w:val="28"/>
          <w:szCs w:val="28"/>
        </w:rPr>
        <w:t xml:space="preserve">                                                                  </w:t>
      </w:r>
    </w:p>
    <w:p w14:paraId="6C6E8DCE" w14:textId="77777777" w:rsidR="00B45ED5" w:rsidRDefault="00B45ED5" w:rsidP="00B45ED5">
      <w:pPr>
        <w:pStyle w:val="af"/>
        <w:widowControl w:val="0"/>
        <w:numPr>
          <w:ilvl w:val="0"/>
          <w:numId w:val="26"/>
        </w:numPr>
        <w:tabs>
          <w:tab w:val="left" w:pos="2850"/>
        </w:tabs>
        <w:spacing w:line="360" w:lineRule="auto"/>
        <w:ind w:left="709" w:hanging="425"/>
        <w:rPr>
          <w:sz w:val="28"/>
          <w:szCs w:val="28"/>
        </w:rPr>
      </w:pPr>
      <w:r w:rsidRPr="00B45ED5">
        <w:rPr>
          <w:sz w:val="28"/>
          <w:szCs w:val="28"/>
        </w:rPr>
        <w:t>описати нормативно-правову основу  службової кар’єри  державного службовця</w:t>
      </w:r>
      <w:r>
        <w:rPr>
          <w:sz w:val="28"/>
          <w:szCs w:val="28"/>
        </w:rPr>
        <w:t>;</w:t>
      </w:r>
    </w:p>
    <w:p w14:paraId="68430527" w14:textId="77777777" w:rsidR="00B45ED5" w:rsidRPr="00B45ED5" w:rsidRDefault="00B45ED5" w:rsidP="00B45ED5">
      <w:pPr>
        <w:pStyle w:val="af"/>
        <w:widowControl w:val="0"/>
        <w:numPr>
          <w:ilvl w:val="0"/>
          <w:numId w:val="26"/>
        </w:numPr>
        <w:tabs>
          <w:tab w:val="left" w:pos="2850"/>
        </w:tabs>
        <w:spacing w:line="360" w:lineRule="auto"/>
        <w:ind w:left="709" w:hanging="425"/>
        <w:rPr>
          <w:sz w:val="28"/>
          <w:szCs w:val="28"/>
        </w:rPr>
      </w:pPr>
      <w:r w:rsidRPr="00B45ED5">
        <w:rPr>
          <w:sz w:val="28"/>
          <w:szCs w:val="28"/>
        </w:rPr>
        <w:t xml:space="preserve"> дослідити такі стадії службової кар'єри державного службовця як</w:t>
      </w:r>
      <w:r>
        <w:rPr>
          <w:sz w:val="28"/>
          <w:szCs w:val="28"/>
        </w:rPr>
        <w:t>:</w:t>
      </w:r>
      <w:r w:rsidRPr="00B45ED5">
        <w:rPr>
          <w:sz w:val="28"/>
          <w:szCs w:val="28"/>
        </w:rPr>
        <w:t xml:space="preserve"> вступ на державну службу, проведення конкурсу на зайняття вакантної посади            державної служби, призначення на посаду державної служби</w:t>
      </w:r>
      <w:r>
        <w:rPr>
          <w:sz w:val="28"/>
          <w:szCs w:val="28"/>
        </w:rPr>
        <w:t>, п</w:t>
      </w:r>
      <w:r w:rsidRPr="00B45ED5">
        <w:rPr>
          <w:sz w:val="28"/>
          <w:szCs w:val="28"/>
        </w:rPr>
        <w:t>росування державного службовця по службі</w:t>
      </w:r>
      <w:r>
        <w:rPr>
          <w:sz w:val="28"/>
          <w:szCs w:val="28"/>
        </w:rPr>
        <w:t>;</w:t>
      </w:r>
      <w:r w:rsidRPr="00B45ED5">
        <w:rPr>
          <w:sz w:val="28"/>
          <w:szCs w:val="28"/>
        </w:rPr>
        <w:t xml:space="preserve">  </w:t>
      </w:r>
    </w:p>
    <w:p w14:paraId="6E29A9F8" w14:textId="77777777" w:rsidR="00B45ED5" w:rsidRPr="006A344F" w:rsidRDefault="00B45ED5" w:rsidP="00B45ED5">
      <w:pPr>
        <w:pStyle w:val="af"/>
        <w:widowControl w:val="0"/>
        <w:numPr>
          <w:ilvl w:val="0"/>
          <w:numId w:val="26"/>
        </w:numPr>
        <w:tabs>
          <w:tab w:val="left" w:pos="2850"/>
        </w:tabs>
        <w:spacing w:line="360" w:lineRule="auto"/>
        <w:ind w:left="709" w:hanging="425"/>
        <w:rPr>
          <w:sz w:val="28"/>
          <w:szCs w:val="28"/>
        </w:rPr>
      </w:pPr>
      <w:r>
        <w:rPr>
          <w:sz w:val="28"/>
          <w:szCs w:val="28"/>
        </w:rPr>
        <w:t>дати характеристику р</w:t>
      </w:r>
      <w:r w:rsidRPr="006A344F">
        <w:rPr>
          <w:sz w:val="28"/>
          <w:szCs w:val="28"/>
        </w:rPr>
        <w:t>анг</w:t>
      </w:r>
      <w:r>
        <w:rPr>
          <w:sz w:val="28"/>
          <w:szCs w:val="28"/>
        </w:rPr>
        <w:t>ам</w:t>
      </w:r>
      <w:r w:rsidRPr="006A344F">
        <w:rPr>
          <w:sz w:val="28"/>
          <w:szCs w:val="28"/>
        </w:rPr>
        <w:t xml:space="preserve"> державних службовців</w:t>
      </w:r>
      <w:r>
        <w:rPr>
          <w:sz w:val="28"/>
          <w:szCs w:val="28"/>
        </w:rPr>
        <w:t>;</w:t>
      </w:r>
      <w:r w:rsidRPr="006A344F">
        <w:rPr>
          <w:sz w:val="28"/>
          <w:szCs w:val="28"/>
        </w:rPr>
        <w:t xml:space="preserve">                                                                    </w:t>
      </w:r>
    </w:p>
    <w:p w14:paraId="4F6A7226" w14:textId="77777777" w:rsidR="00B45ED5" w:rsidRPr="00B45ED5" w:rsidRDefault="00B45ED5" w:rsidP="00B45ED5">
      <w:pPr>
        <w:pStyle w:val="af"/>
        <w:widowControl w:val="0"/>
        <w:numPr>
          <w:ilvl w:val="0"/>
          <w:numId w:val="26"/>
        </w:numPr>
        <w:tabs>
          <w:tab w:val="left" w:pos="2850"/>
        </w:tabs>
        <w:spacing w:line="360" w:lineRule="auto"/>
        <w:ind w:left="709" w:hanging="425"/>
        <w:rPr>
          <w:sz w:val="28"/>
          <w:szCs w:val="28"/>
        </w:rPr>
      </w:pPr>
      <w:r>
        <w:rPr>
          <w:sz w:val="28"/>
          <w:szCs w:val="28"/>
        </w:rPr>
        <w:t>описати, як проходить о</w:t>
      </w:r>
      <w:r w:rsidRPr="006A344F">
        <w:rPr>
          <w:sz w:val="28"/>
          <w:szCs w:val="28"/>
        </w:rPr>
        <w:t>цінювання р</w:t>
      </w:r>
      <w:r>
        <w:rPr>
          <w:sz w:val="28"/>
          <w:szCs w:val="28"/>
        </w:rPr>
        <w:t>езультатів службової діяльності;</w:t>
      </w:r>
      <w:r w:rsidRPr="006A344F">
        <w:rPr>
          <w:sz w:val="28"/>
          <w:szCs w:val="28"/>
        </w:rPr>
        <w:t xml:space="preserve">                                     </w:t>
      </w:r>
      <w:r w:rsidRPr="00B45ED5">
        <w:rPr>
          <w:sz w:val="28"/>
          <w:szCs w:val="28"/>
        </w:rPr>
        <w:t xml:space="preserve">                  </w:t>
      </w:r>
    </w:p>
    <w:p w14:paraId="41A9FABD" w14:textId="77777777" w:rsidR="00B45ED5" w:rsidRPr="00B45ED5" w:rsidRDefault="00B45ED5" w:rsidP="00B45ED5">
      <w:pPr>
        <w:pStyle w:val="af"/>
        <w:widowControl w:val="0"/>
        <w:numPr>
          <w:ilvl w:val="0"/>
          <w:numId w:val="26"/>
        </w:numPr>
        <w:tabs>
          <w:tab w:val="left" w:pos="2850"/>
        </w:tabs>
        <w:spacing w:line="360" w:lineRule="auto"/>
        <w:ind w:left="709" w:hanging="425"/>
        <w:rPr>
          <w:sz w:val="28"/>
          <w:szCs w:val="28"/>
        </w:rPr>
      </w:pPr>
      <w:r w:rsidRPr="00B45ED5">
        <w:rPr>
          <w:sz w:val="28"/>
          <w:szCs w:val="28"/>
        </w:rPr>
        <w:t>провести аналіз передумов кар'єрного зростання працівників  та підход</w:t>
      </w:r>
      <w:r>
        <w:rPr>
          <w:sz w:val="28"/>
          <w:szCs w:val="28"/>
        </w:rPr>
        <w:t>ів</w:t>
      </w:r>
      <w:r w:rsidRPr="00B45ED5">
        <w:rPr>
          <w:sz w:val="28"/>
          <w:szCs w:val="28"/>
        </w:rPr>
        <w:t xml:space="preserve"> до управління службовою кар'єрою</w:t>
      </w:r>
      <w:r>
        <w:rPr>
          <w:sz w:val="28"/>
          <w:szCs w:val="28"/>
        </w:rPr>
        <w:t>;</w:t>
      </w:r>
      <w:r w:rsidRPr="00B45ED5">
        <w:rPr>
          <w:sz w:val="28"/>
          <w:szCs w:val="28"/>
        </w:rPr>
        <w:t xml:space="preserve">                                     </w:t>
      </w:r>
    </w:p>
    <w:p w14:paraId="310503D2" w14:textId="77777777" w:rsidR="00B45ED5" w:rsidRDefault="00B45ED5" w:rsidP="00B45ED5">
      <w:pPr>
        <w:pStyle w:val="af"/>
        <w:widowControl w:val="0"/>
        <w:numPr>
          <w:ilvl w:val="0"/>
          <w:numId w:val="26"/>
        </w:numPr>
        <w:tabs>
          <w:tab w:val="left" w:pos="2850"/>
        </w:tabs>
        <w:spacing w:after="0" w:line="360" w:lineRule="auto"/>
        <w:ind w:left="709" w:hanging="425"/>
        <w:rPr>
          <w:sz w:val="28"/>
          <w:szCs w:val="28"/>
        </w:rPr>
      </w:pPr>
      <w:r>
        <w:rPr>
          <w:sz w:val="28"/>
          <w:szCs w:val="28"/>
        </w:rPr>
        <w:t>запропонувати с</w:t>
      </w:r>
      <w:r w:rsidRPr="006A344F">
        <w:rPr>
          <w:sz w:val="28"/>
          <w:szCs w:val="28"/>
        </w:rPr>
        <w:t>кладові елементи успішної кар'єри державного службовця</w:t>
      </w:r>
      <w:r>
        <w:rPr>
          <w:sz w:val="28"/>
          <w:szCs w:val="28"/>
        </w:rPr>
        <w:t>.</w:t>
      </w:r>
    </w:p>
    <w:p w14:paraId="28705CFE" w14:textId="77777777" w:rsidR="007B49C7" w:rsidRPr="006A344F" w:rsidRDefault="007B49C7" w:rsidP="00B45ED5">
      <w:pPr>
        <w:widowControl w:val="0"/>
        <w:spacing w:line="360" w:lineRule="auto"/>
        <w:ind w:firstLine="708"/>
        <w:jc w:val="both"/>
        <w:rPr>
          <w:sz w:val="28"/>
          <w:szCs w:val="28"/>
          <w:lang w:val="uk-UA"/>
        </w:rPr>
      </w:pPr>
      <w:r w:rsidRPr="006A344F">
        <w:rPr>
          <w:b/>
          <w:sz w:val="28"/>
          <w:szCs w:val="28"/>
          <w:lang w:val="uk-UA"/>
        </w:rPr>
        <w:t>Об’єктом дослідження</w:t>
      </w:r>
      <w:r w:rsidRPr="006A344F">
        <w:rPr>
          <w:sz w:val="28"/>
          <w:szCs w:val="28"/>
          <w:lang w:val="uk-UA"/>
        </w:rPr>
        <w:t xml:space="preserve"> є </w:t>
      </w:r>
      <w:r w:rsidR="003275BB">
        <w:rPr>
          <w:sz w:val="28"/>
          <w:szCs w:val="28"/>
          <w:lang w:val="uk-UA"/>
        </w:rPr>
        <w:t xml:space="preserve">професійна діяльність </w:t>
      </w:r>
      <w:r w:rsidR="003275BB" w:rsidRPr="00B45ED5">
        <w:rPr>
          <w:sz w:val="28"/>
          <w:szCs w:val="28"/>
          <w:lang w:val="uk-UA"/>
        </w:rPr>
        <w:t>державних службовців</w:t>
      </w:r>
      <w:r w:rsidRPr="00B45ED5">
        <w:rPr>
          <w:sz w:val="28"/>
          <w:szCs w:val="28"/>
          <w:lang w:val="uk-UA"/>
        </w:rPr>
        <w:t>.</w:t>
      </w:r>
    </w:p>
    <w:p w14:paraId="79AC3D9C" w14:textId="77777777" w:rsidR="00520D11" w:rsidRPr="006A344F" w:rsidRDefault="007B49C7" w:rsidP="00FC105C">
      <w:pPr>
        <w:widowControl w:val="0"/>
        <w:spacing w:line="360" w:lineRule="auto"/>
        <w:ind w:firstLine="708"/>
        <w:jc w:val="both"/>
        <w:rPr>
          <w:b/>
          <w:sz w:val="28"/>
          <w:szCs w:val="28"/>
          <w:lang w:val="uk-UA"/>
        </w:rPr>
      </w:pPr>
      <w:r w:rsidRPr="006A344F">
        <w:rPr>
          <w:b/>
          <w:sz w:val="28"/>
          <w:szCs w:val="28"/>
          <w:lang w:val="uk-UA"/>
        </w:rPr>
        <w:t>Предметом дослідження</w:t>
      </w:r>
      <w:r w:rsidRPr="006A344F">
        <w:rPr>
          <w:sz w:val="28"/>
          <w:szCs w:val="28"/>
          <w:lang w:val="uk-UA"/>
        </w:rPr>
        <w:t xml:space="preserve"> є </w:t>
      </w:r>
      <w:r w:rsidR="003275BB">
        <w:rPr>
          <w:sz w:val="28"/>
          <w:szCs w:val="28"/>
          <w:lang w:val="uk-UA"/>
        </w:rPr>
        <w:t>особливості</w:t>
      </w:r>
      <w:r w:rsidR="00B45ED5">
        <w:rPr>
          <w:sz w:val="28"/>
          <w:szCs w:val="28"/>
          <w:lang w:val="uk-UA"/>
        </w:rPr>
        <w:t xml:space="preserve"> та реалізація</w:t>
      </w:r>
      <w:r w:rsidR="00520D11" w:rsidRPr="006A344F">
        <w:rPr>
          <w:sz w:val="28"/>
          <w:szCs w:val="28"/>
          <w:lang w:val="uk-UA"/>
        </w:rPr>
        <w:t xml:space="preserve"> службов</w:t>
      </w:r>
      <w:r w:rsidR="003275BB">
        <w:rPr>
          <w:sz w:val="28"/>
          <w:szCs w:val="28"/>
          <w:lang w:val="uk-UA"/>
        </w:rPr>
        <w:t xml:space="preserve">ої </w:t>
      </w:r>
      <w:r w:rsidR="00520D11" w:rsidRPr="006A344F">
        <w:rPr>
          <w:sz w:val="28"/>
          <w:szCs w:val="28"/>
          <w:lang w:val="uk-UA"/>
        </w:rPr>
        <w:t>кар’єр</w:t>
      </w:r>
      <w:r w:rsidR="003275BB">
        <w:rPr>
          <w:sz w:val="28"/>
          <w:szCs w:val="28"/>
          <w:lang w:val="uk-UA"/>
        </w:rPr>
        <w:t xml:space="preserve">и </w:t>
      </w:r>
      <w:r w:rsidR="00520D11" w:rsidRPr="006A344F">
        <w:rPr>
          <w:sz w:val="28"/>
          <w:szCs w:val="28"/>
          <w:lang w:val="uk-UA"/>
        </w:rPr>
        <w:t>державного службовця</w:t>
      </w:r>
      <w:r w:rsidR="00B45ED5">
        <w:rPr>
          <w:sz w:val="28"/>
          <w:szCs w:val="28"/>
          <w:lang w:val="uk-UA"/>
        </w:rPr>
        <w:t xml:space="preserve"> в Україні</w:t>
      </w:r>
      <w:r w:rsidR="00520D11" w:rsidRPr="006A344F">
        <w:rPr>
          <w:b/>
          <w:sz w:val="28"/>
          <w:szCs w:val="28"/>
          <w:lang w:val="uk-UA"/>
        </w:rPr>
        <w:t xml:space="preserve"> </w:t>
      </w:r>
    </w:p>
    <w:p w14:paraId="5FC4727F" w14:textId="77777777" w:rsidR="006E4BF2" w:rsidRPr="006A344F" w:rsidRDefault="007B49C7" w:rsidP="00FC105C">
      <w:pPr>
        <w:widowControl w:val="0"/>
        <w:spacing w:line="360" w:lineRule="auto"/>
        <w:ind w:firstLine="708"/>
        <w:jc w:val="both"/>
        <w:rPr>
          <w:sz w:val="28"/>
          <w:szCs w:val="28"/>
          <w:lang w:val="uk-UA"/>
        </w:rPr>
      </w:pPr>
      <w:r w:rsidRPr="006A344F">
        <w:rPr>
          <w:b/>
          <w:sz w:val="28"/>
          <w:szCs w:val="28"/>
          <w:lang w:val="uk-UA"/>
        </w:rPr>
        <w:lastRenderedPageBreak/>
        <w:t>Методи дослідження.</w:t>
      </w:r>
      <w:r w:rsidRPr="006A344F">
        <w:rPr>
          <w:sz w:val="28"/>
          <w:szCs w:val="28"/>
          <w:lang w:val="uk-UA"/>
        </w:rPr>
        <w:t xml:space="preserve"> У роботі використано комплекс загальнонаукових і спеціальних методів дослідження, що дозволило забезпечити всебічність вив</w:t>
      </w:r>
      <w:r w:rsidR="00070A2F" w:rsidRPr="006A344F">
        <w:rPr>
          <w:sz w:val="28"/>
          <w:szCs w:val="28"/>
          <w:lang w:val="uk-UA"/>
        </w:rPr>
        <w:softHyphen/>
      </w:r>
      <w:r w:rsidRPr="006A344F">
        <w:rPr>
          <w:sz w:val="28"/>
          <w:szCs w:val="28"/>
          <w:lang w:val="uk-UA"/>
        </w:rPr>
        <w:t xml:space="preserve">чення проблеми та достовірність висновків дослідження. Основними методами дослідження є системний метод, який сприяв розкриттю базових елементів та принципів </w:t>
      </w:r>
      <w:r w:rsidR="00520D11" w:rsidRPr="006A344F">
        <w:rPr>
          <w:sz w:val="28"/>
          <w:szCs w:val="28"/>
          <w:lang w:val="uk-UA"/>
        </w:rPr>
        <w:t>службової кар’єри державного службовця</w:t>
      </w:r>
      <w:r w:rsidRPr="006A344F">
        <w:rPr>
          <w:sz w:val="28"/>
          <w:szCs w:val="28"/>
          <w:lang w:val="uk-UA"/>
        </w:rPr>
        <w:t xml:space="preserve">; </w:t>
      </w:r>
      <w:r w:rsidR="006E4BF2" w:rsidRPr="006A344F">
        <w:rPr>
          <w:sz w:val="28"/>
          <w:szCs w:val="28"/>
          <w:lang w:val="uk-UA"/>
        </w:rPr>
        <w:t>структурно-</w:t>
      </w:r>
      <w:r w:rsidRPr="006A344F">
        <w:rPr>
          <w:sz w:val="28"/>
          <w:szCs w:val="28"/>
          <w:lang w:val="uk-UA"/>
        </w:rPr>
        <w:t xml:space="preserve">функціональний метод, застосування якого дало можливість урахувати більшість особливостей </w:t>
      </w:r>
      <w:r w:rsidR="00520D11" w:rsidRPr="006A344F">
        <w:rPr>
          <w:sz w:val="28"/>
          <w:szCs w:val="28"/>
          <w:lang w:val="uk-UA"/>
        </w:rPr>
        <w:t>службової кар’єри державного службовця</w:t>
      </w:r>
      <w:r w:rsidRPr="006A344F">
        <w:rPr>
          <w:sz w:val="28"/>
          <w:szCs w:val="28"/>
          <w:lang w:val="uk-UA"/>
        </w:rPr>
        <w:t xml:space="preserve"> й акцентувати увагу на проблемах та перспективах </w:t>
      </w:r>
      <w:r w:rsidR="00520D11" w:rsidRPr="006A344F">
        <w:rPr>
          <w:sz w:val="28"/>
          <w:szCs w:val="28"/>
          <w:lang w:val="uk-UA"/>
        </w:rPr>
        <w:t>службової кар’єри державного службовця</w:t>
      </w:r>
      <w:r w:rsidRPr="006A344F">
        <w:rPr>
          <w:sz w:val="28"/>
          <w:szCs w:val="28"/>
          <w:lang w:val="uk-UA"/>
        </w:rPr>
        <w:t>, а також методи аналізу і синтезу, які застосовувалися на всіх етапах написання роботи. Сукупність цих та інших методів і прийомів дала змогу забезпечити всебічність вивчення проблеми та достовірність висновків дослідження.</w:t>
      </w:r>
    </w:p>
    <w:p w14:paraId="0E69507A" w14:textId="77777777" w:rsidR="006E4BF2" w:rsidRPr="006A344F" w:rsidRDefault="007B49C7" w:rsidP="00FC105C">
      <w:pPr>
        <w:widowControl w:val="0"/>
        <w:spacing w:line="360" w:lineRule="auto"/>
        <w:ind w:firstLine="708"/>
        <w:jc w:val="both"/>
        <w:rPr>
          <w:sz w:val="28"/>
          <w:szCs w:val="28"/>
          <w:lang w:val="uk-UA"/>
        </w:rPr>
      </w:pPr>
      <w:r w:rsidRPr="006A344F">
        <w:rPr>
          <w:sz w:val="28"/>
          <w:szCs w:val="28"/>
          <w:lang w:val="uk-UA"/>
        </w:rPr>
        <w:t>Інформаційну й емпіричну бази дослідження становили нормативно-пра</w:t>
      </w:r>
      <w:r w:rsidR="00070A2F" w:rsidRPr="006A344F">
        <w:rPr>
          <w:sz w:val="28"/>
          <w:szCs w:val="28"/>
          <w:lang w:val="uk-UA"/>
        </w:rPr>
        <w:softHyphen/>
      </w:r>
      <w:r w:rsidRPr="006A344F">
        <w:rPr>
          <w:sz w:val="28"/>
          <w:szCs w:val="28"/>
          <w:lang w:val="uk-UA"/>
        </w:rPr>
        <w:t>вова база України, зокрема Конституція України, Закони України, Укази Прези</w:t>
      </w:r>
      <w:r w:rsidR="00070A2F" w:rsidRPr="006A344F">
        <w:rPr>
          <w:sz w:val="28"/>
          <w:szCs w:val="28"/>
          <w:lang w:val="uk-UA"/>
        </w:rPr>
        <w:softHyphen/>
      </w:r>
      <w:r w:rsidRPr="006A344F">
        <w:rPr>
          <w:sz w:val="28"/>
          <w:szCs w:val="28"/>
          <w:lang w:val="uk-UA"/>
        </w:rPr>
        <w:t>дента України, постанови Кабінету Міністрів України, нормативні документи органів державної влади, інформаційні та статистичні матеріали, опубліковані в періодичних виданнях та мережі Інтернет.</w:t>
      </w:r>
    </w:p>
    <w:p w14:paraId="7940FFBB" w14:textId="77777777" w:rsidR="006E4BF2" w:rsidRPr="006A344F" w:rsidRDefault="006E4BF2" w:rsidP="00CC0C1A">
      <w:pPr>
        <w:widowControl w:val="0"/>
        <w:spacing w:line="360" w:lineRule="auto"/>
        <w:ind w:firstLine="567"/>
        <w:jc w:val="both"/>
        <w:rPr>
          <w:sz w:val="28"/>
          <w:szCs w:val="28"/>
          <w:lang w:val="uk-UA"/>
        </w:rPr>
      </w:pPr>
      <w:r w:rsidRPr="006A344F">
        <w:rPr>
          <w:b/>
          <w:sz w:val="28"/>
          <w:szCs w:val="28"/>
          <w:lang w:val="uk-UA"/>
        </w:rPr>
        <w:t xml:space="preserve">Практичне значення одержаних результатів </w:t>
      </w:r>
      <w:r w:rsidRPr="006A344F">
        <w:rPr>
          <w:sz w:val="28"/>
          <w:szCs w:val="28"/>
          <w:lang w:val="uk-UA"/>
        </w:rPr>
        <w:t xml:space="preserve">полягає в тому, що науково-практичні результати дослідження спрямовані на більш глибоке осмислення змісту та напрямів удосконалення </w:t>
      </w:r>
      <w:r w:rsidR="00520D11" w:rsidRPr="006A344F">
        <w:rPr>
          <w:sz w:val="28"/>
          <w:szCs w:val="28"/>
          <w:lang w:val="uk-UA"/>
        </w:rPr>
        <w:t xml:space="preserve">службової кар’єри державного службовця </w:t>
      </w:r>
      <w:r w:rsidRPr="006A344F">
        <w:rPr>
          <w:sz w:val="28"/>
          <w:szCs w:val="28"/>
          <w:lang w:val="uk-UA"/>
        </w:rPr>
        <w:t>в Україні.</w:t>
      </w:r>
    </w:p>
    <w:p w14:paraId="4D9F979A" w14:textId="77777777" w:rsidR="00F45745" w:rsidRPr="006A344F" w:rsidRDefault="00F45745" w:rsidP="00FC105C">
      <w:pPr>
        <w:widowControl w:val="0"/>
        <w:spacing w:line="360" w:lineRule="auto"/>
        <w:ind w:firstLine="708"/>
        <w:jc w:val="both"/>
        <w:rPr>
          <w:sz w:val="28"/>
          <w:szCs w:val="28"/>
          <w:lang w:val="uk-UA"/>
        </w:rPr>
      </w:pPr>
      <w:r w:rsidRPr="00CC0C1A">
        <w:rPr>
          <w:sz w:val="28"/>
          <w:szCs w:val="28"/>
          <w:lang w:val="uk-UA"/>
        </w:rPr>
        <w:t xml:space="preserve">Логіка проведеного дослідження зумовила </w:t>
      </w:r>
      <w:r w:rsidRPr="00CC0C1A">
        <w:rPr>
          <w:b/>
          <w:sz w:val="28"/>
          <w:szCs w:val="28"/>
          <w:lang w:val="uk-UA"/>
        </w:rPr>
        <w:t>структуру магістерської ро</w:t>
      </w:r>
      <w:r w:rsidR="00070A2F" w:rsidRPr="00CC0C1A">
        <w:rPr>
          <w:b/>
          <w:sz w:val="28"/>
          <w:szCs w:val="28"/>
          <w:lang w:val="uk-UA"/>
        </w:rPr>
        <w:softHyphen/>
      </w:r>
      <w:r w:rsidRPr="00CC0C1A">
        <w:rPr>
          <w:b/>
          <w:sz w:val="28"/>
          <w:szCs w:val="28"/>
          <w:lang w:val="uk-UA"/>
        </w:rPr>
        <w:t>боти</w:t>
      </w:r>
      <w:r w:rsidR="00CC0C1A" w:rsidRPr="00CC0C1A">
        <w:rPr>
          <w:sz w:val="28"/>
          <w:szCs w:val="28"/>
          <w:lang w:val="uk-UA"/>
        </w:rPr>
        <w:t>: вступ, три розділи</w:t>
      </w:r>
      <w:r w:rsidRPr="00CC0C1A">
        <w:rPr>
          <w:sz w:val="28"/>
          <w:szCs w:val="28"/>
          <w:lang w:val="uk-UA"/>
        </w:rPr>
        <w:t>, висновки, список використаних джерел</w:t>
      </w:r>
      <w:r w:rsidR="00CC0C1A" w:rsidRPr="00CC0C1A">
        <w:rPr>
          <w:sz w:val="28"/>
          <w:szCs w:val="28"/>
          <w:lang w:val="uk-UA"/>
        </w:rPr>
        <w:t xml:space="preserve">. </w:t>
      </w:r>
      <w:r w:rsidRPr="00CC0C1A">
        <w:rPr>
          <w:sz w:val="28"/>
          <w:szCs w:val="28"/>
          <w:lang w:val="uk-UA"/>
        </w:rPr>
        <w:t xml:space="preserve"> Загальний обсяг роботи складає </w:t>
      </w:r>
      <w:r w:rsidR="00175949" w:rsidRPr="00CC0C1A">
        <w:rPr>
          <w:sz w:val="28"/>
          <w:szCs w:val="28"/>
          <w:lang w:val="uk-UA"/>
        </w:rPr>
        <w:t>1</w:t>
      </w:r>
      <w:r w:rsidR="00CC0C1A" w:rsidRPr="00CC0C1A">
        <w:rPr>
          <w:sz w:val="28"/>
          <w:szCs w:val="28"/>
          <w:lang w:val="uk-UA"/>
        </w:rPr>
        <w:t>05</w:t>
      </w:r>
      <w:r w:rsidR="007E5DF9" w:rsidRPr="00CC0C1A">
        <w:rPr>
          <w:sz w:val="28"/>
          <w:szCs w:val="28"/>
          <w:lang w:val="uk-UA"/>
        </w:rPr>
        <w:t xml:space="preserve"> сторін</w:t>
      </w:r>
      <w:r w:rsidR="00175949" w:rsidRPr="00CC0C1A">
        <w:rPr>
          <w:sz w:val="28"/>
          <w:szCs w:val="28"/>
          <w:lang w:val="uk-UA"/>
        </w:rPr>
        <w:t>ок</w:t>
      </w:r>
      <w:r w:rsidR="007E5DF9" w:rsidRPr="00CC0C1A">
        <w:rPr>
          <w:sz w:val="28"/>
          <w:szCs w:val="28"/>
          <w:lang w:val="uk-UA"/>
        </w:rPr>
        <w:t xml:space="preserve">. </w:t>
      </w:r>
      <w:r w:rsidRPr="00CC0C1A">
        <w:rPr>
          <w:sz w:val="28"/>
          <w:szCs w:val="28"/>
          <w:lang w:val="uk-UA"/>
        </w:rPr>
        <w:t>Список викори</w:t>
      </w:r>
      <w:r w:rsidR="00070A2F" w:rsidRPr="00CC0C1A">
        <w:rPr>
          <w:sz w:val="28"/>
          <w:szCs w:val="28"/>
          <w:lang w:val="uk-UA"/>
        </w:rPr>
        <w:softHyphen/>
      </w:r>
      <w:r w:rsidRPr="00CC0C1A">
        <w:rPr>
          <w:sz w:val="28"/>
          <w:szCs w:val="28"/>
          <w:lang w:val="uk-UA"/>
        </w:rPr>
        <w:t>станих джерел м</w:t>
      </w:r>
      <w:r w:rsidR="00CC0C1A" w:rsidRPr="00CC0C1A">
        <w:rPr>
          <w:sz w:val="28"/>
          <w:szCs w:val="28"/>
          <w:lang w:val="uk-UA"/>
        </w:rPr>
        <w:t>ає 98</w:t>
      </w:r>
      <w:r w:rsidRPr="00CC0C1A">
        <w:rPr>
          <w:sz w:val="28"/>
          <w:szCs w:val="28"/>
          <w:lang w:val="uk-UA"/>
        </w:rPr>
        <w:t xml:space="preserve"> найменувань. </w:t>
      </w:r>
      <w:r w:rsidRPr="00CC0C1A">
        <w:rPr>
          <w:bCs/>
          <w:color w:val="000000"/>
          <w:sz w:val="28"/>
          <w:szCs w:val="28"/>
          <w:lang w:val="uk-UA"/>
        </w:rPr>
        <w:t xml:space="preserve">У </w:t>
      </w:r>
      <w:r w:rsidR="00CC0C1A" w:rsidRPr="00CC0C1A">
        <w:rPr>
          <w:bCs/>
          <w:color w:val="000000"/>
          <w:sz w:val="28"/>
          <w:szCs w:val="28"/>
          <w:lang w:val="uk-UA"/>
        </w:rPr>
        <w:t xml:space="preserve">магістерській роботі </w:t>
      </w:r>
      <w:r w:rsidRPr="00CC0C1A">
        <w:rPr>
          <w:bCs/>
          <w:color w:val="000000"/>
          <w:sz w:val="28"/>
          <w:szCs w:val="28"/>
          <w:lang w:val="uk-UA"/>
        </w:rPr>
        <w:t xml:space="preserve">міститься </w:t>
      </w:r>
      <w:r w:rsidR="00CC0C1A" w:rsidRPr="00CC0C1A">
        <w:rPr>
          <w:bCs/>
          <w:color w:val="000000"/>
          <w:sz w:val="28"/>
          <w:szCs w:val="28"/>
          <w:lang w:val="uk-UA"/>
        </w:rPr>
        <w:t>3</w:t>
      </w:r>
      <w:r w:rsidR="00175949" w:rsidRPr="00CC0C1A">
        <w:rPr>
          <w:bCs/>
          <w:color w:val="000000"/>
          <w:sz w:val="28"/>
          <w:szCs w:val="28"/>
          <w:lang w:val="uk-UA"/>
        </w:rPr>
        <w:t xml:space="preserve"> рисунк</w:t>
      </w:r>
      <w:r w:rsidR="00CC0C1A" w:rsidRPr="00CC0C1A">
        <w:rPr>
          <w:bCs/>
          <w:color w:val="000000"/>
          <w:sz w:val="28"/>
          <w:szCs w:val="28"/>
          <w:lang w:val="uk-UA"/>
        </w:rPr>
        <w:t>и</w:t>
      </w:r>
      <w:r w:rsidRPr="00CC0C1A">
        <w:rPr>
          <w:bCs/>
          <w:color w:val="000000"/>
          <w:sz w:val="28"/>
          <w:szCs w:val="28"/>
          <w:lang w:val="uk-UA"/>
        </w:rPr>
        <w:t xml:space="preserve"> та </w:t>
      </w:r>
      <w:r w:rsidR="00CC0C1A" w:rsidRPr="00CC0C1A">
        <w:rPr>
          <w:bCs/>
          <w:color w:val="000000"/>
          <w:sz w:val="28"/>
          <w:szCs w:val="28"/>
          <w:lang w:val="uk-UA"/>
        </w:rPr>
        <w:t>1 таблиця</w:t>
      </w:r>
      <w:r w:rsidRPr="00CC0C1A">
        <w:rPr>
          <w:bCs/>
          <w:color w:val="000000"/>
          <w:sz w:val="28"/>
          <w:szCs w:val="28"/>
          <w:lang w:val="uk-UA"/>
        </w:rPr>
        <w:t>.</w:t>
      </w:r>
    </w:p>
    <w:p w14:paraId="7E87D3B8" w14:textId="77777777" w:rsidR="006E4BF2" w:rsidRPr="006A344F" w:rsidRDefault="006E4BF2" w:rsidP="00FC105C">
      <w:pPr>
        <w:widowControl w:val="0"/>
        <w:spacing w:line="360" w:lineRule="auto"/>
        <w:jc w:val="both"/>
        <w:rPr>
          <w:color w:val="000000"/>
          <w:lang w:val="uk-UA"/>
        </w:rPr>
      </w:pPr>
    </w:p>
    <w:p w14:paraId="3BD245CF" w14:textId="77777777" w:rsidR="006E4BF2" w:rsidRPr="006A344F" w:rsidRDefault="006E4BF2" w:rsidP="00FC105C">
      <w:pPr>
        <w:widowControl w:val="0"/>
        <w:spacing w:line="360" w:lineRule="auto"/>
        <w:jc w:val="both"/>
        <w:rPr>
          <w:color w:val="000000"/>
          <w:lang w:val="uk-UA"/>
        </w:rPr>
      </w:pPr>
    </w:p>
    <w:p w14:paraId="0CCCFBBB" w14:textId="77777777" w:rsidR="00E03AC9" w:rsidRPr="006A344F" w:rsidRDefault="00E03AC9" w:rsidP="00FC105C">
      <w:pPr>
        <w:widowControl w:val="0"/>
        <w:spacing w:line="360" w:lineRule="auto"/>
        <w:ind w:firstLine="708"/>
        <w:jc w:val="center"/>
        <w:rPr>
          <w:b/>
          <w:sz w:val="28"/>
          <w:szCs w:val="28"/>
          <w:lang w:val="uk-UA"/>
        </w:rPr>
      </w:pPr>
    </w:p>
    <w:p w14:paraId="2EE1ED22" w14:textId="77777777" w:rsidR="00E03AC9" w:rsidRDefault="00E03AC9" w:rsidP="00FC105C">
      <w:pPr>
        <w:widowControl w:val="0"/>
        <w:spacing w:line="360" w:lineRule="auto"/>
        <w:ind w:firstLine="708"/>
        <w:jc w:val="center"/>
        <w:rPr>
          <w:b/>
          <w:sz w:val="28"/>
          <w:szCs w:val="28"/>
          <w:lang w:val="uk-UA"/>
        </w:rPr>
      </w:pPr>
    </w:p>
    <w:p w14:paraId="2C52EDAC" w14:textId="77777777" w:rsidR="00CC0C1A" w:rsidRPr="006A344F" w:rsidRDefault="00CC0C1A" w:rsidP="00FC105C">
      <w:pPr>
        <w:widowControl w:val="0"/>
        <w:spacing w:line="360" w:lineRule="auto"/>
        <w:ind w:firstLine="708"/>
        <w:jc w:val="center"/>
        <w:rPr>
          <w:b/>
          <w:sz w:val="28"/>
          <w:szCs w:val="28"/>
          <w:lang w:val="uk-UA"/>
        </w:rPr>
      </w:pPr>
    </w:p>
    <w:p w14:paraId="04749B6E" w14:textId="77777777" w:rsidR="00CF764E" w:rsidRPr="006A344F" w:rsidRDefault="00CF764E" w:rsidP="00FC105C">
      <w:pPr>
        <w:widowControl w:val="0"/>
        <w:spacing w:line="360" w:lineRule="auto"/>
        <w:ind w:firstLine="708"/>
        <w:jc w:val="both"/>
        <w:rPr>
          <w:sz w:val="28"/>
          <w:szCs w:val="28"/>
          <w:lang w:val="uk-UA"/>
        </w:rPr>
      </w:pPr>
      <w:bookmarkStart w:id="3" w:name="bookmark7"/>
    </w:p>
    <w:p w14:paraId="087B8A6E" w14:textId="77777777" w:rsidR="00CF764E" w:rsidRPr="006A344F" w:rsidRDefault="00CF764E" w:rsidP="00FC105C">
      <w:pPr>
        <w:widowControl w:val="0"/>
        <w:spacing w:line="360" w:lineRule="auto"/>
        <w:jc w:val="center"/>
        <w:rPr>
          <w:b/>
          <w:sz w:val="28"/>
          <w:szCs w:val="28"/>
          <w:lang w:val="uk-UA"/>
        </w:rPr>
      </w:pPr>
      <w:r w:rsidRPr="006A344F">
        <w:rPr>
          <w:b/>
          <w:sz w:val="28"/>
          <w:szCs w:val="28"/>
          <w:lang w:val="uk-UA"/>
        </w:rPr>
        <w:lastRenderedPageBreak/>
        <w:t>РОЗДІЛ 1  ТЕОРЕТИ</w:t>
      </w:r>
      <w:r w:rsidR="00033287" w:rsidRPr="006A344F">
        <w:rPr>
          <w:b/>
          <w:sz w:val="28"/>
          <w:szCs w:val="28"/>
          <w:lang w:val="uk-UA"/>
        </w:rPr>
        <w:t xml:space="preserve">КО-МЕТОДОЛОГІЧНІ АСПЕКТИ </w:t>
      </w:r>
      <w:bookmarkEnd w:id="3"/>
      <w:r w:rsidR="00033287" w:rsidRPr="006A344F">
        <w:rPr>
          <w:b/>
          <w:sz w:val="28"/>
          <w:szCs w:val="28"/>
          <w:lang w:val="uk-UA"/>
        </w:rPr>
        <w:t xml:space="preserve">СЛУЖБОВОЇ </w:t>
      </w:r>
    </w:p>
    <w:p w14:paraId="067A4BAC" w14:textId="77777777" w:rsidR="00CF764E" w:rsidRPr="006A344F" w:rsidRDefault="00033287" w:rsidP="00FC105C">
      <w:pPr>
        <w:widowControl w:val="0"/>
        <w:spacing w:line="360" w:lineRule="auto"/>
        <w:jc w:val="center"/>
        <w:rPr>
          <w:b/>
          <w:sz w:val="28"/>
          <w:szCs w:val="28"/>
          <w:lang w:val="uk-UA"/>
        </w:rPr>
      </w:pPr>
      <w:bookmarkStart w:id="4" w:name="bookmark8"/>
      <w:r w:rsidRPr="006A344F">
        <w:rPr>
          <w:b/>
          <w:sz w:val="28"/>
          <w:szCs w:val="28"/>
          <w:lang w:val="uk-UA"/>
        </w:rPr>
        <w:t xml:space="preserve">КАР'ЄРИ </w:t>
      </w:r>
      <w:bookmarkEnd w:id="4"/>
      <w:r w:rsidRPr="006A344F">
        <w:rPr>
          <w:b/>
          <w:sz w:val="28"/>
          <w:szCs w:val="28"/>
          <w:lang w:val="uk-UA"/>
        </w:rPr>
        <w:t>ДЕРЖАВРОГО СЛУЖБОВЦЯ</w:t>
      </w:r>
    </w:p>
    <w:p w14:paraId="1CB5B152" w14:textId="77777777" w:rsidR="00CF764E" w:rsidRPr="006A344F" w:rsidRDefault="00CF764E" w:rsidP="00FC105C">
      <w:pPr>
        <w:widowControl w:val="0"/>
        <w:spacing w:line="360" w:lineRule="auto"/>
        <w:ind w:firstLine="708"/>
        <w:jc w:val="both"/>
        <w:rPr>
          <w:b/>
          <w:sz w:val="28"/>
          <w:szCs w:val="28"/>
          <w:lang w:val="uk-UA"/>
        </w:rPr>
      </w:pPr>
      <w:bookmarkStart w:id="5" w:name="bookmark9"/>
    </w:p>
    <w:p w14:paraId="0160543C" w14:textId="77777777" w:rsidR="009824A6" w:rsidRPr="006A344F" w:rsidRDefault="009824A6" w:rsidP="00FC105C">
      <w:pPr>
        <w:widowControl w:val="0"/>
        <w:spacing w:line="360" w:lineRule="auto"/>
        <w:ind w:firstLine="708"/>
        <w:jc w:val="both"/>
        <w:rPr>
          <w:b/>
          <w:sz w:val="28"/>
          <w:szCs w:val="28"/>
          <w:lang w:val="uk-UA"/>
        </w:rPr>
      </w:pPr>
    </w:p>
    <w:p w14:paraId="678C332C" w14:textId="77777777" w:rsidR="00CF764E" w:rsidRPr="006A344F" w:rsidRDefault="00CF764E" w:rsidP="00FC105C">
      <w:pPr>
        <w:widowControl w:val="0"/>
        <w:spacing w:line="360" w:lineRule="auto"/>
        <w:ind w:firstLine="708"/>
        <w:jc w:val="both"/>
        <w:rPr>
          <w:b/>
          <w:sz w:val="28"/>
          <w:szCs w:val="28"/>
          <w:lang w:val="uk-UA"/>
        </w:rPr>
      </w:pPr>
    </w:p>
    <w:p w14:paraId="089413BA" w14:textId="77777777" w:rsidR="00CF764E" w:rsidRPr="006A344F" w:rsidRDefault="00CF764E" w:rsidP="00FC105C">
      <w:pPr>
        <w:widowControl w:val="0"/>
        <w:spacing w:line="360" w:lineRule="auto"/>
        <w:ind w:firstLine="708"/>
        <w:jc w:val="both"/>
        <w:rPr>
          <w:b/>
          <w:sz w:val="28"/>
          <w:szCs w:val="28"/>
          <w:lang w:val="uk-UA"/>
        </w:rPr>
      </w:pPr>
      <w:r w:rsidRPr="006A344F">
        <w:rPr>
          <w:b/>
          <w:sz w:val="28"/>
          <w:szCs w:val="28"/>
          <w:lang w:val="uk-UA"/>
        </w:rPr>
        <w:t xml:space="preserve">1.1 Сутність </w:t>
      </w:r>
      <w:r w:rsidR="00033287" w:rsidRPr="006A344F">
        <w:rPr>
          <w:b/>
          <w:sz w:val="28"/>
          <w:szCs w:val="28"/>
          <w:lang w:val="uk-UA"/>
        </w:rPr>
        <w:t>поняття "</w:t>
      </w:r>
      <w:r w:rsidR="0092301F" w:rsidRPr="006A344F">
        <w:rPr>
          <w:b/>
          <w:sz w:val="28"/>
          <w:szCs w:val="28"/>
          <w:lang w:val="uk-UA"/>
        </w:rPr>
        <w:t>к</w:t>
      </w:r>
      <w:r w:rsidRPr="006A344F">
        <w:rPr>
          <w:b/>
          <w:sz w:val="28"/>
          <w:szCs w:val="28"/>
          <w:lang w:val="uk-UA"/>
        </w:rPr>
        <w:t>ар'єр</w:t>
      </w:r>
      <w:bookmarkEnd w:id="5"/>
      <w:r w:rsidR="00033287" w:rsidRPr="006A344F">
        <w:rPr>
          <w:b/>
          <w:sz w:val="28"/>
          <w:szCs w:val="28"/>
          <w:lang w:val="uk-UA"/>
        </w:rPr>
        <w:t xml:space="preserve">а" </w:t>
      </w:r>
      <w:r w:rsidR="0092301F" w:rsidRPr="006A344F">
        <w:rPr>
          <w:b/>
          <w:sz w:val="28"/>
          <w:szCs w:val="28"/>
          <w:lang w:val="uk-UA"/>
        </w:rPr>
        <w:t xml:space="preserve">у професійній діяльності </w:t>
      </w:r>
      <w:r w:rsidR="00033287" w:rsidRPr="006A344F">
        <w:rPr>
          <w:b/>
          <w:sz w:val="28"/>
          <w:szCs w:val="28"/>
          <w:lang w:val="uk-UA"/>
        </w:rPr>
        <w:t>та її види</w:t>
      </w:r>
    </w:p>
    <w:p w14:paraId="33C5855C"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Термін «кар'єра» прийшов до української мови з латинської через іспанську, італійську та французьку мови (лат. "</w:t>
      </w:r>
      <w:proofErr w:type="spellStart"/>
      <w:r w:rsidRPr="006A344F">
        <w:rPr>
          <w:sz w:val="28"/>
          <w:szCs w:val="28"/>
          <w:lang w:val="uk-UA"/>
        </w:rPr>
        <w:t>саrrіеrа</w:t>
      </w:r>
      <w:proofErr w:type="spellEnd"/>
      <w:r w:rsidRPr="006A344F">
        <w:rPr>
          <w:sz w:val="28"/>
          <w:szCs w:val="28"/>
          <w:lang w:val="uk-UA"/>
        </w:rPr>
        <w:t>" — віз, візок). Спочатку термін «кар'єра» мав нейтральний сенс та означав і професію, і досягнення в якій-небудь галузі людської діяль</w:t>
      </w:r>
      <w:r w:rsidRPr="006A344F">
        <w:rPr>
          <w:sz w:val="28"/>
          <w:szCs w:val="28"/>
          <w:lang w:val="uk-UA"/>
        </w:rPr>
        <w:softHyphen/>
        <w:t xml:space="preserve">ності. </w:t>
      </w:r>
    </w:p>
    <w:p w14:paraId="3B99FC81"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Найбільше кар'єра вивчена соціологією і впродовж останніх років в ній закріпилося розуміння ка</w:t>
      </w:r>
      <w:r w:rsidRPr="006A344F">
        <w:rPr>
          <w:sz w:val="28"/>
          <w:szCs w:val="28"/>
          <w:lang w:val="uk-UA"/>
        </w:rPr>
        <w:softHyphen/>
        <w:t>р'єри як просування людини по сходинках виробничої, майнової, со</w:t>
      </w:r>
      <w:r w:rsidRPr="006A344F">
        <w:rPr>
          <w:sz w:val="28"/>
          <w:szCs w:val="28"/>
          <w:lang w:val="uk-UA"/>
        </w:rPr>
        <w:softHyphen/>
        <w:t>ціальної, адміністративної й іншої ієрархії, розгляд її як послідовних за</w:t>
      </w:r>
      <w:r w:rsidRPr="006A344F">
        <w:rPr>
          <w:sz w:val="28"/>
          <w:szCs w:val="28"/>
          <w:lang w:val="uk-UA"/>
        </w:rPr>
        <w:softHyphen/>
        <w:t xml:space="preserve">нять, що виконуються індивідом протягом його трудового життя. У більшості визначень соціологів кар'єра представлена у вигляді моделі сфери переміщення індивідів із нижчестоящих суспільних позицій на </w:t>
      </w:r>
      <w:proofErr w:type="spellStart"/>
      <w:r w:rsidRPr="006A344F">
        <w:rPr>
          <w:sz w:val="28"/>
          <w:szCs w:val="28"/>
          <w:lang w:val="uk-UA"/>
        </w:rPr>
        <w:t>ви</w:t>
      </w:r>
      <w:r w:rsidRPr="006A344F">
        <w:rPr>
          <w:sz w:val="28"/>
          <w:szCs w:val="28"/>
          <w:lang w:val="uk-UA"/>
        </w:rPr>
        <w:softHyphen/>
        <w:t>щестоящі</w:t>
      </w:r>
      <w:proofErr w:type="spellEnd"/>
      <w:r w:rsidRPr="006A344F">
        <w:rPr>
          <w:rStyle w:val="a7"/>
          <w:sz w:val="28"/>
          <w:szCs w:val="28"/>
          <w:lang w:val="uk-UA"/>
        </w:rPr>
        <w:footnoteReference w:id="1"/>
      </w:r>
      <w:r w:rsidRPr="006A344F">
        <w:rPr>
          <w:sz w:val="28"/>
          <w:szCs w:val="28"/>
          <w:lang w:val="uk-UA"/>
        </w:rPr>
        <w:t>. Польський соціолог Я</w:t>
      </w:r>
      <w:r w:rsidR="00BA38A4">
        <w:rPr>
          <w:sz w:val="28"/>
          <w:szCs w:val="28"/>
          <w:lang w:val="uk-UA"/>
        </w:rPr>
        <w:t xml:space="preserve">н  </w:t>
      </w:r>
      <w:proofErr w:type="spellStart"/>
      <w:r w:rsidR="00BA38A4">
        <w:rPr>
          <w:sz w:val="28"/>
          <w:szCs w:val="28"/>
          <w:lang w:val="uk-UA"/>
        </w:rPr>
        <w:t>Щепан</w:t>
      </w:r>
      <w:r w:rsidRPr="006A344F">
        <w:rPr>
          <w:sz w:val="28"/>
          <w:szCs w:val="28"/>
          <w:lang w:val="uk-UA"/>
        </w:rPr>
        <w:t>с</w:t>
      </w:r>
      <w:r w:rsidR="00BA38A4">
        <w:rPr>
          <w:sz w:val="28"/>
          <w:szCs w:val="28"/>
          <w:lang w:val="uk-UA"/>
        </w:rPr>
        <w:t>ь</w:t>
      </w:r>
      <w:r w:rsidRPr="006A344F">
        <w:rPr>
          <w:sz w:val="28"/>
          <w:szCs w:val="28"/>
          <w:lang w:val="uk-UA"/>
        </w:rPr>
        <w:t>кий</w:t>
      </w:r>
      <w:proofErr w:type="spellEnd"/>
      <w:r w:rsidRPr="006A344F">
        <w:rPr>
          <w:sz w:val="28"/>
          <w:szCs w:val="28"/>
          <w:lang w:val="uk-UA"/>
        </w:rPr>
        <w:t xml:space="preserve"> вважає, що, досліджуючи проблему кар'єри, «насамперед ми зіштовхує</w:t>
      </w:r>
      <w:r w:rsidRPr="006A344F">
        <w:rPr>
          <w:sz w:val="28"/>
          <w:szCs w:val="28"/>
          <w:lang w:val="uk-UA"/>
        </w:rPr>
        <w:softHyphen/>
        <w:t>мося з мобільністю індивідів, що полягає в проходженні встановлених сходів у будь-якій ієрархічній системі, що ми називаємо особистою ка</w:t>
      </w:r>
      <w:r w:rsidRPr="006A344F">
        <w:rPr>
          <w:sz w:val="28"/>
          <w:szCs w:val="28"/>
          <w:lang w:val="uk-UA"/>
        </w:rPr>
        <w:softHyphen/>
        <w:t>р'єрою». До розуміння кар'єри він включає проходження індивідом ієрархічних щаблів «престижу», «доходу», «влади»</w:t>
      </w:r>
      <w:r w:rsidRPr="006A344F">
        <w:rPr>
          <w:rStyle w:val="a7"/>
          <w:sz w:val="28"/>
          <w:szCs w:val="28"/>
          <w:lang w:val="uk-UA"/>
        </w:rPr>
        <w:footnoteReference w:id="2"/>
      </w:r>
      <w:r w:rsidRPr="006A344F">
        <w:rPr>
          <w:sz w:val="28"/>
          <w:szCs w:val="28"/>
          <w:lang w:val="uk-UA"/>
        </w:rPr>
        <w:t>.</w:t>
      </w:r>
    </w:p>
    <w:p w14:paraId="1D78B1CA"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Натомість, соціальна психологія концентрує свою увагу на вивченні залежності трудової кар'єри від типу особистості, що формується під впливом певних соціальних факторів, її взаємодії з мікросередовищем.</w:t>
      </w:r>
    </w:p>
    <w:p w14:paraId="3A494C74"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Кар'єра належить також до сфери наукових і практичних інтересів менеджменту та управл</w:t>
      </w:r>
      <w:r w:rsidR="006A344F">
        <w:rPr>
          <w:sz w:val="28"/>
          <w:szCs w:val="28"/>
          <w:lang w:val="uk-UA"/>
        </w:rPr>
        <w:t>і</w:t>
      </w:r>
      <w:r w:rsidRPr="006A344F">
        <w:rPr>
          <w:sz w:val="28"/>
          <w:szCs w:val="28"/>
          <w:lang w:val="uk-UA"/>
        </w:rPr>
        <w:t xml:space="preserve">ння. Але інтерес до проблеми кар'єри не завжди був пильним і залежав від ролі людського </w:t>
      </w:r>
      <w:proofErr w:type="spellStart"/>
      <w:r w:rsidRPr="006A344F">
        <w:rPr>
          <w:sz w:val="28"/>
          <w:szCs w:val="28"/>
          <w:lang w:val="uk-UA"/>
        </w:rPr>
        <w:t>фактора</w:t>
      </w:r>
      <w:proofErr w:type="spellEnd"/>
      <w:r w:rsidRPr="006A344F">
        <w:rPr>
          <w:sz w:val="28"/>
          <w:szCs w:val="28"/>
          <w:lang w:val="uk-UA"/>
        </w:rPr>
        <w:t>. Методологічні основи вивчення ділової кар'єри було закладено управлінською школою «людських відносин», а також досяг</w:t>
      </w:r>
      <w:r w:rsidRPr="006A344F">
        <w:rPr>
          <w:sz w:val="28"/>
          <w:szCs w:val="28"/>
          <w:lang w:val="uk-UA"/>
        </w:rPr>
        <w:lastRenderedPageBreak/>
        <w:t>неннями психології й соціології. Подальший розвиток досліджень кар'єри відбувався в рамках менедж</w:t>
      </w:r>
      <w:r w:rsidRPr="006A344F">
        <w:rPr>
          <w:sz w:val="28"/>
          <w:szCs w:val="28"/>
          <w:lang w:val="uk-UA"/>
        </w:rPr>
        <w:softHyphen/>
        <w:t>менту організації, кадрового менеджменту, менеджменту людських ре</w:t>
      </w:r>
      <w:r w:rsidRPr="006A344F">
        <w:rPr>
          <w:sz w:val="28"/>
          <w:szCs w:val="28"/>
          <w:lang w:val="uk-UA"/>
        </w:rPr>
        <w:softHyphen/>
        <w:t xml:space="preserve">сурсів, його характеризує зростання інтересу до людського </w:t>
      </w:r>
      <w:proofErr w:type="spellStart"/>
      <w:r w:rsidRPr="006A344F">
        <w:rPr>
          <w:sz w:val="28"/>
          <w:szCs w:val="28"/>
          <w:lang w:val="uk-UA"/>
        </w:rPr>
        <w:t>фактора</w:t>
      </w:r>
      <w:proofErr w:type="spellEnd"/>
      <w:r w:rsidRPr="006A344F">
        <w:rPr>
          <w:sz w:val="28"/>
          <w:szCs w:val="28"/>
          <w:lang w:val="uk-UA"/>
        </w:rPr>
        <w:t>. В управлінській науці відбувається усвідомлення зміни співвідношення ролей організаційно-технічних і людських ре</w:t>
      </w:r>
      <w:r w:rsidRPr="006A344F">
        <w:rPr>
          <w:sz w:val="28"/>
          <w:szCs w:val="28"/>
          <w:lang w:val="uk-UA"/>
        </w:rPr>
        <w:softHyphen/>
        <w:t>сурсів для досягнення успіху. «Всі господарські операції можна, в оста</w:t>
      </w:r>
      <w:r w:rsidRPr="006A344F">
        <w:rPr>
          <w:sz w:val="28"/>
          <w:szCs w:val="28"/>
          <w:lang w:val="uk-UA"/>
        </w:rPr>
        <w:softHyphen/>
        <w:t xml:space="preserve">точному підсумку, звести до позначення трьома словами: люди, продукт, прибуток. На першому місці стоять люди. Якщо у вас немає надійної команди, то з інших факторів мало що вдасться зробити», — стверджує Лі </w:t>
      </w:r>
      <w:proofErr w:type="spellStart"/>
      <w:r w:rsidRPr="006A344F">
        <w:rPr>
          <w:sz w:val="28"/>
          <w:szCs w:val="28"/>
          <w:lang w:val="uk-UA"/>
        </w:rPr>
        <w:t>Якокка</w:t>
      </w:r>
      <w:proofErr w:type="spellEnd"/>
      <w:r w:rsidRPr="006A344F">
        <w:rPr>
          <w:sz w:val="28"/>
          <w:szCs w:val="28"/>
          <w:lang w:val="uk-UA"/>
        </w:rPr>
        <w:t>, один із найвідоміших наприкінці XX ст. представників діло</w:t>
      </w:r>
      <w:r w:rsidRPr="006A344F">
        <w:rPr>
          <w:sz w:val="28"/>
          <w:szCs w:val="28"/>
          <w:lang w:val="uk-UA"/>
        </w:rPr>
        <w:softHyphen/>
        <w:t xml:space="preserve">вого світу США </w:t>
      </w:r>
      <w:r w:rsidRPr="006A344F">
        <w:rPr>
          <w:rStyle w:val="a7"/>
          <w:sz w:val="28"/>
          <w:szCs w:val="28"/>
          <w:lang w:val="uk-UA"/>
        </w:rPr>
        <w:footnoteReference w:id="3"/>
      </w:r>
      <w:r w:rsidRPr="006A344F">
        <w:rPr>
          <w:sz w:val="28"/>
          <w:szCs w:val="28"/>
          <w:lang w:val="uk-UA"/>
        </w:rPr>
        <w:t>.</w:t>
      </w:r>
    </w:p>
    <w:p w14:paraId="2906CF37" w14:textId="77777777" w:rsidR="00BE122D" w:rsidRPr="006A344F" w:rsidRDefault="00A1314D" w:rsidP="00FC105C">
      <w:pPr>
        <w:widowControl w:val="0"/>
        <w:spacing w:line="360" w:lineRule="auto"/>
        <w:ind w:firstLine="708"/>
        <w:jc w:val="both"/>
        <w:rPr>
          <w:sz w:val="28"/>
          <w:szCs w:val="28"/>
          <w:lang w:val="uk-UA"/>
        </w:rPr>
      </w:pPr>
      <w:r w:rsidRPr="006A344F">
        <w:rPr>
          <w:sz w:val="28"/>
          <w:szCs w:val="28"/>
          <w:lang w:val="uk-UA"/>
        </w:rPr>
        <w:t xml:space="preserve">Менеджмент людських ресурсів, який виник в 60-ті роки минулого століття, розглядає співробітників як джерело невикористаних резервів, як актив підприємства, людський капітал, як найважливішу можливість налагодити більш раціональне планування і прийняття рішень. </w:t>
      </w:r>
    </w:p>
    <w:p w14:paraId="054838FE"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Варто сказати, що поняття «кар'єра» стало набувати негативного значення і остаточно утвердилося в такому розумінні в СРСР. Так, визначення російського словника В. Даля 1863—1866 рр. «кар'єра — шлях, хід, по</w:t>
      </w:r>
      <w:r w:rsidRPr="006A344F">
        <w:rPr>
          <w:sz w:val="28"/>
          <w:szCs w:val="28"/>
          <w:lang w:val="uk-UA"/>
        </w:rPr>
        <w:softHyphen/>
        <w:t>прище життя, служби, успіхів і досягнень» мало цілком нейтральне значення. Пізніше його було замінено й доповнено визначенням, зафік</w:t>
      </w:r>
      <w:r w:rsidRPr="006A344F">
        <w:rPr>
          <w:sz w:val="28"/>
          <w:szCs w:val="28"/>
          <w:lang w:val="uk-UA"/>
        </w:rPr>
        <w:softHyphen/>
        <w:t xml:space="preserve">сованим радянським російським словником </w:t>
      </w:r>
      <w:proofErr w:type="spellStart"/>
      <w:r w:rsidRPr="006A344F">
        <w:rPr>
          <w:sz w:val="28"/>
          <w:szCs w:val="28"/>
          <w:lang w:val="uk-UA"/>
        </w:rPr>
        <w:t>С.Ожегова</w:t>
      </w:r>
      <w:proofErr w:type="spellEnd"/>
      <w:r w:rsidRPr="006A344F">
        <w:rPr>
          <w:sz w:val="28"/>
          <w:szCs w:val="28"/>
          <w:lang w:val="uk-UA"/>
        </w:rPr>
        <w:t xml:space="preserve"> 1949 р., відпо</w:t>
      </w:r>
      <w:r w:rsidRPr="006A344F">
        <w:rPr>
          <w:sz w:val="28"/>
          <w:szCs w:val="28"/>
          <w:lang w:val="uk-UA"/>
        </w:rPr>
        <w:softHyphen/>
        <w:t>відно до якого кар'єра — це: 1) рід занять, діяльності; 2) шлях до успіху, певного становища у суспільстві, на службовому поприщі, а також саме досягнення такого становища.  Поняття «кар'єра» і «служ</w:t>
      </w:r>
      <w:r w:rsidRPr="006A344F">
        <w:rPr>
          <w:sz w:val="28"/>
          <w:szCs w:val="28"/>
          <w:lang w:val="uk-UA"/>
        </w:rPr>
        <w:softHyphen/>
        <w:t xml:space="preserve">бова кар'єра державного службовця» взагалі не використовувалися ні адміністративним, ні трудовим законодавством УРСР і СРСР. </w:t>
      </w:r>
    </w:p>
    <w:p w14:paraId="3EBF0ABE"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У мене</w:t>
      </w:r>
      <w:r w:rsidRPr="006A344F">
        <w:rPr>
          <w:sz w:val="28"/>
          <w:szCs w:val="28"/>
          <w:lang w:val="uk-UA"/>
        </w:rPr>
        <w:softHyphen/>
        <w:t>джменті людських ресурсів ділова кар'єра розглядається як сполучна ланка між прагненнями індивіда й еволюцією соціальних структур. Ка</w:t>
      </w:r>
      <w:r w:rsidRPr="006A344F">
        <w:rPr>
          <w:sz w:val="28"/>
          <w:szCs w:val="28"/>
          <w:lang w:val="uk-UA"/>
        </w:rPr>
        <w:softHyphen/>
        <w:t>р'єра не обмежується впливом виробничих факторів. Вона визначається як особистим потенціалом працівника, стилем життя, накопиченим со</w:t>
      </w:r>
      <w:r w:rsidRPr="006A344F">
        <w:rPr>
          <w:sz w:val="28"/>
          <w:szCs w:val="28"/>
          <w:lang w:val="uk-UA"/>
        </w:rPr>
        <w:softHyphen/>
        <w:t>ціальним досвідом, так і куль</w:t>
      </w:r>
      <w:r w:rsidRPr="006A344F">
        <w:rPr>
          <w:sz w:val="28"/>
          <w:szCs w:val="28"/>
          <w:lang w:val="uk-UA"/>
        </w:rPr>
        <w:lastRenderedPageBreak/>
        <w:t>турою, соціальними нормами, цінностями, соціальними ієрархіями й організаційними формами</w:t>
      </w:r>
      <w:r w:rsidRPr="006A344F">
        <w:rPr>
          <w:rStyle w:val="a7"/>
          <w:sz w:val="28"/>
          <w:szCs w:val="28"/>
          <w:lang w:val="uk-UA"/>
        </w:rPr>
        <w:footnoteReference w:id="4"/>
      </w:r>
      <w:r w:rsidRPr="006A344F">
        <w:rPr>
          <w:sz w:val="28"/>
          <w:szCs w:val="28"/>
          <w:lang w:val="uk-UA"/>
        </w:rPr>
        <w:t>.</w:t>
      </w:r>
    </w:p>
    <w:p w14:paraId="420BE3C7"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У менеджменті організацій управління діловою кар'єрою розглядаєть</w:t>
      </w:r>
      <w:r w:rsidRPr="006A344F">
        <w:rPr>
          <w:sz w:val="28"/>
          <w:szCs w:val="28"/>
          <w:lang w:val="uk-UA"/>
        </w:rPr>
        <w:softHyphen/>
        <w:t>ся як один із напрямків процесу управління персоналом. Кар'єра тут трактується як суб'єктивно усвідомлені власні судження працівника про своє трудове майбутнє, очікувані шляхи самовираження й задоволення працею і розглядається як поступове просування по службових сходин</w:t>
      </w:r>
      <w:r w:rsidRPr="006A344F">
        <w:rPr>
          <w:sz w:val="28"/>
          <w:szCs w:val="28"/>
          <w:lang w:val="uk-UA"/>
        </w:rPr>
        <w:softHyphen/>
        <w:t xml:space="preserve">ках, зміна навичок, здібностей, кваліфікаційних можливостей і розмірів винагороди, пов'язаних із діяльністю працівника, це просування вперед по один раз обраному шляху діяльності, наприклад: одержання більших повноважень, більш високого статусу, престижу, влади, матеріальних багатств. Але кар'єра — це не тільки просування по службі. Життя людини поза роботою має значний вплив на кар'єру, є частиною кар'єри </w:t>
      </w:r>
      <w:r w:rsidRPr="006A344F">
        <w:rPr>
          <w:rStyle w:val="a7"/>
          <w:sz w:val="28"/>
          <w:szCs w:val="28"/>
          <w:lang w:val="uk-UA"/>
        </w:rPr>
        <w:footnoteReference w:id="5"/>
      </w:r>
      <w:r w:rsidRPr="006A344F">
        <w:rPr>
          <w:sz w:val="28"/>
          <w:szCs w:val="28"/>
          <w:lang w:val="uk-UA"/>
        </w:rPr>
        <w:t>. Можна говорити про кар'єру домогосподарок, матерів, учнів та ін.</w:t>
      </w:r>
    </w:p>
    <w:p w14:paraId="5D2E3171"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Існує точка зору, відповідно до якої під кар'єрою розуміють певний рід дія</w:t>
      </w:r>
      <w:r w:rsidRPr="006A344F">
        <w:rPr>
          <w:sz w:val="28"/>
          <w:szCs w:val="28"/>
          <w:lang w:val="uk-UA"/>
        </w:rPr>
        <w:softHyphen/>
        <w:t>льності, занять. Прикладом такого розуміння кар'єри є кар'єра менеджера, спор</w:t>
      </w:r>
      <w:r w:rsidRPr="006A344F">
        <w:rPr>
          <w:sz w:val="28"/>
          <w:szCs w:val="28"/>
          <w:lang w:val="uk-UA"/>
        </w:rPr>
        <w:softHyphen/>
        <w:t xml:space="preserve">тивна кар'єра, воєнна кар'єра та ін. </w:t>
      </w:r>
      <w:r w:rsidRPr="006A344F">
        <w:rPr>
          <w:rStyle w:val="a7"/>
          <w:sz w:val="28"/>
          <w:szCs w:val="28"/>
          <w:lang w:val="uk-UA"/>
        </w:rPr>
        <w:footnoteReference w:id="6"/>
      </w:r>
      <w:r w:rsidRPr="006A344F">
        <w:rPr>
          <w:sz w:val="28"/>
          <w:szCs w:val="28"/>
          <w:lang w:val="uk-UA"/>
        </w:rPr>
        <w:t>.  Також, є точки зору, відповідно до яких під кар'єрою розуміють сенс життя людини. Прибічники такої точки зору вважають, що він є визначальним у всіх діях людини щодо реалізації її сенсу життя</w:t>
      </w:r>
      <w:r w:rsidRPr="006A344F">
        <w:rPr>
          <w:rStyle w:val="a7"/>
          <w:sz w:val="28"/>
          <w:szCs w:val="28"/>
          <w:lang w:val="uk-UA"/>
        </w:rPr>
        <w:footnoteReference w:id="7"/>
      </w:r>
      <w:r w:rsidRPr="006A344F">
        <w:rPr>
          <w:sz w:val="28"/>
          <w:szCs w:val="28"/>
          <w:lang w:val="uk-UA"/>
        </w:rPr>
        <w:t>. Такий підхід може бути реалізова</w:t>
      </w:r>
      <w:r w:rsidRPr="006A344F">
        <w:rPr>
          <w:sz w:val="28"/>
          <w:szCs w:val="28"/>
          <w:lang w:val="uk-UA"/>
        </w:rPr>
        <w:softHyphen/>
        <w:t>ним в процесі реалізації рішень в таких напрямках, як освітні, духовні, соціальні, економічні цінності людини, що становлять сенс її життя. Вважається, що обрання професії із доповненням її особистими рисами і якостями, які прита</w:t>
      </w:r>
      <w:r w:rsidRPr="006A344F">
        <w:rPr>
          <w:sz w:val="28"/>
          <w:szCs w:val="28"/>
          <w:lang w:val="uk-UA"/>
        </w:rPr>
        <w:softHyphen/>
        <w:t>манні певній людині, створить основу для її кар'єрного зростання, самореалізації, наповнення її життя змістом.</w:t>
      </w:r>
    </w:p>
    <w:p w14:paraId="502BA852"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З точки зору щодо змісту поняття кар'єри в діяльності організації підходи різняться. Вважається, що ділова кар'єра є пов'язаною із успіхом у діловому житті людини. Дослідження свідчать, що не у всіх випадках ділова кар'єра розгляда</w:t>
      </w:r>
      <w:r w:rsidRPr="006A344F">
        <w:rPr>
          <w:sz w:val="28"/>
          <w:szCs w:val="28"/>
          <w:lang w:val="uk-UA"/>
        </w:rPr>
        <w:softHyphen/>
        <w:t>ється як поступове проходження по службовим сходинкам. Дослідження свідчать, що в ряді випадків під кар'єрою розуміють час</w:t>
      </w:r>
      <w:r w:rsidRPr="006A344F">
        <w:rPr>
          <w:sz w:val="28"/>
          <w:szCs w:val="28"/>
          <w:lang w:val="uk-UA"/>
        </w:rPr>
        <w:softHyphen/>
        <w:t>тину життя людини, яка тісно є по</w:t>
      </w:r>
      <w:r w:rsidRPr="006A344F">
        <w:rPr>
          <w:sz w:val="28"/>
          <w:szCs w:val="28"/>
          <w:lang w:val="uk-UA"/>
        </w:rPr>
        <w:lastRenderedPageBreak/>
        <w:t>в'язаною із працевлаштуванням. В основу та</w:t>
      </w:r>
      <w:r w:rsidRPr="006A344F">
        <w:rPr>
          <w:sz w:val="28"/>
          <w:szCs w:val="28"/>
          <w:lang w:val="uk-UA"/>
        </w:rPr>
        <w:softHyphen/>
        <w:t>кого розуміння змісту поняття «кар'єра» покладено її розгляд із професійної то</w:t>
      </w:r>
      <w:r w:rsidRPr="006A344F">
        <w:rPr>
          <w:sz w:val="28"/>
          <w:szCs w:val="28"/>
          <w:lang w:val="uk-UA"/>
        </w:rPr>
        <w:softHyphen/>
        <w:t>чки зору, а саме - із тих видів робіт, які виконувалися людиною протягом її життя</w:t>
      </w:r>
      <w:r w:rsidRPr="006A344F">
        <w:rPr>
          <w:rStyle w:val="a7"/>
          <w:sz w:val="28"/>
          <w:szCs w:val="28"/>
          <w:lang w:val="uk-UA"/>
        </w:rPr>
        <w:footnoteReference w:id="8"/>
      </w:r>
      <w:r w:rsidRPr="006A344F">
        <w:rPr>
          <w:sz w:val="28"/>
          <w:szCs w:val="28"/>
          <w:lang w:val="uk-UA"/>
        </w:rPr>
        <w:t>.</w:t>
      </w:r>
    </w:p>
    <w:p w14:paraId="35E53DB0"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 xml:space="preserve">В діяльності сучасних державних структур та організацій одним із питань, яке ставиться в процесі формування системи управління персоналом, є формування і розвиток ділової </w:t>
      </w:r>
      <w:r w:rsidR="009E1A41">
        <w:rPr>
          <w:sz w:val="28"/>
          <w:szCs w:val="28"/>
          <w:lang w:val="uk-UA"/>
        </w:rPr>
        <w:t xml:space="preserve">та службової </w:t>
      </w:r>
      <w:r w:rsidRPr="006A344F">
        <w:rPr>
          <w:sz w:val="28"/>
          <w:szCs w:val="28"/>
          <w:lang w:val="uk-UA"/>
        </w:rPr>
        <w:t>кар'єри її працівників. Проблема управління кар'єрою розглядалася в ро</w:t>
      </w:r>
      <w:r w:rsidRPr="006A344F">
        <w:rPr>
          <w:sz w:val="28"/>
          <w:szCs w:val="28"/>
          <w:lang w:val="uk-UA"/>
        </w:rPr>
        <w:softHyphen/>
        <w:t xml:space="preserve">ботах багатьох дослідників і різних наукових напрямків. </w:t>
      </w:r>
    </w:p>
    <w:p w14:paraId="367C51FE"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У вітчизняній науковій літературі спостерігається ототожнення понять «ка</w:t>
      </w:r>
      <w:r w:rsidRPr="006A344F">
        <w:rPr>
          <w:sz w:val="28"/>
          <w:szCs w:val="28"/>
          <w:lang w:val="uk-UA"/>
        </w:rPr>
        <w:softHyphen/>
        <w:t xml:space="preserve">р'єра» і «ділова кар'єра». На думку </w:t>
      </w:r>
      <w:proofErr w:type="spellStart"/>
      <w:r w:rsidRPr="006A344F">
        <w:rPr>
          <w:sz w:val="28"/>
          <w:szCs w:val="28"/>
          <w:lang w:val="uk-UA"/>
        </w:rPr>
        <w:t>Мішиної</w:t>
      </w:r>
      <w:proofErr w:type="spellEnd"/>
      <w:r w:rsidRPr="006A344F">
        <w:rPr>
          <w:sz w:val="28"/>
          <w:szCs w:val="28"/>
          <w:lang w:val="uk-UA"/>
        </w:rPr>
        <w:t xml:space="preserve"> С.В. і </w:t>
      </w:r>
      <w:proofErr w:type="spellStart"/>
      <w:r w:rsidRPr="006A344F">
        <w:rPr>
          <w:sz w:val="28"/>
          <w:szCs w:val="28"/>
          <w:lang w:val="uk-UA"/>
        </w:rPr>
        <w:t>Мішина</w:t>
      </w:r>
      <w:proofErr w:type="spellEnd"/>
      <w:r w:rsidRPr="006A344F">
        <w:rPr>
          <w:sz w:val="28"/>
          <w:szCs w:val="28"/>
          <w:lang w:val="uk-UA"/>
        </w:rPr>
        <w:t xml:space="preserve"> О.Ю., кар'єра - «це процес зміни ролей, посад, статусів та положення у суспільстві за обраною стра</w:t>
      </w:r>
      <w:r w:rsidRPr="006A344F">
        <w:rPr>
          <w:sz w:val="28"/>
          <w:szCs w:val="28"/>
          <w:lang w:val="uk-UA"/>
        </w:rPr>
        <w:softHyphen/>
        <w:t xml:space="preserve">тегією чи складом обставин задля забезпечення успішності в обраній сфері </w:t>
      </w:r>
      <w:r w:rsidRPr="006A344F">
        <w:rPr>
          <w:rStyle w:val="a7"/>
          <w:sz w:val="28"/>
          <w:szCs w:val="28"/>
          <w:lang w:val="uk-UA"/>
        </w:rPr>
        <w:footnoteReference w:id="9"/>
      </w:r>
      <w:r w:rsidRPr="006A344F">
        <w:rPr>
          <w:sz w:val="28"/>
          <w:szCs w:val="28"/>
          <w:lang w:val="uk-UA"/>
        </w:rPr>
        <w:t>. Нау</w:t>
      </w:r>
      <w:r w:rsidRPr="006A344F">
        <w:rPr>
          <w:sz w:val="28"/>
          <w:szCs w:val="28"/>
          <w:lang w:val="uk-UA"/>
        </w:rPr>
        <w:softHyphen/>
        <w:t>ковці вважають, що таке розуміння поняття кар'єра поєднує цільовий, функ</w:t>
      </w:r>
      <w:r w:rsidRPr="006A344F">
        <w:rPr>
          <w:sz w:val="28"/>
          <w:szCs w:val="28"/>
          <w:lang w:val="uk-UA"/>
        </w:rPr>
        <w:softHyphen/>
        <w:t>ціональний, процес ний та структурний підходи.</w:t>
      </w:r>
    </w:p>
    <w:p w14:paraId="5A625AEF" w14:textId="77777777" w:rsidR="00A1314D" w:rsidRPr="006A344F" w:rsidRDefault="0097273B" w:rsidP="00FC105C">
      <w:pPr>
        <w:widowControl w:val="0"/>
        <w:spacing w:line="360" w:lineRule="auto"/>
        <w:ind w:firstLine="708"/>
        <w:jc w:val="both"/>
        <w:rPr>
          <w:sz w:val="28"/>
          <w:szCs w:val="28"/>
          <w:lang w:val="uk-UA"/>
        </w:rPr>
      </w:pPr>
      <w:r w:rsidRPr="0097273B">
        <w:rPr>
          <w:color w:val="000000"/>
          <w:sz w:val="28"/>
          <w:szCs w:val="28"/>
          <w:lang w:val="uk-UA"/>
        </w:rPr>
        <w:t>Є.В. Охотськ</w:t>
      </w:r>
      <w:r>
        <w:rPr>
          <w:color w:val="000000"/>
          <w:sz w:val="28"/>
          <w:szCs w:val="28"/>
          <w:lang w:val="uk-UA"/>
        </w:rPr>
        <w:t>ий</w:t>
      </w:r>
      <w:r w:rsidRPr="006A344F">
        <w:rPr>
          <w:sz w:val="28"/>
          <w:szCs w:val="28"/>
          <w:lang w:val="uk-UA"/>
        </w:rPr>
        <w:t xml:space="preserve"> </w:t>
      </w:r>
      <w:r w:rsidR="00A1314D" w:rsidRPr="006A344F">
        <w:rPr>
          <w:sz w:val="28"/>
          <w:szCs w:val="28"/>
          <w:lang w:val="uk-UA"/>
        </w:rPr>
        <w:t>під кар'єрою розумі</w:t>
      </w:r>
      <w:r>
        <w:rPr>
          <w:sz w:val="28"/>
          <w:szCs w:val="28"/>
          <w:lang w:val="uk-UA"/>
        </w:rPr>
        <w:t>є</w:t>
      </w:r>
      <w:r w:rsidR="00A1314D" w:rsidRPr="006A344F">
        <w:rPr>
          <w:sz w:val="28"/>
          <w:szCs w:val="28"/>
          <w:lang w:val="uk-UA"/>
        </w:rPr>
        <w:t xml:space="preserve"> сукупність за</w:t>
      </w:r>
      <w:r w:rsidR="00A1314D" w:rsidRPr="006A344F">
        <w:rPr>
          <w:sz w:val="28"/>
          <w:szCs w:val="28"/>
          <w:lang w:val="uk-UA"/>
        </w:rPr>
        <w:softHyphen/>
        <w:t>йманих людиною місць, які визначаються відповідно до рейтингової шкали</w:t>
      </w:r>
      <w:r>
        <w:rPr>
          <w:rStyle w:val="a7"/>
          <w:sz w:val="28"/>
          <w:szCs w:val="28"/>
          <w:lang w:val="uk-UA"/>
        </w:rPr>
        <w:footnoteReference w:id="10"/>
      </w:r>
      <w:r w:rsidR="00A1314D" w:rsidRPr="006A344F">
        <w:rPr>
          <w:sz w:val="28"/>
          <w:szCs w:val="28"/>
          <w:lang w:val="uk-UA"/>
        </w:rPr>
        <w:t xml:space="preserve">. Існує також точка зору, відповідно до якої кар'єра представляє собою модель переміщення суб'єктів із нижчих суспільних позицій на вищі; проходження таких сходинок, як престиж, дохід, влада. Саме таке розуміння поняття «кар'єра» знайшло відображення в роботах </w:t>
      </w:r>
      <w:proofErr w:type="spellStart"/>
      <w:r w:rsidR="00A1314D" w:rsidRPr="006A344F">
        <w:rPr>
          <w:sz w:val="28"/>
          <w:szCs w:val="28"/>
          <w:lang w:val="uk-UA"/>
        </w:rPr>
        <w:t>С.Сотнікової</w:t>
      </w:r>
      <w:proofErr w:type="spellEnd"/>
      <w:r w:rsidR="00A1314D" w:rsidRPr="006A344F">
        <w:rPr>
          <w:sz w:val="28"/>
          <w:szCs w:val="28"/>
          <w:lang w:val="uk-UA"/>
        </w:rPr>
        <w:t xml:space="preserve"> </w:t>
      </w:r>
      <w:r w:rsidR="00A1314D" w:rsidRPr="006A344F">
        <w:rPr>
          <w:rStyle w:val="a7"/>
          <w:sz w:val="28"/>
          <w:szCs w:val="28"/>
          <w:lang w:val="uk-UA"/>
        </w:rPr>
        <w:footnoteReference w:id="11"/>
      </w:r>
      <w:r w:rsidR="00A1314D" w:rsidRPr="006A344F">
        <w:rPr>
          <w:sz w:val="28"/>
          <w:szCs w:val="28"/>
          <w:lang w:val="uk-UA"/>
        </w:rPr>
        <w:t>.</w:t>
      </w:r>
    </w:p>
    <w:p w14:paraId="0A475E9D"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Існують і інші підходи до визначення поняття кар'єра. Зокрема цікавим є таке визначення, що кар'єра - це безперервний процес «успішного професійного просування, зростання особистості, перехід від одного рівня професіоналізму до іншого</w:t>
      </w:r>
      <w:r w:rsidRPr="006A344F">
        <w:rPr>
          <w:rStyle w:val="a7"/>
          <w:sz w:val="28"/>
          <w:szCs w:val="28"/>
          <w:lang w:val="uk-UA"/>
        </w:rPr>
        <w:footnoteReference w:id="12"/>
      </w:r>
      <w:r w:rsidRPr="006A344F">
        <w:rPr>
          <w:sz w:val="28"/>
          <w:szCs w:val="28"/>
          <w:lang w:val="uk-UA"/>
        </w:rPr>
        <w:t>. Дане визначення поняття кар'єра дозволяє на перший план винести професійне становлення працівника, реалізацію його професійного і особового потенціалу, внаслідок чого така особистість отримує статус у професійному середо</w:t>
      </w:r>
      <w:r w:rsidRPr="006A344F">
        <w:rPr>
          <w:sz w:val="28"/>
          <w:szCs w:val="28"/>
          <w:lang w:val="uk-UA"/>
        </w:rPr>
        <w:lastRenderedPageBreak/>
        <w:t>вищі, досягає самоствердження, певного рівня доходу і якості життя.</w:t>
      </w:r>
    </w:p>
    <w:p w14:paraId="6F057411"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 xml:space="preserve">В ряді випадків науковці звертають увагу на сукупність визначень кар'єри, які розкривають так звану її суб'єктивну сутність. Такий підхід, на нашу думку, дозволяє брати до уваги не тільки її розгляд із т </w:t>
      </w:r>
      <w:proofErr w:type="spellStart"/>
      <w:r w:rsidRPr="006A344F">
        <w:rPr>
          <w:sz w:val="28"/>
          <w:szCs w:val="28"/>
          <w:lang w:val="uk-UA"/>
        </w:rPr>
        <w:t>очки</w:t>
      </w:r>
      <w:proofErr w:type="spellEnd"/>
      <w:r w:rsidRPr="006A344F">
        <w:rPr>
          <w:sz w:val="28"/>
          <w:szCs w:val="28"/>
          <w:lang w:val="uk-UA"/>
        </w:rPr>
        <w:t xml:space="preserve"> зору службового просування працівника підприємства, а залучати до такого аналізу життєві цілі такого працівника.</w:t>
      </w:r>
    </w:p>
    <w:p w14:paraId="3F429182"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 xml:space="preserve">В роботі </w:t>
      </w:r>
      <w:proofErr w:type="spellStart"/>
      <w:r w:rsidRPr="006A344F">
        <w:rPr>
          <w:sz w:val="28"/>
          <w:szCs w:val="28"/>
          <w:lang w:val="uk-UA"/>
        </w:rPr>
        <w:t>Гриньової</w:t>
      </w:r>
      <w:proofErr w:type="spellEnd"/>
      <w:r w:rsidRPr="006A344F">
        <w:rPr>
          <w:sz w:val="28"/>
          <w:szCs w:val="28"/>
          <w:lang w:val="uk-UA"/>
        </w:rPr>
        <w:t xml:space="preserve"> </w:t>
      </w:r>
      <w:r w:rsidR="00763EDF" w:rsidRPr="006A344F">
        <w:rPr>
          <w:sz w:val="28"/>
          <w:szCs w:val="28"/>
          <w:lang w:val="uk-UA"/>
        </w:rPr>
        <w:t xml:space="preserve"> </w:t>
      </w:r>
      <w:r w:rsidRPr="006A344F">
        <w:rPr>
          <w:sz w:val="28"/>
          <w:szCs w:val="28"/>
          <w:lang w:val="uk-UA"/>
        </w:rPr>
        <w:t xml:space="preserve">В., </w:t>
      </w:r>
      <w:proofErr w:type="spellStart"/>
      <w:r w:rsidRPr="006A344F">
        <w:rPr>
          <w:sz w:val="28"/>
          <w:szCs w:val="28"/>
          <w:lang w:val="uk-UA"/>
        </w:rPr>
        <w:t>Новікової</w:t>
      </w:r>
      <w:proofErr w:type="spellEnd"/>
      <w:r w:rsidR="00763EDF" w:rsidRPr="006A344F">
        <w:rPr>
          <w:sz w:val="28"/>
          <w:szCs w:val="28"/>
          <w:lang w:val="uk-UA"/>
        </w:rPr>
        <w:t xml:space="preserve"> </w:t>
      </w:r>
      <w:r w:rsidRPr="006A344F">
        <w:rPr>
          <w:sz w:val="28"/>
          <w:szCs w:val="28"/>
          <w:lang w:val="uk-UA"/>
        </w:rPr>
        <w:t xml:space="preserve"> М., Небилиці </w:t>
      </w:r>
      <w:r w:rsidR="00763EDF" w:rsidRPr="006A344F">
        <w:rPr>
          <w:sz w:val="28"/>
          <w:szCs w:val="28"/>
          <w:lang w:val="uk-UA"/>
        </w:rPr>
        <w:t xml:space="preserve"> </w:t>
      </w:r>
      <w:r w:rsidRPr="006A344F">
        <w:rPr>
          <w:sz w:val="28"/>
          <w:szCs w:val="28"/>
          <w:lang w:val="uk-UA"/>
        </w:rPr>
        <w:t xml:space="preserve">О. </w:t>
      </w:r>
      <w:r w:rsidR="00005655">
        <w:rPr>
          <w:sz w:val="28"/>
          <w:szCs w:val="28"/>
          <w:lang w:val="uk-UA"/>
        </w:rPr>
        <w:t>н</w:t>
      </w:r>
      <w:r w:rsidRPr="006A344F">
        <w:rPr>
          <w:sz w:val="28"/>
          <w:szCs w:val="28"/>
          <w:lang w:val="uk-UA"/>
        </w:rPr>
        <w:t>аведено приклад такого розгляду поняття «кар'єри»</w:t>
      </w:r>
      <w:r w:rsidRPr="006A344F">
        <w:rPr>
          <w:rStyle w:val="a7"/>
          <w:sz w:val="28"/>
          <w:szCs w:val="28"/>
          <w:lang w:val="uk-UA"/>
        </w:rPr>
        <w:footnoteReference w:id="13"/>
      </w:r>
      <w:r w:rsidRPr="006A344F">
        <w:rPr>
          <w:sz w:val="28"/>
          <w:szCs w:val="28"/>
          <w:lang w:val="uk-UA"/>
        </w:rPr>
        <w:t xml:space="preserve">: </w:t>
      </w:r>
    </w:p>
    <w:p w14:paraId="77D50044" w14:textId="77777777" w:rsidR="00A1314D" w:rsidRPr="006A344F" w:rsidRDefault="00A1314D" w:rsidP="00967FB3">
      <w:pPr>
        <w:widowControl w:val="0"/>
        <w:numPr>
          <w:ilvl w:val="0"/>
          <w:numId w:val="7"/>
        </w:numPr>
        <w:spacing w:line="360" w:lineRule="auto"/>
        <w:jc w:val="both"/>
        <w:rPr>
          <w:sz w:val="28"/>
          <w:szCs w:val="28"/>
          <w:lang w:val="uk-UA"/>
        </w:rPr>
      </w:pPr>
      <w:r w:rsidRPr="006A344F">
        <w:rPr>
          <w:sz w:val="28"/>
          <w:szCs w:val="28"/>
          <w:lang w:val="uk-UA"/>
        </w:rPr>
        <w:t>професія, як вид діяльності, відповідає самооцінці, наслідком цього є моральне задоволення людини;</w:t>
      </w:r>
    </w:p>
    <w:p w14:paraId="41781AF4" w14:textId="77777777" w:rsidR="00A1314D" w:rsidRPr="006A344F" w:rsidRDefault="00A1314D" w:rsidP="00967FB3">
      <w:pPr>
        <w:widowControl w:val="0"/>
        <w:numPr>
          <w:ilvl w:val="0"/>
          <w:numId w:val="7"/>
        </w:numPr>
        <w:spacing w:line="360" w:lineRule="auto"/>
        <w:jc w:val="both"/>
        <w:rPr>
          <w:sz w:val="28"/>
          <w:szCs w:val="28"/>
          <w:lang w:val="uk-UA"/>
        </w:rPr>
      </w:pPr>
      <w:r w:rsidRPr="006A344F">
        <w:rPr>
          <w:sz w:val="28"/>
          <w:szCs w:val="28"/>
          <w:lang w:val="uk-UA"/>
        </w:rPr>
        <w:t>творчий характер роботи дозволяє досягти визначеного ступеня незалежності особистості;</w:t>
      </w:r>
    </w:p>
    <w:p w14:paraId="37AECBFF" w14:textId="77777777" w:rsidR="00A1314D" w:rsidRPr="006A344F" w:rsidRDefault="00A1314D" w:rsidP="00967FB3">
      <w:pPr>
        <w:widowControl w:val="0"/>
        <w:numPr>
          <w:ilvl w:val="0"/>
          <w:numId w:val="7"/>
        </w:numPr>
        <w:spacing w:line="360" w:lineRule="auto"/>
        <w:jc w:val="both"/>
        <w:rPr>
          <w:sz w:val="28"/>
          <w:szCs w:val="28"/>
          <w:lang w:val="uk-UA"/>
        </w:rPr>
      </w:pPr>
      <w:r w:rsidRPr="006A344F">
        <w:rPr>
          <w:sz w:val="28"/>
          <w:szCs w:val="28"/>
          <w:lang w:val="uk-UA"/>
        </w:rPr>
        <w:t>робота не впливає на активне навчання, не заважає вихованню дітей.</w:t>
      </w:r>
    </w:p>
    <w:p w14:paraId="47D4C8CF"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Оскільки протягом життя людини цілі можуть змінюватися, змінюється і відношення людини до її кар'єри. Тобто можна стверджувати, що формування цілей кар'єри є постійним процесом.</w:t>
      </w:r>
    </w:p>
    <w:p w14:paraId="49287880" w14:textId="77777777" w:rsidR="00A1314D" w:rsidRPr="006A344F" w:rsidRDefault="00A1314D" w:rsidP="00FC105C">
      <w:pPr>
        <w:widowControl w:val="0"/>
        <w:spacing w:line="360" w:lineRule="auto"/>
        <w:ind w:firstLine="708"/>
        <w:jc w:val="both"/>
        <w:rPr>
          <w:sz w:val="28"/>
          <w:szCs w:val="28"/>
          <w:lang w:val="uk-UA"/>
        </w:rPr>
      </w:pPr>
      <w:r w:rsidRPr="006A344F">
        <w:rPr>
          <w:sz w:val="28"/>
          <w:szCs w:val="28"/>
          <w:lang w:val="uk-UA"/>
        </w:rPr>
        <w:t>Результати дослідження свідчать, що найбільш поширеним у визначенні змісту «ділової кар'єри» є таке визначення: ділова кар'єра - це поступовий рух особистості в певній сфері діяльності, зміна навиків, компетенцій, розміру винагороди, який пов'язаний із діяльністю: рух вперед по обраному шляху діяльності, досягнення визнання</w:t>
      </w:r>
      <w:r w:rsidRPr="006A344F">
        <w:rPr>
          <w:rStyle w:val="a7"/>
          <w:sz w:val="28"/>
          <w:szCs w:val="28"/>
          <w:lang w:val="uk-UA"/>
        </w:rPr>
        <w:footnoteReference w:id="14"/>
      </w:r>
      <w:r w:rsidRPr="006A344F">
        <w:rPr>
          <w:sz w:val="28"/>
          <w:szCs w:val="28"/>
          <w:lang w:val="uk-UA"/>
        </w:rPr>
        <w:t>.</w:t>
      </w:r>
    </w:p>
    <w:p w14:paraId="30A3B565" w14:textId="77777777" w:rsidR="00033287" w:rsidRPr="006A344F" w:rsidRDefault="00033287" w:rsidP="00FC105C">
      <w:pPr>
        <w:widowControl w:val="0"/>
        <w:spacing w:line="360" w:lineRule="auto"/>
        <w:ind w:firstLine="708"/>
        <w:jc w:val="both"/>
        <w:rPr>
          <w:sz w:val="28"/>
          <w:szCs w:val="28"/>
          <w:lang w:val="uk-UA"/>
        </w:rPr>
      </w:pPr>
      <w:r w:rsidRPr="006A344F">
        <w:rPr>
          <w:sz w:val="28"/>
          <w:szCs w:val="28"/>
          <w:lang w:val="uk-UA"/>
        </w:rPr>
        <w:t>Необхідно зазначити, що в управлінні дуже часто змішують поняття «кар'єра» і «службово-професійне просування», тоді як вони є близьки</w:t>
      </w:r>
      <w:r w:rsidRPr="006A344F">
        <w:rPr>
          <w:sz w:val="28"/>
          <w:szCs w:val="28"/>
          <w:lang w:val="uk-UA"/>
        </w:rPr>
        <w:softHyphen/>
        <w:t>ми, але не тотожними. Термін «службово-професійне просування» є найбільш звичним, тоді як термін «кар'єра» в українській спеціальній літературі й на практиці фактично не використовувався. Під службово-професійним просуванням розуміється пропонована організацією по</w:t>
      </w:r>
      <w:r w:rsidRPr="006A344F">
        <w:rPr>
          <w:sz w:val="28"/>
          <w:szCs w:val="28"/>
          <w:lang w:val="uk-UA"/>
        </w:rPr>
        <w:softHyphen/>
        <w:t xml:space="preserve">слідовність різних щаблин (посад, робочих місць, становищ у </w:t>
      </w:r>
      <w:r w:rsidRPr="006A344F">
        <w:rPr>
          <w:sz w:val="28"/>
          <w:szCs w:val="28"/>
          <w:lang w:val="uk-UA"/>
        </w:rPr>
        <w:lastRenderedPageBreak/>
        <w:t>колективі). Натомість, кар'єра є більш широким поняттям, яке становить система взаємообумовлених і взаємопов'язаних елементів.</w:t>
      </w:r>
    </w:p>
    <w:p w14:paraId="1372B6F1" w14:textId="77777777" w:rsidR="00033287" w:rsidRPr="006A344F" w:rsidRDefault="00033287" w:rsidP="00FC105C">
      <w:pPr>
        <w:widowControl w:val="0"/>
        <w:spacing w:line="360" w:lineRule="auto"/>
        <w:ind w:firstLine="708"/>
        <w:jc w:val="both"/>
        <w:rPr>
          <w:sz w:val="28"/>
          <w:szCs w:val="28"/>
          <w:lang w:val="uk-UA"/>
        </w:rPr>
      </w:pPr>
      <w:r w:rsidRPr="006A344F">
        <w:rPr>
          <w:sz w:val="28"/>
          <w:szCs w:val="28"/>
          <w:lang w:val="uk-UA"/>
        </w:rPr>
        <w:t>Якщо розглядати поняття кар'єри з позицій сучасних теорій моти</w:t>
      </w:r>
      <w:r w:rsidRPr="006A344F">
        <w:rPr>
          <w:sz w:val="28"/>
          <w:szCs w:val="28"/>
          <w:lang w:val="uk-UA"/>
        </w:rPr>
        <w:softHyphen/>
        <w:t>вації, то напрошується висновок, що кар'єра як елемент управління персоналом має безпосереднє відношення до мотивації їхньої діяльності. Відповідно до теорії А. Маслоу, в основі поведінки людини лежать її потреби, які можна поділити на п'ять груп: а) фізіологічні потреби, необхідні для виживання людини (їжа, вода, відпочинок); б) потреби у безпеці і впевненості у майбутньому, тобто захист від фізичних та інших небезпек із боку навколишнього світу і впевненість у тому, що фізіологічні потреби задовольнятимуться і в майбутньому; в) соціальні потреби, тобто необхідність у соціальному оточенні (у спілкуванні з людьми, відчуття «ліктя» й підтримки тощо); г) потреби у пошані, у визнанні оточуючих і прагненні до особистих досягнень; д) потреба са</w:t>
      </w:r>
      <w:r w:rsidRPr="006A344F">
        <w:rPr>
          <w:sz w:val="28"/>
          <w:szCs w:val="28"/>
          <w:lang w:val="uk-UA"/>
        </w:rPr>
        <w:softHyphen/>
        <w:t>мовираження, тобто потреба у власному зростанні і в реалізації своїх потенційних можливостей</w:t>
      </w:r>
      <w:r w:rsidR="00D54A19" w:rsidRPr="006A344F">
        <w:rPr>
          <w:rStyle w:val="a7"/>
          <w:sz w:val="28"/>
          <w:szCs w:val="28"/>
          <w:lang w:val="uk-UA"/>
        </w:rPr>
        <w:footnoteReference w:id="15"/>
      </w:r>
      <w:r w:rsidRPr="006A344F">
        <w:rPr>
          <w:sz w:val="28"/>
          <w:szCs w:val="28"/>
          <w:lang w:val="uk-UA"/>
        </w:rPr>
        <w:t>.</w:t>
      </w:r>
    </w:p>
    <w:p w14:paraId="32E0E776" w14:textId="77777777" w:rsidR="00A1314D" w:rsidRPr="006A344F" w:rsidRDefault="00033287" w:rsidP="00FC105C">
      <w:pPr>
        <w:widowControl w:val="0"/>
        <w:spacing w:line="360" w:lineRule="auto"/>
        <w:ind w:firstLine="708"/>
        <w:jc w:val="both"/>
        <w:rPr>
          <w:sz w:val="28"/>
          <w:szCs w:val="28"/>
          <w:lang w:val="uk-UA"/>
        </w:rPr>
      </w:pPr>
      <w:r w:rsidRPr="006A344F">
        <w:rPr>
          <w:sz w:val="28"/>
          <w:szCs w:val="28"/>
          <w:lang w:val="uk-UA"/>
        </w:rPr>
        <w:t xml:space="preserve">Згідно з теорією очікувань В. </w:t>
      </w:r>
      <w:proofErr w:type="spellStart"/>
      <w:r w:rsidRPr="006A344F">
        <w:rPr>
          <w:sz w:val="28"/>
          <w:szCs w:val="28"/>
          <w:lang w:val="uk-UA"/>
        </w:rPr>
        <w:t>Врума</w:t>
      </w:r>
      <w:proofErr w:type="spellEnd"/>
      <w:r w:rsidRPr="006A344F">
        <w:rPr>
          <w:sz w:val="28"/>
          <w:szCs w:val="28"/>
          <w:lang w:val="uk-UA"/>
        </w:rPr>
        <w:t xml:space="preserve">, потреба є не тільки необхідною умовою мотивації людини для досягнення мети, але й обраним типом поведінки. Процесуальні теорії очікування встановлюють, що поведінка співробітників визначається поведінкою: </w:t>
      </w:r>
    </w:p>
    <w:p w14:paraId="791C5E46" w14:textId="77777777" w:rsidR="00A1314D" w:rsidRPr="006A344F" w:rsidRDefault="00033287" w:rsidP="00FC105C">
      <w:pPr>
        <w:widowControl w:val="0"/>
        <w:spacing w:line="360" w:lineRule="auto"/>
        <w:ind w:firstLine="708"/>
        <w:jc w:val="both"/>
        <w:rPr>
          <w:sz w:val="28"/>
          <w:szCs w:val="28"/>
          <w:lang w:val="uk-UA"/>
        </w:rPr>
      </w:pPr>
      <w:r w:rsidRPr="006A344F">
        <w:rPr>
          <w:sz w:val="28"/>
          <w:szCs w:val="28"/>
          <w:lang w:val="uk-UA"/>
        </w:rPr>
        <w:t xml:space="preserve">а) керівника, який за певних умов стимулює роботу співробітника; </w:t>
      </w:r>
    </w:p>
    <w:p w14:paraId="50599D6A" w14:textId="77777777" w:rsidR="00A1314D" w:rsidRPr="006A344F" w:rsidRDefault="00033287" w:rsidP="00FC105C">
      <w:pPr>
        <w:widowControl w:val="0"/>
        <w:spacing w:line="360" w:lineRule="auto"/>
        <w:ind w:firstLine="708"/>
        <w:jc w:val="both"/>
        <w:rPr>
          <w:sz w:val="28"/>
          <w:szCs w:val="28"/>
          <w:lang w:val="uk-UA"/>
        </w:rPr>
      </w:pPr>
      <w:r w:rsidRPr="006A344F">
        <w:rPr>
          <w:sz w:val="28"/>
          <w:szCs w:val="28"/>
          <w:lang w:val="uk-UA"/>
        </w:rPr>
        <w:t xml:space="preserve">б) співробітника, який упевнений, що за певних умов йому буде видано винагороду; </w:t>
      </w:r>
    </w:p>
    <w:p w14:paraId="18F8BA43" w14:textId="77777777" w:rsidR="00A1314D" w:rsidRPr="006A344F" w:rsidRDefault="00033287" w:rsidP="00FC105C">
      <w:pPr>
        <w:widowControl w:val="0"/>
        <w:spacing w:line="360" w:lineRule="auto"/>
        <w:ind w:firstLine="708"/>
        <w:jc w:val="both"/>
        <w:rPr>
          <w:sz w:val="28"/>
          <w:szCs w:val="28"/>
          <w:lang w:val="uk-UA"/>
        </w:rPr>
      </w:pPr>
      <w:r w:rsidRPr="006A344F">
        <w:rPr>
          <w:sz w:val="28"/>
          <w:szCs w:val="28"/>
          <w:lang w:val="uk-UA"/>
        </w:rPr>
        <w:t xml:space="preserve">в) співробітника і керівника: керівник допускає, що при певному поліпшенні якості роботи робітника йому буде видано певну винагороду; </w:t>
      </w:r>
    </w:p>
    <w:p w14:paraId="190E4C26" w14:textId="77777777" w:rsidR="00A1314D" w:rsidRPr="006A344F" w:rsidRDefault="00033287" w:rsidP="00FC105C">
      <w:pPr>
        <w:widowControl w:val="0"/>
        <w:spacing w:line="360" w:lineRule="auto"/>
        <w:ind w:firstLine="708"/>
        <w:jc w:val="both"/>
        <w:rPr>
          <w:sz w:val="28"/>
          <w:szCs w:val="28"/>
          <w:lang w:val="uk-UA"/>
        </w:rPr>
      </w:pPr>
      <w:r w:rsidRPr="006A344F">
        <w:rPr>
          <w:sz w:val="28"/>
          <w:szCs w:val="28"/>
          <w:lang w:val="uk-UA"/>
        </w:rPr>
        <w:t>г) співробітника, який зіставляє розмір винагороди із сумою, яка є необхідною йому для задо</w:t>
      </w:r>
      <w:r w:rsidRPr="006A344F">
        <w:rPr>
          <w:sz w:val="28"/>
          <w:szCs w:val="28"/>
          <w:lang w:val="uk-UA"/>
        </w:rPr>
        <w:softHyphen/>
        <w:t>волення певної потреби</w:t>
      </w:r>
      <w:r w:rsidR="00D54A19" w:rsidRPr="006A344F">
        <w:rPr>
          <w:rStyle w:val="a7"/>
          <w:sz w:val="28"/>
          <w:szCs w:val="28"/>
          <w:lang w:val="uk-UA"/>
        </w:rPr>
        <w:footnoteReference w:id="16"/>
      </w:r>
      <w:r w:rsidRPr="006A344F">
        <w:rPr>
          <w:sz w:val="28"/>
          <w:szCs w:val="28"/>
          <w:lang w:val="uk-UA"/>
        </w:rPr>
        <w:t xml:space="preserve">. Отже, теорія очікувань свідчить, що у будь-якій ситуації люди прагнуть: </w:t>
      </w:r>
    </w:p>
    <w:p w14:paraId="548BFCEF" w14:textId="77777777" w:rsidR="00A1314D" w:rsidRPr="006A344F" w:rsidRDefault="00033287" w:rsidP="00FC105C">
      <w:pPr>
        <w:widowControl w:val="0"/>
        <w:spacing w:line="360" w:lineRule="auto"/>
        <w:ind w:firstLine="708"/>
        <w:jc w:val="both"/>
        <w:rPr>
          <w:sz w:val="28"/>
          <w:szCs w:val="28"/>
          <w:lang w:val="uk-UA"/>
        </w:rPr>
      </w:pPr>
      <w:r w:rsidRPr="006A344F">
        <w:rPr>
          <w:sz w:val="28"/>
          <w:szCs w:val="28"/>
          <w:lang w:val="uk-UA"/>
        </w:rPr>
        <w:t xml:space="preserve">а) одержати максимум бажаного, у тому числі й просування по службі; </w:t>
      </w:r>
    </w:p>
    <w:p w14:paraId="19734055" w14:textId="77777777" w:rsidR="00033287" w:rsidRPr="006A344F" w:rsidRDefault="00033287" w:rsidP="00FC105C">
      <w:pPr>
        <w:widowControl w:val="0"/>
        <w:spacing w:line="360" w:lineRule="auto"/>
        <w:ind w:firstLine="708"/>
        <w:jc w:val="both"/>
        <w:rPr>
          <w:sz w:val="28"/>
          <w:szCs w:val="28"/>
          <w:lang w:val="uk-UA"/>
        </w:rPr>
      </w:pPr>
      <w:r w:rsidRPr="006A344F">
        <w:rPr>
          <w:sz w:val="28"/>
          <w:szCs w:val="28"/>
          <w:lang w:val="uk-UA"/>
        </w:rPr>
        <w:t>б) знання перспектив свого росту.</w:t>
      </w:r>
    </w:p>
    <w:p w14:paraId="7577B8BE" w14:textId="77777777" w:rsidR="00033287" w:rsidRPr="006A344F" w:rsidRDefault="00033287" w:rsidP="00FC105C">
      <w:pPr>
        <w:widowControl w:val="0"/>
        <w:spacing w:line="360" w:lineRule="auto"/>
        <w:ind w:firstLine="708"/>
        <w:jc w:val="both"/>
        <w:rPr>
          <w:sz w:val="28"/>
          <w:szCs w:val="28"/>
          <w:lang w:val="uk-UA"/>
        </w:rPr>
      </w:pPr>
      <w:r w:rsidRPr="006A344F">
        <w:rPr>
          <w:sz w:val="28"/>
          <w:szCs w:val="28"/>
          <w:lang w:val="uk-UA"/>
        </w:rPr>
        <w:lastRenderedPageBreak/>
        <w:t>Із теорії справедливості випливає, що очікувана залежність між рівнем ефективності роботи й просуванням по службі сприяє підвищен</w:t>
      </w:r>
      <w:r w:rsidRPr="006A344F">
        <w:rPr>
          <w:sz w:val="28"/>
          <w:szCs w:val="28"/>
          <w:lang w:val="uk-UA"/>
        </w:rPr>
        <w:softHyphen/>
        <w:t xml:space="preserve">ню трудової активності працівника </w:t>
      </w:r>
      <w:r w:rsidR="00D54A19" w:rsidRPr="006A344F">
        <w:rPr>
          <w:rStyle w:val="a7"/>
          <w:sz w:val="28"/>
          <w:szCs w:val="28"/>
          <w:lang w:val="uk-UA"/>
        </w:rPr>
        <w:footnoteReference w:id="17"/>
      </w:r>
      <w:r w:rsidRPr="006A344F">
        <w:rPr>
          <w:sz w:val="28"/>
          <w:szCs w:val="28"/>
          <w:lang w:val="uk-UA"/>
        </w:rPr>
        <w:t>. Так, ефективність мотивації оцінюється працівником не за певною групою чинників, а системно, з урахуванням оцінки винагород, виданих іншим працівникам, що працю</w:t>
      </w:r>
      <w:r w:rsidRPr="006A344F">
        <w:rPr>
          <w:sz w:val="28"/>
          <w:szCs w:val="28"/>
          <w:lang w:val="uk-UA"/>
        </w:rPr>
        <w:softHyphen/>
        <w:t>ють в аналогічному системному оточенні. Співробітник оцінює свій розмір заохочення у порівнянні із заохоченнями інших співробітників. При цьому він ураховує умови, в яких працює він та інші співробітники, наприклад, керівник не забезпечує співробітника тією роботою, яка відповідає його кваліфікації, або чи був у нього доступ до інформації, необхідної для виконання роботи, тощо.</w:t>
      </w:r>
    </w:p>
    <w:p w14:paraId="0CF75640" w14:textId="77777777" w:rsidR="00033287" w:rsidRPr="006A344F" w:rsidRDefault="00033287" w:rsidP="00FC105C">
      <w:pPr>
        <w:widowControl w:val="0"/>
        <w:spacing w:line="360" w:lineRule="auto"/>
        <w:ind w:firstLine="708"/>
        <w:jc w:val="both"/>
        <w:rPr>
          <w:sz w:val="28"/>
          <w:szCs w:val="28"/>
          <w:lang w:val="uk-UA"/>
        </w:rPr>
      </w:pPr>
      <w:r w:rsidRPr="006A344F">
        <w:rPr>
          <w:sz w:val="28"/>
          <w:szCs w:val="28"/>
          <w:lang w:val="uk-UA"/>
        </w:rPr>
        <w:t xml:space="preserve">У класичному підручнику з управління персоналом за редакцією А. Я. </w:t>
      </w:r>
      <w:proofErr w:type="spellStart"/>
      <w:r w:rsidRPr="006A344F">
        <w:rPr>
          <w:sz w:val="28"/>
          <w:szCs w:val="28"/>
          <w:lang w:val="uk-UA"/>
        </w:rPr>
        <w:t>Кібанова</w:t>
      </w:r>
      <w:proofErr w:type="spellEnd"/>
      <w:r w:rsidRPr="006A344F">
        <w:rPr>
          <w:sz w:val="28"/>
          <w:szCs w:val="28"/>
          <w:lang w:val="uk-UA"/>
        </w:rPr>
        <w:t xml:space="preserve"> кар'єру визначено як поступове просування особистості в якій-небудь сфері діяльності, зміна навичок, здібностей, кваліфікацій</w:t>
      </w:r>
      <w:r w:rsidRPr="006A344F">
        <w:rPr>
          <w:sz w:val="28"/>
          <w:szCs w:val="28"/>
          <w:lang w:val="uk-UA"/>
        </w:rPr>
        <w:softHyphen/>
        <w:t>них можливостей і розмірів винагороди, пов'язаних із діяльністю, про</w:t>
      </w:r>
      <w:r w:rsidRPr="006A344F">
        <w:rPr>
          <w:sz w:val="28"/>
          <w:szCs w:val="28"/>
          <w:lang w:val="uk-UA"/>
        </w:rPr>
        <w:softHyphen/>
        <w:t>сування вперед один раз обраним шляхом</w:t>
      </w:r>
      <w:r w:rsidR="001F70B6" w:rsidRPr="006A344F">
        <w:rPr>
          <w:rStyle w:val="a7"/>
          <w:sz w:val="28"/>
          <w:szCs w:val="28"/>
          <w:lang w:val="uk-UA"/>
        </w:rPr>
        <w:footnoteReference w:id="18"/>
      </w:r>
      <w:r w:rsidR="001F70B6" w:rsidRPr="006A344F">
        <w:rPr>
          <w:sz w:val="28"/>
          <w:szCs w:val="28"/>
          <w:lang w:val="uk-UA"/>
        </w:rPr>
        <w:t xml:space="preserve"> </w:t>
      </w:r>
      <w:r w:rsidRPr="006A344F">
        <w:rPr>
          <w:sz w:val="28"/>
          <w:szCs w:val="28"/>
          <w:lang w:val="uk-UA"/>
        </w:rPr>
        <w:t>. Отже, це визначення ба</w:t>
      </w:r>
      <w:r w:rsidRPr="006A344F">
        <w:rPr>
          <w:sz w:val="28"/>
          <w:szCs w:val="28"/>
          <w:lang w:val="uk-UA"/>
        </w:rPr>
        <w:softHyphen/>
        <w:t>зується на двох аспектах: процедурному, як поступове просування, і ви</w:t>
      </w:r>
      <w:r w:rsidRPr="006A344F">
        <w:rPr>
          <w:sz w:val="28"/>
          <w:szCs w:val="28"/>
          <w:lang w:val="uk-UA"/>
        </w:rPr>
        <w:softHyphen/>
        <w:t>робничому, як сфера діяльності, кваліфікаційні можливості, вин</w:t>
      </w:r>
      <w:r w:rsidR="006A344F">
        <w:rPr>
          <w:sz w:val="28"/>
          <w:szCs w:val="28"/>
          <w:lang w:val="uk-UA"/>
        </w:rPr>
        <w:t xml:space="preserve">агорода. Натомість, на думку </w:t>
      </w:r>
      <w:proofErr w:type="spellStart"/>
      <w:r w:rsidR="006A344F">
        <w:rPr>
          <w:sz w:val="28"/>
          <w:szCs w:val="28"/>
          <w:lang w:val="uk-UA"/>
        </w:rPr>
        <w:t>Н.П.Тарнавської</w:t>
      </w:r>
      <w:proofErr w:type="spellEnd"/>
      <w:r w:rsidR="006A344F">
        <w:rPr>
          <w:sz w:val="28"/>
          <w:szCs w:val="28"/>
          <w:lang w:val="uk-UA"/>
        </w:rPr>
        <w:t xml:space="preserve"> і Р М</w:t>
      </w:r>
      <w:r w:rsidRPr="006A344F">
        <w:rPr>
          <w:sz w:val="28"/>
          <w:szCs w:val="28"/>
          <w:lang w:val="uk-UA"/>
        </w:rPr>
        <w:t xml:space="preserve"> Пушкар, кар'єра — це індивідуально усвідомлена позиція та поведінка, пов'язана з трудовим досвідом і діяльністю протягом трудового життя людини </w:t>
      </w:r>
      <w:r w:rsidR="001F70B6" w:rsidRPr="006A344F">
        <w:rPr>
          <w:rStyle w:val="a7"/>
          <w:sz w:val="28"/>
          <w:szCs w:val="28"/>
          <w:lang w:val="uk-UA"/>
        </w:rPr>
        <w:footnoteReference w:id="19"/>
      </w:r>
      <w:r w:rsidRPr="006A344F">
        <w:rPr>
          <w:sz w:val="28"/>
          <w:szCs w:val="28"/>
          <w:lang w:val="uk-UA"/>
        </w:rPr>
        <w:t>, тобто автори зробили акцент на суб'єктивно-індивідуальному аспекті — «індивідуально-усвідомленій позиції».</w:t>
      </w:r>
    </w:p>
    <w:p w14:paraId="07B4873B" w14:textId="77777777" w:rsidR="00BE122D" w:rsidRPr="006A344F" w:rsidRDefault="00BE122D" w:rsidP="00FC105C">
      <w:pPr>
        <w:widowControl w:val="0"/>
        <w:spacing w:line="360" w:lineRule="auto"/>
        <w:ind w:firstLine="567"/>
        <w:jc w:val="both"/>
        <w:rPr>
          <w:sz w:val="28"/>
          <w:szCs w:val="28"/>
          <w:lang w:val="uk-UA"/>
        </w:rPr>
      </w:pPr>
      <w:r w:rsidRPr="006A344F">
        <w:rPr>
          <w:sz w:val="28"/>
          <w:szCs w:val="28"/>
          <w:lang w:val="uk-UA"/>
        </w:rPr>
        <w:t xml:space="preserve">Отже, у загальному значенні кар’єра – це прагнення людини досягти становища, що дає їй можливість найповніше задовольняти свої потреби. У вузькому розумінні цього </w:t>
      </w:r>
      <w:proofErr w:type="spellStart"/>
      <w:r w:rsidRPr="006A344F">
        <w:rPr>
          <w:sz w:val="28"/>
          <w:szCs w:val="28"/>
          <w:lang w:val="uk-UA"/>
        </w:rPr>
        <w:t>терміна</w:t>
      </w:r>
      <w:proofErr w:type="spellEnd"/>
      <w:r w:rsidRPr="006A344F">
        <w:rPr>
          <w:sz w:val="28"/>
          <w:szCs w:val="28"/>
          <w:lang w:val="uk-UA"/>
        </w:rPr>
        <w:t xml:space="preserve"> кар’єру пов’язують з динамікою становища й активністю особи в трудовій діяльності. Сутнісною складовою поняття кар’єри є просування, тобто рух уперед. </w:t>
      </w:r>
    </w:p>
    <w:p w14:paraId="33B49BD4" w14:textId="77777777" w:rsidR="00294918" w:rsidRPr="006A344F" w:rsidRDefault="00033287" w:rsidP="00FC105C">
      <w:pPr>
        <w:widowControl w:val="0"/>
        <w:spacing w:line="360" w:lineRule="auto"/>
        <w:ind w:firstLine="708"/>
        <w:jc w:val="both"/>
        <w:rPr>
          <w:sz w:val="28"/>
          <w:szCs w:val="28"/>
          <w:lang w:val="uk-UA"/>
        </w:rPr>
      </w:pPr>
      <w:r w:rsidRPr="006A344F">
        <w:rPr>
          <w:sz w:val="28"/>
          <w:szCs w:val="28"/>
          <w:lang w:val="uk-UA"/>
        </w:rPr>
        <w:t xml:space="preserve">Таким чином, можна визначити, що в залежності від галузі знань поняття «кар'єра» трактується по-різному: </w:t>
      </w:r>
    </w:p>
    <w:p w14:paraId="32CAF31A" w14:textId="77777777" w:rsidR="00294918" w:rsidRPr="006A344F" w:rsidRDefault="00033287" w:rsidP="00FC105C">
      <w:pPr>
        <w:widowControl w:val="0"/>
        <w:spacing w:line="360" w:lineRule="auto"/>
        <w:ind w:firstLine="708"/>
        <w:jc w:val="both"/>
        <w:rPr>
          <w:sz w:val="28"/>
          <w:szCs w:val="28"/>
          <w:lang w:val="uk-UA"/>
        </w:rPr>
      </w:pPr>
      <w:r w:rsidRPr="006A344F">
        <w:rPr>
          <w:sz w:val="28"/>
          <w:szCs w:val="28"/>
          <w:lang w:val="uk-UA"/>
        </w:rPr>
        <w:t>а) соціологія — модель пе</w:t>
      </w:r>
      <w:r w:rsidRPr="006A344F">
        <w:rPr>
          <w:sz w:val="28"/>
          <w:szCs w:val="28"/>
          <w:lang w:val="uk-UA"/>
        </w:rPr>
        <w:softHyphen/>
        <w:t xml:space="preserve">реміщення індивідів із нижчестоящих суспільних </w:t>
      </w:r>
      <w:r w:rsidRPr="006A344F">
        <w:rPr>
          <w:sz w:val="28"/>
          <w:szCs w:val="28"/>
          <w:lang w:val="uk-UA"/>
        </w:rPr>
        <w:lastRenderedPageBreak/>
        <w:t xml:space="preserve">позицій на </w:t>
      </w:r>
      <w:proofErr w:type="spellStart"/>
      <w:r w:rsidRPr="006A344F">
        <w:rPr>
          <w:sz w:val="28"/>
          <w:szCs w:val="28"/>
          <w:lang w:val="uk-UA"/>
        </w:rPr>
        <w:t>вище</w:t>
      </w:r>
      <w:r w:rsidRPr="006A344F">
        <w:rPr>
          <w:sz w:val="28"/>
          <w:szCs w:val="28"/>
          <w:lang w:val="uk-UA"/>
        </w:rPr>
        <w:softHyphen/>
        <w:t>стоящі</w:t>
      </w:r>
      <w:proofErr w:type="spellEnd"/>
      <w:r w:rsidRPr="006A344F">
        <w:rPr>
          <w:sz w:val="28"/>
          <w:szCs w:val="28"/>
          <w:lang w:val="uk-UA"/>
        </w:rPr>
        <w:t xml:space="preserve">; </w:t>
      </w:r>
    </w:p>
    <w:p w14:paraId="2EDCF32E" w14:textId="77777777" w:rsidR="00294918" w:rsidRPr="006A344F" w:rsidRDefault="00033287" w:rsidP="00FC105C">
      <w:pPr>
        <w:widowControl w:val="0"/>
        <w:spacing w:line="360" w:lineRule="auto"/>
        <w:ind w:firstLine="708"/>
        <w:jc w:val="both"/>
        <w:rPr>
          <w:sz w:val="28"/>
          <w:szCs w:val="28"/>
          <w:lang w:val="uk-UA"/>
        </w:rPr>
      </w:pPr>
      <w:r w:rsidRPr="006A344F">
        <w:rPr>
          <w:sz w:val="28"/>
          <w:szCs w:val="28"/>
          <w:lang w:val="uk-UA"/>
        </w:rPr>
        <w:t>б) психологія — уявлення про етапність індивідуального розвит</w:t>
      </w:r>
      <w:r w:rsidRPr="006A344F">
        <w:rPr>
          <w:sz w:val="28"/>
          <w:szCs w:val="28"/>
          <w:lang w:val="uk-UA"/>
        </w:rPr>
        <w:softHyphen/>
        <w:t xml:space="preserve">ку; </w:t>
      </w:r>
    </w:p>
    <w:p w14:paraId="6D69F12B" w14:textId="77777777" w:rsidR="00294918" w:rsidRPr="006A344F" w:rsidRDefault="00033287" w:rsidP="00FC105C">
      <w:pPr>
        <w:widowControl w:val="0"/>
        <w:spacing w:line="360" w:lineRule="auto"/>
        <w:ind w:firstLine="708"/>
        <w:jc w:val="both"/>
        <w:rPr>
          <w:sz w:val="28"/>
          <w:szCs w:val="28"/>
          <w:lang w:val="uk-UA"/>
        </w:rPr>
      </w:pPr>
      <w:r w:rsidRPr="006A344F">
        <w:rPr>
          <w:sz w:val="28"/>
          <w:szCs w:val="28"/>
          <w:lang w:val="uk-UA"/>
        </w:rPr>
        <w:t>в) соціальна психологія — залежність трудової кар'єри від типу осо</w:t>
      </w:r>
      <w:r w:rsidRPr="006A344F">
        <w:rPr>
          <w:sz w:val="28"/>
          <w:szCs w:val="28"/>
          <w:lang w:val="uk-UA"/>
        </w:rPr>
        <w:softHyphen/>
        <w:t xml:space="preserve">бистості, яка формується під впливом певних соціальних факторів її взаємодії з мікросередовищем; </w:t>
      </w:r>
    </w:p>
    <w:p w14:paraId="1455E713" w14:textId="77777777" w:rsidR="00294918" w:rsidRPr="006A344F" w:rsidRDefault="00033287" w:rsidP="00FC105C">
      <w:pPr>
        <w:widowControl w:val="0"/>
        <w:spacing w:line="360" w:lineRule="auto"/>
        <w:ind w:firstLine="708"/>
        <w:jc w:val="both"/>
        <w:rPr>
          <w:sz w:val="28"/>
          <w:szCs w:val="28"/>
          <w:lang w:val="uk-UA"/>
        </w:rPr>
      </w:pPr>
      <w:r w:rsidRPr="006A344F">
        <w:rPr>
          <w:sz w:val="28"/>
          <w:szCs w:val="28"/>
          <w:lang w:val="uk-UA"/>
        </w:rPr>
        <w:t>г) соціоніка — залежність кар'єри від са</w:t>
      </w:r>
      <w:r w:rsidRPr="006A344F">
        <w:rPr>
          <w:sz w:val="28"/>
          <w:szCs w:val="28"/>
          <w:lang w:val="uk-UA"/>
        </w:rPr>
        <w:softHyphen/>
        <w:t xml:space="preserve">мопізнання особистості та вибору професії, найбільш відповідної своєму типу; </w:t>
      </w:r>
    </w:p>
    <w:p w14:paraId="3E8E7F79" w14:textId="77777777" w:rsidR="00294918" w:rsidRPr="006A344F" w:rsidRDefault="00033287" w:rsidP="00FC105C">
      <w:pPr>
        <w:widowControl w:val="0"/>
        <w:spacing w:line="360" w:lineRule="auto"/>
        <w:ind w:firstLine="708"/>
        <w:jc w:val="both"/>
        <w:rPr>
          <w:sz w:val="28"/>
          <w:szCs w:val="28"/>
          <w:lang w:val="uk-UA"/>
        </w:rPr>
      </w:pPr>
      <w:r w:rsidRPr="006A344F">
        <w:rPr>
          <w:sz w:val="28"/>
          <w:szCs w:val="28"/>
          <w:lang w:val="uk-UA"/>
        </w:rPr>
        <w:t xml:space="preserve">д) менеджмент людських ресурсів — кар'єра як сполучна ланка між прагненнями індивіда та еволюцією соціальних структур; </w:t>
      </w:r>
    </w:p>
    <w:p w14:paraId="7BBD07F1" w14:textId="77777777" w:rsidR="00033287" w:rsidRPr="006A344F" w:rsidRDefault="00033287" w:rsidP="00FC105C">
      <w:pPr>
        <w:widowControl w:val="0"/>
        <w:spacing w:line="360" w:lineRule="auto"/>
        <w:ind w:firstLine="708"/>
        <w:jc w:val="both"/>
        <w:rPr>
          <w:sz w:val="28"/>
          <w:szCs w:val="28"/>
          <w:lang w:val="uk-UA"/>
        </w:rPr>
      </w:pPr>
      <w:r w:rsidRPr="006A344F">
        <w:rPr>
          <w:sz w:val="28"/>
          <w:szCs w:val="28"/>
          <w:lang w:val="uk-UA"/>
        </w:rPr>
        <w:t>ж) мене</w:t>
      </w:r>
      <w:r w:rsidRPr="006A344F">
        <w:rPr>
          <w:sz w:val="28"/>
          <w:szCs w:val="28"/>
          <w:lang w:val="uk-UA"/>
        </w:rPr>
        <w:softHyphen/>
        <w:t>джмент організацій — суб'єктивні власні судження працівника про своє трудове майбутнє, очікувані шляхи самовираження та задоволення пра</w:t>
      </w:r>
      <w:r w:rsidRPr="006A344F">
        <w:rPr>
          <w:sz w:val="28"/>
          <w:szCs w:val="28"/>
          <w:lang w:val="uk-UA"/>
        </w:rPr>
        <w:softHyphen/>
        <w:t xml:space="preserve">цею, тобто це поступове переміщення по службових сходинках, зміна </w:t>
      </w:r>
      <w:proofErr w:type="spellStart"/>
      <w:r w:rsidRPr="006A344F">
        <w:rPr>
          <w:sz w:val="28"/>
          <w:szCs w:val="28"/>
          <w:lang w:val="uk-UA"/>
        </w:rPr>
        <w:t>здатностей</w:t>
      </w:r>
      <w:proofErr w:type="spellEnd"/>
      <w:r w:rsidRPr="006A344F">
        <w:rPr>
          <w:sz w:val="28"/>
          <w:szCs w:val="28"/>
          <w:lang w:val="uk-UA"/>
        </w:rPr>
        <w:t>, кваліфікаційних можливостей та розмірів винагороди, які пов'язані з діяльністю робітника.</w:t>
      </w:r>
    </w:p>
    <w:p w14:paraId="1DE6913A" w14:textId="77777777" w:rsidR="00294918" w:rsidRPr="006A344F" w:rsidRDefault="00033287" w:rsidP="00FC105C">
      <w:pPr>
        <w:widowControl w:val="0"/>
        <w:spacing w:line="360" w:lineRule="auto"/>
        <w:ind w:firstLine="708"/>
        <w:jc w:val="both"/>
        <w:rPr>
          <w:sz w:val="28"/>
          <w:szCs w:val="28"/>
          <w:lang w:val="uk-UA"/>
        </w:rPr>
      </w:pPr>
      <w:r w:rsidRPr="006A344F">
        <w:rPr>
          <w:sz w:val="28"/>
          <w:szCs w:val="28"/>
          <w:lang w:val="uk-UA"/>
        </w:rPr>
        <w:t xml:space="preserve">Аналіз наявних точок зору дозволяє визначити, що в основу цього поняття покладено різні підходи щодо характеристики того чи іншого аспекту кар'єри, зокрема: </w:t>
      </w:r>
    </w:p>
    <w:p w14:paraId="315E2E78" w14:textId="77777777" w:rsidR="00294918" w:rsidRPr="006A344F" w:rsidRDefault="00033287" w:rsidP="00FC105C">
      <w:pPr>
        <w:widowControl w:val="0"/>
        <w:spacing w:line="360" w:lineRule="auto"/>
        <w:ind w:firstLine="708"/>
        <w:jc w:val="both"/>
        <w:rPr>
          <w:sz w:val="28"/>
          <w:szCs w:val="28"/>
          <w:lang w:val="uk-UA"/>
        </w:rPr>
      </w:pPr>
      <w:r w:rsidRPr="006A344F">
        <w:rPr>
          <w:sz w:val="28"/>
          <w:szCs w:val="28"/>
          <w:lang w:val="uk-UA"/>
        </w:rPr>
        <w:t xml:space="preserve">1) людська діяльність: а) рід занять; б) визначення професії; </w:t>
      </w:r>
    </w:p>
    <w:p w14:paraId="0529879E" w14:textId="77777777" w:rsidR="00294918" w:rsidRPr="006A344F" w:rsidRDefault="00033287" w:rsidP="00FC105C">
      <w:pPr>
        <w:widowControl w:val="0"/>
        <w:spacing w:line="360" w:lineRule="auto"/>
        <w:ind w:firstLine="708"/>
        <w:jc w:val="both"/>
        <w:rPr>
          <w:sz w:val="28"/>
          <w:szCs w:val="28"/>
          <w:lang w:val="uk-UA"/>
        </w:rPr>
      </w:pPr>
      <w:r w:rsidRPr="006A344F">
        <w:rPr>
          <w:sz w:val="28"/>
          <w:szCs w:val="28"/>
          <w:lang w:val="uk-UA"/>
        </w:rPr>
        <w:t>2) просування по службі: а</w:t>
      </w:r>
      <w:r w:rsidR="00294918" w:rsidRPr="006A344F">
        <w:rPr>
          <w:sz w:val="28"/>
          <w:szCs w:val="28"/>
          <w:lang w:val="uk-UA"/>
        </w:rPr>
        <w:t>) просування у конкретній сфері</w:t>
      </w:r>
      <w:r w:rsidRPr="006A344F">
        <w:rPr>
          <w:sz w:val="28"/>
          <w:szCs w:val="28"/>
          <w:lang w:val="uk-UA"/>
        </w:rPr>
        <w:t>; б) просуван</w:t>
      </w:r>
      <w:r w:rsidR="00294918" w:rsidRPr="006A344F">
        <w:rPr>
          <w:sz w:val="28"/>
          <w:szCs w:val="28"/>
          <w:lang w:val="uk-UA"/>
        </w:rPr>
        <w:t>ня у будь-якій сфері діяльності;</w:t>
      </w:r>
    </w:p>
    <w:p w14:paraId="25445998" w14:textId="77777777" w:rsidR="00294918" w:rsidRPr="006A344F" w:rsidRDefault="00033287" w:rsidP="00FC105C">
      <w:pPr>
        <w:widowControl w:val="0"/>
        <w:spacing w:line="360" w:lineRule="auto"/>
        <w:ind w:firstLine="708"/>
        <w:jc w:val="both"/>
        <w:rPr>
          <w:sz w:val="28"/>
          <w:szCs w:val="28"/>
          <w:lang w:val="uk-UA"/>
        </w:rPr>
      </w:pPr>
      <w:r w:rsidRPr="006A344F">
        <w:rPr>
          <w:sz w:val="28"/>
          <w:szCs w:val="28"/>
          <w:lang w:val="uk-UA"/>
        </w:rPr>
        <w:t>3) становище в суспільстві: а) шлях до успіху, певного становища в суспільстві, на службовому поприщі, а також саме досягнення такого становища; б) досягнення відомості, сла</w:t>
      </w:r>
      <w:r w:rsidR="00294918" w:rsidRPr="006A344F">
        <w:rPr>
          <w:sz w:val="28"/>
          <w:szCs w:val="28"/>
          <w:lang w:val="uk-UA"/>
        </w:rPr>
        <w:t>ви, вигоди;</w:t>
      </w:r>
    </w:p>
    <w:p w14:paraId="4A2DE19A" w14:textId="77777777" w:rsidR="00294918" w:rsidRPr="006A344F" w:rsidRDefault="00294918" w:rsidP="00FC105C">
      <w:pPr>
        <w:widowControl w:val="0"/>
        <w:spacing w:line="360" w:lineRule="auto"/>
        <w:ind w:firstLine="708"/>
        <w:jc w:val="both"/>
        <w:rPr>
          <w:sz w:val="28"/>
          <w:szCs w:val="28"/>
          <w:lang w:val="uk-UA"/>
        </w:rPr>
      </w:pPr>
      <w:r w:rsidRPr="006A344F">
        <w:rPr>
          <w:sz w:val="28"/>
          <w:szCs w:val="28"/>
          <w:lang w:val="uk-UA"/>
        </w:rPr>
        <w:t>4) майбутнє: а) поприще; б) доля</w:t>
      </w:r>
      <w:r w:rsidR="00033287" w:rsidRPr="006A344F">
        <w:rPr>
          <w:sz w:val="28"/>
          <w:szCs w:val="28"/>
          <w:lang w:val="uk-UA"/>
        </w:rPr>
        <w:t xml:space="preserve">; </w:t>
      </w:r>
    </w:p>
    <w:p w14:paraId="5D34B26D" w14:textId="77777777" w:rsidR="00033287" w:rsidRPr="006A344F" w:rsidRDefault="00033287" w:rsidP="00FC105C">
      <w:pPr>
        <w:widowControl w:val="0"/>
        <w:spacing w:line="360" w:lineRule="auto"/>
        <w:ind w:firstLine="708"/>
        <w:jc w:val="both"/>
        <w:rPr>
          <w:sz w:val="28"/>
          <w:szCs w:val="28"/>
          <w:lang w:val="uk-UA"/>
        </w:rPr>
      </w:pPr>
      <w:r w:rsidRPr="006A344F">
        <w:rPr>
          <w:sz w:val="28"/>
          <w:szCs w:val="28"/>
          <w:lang w:val="uk-UA"/>
        </w:rPr>
        <w:t>5) складне визначен</w:t>
      </w:r>
      <w:r w:rsidRPr="006A344F">
        <w:rPr>
          <w:sz w:val="28"/>
          <w:szCs w:val="28"/>
          <w:lang w:val="uk-UA"/>
        </w:rPr>
        <w:softHyphen/>
        <w:t>ня: а) успішне просування по сходинках професійної, соціальної, поса</w:t>
      </w:r>
      <w:r w:rsidRPr="006A344F">
        <w:rPr>
          <w:sz w:val="28"/>
          <w:szCs w:val="28"/>
          <w:lang w:val="uk-UA"/>
        </w:rPr>
        <w:softHyphen/>
        <w:t>дової, майнової або іншої ієрархії; б) послідовність професійних ролей, статусів и видів діяльності в житті лю</w:t>
      </w:r>
      <w:r w:rsidR="00294918" w:rsidRPr="006A344F">
        <w:rPr>
          <w:sz w:val="28"/>
          <w:szCs w:val="28"/>
          <w:lang w:val="uk-UA"/>
        </w:rPr>
        <w:t>дини</w:t>
      </w:r>
      <w:r w:rsidRPr="006A344F">
        <w:rPr>
          <w:sz w:val="28"/>
          <w:szCs w:val="28"/>
          <w:lang w:val="uk-UA"/>
        </w:rPr>
        <w:t>; в) біг, життєвий шлях, поприще, просування в якій-небудь сфері діяльності, досягнення відомості, слави, вигоди, матеріального благополуч</w:t>
      </w:r>
      <w:r w:rsidR="00294918" w:rsidRPr="006A344F">
        <w:rPr>
          <w:sz w:val="28"/>
          <w:szCs w:val="28"/>
          <w:lang w:val="uk-UA"/>
        </w:rPr>
        <w:t>чя</w:t>
      </w:r>
      <w:r w:rsidRPr="006A344F">
        <w:rPr>
          <w:sz w:val="28"/>
          <w:szCs w:val="28"/>
          <w:lang w:val="uk-UA"/>
        </w:rPr>
        <w:t>.</w:t>
      </w:r>
    </w:p>
    <w:p w14:paraId="49ADE580"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 xml:space="preserve">Результати науковців у сфері управління ресурсами дозволяють визначити </w:t>
      </w:r>
      <w:r w:rsidRPr="006A344F">
        <w:rPr>
          <w:sz w:val="28"/>
          <w:szCs w:val="28"/>
          <w:lang w:val="uk-UA"/>
        </w:rPr>
        <w:lastRenderedPageBreak/>
        <w:t>наступну класифікацію ділової та службової  кар'єри. За видами ділову кар'єру поділяють на:</w:t>
      </w:r>
    </w:p>
    <w:p w14:paraId="2F4A3A8A" w14:textId="77777777" w:rsidR="00BE122D" w:rsidRPr="006A344F" w:rsidRDefault="00BE122D" w:rsidP="00967FB3">
      <w:pPr>
        <w:widowControl w:val="0"/>
        <w:numPr>
          <w:ilvl w:val="0"/>
          <w:numId w:val="8"/>
        </w:numPr>
        <w:spacing w:line="360" w:lineRule="auto"/>
        <w:jc w:val="both"/>
        <w:rPr>
          <w:sz w:val="28"/>
          <w:szCs w:val="28"/>
          <w:lang w:val="uk-UA"/>
        </w:rPr>
      </w:pPr>
      <w:r w:rsidRPr="006A344F">
        <w:rPr>
          <w:sz w:val="28"/>
          <w:szCs w:val="28"/>
          <w:lang w:val="uk-UA"/>
        </w:rPr>
        <w:t>внутрішньо організаційну ділову кар'єру;</w:t>
      </w:r>
    </w:p>
    <w:p w14:paraId="4DB48E35" w14:textId="77777777" w:rsidR="00BE122D" w:rsidRPr="006A344F" w:rsidRDefault="00BE122D" w:rsidP="00967FB3">
      <w:pPr>
        <w:widowControl w:val="0"/>
        <w:numPr>
          <w:ilvl w:val="0"/>
          <w:numId w:val="8"/>
        </w:numPr>
        <w:spacing w:line="360" w:lineRule="auto"/>
        <w:jc w:val="both"/>
        <w:rPr>
          <w:sz w:val="28"/>
          <w:szCs w:val="28"/>
          <w:lang w:val="uk-UA"/>
        </w:rPr>
      </w:pPr>
      <w:r w:rsidRPr="006A344F">
        <w:rPr>
          <w:sz w:val="28"/>
          <w:szCs w:val="28"/>
          <w:lang w:val="uk-UA"/>
        </w:rPr>
        <w:t xml:space="preserve">між організаційну ділову кар'єру. </w:t>
      </w:r>
    </w:p>
    <w:p w14:paraId="22C06B6F"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 xml:space="preserve">Варто сказати, що в їх межах можна говорити про спеціалізовану і неспеціалізовану ділову кар'єру. </w:t>
      </w:r>
    </w:p>
    <w:p w14:paraId="4AE6558B" w14:textId="77777777" w:rsidR="00BE122D" w:rsidRPr="006A344F" w:rsidRDefault="00BE122D" w:rsidP="00FC105C">
      <w:pPr>
        <w:widowControl w:val="0"/>
        <w:spacing w:line="360" w:lineRule="auto"/>
        <w:ind w:firstLine="708"/>
        <w:jc w:val="both"/>
        <w:rPr>
          <w:sz w:val="28"/>
          <w:szCs w:val="28"/>
          <w:lang w:val="uk-UA"/>
        </w:rPr>
      </w:pPr>
      <w:proofErr w:type="spellStart"/>
      <w:r w:rsidRPr="006A344F">
        <w:rPr>
          <w:sz w:val="28"/>
          <w:szCs w:val="28"/>
          <w:lang w:val="uk-UA"/>
        </w:rPr>
        <w:t>Внутрішньоорганізаційна</w:t>
      </w:r>
      <w:proofErr w:type="spellEnd"/>
      <w:r w:rsidRPr="006A344F">
        <w:rPr>
          <w:sz w:val="28"/>
          <w:szCs w:val="28"/>
          <w:lang w:val="uk-UA"/>
        </w:rPr>
        <w:t xml:space="preserve"> ділова кар'єра за своїм змістом представляє собою проходження конкретним робітником організації протягом усього процесу професійної діяльності усіх стадій розвитку, які включають навчання працівника, прийняття його на роботу; його професійне зростання відповідно до посади; розвиток індивідуальних </w:t>
      </w:r>
      <w:proofErr w:type="spellStart"/>
      <w:r w:rsidRPr="006A344F">
        <w:rPr>
          <w:sz w:val="28"/>
          <w:szCs w:val="28"/>
          <w:lang w:val="uk-UA"/>
        </w:rPr>
        <w:t>спосібностей</w:t>
      </w:r>
      <w:proofErr w:type="spellEnd"/>
      <w:r w:rsidRPr="006A344F">
        <w:rPr>
          <w:sz w:val="28"/>
          <w:szCs w:val="28"/>
          <w:lang w:val="uk-UA"/>
        </w:rPr>
        <w:t xml:space="preserve"> в процесі виконання ним службових обов'язків; пенсія (рис.1.1).</w:t>
      </w:r>
    </w:p>
    <w:p w14:paraId="016C95A2" w14:textId="77777777" w:rsidR="00BE122D" w:rsidRPr="006A344F" w:rsidRDefault="009F65AA" w:rsidP="00FC105C">
      <w:pPr>
        <w:widowControl w:val="0"/>
        <w:spacing w:line="360" w:lineRule="auto"/>
        <w:jc w:val="center"/>
        <w:rPr>
          <w:sz w:val="28"/>
          <w:szCs w:val="28"/>
          <w:lang w:val="uk-UA"/>
        </w:rPr>
      </w:pPr>
      <w:r w:rsidRPr="006A344F">
        <w:rPr>
          <w:noProof/>
          <w:sz w:val="28"/>
          <w:szCs w:val="28"/>
          <w:lang w:val="uk-UA" w:eastAsia="uk-UA"/>
        </w:rPr>
        <w:drawing>
          <wp:inline distT="0" distB="0" distL="0" distR="0" wp14:anchorId="29029500" wp14:editId="631ADD64">
            <wp:extent cx="4632325" cy="311404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25458" t="28726" r="39482" b="29539"/>
                    <a:stretch>
                      <a:fillRect/>
                    </a:stretch>
                  </pic:blipFill>
                  <pic:spPr bwMode="auto">
                    <a:xfrm>
                      <a:off x="0" y="0"/>
                      <a:ext cx="4632325" cy="3114040"/>
                    </a:xfrm>
                    <a:prstGeom prst="rect">
                      <a:avLst/>
                    </a:prstGeom>
                    <a:noFill/>
                    <a:ln w="9525">
                      <a:noFill/>
                      <a:miter lim="800000"/>
                      <a:headEnd/>
                      <a:tailEnd/>
                    </a:ln>
                  </pic:spPr>
                </pic:pic>
              </a:graphicData>
            </a:graphic>
          </wp:inline>
        </w:drawing>
      </w:r>
    </w:p>
    <w:p w14:paraId="3DB51D0D" w14:textId="77777777" w:rsidR="00BE122D" w:rsidRPr="006A344F" w:rsidRDefault="00BE122D" w:rsidP="00FC105C">
      <w:pPr>
        <w:widowControl w:val="0"/>
        <w:spacing w:line="360" w:lineRule="auto"/>
        <w:ind w:firstLine="708"/>
        <w:jc w:val="center"/>
        <w:rPr>
          <w:b/>
          <w:szCs w:val="28"/>
          <w:lang w:val="uk-UA"/>
        </w:rPr>
      </w:pPr>
      <w:r w:rsidRPr="006A344F">
        <w:rPr>
          <w:b/>
          <w:szCs w:val="28"/>
          <w:lang w:val="uk-UA"/>
        </w:rPr>
        <w:t>Рис.1.1 - Етапи трудового життя працівника</w:t>
      </w:r>
    </w:p>
    <w:p w14:paraId="68285436"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При характеристиці даного виду ділової кар'єри працівника, потрібно, на наш погляд, акцентувати увагу на тому, що така послідовність має місце в межах однієї організації. Дослідження свідчать, що в даному випадку вона може бути спеціалізованою і неспеціалізованою діловою кар'єрою.</w:t>
      </w:r>
    </w:p>
    <w:p w14:paraId="6E3394C6"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 xml:space="preserve">За своїм змістом </w:t>
      </w:r>
      <w:proofErr w:type="spellStart"/>
      <w:r w:rsidRPr="006A344F">
        <w:rPr>
          <w:sz w:val="28"/>
          <w:szCs w:val="28"/>
          <w:lang w:val="uk-UA"/>
        </w:rPr>
        <w:t>міжорганізаційна</w:t>
      </w:r>
      <w:proofErr w:type="spellEnd"/>
      <w:r w:rsidRPr="006A344F">
        <w:rPr>
          <w:sz w:val="28"/>
          <w:szCs w:val="28"/>
          <w:lang w:val="uk-UA"/>
        </w:rPr>
        <w:t xml:space="preserve"> ділова кар'єра знаходить своє відображення також в навчанні, в роботі працівника, в його професійному зростанні, в розвитку його професійних </w:t>
      </w:r>
      <w:proofErr w:type="spellStart"/>
      <w:r w:rsidRPr="006A344F">
        <w:rPr>
          <w:sz w:val="28"/>
          <w:szCs w:val="28"/>
          <w:lang w:val="uk-UA"/>
        </w:rPr>
        <w:t>спосібностей</w:t>
      </w:r>
      <w:proofErr w:type="spellEnd"/>
      <w:r w:rsidRPr="006A344F">
        <w:rPr>
          <w:sz w:val="28"/>
          <w:szCs w:val="28"/>
          <w:lang w:val="uk-UA"/>
        </w:rPr>
        <w:t>. Її особливістю є в тому, що проходжен</w:t>
      </w:r>
      <w:r w:rsidRPr="006A344F">
        <w:rPr>
          <w:sz w:val="28"/>
          <w:szCs w:val="28"/>
          <w:lang w:val="uk-UA"/>
        </w:rPr>
        <w:lastRenderedPageBreak/>
        <w:t>ня усіх названих стадій розвитку працівника відбувається в різних компаніях на різних посадах.</w:t>
      </w:r>
    </w:p>
    <w:p w14:paraId="4BDF651E"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Даний вид ділової кар'єри також може бути спеціалізованим і неспеціалізованим. Визначаючи зміст спеціалізованої ділової кар'єри відзначимо, що вона характеризується тим, що протягом своєї професійної кар'єри працівник організації проходить стадії свого кар'єрного професійного зростання в одній або в кількох організаціях відповідно до визначеного ним напрямку діяльності.</w:t>
      </w:r>
    </w:p>
    <w:p w14:paraId="54370D09"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 xml:space="preserve">Досліджуючи питання класифікації кар'єрного зростання, науковці виділяють </w:t>
      </w:r>
      <w:r w:rsidR="006A344F" w:rsidRPr="006A344F">
        <w:rPr>
          <w:sz w:val="28"/>
          <w:szCs w:val="28"/>
          <w:lang w:val="uk-UA"/>
        </w:rPr>
        <w:t>кар'єру</w:t>
      </w:r>
      <w:r w:rsidRPr="006A344F">
        <w:rPr>
          <w:sz w:val="28"/>
          <w:szCs w:val="28"/>
          <w:lang w:val="uk-UA"/>
        </w:rPr>
        <w:t>:</w:t>
      </w:r>
    </w:p>
    <w:p w14:paraId="5EFBE3A4" w14:textId="77777777" w:rsidR="00BE122D" w:rsidRPr="006A344F" w:rsidRDefault="00BE122D" w:rsidP="00967FB3">
      <w:pPr>
        <w:widowControl w:val="0"/>
        <w:numPr>
          <w:ilvl w:val="0"/>
          <w:numId w:val="9"/>
        </w:numPr>
        <w:spacing w:line="360" w:lineRule="auto"/>
        <w:jc w:val="both"/>
        <w:rPr>
          <w:sz w:val="28"/>
          <w:szCs w:val="28"/>
          <w:lang w:val="uk-UA"/>
        </w:rPr>
      </w:pPr>
      <w:r w:rsidRPr="006A344F">
        <w:rPr>
          <w:sz w:val="28"/>
          <w:szCs w:val="28"/>
          <w:lang w:val="uk-UA"/>
        </w:rPr>
        <w:t xml:space="preserve">вертикальну; </w:t>
      </w:r>
    </w:p>
    <w:p w14:paraId="0058EE76" w14:textId="77777777" w:rsidR="00BE122D" w:rsidRPr="006A344F" w:rsidRDefault="00BE122D" w:rsidP="00967FB3">
      <w:pPr>
        <w:widowControl w:val="0"/>
        <w:numPr>
          <w:ilvl w:val="0"/>
          <w:numId w:val="9"/>
        </w:numPr>
        <w:spacing w:line="360" w:lineRule="auto"/>
        <w:jc w:val="both"/>
        <w:rPr>
          <w:sz w:val="28"/>
          <w:szCs w:val="28"/>
          <w:lang w:val="uk-UA"/>
        </w:rPr>
      </w:pPr>
      <w:r w:rsidRPr="006A344F">
        <w:rPr>
          <w:sz w:val="28"/>
          <w:szCs w:val="28"/>
          <w:lang w:val="uk-UA"/>
        </w:rPr>
        <w:t>горизонтальну кар'єру</w:t>
      </w:r>
      <w:r w:rsidRPr="006A344F">
        <w:rPr>
          <w:rStyle w:val="a7"/>
          <w:sz w:val="28"/>
          <w:szCs w:val="28"/>
          <w:lang w:val="uk-UA"/>
        </w:rPr>
        <w:footnoteReference w:id="20"/>
      </w:r>
      <w:r w:rsidRPr="006A344F">
        <w:rPr>
          <w:sz w:val="28"/>
          <w:szCs w:val="28"/>
          <w:lang w:val="uk-UA"/>
        </w:rPr>
        <w:t>.</w:t>
      </w:r>
    </w:p>
    <w:p w14:paraId="6EC0DD36"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Під вертикальною кар'єрою розуміють підйом на вищу сходинку структурної ієрархії, а саме - підвищення в посаді, яке супроводжується більш високим рівнем оплати праці в даній компанії.</w:t>
      </w:r>
    </w:p>
    <w:p w14:paraId="77F3513C"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Під горизонтальною кар'єрою розуміють або переміщення в іншу функціональну область діяльності, або виконання певної службової ролі на сходинці, яка не має жорсткого формального закріплення в організаційній структурі. Прикладом горизонтальної кар'єри із жорстким формальним закріпленням може бути виконання ролі керівника певного проекту. Тобто при горизонтальній кар'єрі не спостерігається руху вверх в організаційній ієрархії.</w:t>
      </w:r>
    </w:p>
    <w:p w14:paraId="4C805352"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 xml:space="preserve">За такою характеристикою, як час проходження сходинок ділової кар'єри, виділяють: </w:t>
      </w:r>
    </w:p>
    <w:p w14:paraId="7209599C" w14:textId="77777777" w:rsidR="00BE122D" w:rsidRPr="006A344F" w:rsidRDefault="00BE122D" w:rsidP="00967FB3">
      <w:pPr>
        <w:widowControl w:val="0"/>
        <w:numPr>
          <w:ilvl w:val="0"/>
          <w:numId w:val="10"/>
        </w:numPr>
        <w:spacing w:line="360" w:lineRule="auto"/>
        <w:ind w:left="426" w:hanging="426"/>
        <w:jc w:val="both"/>
        <w:rPr>
          <w:sz w:val="28"/>
          <w:szCs w:val="28"/>
          <w:lang w:val="uk-UA"/>
        </w:rPr>
      </w:pPr>
      <w:r w:rsidRPr="006A344F">
        <w:rPr>
          <w:sz w:val="28"/>
          <w:szCs w:val="28"/>
          <w:lang w:val="uk-UA"/>
        </w:rPr>
        <w:t xml:space="preserve">ділову кар'єру нормальну, відповідно до якої швидкість переходу від однієї сходинки кар'єрного зростання до іншої не відрізняється від набуття працівником рівня професійного розвитку; </w:t>
      </w:r>
    </w:p>
    <w:p w14:paraId="6BBFBA4B" w14:textId="77777777" w:rsidR="00BE122D" w:rsidRPr="006A344F" w:rsidRDefault="00BE122D" w:rsidP="00967FB3">
      <w:pPr>
        <w:widowControl w:val="0"/>
        <w:numPr>
          <w:ilvl w:val="0"/>
          <w:numId w:val="10"/>
        </w:numPr>
        <w:spacing w:line="360" w:lineRule="auto"/>
        <w:ind w:left="426" w:hanging="426"/>
        <w:jc w:val="both"/>
        <w:rPr>
          <w:sz w:val="28"/>
          <w:szCs w:val="28"/>
          <w:lang w:val="uk-UA"/>
        </w:rPr>
      </w:pPr>
      <w:r w:rsidRPr="006A344F">
        <w:rPr>
          <w:sz w:val="28"/>
          <w:szCs w:val="28"/>
          <w:lang w:val="uk-UA"/>
        </w:rPr>
        <w:t xml:space="preserve">стрімку ділову кар'єру, відповідно до якої швидкість переходу на вищу сходинку суттєво перевищує швидкість набуття професійного рівня; </w:t>
      </w:r>
    </w:p>
    <w:p w14:paraId="355ABC91" w14:textId="77777777" w:rsidR="00BE122D" w:rsidRPr="006A344F" w:rsidRDefault="00BE122D" w:rsidP="00967FB3">
      <w:pPr>
        <w:widowControl w:val="0"/>
        <w:numPr>
          <w:ilvl w:val="0"/>
          <w:numId w:val="10"/>
        </w:numPr>
        <w:spacing w:line="360" w:lineRule="auto"/>
        <w:ind w:left="426" w:hanging="426"/>
        <w:jc w:val="both"/>
        <w:rPr>
          <w:sz w:val="28"/>
          <w:szCs w:val="28"/>
          <w:lang w:val="uk-UA"/>
        </w:rPr>
      </w:pPr>
      <w:r w:rsidRPr="006A344F">
        <w:rPr>
          <w:sz w:val="28"/>
          <w:szCs w:val="28"/>
          <w:lang w:val="uk-UA"/>
        </w:rPr>
        <w:t>призупинена кар'єра, відповідно до якої рівень кваліфікації працівника підви</w:t>
      </w:r>
      <w:r w:rsidRPr="006A344F">
        <w:rPr>
          <w:sz w:val="28"/>
          <w:szCs w:val="28"/>
          <w:lang w:val="uk-UA"/>
        </w:rPr>
        <w:lastRenderedPageBreak/>
        <w:t>щується, а ієрархічна сходинка залишається такою ж; монотонна кар'єра</w:t>
      </w:r>
      <w:r w:rsidRPr="006A344F">
        <w:rPr>
          <w:rStyle w:val="a7"/>
          <w:sz w:val="28"/>
          <w:szCs w:val="28"/>
          <w:lang w:val="uk-UA"/>
        </w:rPr>
        <w:footnoteReference w:id="21"/>
      </w:r>
      <w:r w:rsidRPr="006A344F">
        <w:rPr>
          <w:sz w:val="28"/>
          <w:szCs w:val="28"/>
          <w:lang w:val="uk-UA"/>
        </w:rPr>
        <w:t>.</w:t>
      </w:r>
    </w:p>
    <w:p w14:paraId="7500E11C"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В ряді випадків виділяють професійну і посадову ділову кар'єру. Вважається що дана класифікація ділової кар'єри може вважатися універсальною у застосовуватися в будь-якій сфері.</w:t>
      </w:r>
    </w:p>
    <w:p w14:paraId="3DC8F897"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Цікавою є класифікація видів кар'єри за її спрямованістю</w:t>
      </w:r>
      <w:r w:rsidRPr="006A344F">
        <w:rPr>
          <w:rStyle w:val="a7"/>
          <w:sz w:val="28"/>
          <w:szCs w:val="28"/>
          <w:lang w:val="uk-UA"/>
        </w:rPr>
        <w:footnoteReference w:id="22"/>
      </w:r>
      <w:r w:rsidRPr="006A344F">
        <w:rPr>
          <w:sz w:val="28"/>
          <w:szCs w:val="28"/>
          <w:lang w:val="uk-UA"/>
        </w:rPr>
        <w:t xml:space="preserve"> . Відповідно до неї виділяють такі види кар'єр:</w:t>
      </w:r>
    </w:p>
    <w:p w14:paraId="61F597CA" w14:textId="77777777" w:rsidR="00BE122D" w:rsidRPr="006A344F" w:rsidRDefault="00BE122D" w:rsidP="00967FB3">
      <w:pPr>
        <w:widowControl w:val="0"/>
        <w:numPr>
          <w:ilvl w:val="0"/>
          <w:numId w:val="11"/>
        </w:numPr>
        <w:spacing w:line="360" w:lineRule="auto"/>
        <w:jc w:val="both"/>
        <w:rPr>
          <w:sz w:val="28"/>
          <w:szCs w:val="28"/>
          <w:lang w:val="uk-UA"/>
        </w:rPr>
      </w:pPr>
      <w:r w:rsidRPr="006A344F">
        <w:rPr>
          <w:sz w:val="28"/>
          <w:szCs w:val="28"/>
          <w:lang w:val="uk-UA"/>
        </w:rPr>
        <w:t>Цільова;</w:t>
      </w:r>
    </w:p>
    <w:p w14:paraId="25CCFF8B" w14:textId="77777777" w:rsidR="00BE122D" w:rsidRPr="006A344F" w:rsidRDefault="00BE122D" w:rsidP="00967FB3">
      <w:pPr>
        <w:widowControl w:val="0"/>
        <w:numPr>
          <w:ilvl w:val="0"/>
          <w:numId w:val="11"/>
        </w:numPr>
        <w:spacing w:line="360" w:lineRule="auto"/>
        <w:jc w:val="both"/>
        <w:rPr>
          <w:sz w:val="28"/>
          <w:szCs w:val="28"/>
          <w:lang w:val="uk-UA"/>
        </w:rPr>
      </w:pPr>
      <w:r w:rsidRPr="006A344F">
        <w:rPr>
          <w:sz w:val="28"/>
          <w:szCs w:val="28"/>
          <w:lang w:val="uk-UA"/>
        </w:rPr>
        <w:t>Монотонна;</w:t>
      </w:r>
    </w:p>
    <w:p w14:paraId="44744532" w14:textId="77777777" w:rsidR="00BE122D" w:rsidRPr="006A344F" w:rsidRDefault="00BE122D" w:rsidP="00967FB3">
      <w:pPr>
        <w:widowControl w:val="0"/>
        <w:numPr>
          <w:ilvl w:val="0"/>
          <w:numId w:val="11"/>
        </w:numPr>
        <w:spacing w:line="360" w:lineRule="auto"/>
        <w:jc w:val="both"/>
        <w:rPr>
          <w:sz w:val="28"/>
          <w:szCs w:val="28"/>
          <w:lang w:val="uk-UA"/>
        </w:rPr>
      </w:pPr>
      <w:r w:rsidRPr="006A344F">
        <w:rPr>
          <w:sz w:val="28"/>
          <w:szCs w:val="28"/>
          <w:lang w:val="uk-UA"/>
        </w:rPr>
        <w:t>Спіральна;</w:t>
      </w:r>
    </w:p>
    <w:p w14:paraId="3B8F76DE" w14:textId="77777777" w:rsidR="00BE122D" w:rsidRPr="006A344F" w:rsidRDefault="00BE122D" w:rsidP="00967FB3">
      <w:pPr>
        <w:widowControl w:val="0"/>
        <w:numPr>
          <w:ilvl w:val="0"/>
          <w:numId w:val="11"/>
        </w:numPr>
        <w:spacing w:line="360" w:lineRule="auto"/>
        <w:jc w:val="both"/>
        <w:rPr>
          <w:sz w:val="28"/>
          <w:szCs w:val="28"/>
          <w:lang w:val="uk-UA"/>
        </w:rPr>
      </w:pPr>
      <w:r w:rsidRPr="006A344F">
        <w:rPr>
          <w:sz w:val="28"/>
          <w:szCs w:val="28"/>
          <w:lang w:val="uk-UA"/>
        </w:rPr>
        <w:t>Стабілізаційна;</w:t>
      </w:r>
    </w:p>
    <w:p w14:paraId="09CFE51D" w14:textId="77777777" w:rsidR="00BE122D" w:rsidRPr="006A344F" w:rsidRDefault="00BE122D" w:rsidP="00967FB3">
      <w:pPr>
        <w:widowControl w:val="0"/>
        <w:numPr>
          <w:ilvl w:val="0"/>
          <w:numId w:val="11"/>
        </w:numPr>
        <w:spacing w:line="360" w:lineRule="auto"/>
        <w:jc w:val="both"/>
        <w:rPr>
          <w:sz w:val="28"/>
          <w:szCs w:val="28"/>
          <w:lang w:val="uk-UA"/>
        </w:rPr>
      </w:pPr>
      <w:r w:rsidRPr="006A344F">
        <w:rPr>
          <w:sz w:val="28"/>
          <w:szCs w:val="28"/>
          <w:lang w:val="uk-UA"/>
        </w:rPr>
        <w:t>Загасаюча.</w:t>
      </w:r>
    </w:p>
    <w:p w14:paraId="0795416F"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 xml:space="preserve">Досить розширений підхід до класифікації ділової кар'єри, з великою кількістю критеріїв подає </w:t>
      </w:r>
      <w:proofErr w:type="spellStart"/>
      <w:r w:rsidRPr="006A344F">
        <w:rPr>
          <w:sz w:val="28"/>
          <w:szCs w:val="28"/>
          <w:lang w:val="uk-UA"/>
        </w:rPr>
        <w:t>Мішина</w:t>
      </w:r>
      <w:proofErr w:type="spellEnd"/>
      <w:r w:rsidRPr="006A344F">
        <w:rPr>
          <w:sz w:val="28"/>
          <w:szCs w:val="28"/>
          <w:lang w:val="uk-UA"/>
        </w:rPr>
        <w:t xml:space="preserve"> С.В. та </w:t>
      </w:r>
      <w:proofErr w:type="spellStart"/>
      <w:r w:rsidRPr="006A344F">
        <w:rPr>
          <w:sz w:val="28"/>
          <w:szCs w:val="28"/>
          <w:lang w:val="uk-UA"/>
        </w:rPr>
        <w:t>Мішин</w:t>
      </w:r>
      <w:proofErr w:type="spellEnd"/>
      <w:r w:rsidRPr="006A344F">
        <w:rPr>
          <w:sz w:val="28"/>
          <w:szCs w:val="28"/>
          <w:lang w:val="uk-UA"/>
        </w:rPr>
        <w:t xml:space="preserve"> О.Ю</w:t>
      </w:r>
      <w:r w:rsidRPr="006A344F">
        <w:rPr>
          <w:rStyle w:val="a7"/>
          <w:sz w:val="28"/>
          <w:szCs w:val="28"/>
          <w:lang w:val="uk-UA"/>
        </w:rPr>
        <w:t xml:space="preserve"> </w:t>
      </w:r>
      <w:r w:rsidRPr="006A344F">
        <w:rPr>
          <w:rStyle w:val="a7"/>
          <w:sz w:val="28"/>
          <w:szCs w:val="28"/>
          <w:lang w:val="uk-UA"/>
        </w:rPr>
        <w:footnoteReference w:id="23"/>
      </w:r>
      <w:r w:rsidRPr="006A344F">
        <w:rPr>
          <w:sz w:val="28"/>
          <w:szCs w:val="28"/>
          <w:lang w:val="uk-UA"/>
        </w:rPr>
        <w:t>:</w:t>
      </w:r>
    </w:p>
    <w:p w14:paraId="03FC0623" w14:textId="77777777" w:rsidR="00BE122D" w:rsidRPr="006A344F" w:rsidRDefault="00BE122D" w:rsidP="00FC105C">
      <w:pPr>
        <w:widowControl w:val="0"/>
        <w:spacing w:line="360" w:lineRule="auto"/>
        <w:ind w:firstLine="708"/>
        <w:jc w:val="both"/>
        <w:rPr>
          <w:i/>
          <w:sz w:val="28"/>
          <w:szCs w:val="28"/>
          <w:lang w:val="uk-UA"/>
        </w:rPr>
      </w:pPr>
      <w:r w:rsidRPr="006A344F">
        <w:rPr>
          <w:i/>
          <w:sz w:val="28"/>
          <w:szCs w:val="28"/>
          <w:lang w:val="uk-UA"/>
        </w:rPr>
        <w:t xml:space="preserve">а) за просторовою ознакою </w:t>
      </w:r>
    </w:p>
    <w:p w14:paraId="768412C7" w14:textId="77777777" w:rsidR="00BE122D" w:rsidRPr="006A344F" w:rsidRDefault="00BE122D" w:rsidP="00967FB3">
      <w:pPr>
        <w:widowControl w:val="0"/>
        <w:numPr>
          <w:ilvl w:val="0"/>
          <w:numId w:val="12"/>
        </w:numPr>
        <w:spacing w:line="360" w:lineRule="auto"/>
        <w:jc w:val="both"/>
        <w:rPr>
          <w:sz w:val="28"/>
          <w:szCs w:val="28"/>
          <w:lang w:val="uk-UA"/>
        </w:rPr>
      </w:pPr>
      <w:proofErr w:type="spellStart"/>
      <w:r w:rsidRPr="006A344F">
        <w:rPr>
          <w:sz w:val="28"/>
          <w:szCs w:val="28"/>
          <w:lang w:val="uk-UA"/>
        </w:rPr>
        <w:t>внутрішньоорганізавційна</w:t>
      </w:r>
      <w:proofErr w:type="spellEnd"/>
      <w:r w:rsidRPr="006A344F">
        <w:rPr>
          <w:sz w:val="28"/>
          <w:szCs w:val="28"/>
          <w:lang w:val="uk-UA"/>
        </w:rPr>
        <w:t xml:space="preserve"> (</w:t>
      </w:r>
      <w:r w:rsidR="006A344F" w:rsidRPr="006A344F">
        <w:rPr>
          <w:sz w:val="28"/>
          <w:szCs w:val="28"/>
          <w:lang w:val="uk-UA"/>
        </w:rPr>
        <w:t>кар'єра</w:t>
      </w:r>
      <w:r w:rsidRPr="006A344F">
        <w:rPr>
          <w:sz w:val="28"/>
          <w:szCs w:val="28"/>
          <w:lang w:val="uk-UA"/>
        </w:rPr>
        <w:t xml:space="preserve"> в межах одної установи) </w:t>
      </w:r>
    </w:p>
    <w:p w14:paraId="43D1409F" w14:textId="77777777" w:rsidR="00BE122D" w:rsidRPr="006A344F" w:rsidRDefault="00BE122D" w:rsidP="00967FB3">
      <w:pPr>
        <w:widowControl w:val="0"/>
        <w:numPr>
          <w:ilvl w:val="0"/>
          <w:numId w:val="12"/>
        </w:numPr>
        <w:spacing w:line="360" w:lineRule="auto"/>
        <w:jc w:val="both"/>
        <w:rPr>
          <w:sz w:val="28"/>
          <w:szCs w:val="28"/>
          <w:lang w:val="uk-UA"/>
        </w:rPr>
      </w:pPr>
      <w:proofErr w:type="spellStart"/>
      <w:r w:rsidRPr="006A344F">
        <w:rPr>
          <w:sz w:val="28"/>
          <w:szCs w:val="28"/>
          <w:lang w:val="uk-UA"/>
        </w:rPr>
        <w:t>міжорганізаційна</w:t>
      </w:r>
      <w:proofErr w:type="spellEnd"/>
      <w:r w:rsidRPr="006A344F">
        <w:rPr>
          <w:sz w:val="28"/>
          <w:szCs w:val="28"/>
          <w:lang w:val="uk-UA"/>
        </w:rPr>
        <w:t xml:space="preserve"> (</w:t>
      </w:r>
      <w:r w:rsidR="006A344F" w:rsidRPr="006A344F">
        <w:rPr>
          <w:sz w:val="28"/>
          <w:szCs w:val="28"/>
          <w:lang w:val="uk-UA"/>
        </w:rPr>
        <w:t>кар'єра</w:t>
      </w:r>
      <w:r w:rsidRPr="006A344F">
        <w:rPr>
          <w:sz w:val="28"/>
          <w:szCs w:val="28"/>
          <w:lang w:val="uk-UA"/>
        </w:rPr>
        <w:t xml:space="preserve"> не обмежується однією установою) </w:t>
      </w:r>
    </w:p>
    <w:p w14:paraId="4DA8F5FE" w14:textId="77777777" w:rsidR="00BE122D" w:rsidRPr="006A344F" w:rsidRDefault="00BE122D" w:rsidP="00FC105C">
      <w:pPr>
        <w:widowControl w:val="0"/>
        <w:spacing w:line="360" w:lineRule="auto"/>
        <w:ind w:left="1428" w:hanging="719"/>
        <w:jc w:val="both"/>
        <w:rPr>
          <w:i/>
          <w:sz w:val="28"/>
          <w:szCs w:val="28"/>
          <w:lang w:val="uk-UA"/>
        </w:rPr>
      </w:pPr>
      <w:r w:rsidRPr="006A344F">
        <w:rPr>
          <w:i/>
          <w:sz w:val="28"/>
          <w:szCs w:val="28"/>
          <w:lang w:val="uk-UA"/>
        </w:rPr>
        <w:t>б) за успішністю</w:t>
      </w:r>
    </w:p>
    <w:p w14:paraId="65F1F021"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професійна (успіхом є професійне визнання)</w:t>
      </w:r>
    </w:p>
    <w:p w14:paraId="0D96208C"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посадова (критерієм є посадове зростання)</w:t>
      </w:r>
    </w:p>
    <w:p w14:paraId="536B4651"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матеріальна (</w:t>
      </w:r>
      <w:r w:rsidR="00BA38A4" w:rsidRPr="006A344F">
        <w:rPr>
          <w:sz w:val="28"/>
          <w:szCs w:val="28"/>
          <w:lang w:val="uk-UA"/>
        </w:rPr>
        <w:t>кар'єра</w:t>
      </w:r>
      <w:r w:rsidRPr="006A344F">
        <w:rPr>
          <w:sz w:val="28"/>
          <w:szCs w:val="28"/>
          <w:lang w:val="uk-UA"/>
        </w:rPr>
        <w:t xml:space="preserve"> сприймається як зростання доходу)</w:t>
      </w:r>
    </w:p>
    <w:p w14:paraId="557578C0"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владна (успіхом вважається отримання влади)</w:t>
      </w:r>
    </w:p>
    <w:p w14:paraId="16A64A19" w14:textId="77777777" w:rsidR="00BE122D" w:rsidRPr="006A344F" w:rsidRDefault="00BE122D" w:rsidP="00FC105C">
      <w:pPr>
        <w:widowControl w:val="0"/>
        <w:spacing w:line="360" w:lineRule="auto"/>
        <w:ind w:left="709"/>
        <w:jc w:val="both"/>
        <w:rPr>
          <w:i/>
          <w:sz w:val="28"/>
          <w:szCs w:val="28"/>
          <w:lang w:val="uk-UA"/>
        </w:rPr>
      </w:pPr>
      <w:r w:rsidRPr="006A344F">
        <w:rPr>
          <w:i/>
          <w:sz w:val="28"/>
          <w:szCs w:val="28"/>
          <w:lang w:val="uk-UA"/>
        </w:rPr>
        <w:t xml:space="preserve">в) за характером протікання </w:t>
      </w:r>
    </w:p>
    <w:p w14:paraId="04756D96"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горизонтальна (ротація без підвищення в посаді)</w:t>
      </w:r>
    </w:p>
    <w:p w14:paraId="27F9D86E"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вертикальна (просування гору по системі посад)</w:t>
      </w:r>
    </w:p>
    <w:p w14:paraId="36F0ABA2"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ступінчата (горизонтальний рух з періодичним вертикальним просуванням)</w:t>
      </w:r>
    </w:p>
    <w:p w14:paraId="49F53E1E" w14:textId="77777777" w:rsidR="00BE122D" w:rsidRPr="006A344F" w:rsidRDefault="00BE122D" w:rsidP="00FC105C">
      <w:pPr>
        <w:widowControl w:val="0"/>
        <w:spacing w:line="360" w:lineRule="auto"/>
        <w:ind w:left="709"/>
        <w:jc w:val="both"/>
        <w:rPr>
          <w:i/>
          <w:sz w:val="28"/>
          <w:szCs w:val="28"/>
          <w:lang w:val="uk-UA"/>
        </w:rPr>
      </w:pPr>
      <w:r w:rsidRPr="006A344F">
        <w:rPr>
          <w:i/>
          <w:sz w:val="28"/>
          <w:szCs w:val="28"/>
          <w:lang w:val="uk-UA"/>
        </w:rPr>
        <w:lastRenderedPageBreak/>
        <w:t>г) за швидкістю протікання</w:t>
      </w:r>
    </w:p>
    <w:p w14:paraId="605CDDB0"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повільна (знаходження в одній посаді протягом тривалого часу)</w:t>
      </w:r>
    </w:p>
    <w:p w14:paraId="65B18C24"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швидка (незначний термін перебування на посаді, іноді із пропуском посадових рівнів)</w:t>
      </w:r>
    </w:p>
    <w:p w14:paraId="675A2DCC"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нормальна (робота на кожній посаді протягом 2-3 років із послідуючим підвищенням)</w:t>
      </w:r>
    </w:p>
    <w:p w14:paraId="099BDA75" w14:textId="77777777" w:rsidR="00BE122D" w:rsidRPr="006A344F" w:rsidRDefault="00BE122D" w:rsidP="00FC105C">
      <w:pPr>
        <w:widowControl w:val="0"/>
        <w:spacing w:line="360" w:lineRule="auto"/>
        <w:ind w:left="709"/>
        <w:jc w:val="both"/>
        <w:rPr>
          <w:i/>
          <w:sz w:val="28"/>
          <w:szCs w:val="28"/>
          <w:lang w:val="uk-UA"/>
        </w:rPr>
      </w:pPr>
      <w:r w:rsidRPr="006A344F">
        <w:rPr>
          <w:i/>
          <w:sz w:val="28"/>
          <w:szCs w:val="28"/>
          <w:lang w:val="uk-UA"/>
        </w:rPr>
        <w:t xml:space="preserve">д) за стабільністю протікання </w:t>
      </w:r>
    </w:p>
    <w:p w14:paraId="3B186AD5"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безперервна (стабільне просування по системі посад)</w:t>
      </w:r>
    </w:p>
    <w:p w14:paraId="32C74D4A"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епізодична (підвищення в посаді через значний проміжок часу)</w:t>
      </w:r>
    </w:p>
    <w:p w14:paraId="22ECD68B" w14:textId="77777777" w:rsidR="00BE122D" w:rsidRPr="006A344F" w:rsidRDefault="00BE122D" w:rsidP="00FC105C">
      <w:pPr>
        <w:widowControl w:val="0"/>
        <w:spacing w:line="360" w:lineRule="auto"/>
        <w:ind w:left="709"/>
        <w:jc w:val="both"/>
        <w:rPr>
          <w:i/>
          <w:sz w:val="28"/>
          <w:szCs w:val="28"/>
          <w:lang w:val="uk-UA"/>
        </w:rPr>
      </w:pPr>
      <w:r w:rsidRPr="006A344F">
        <w:rPr>
          <w:i/>
          <w:sz w:val="28"/>
          <w:szCs w:val="28"/>
          <w:lang w:val="uk-UA"/>
        </w:rPr>
        <w:t>е) за часовою ознакою</w:t>
      </w:r>
    </w:p>
    <w:p w14:paraId="72EF50FC"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реальна (фактична кар'єра працівника)</w:t>
      </w:r>
    </w:p>
    <w:p w14:paraId="6202C01E"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перспективна (майбутні кар'єрні плани і очікування)</w:t>
      </w:r>
    </w:p>
    <w:p w14:paraId="1E912062" w14:textId="77777777" w:rsidR="00BE122D" w:rsidRPr="006A344F" w:rsidRDefault="00BE122D" w:rsidP="00FC105C">
      <w:pPr>
        <w:widowControl w:val="0"/>
        <w:spacing w:line="360" w:lineRule="auto"/>
        <w:ind w:left="709"/>
        <w:jc w:val="both"/>
        <w:rPr>
          <w:i/>
          <w:sz w:val="28"/>
          <w:szCs w:val="28"/>
          <w:lang w:val="uk-UA"/>
        </w:rPr>
      </w:pPr>
      <w:r w:rsidRPr="006A344F">
        <w:rPr>
          <w:i/>
          <w:sz w:val="28"/>
          <w:szCs w:val="28"/>
          <w:lang w:val="uk-UA"/>
        </w:rPr>
        <w:t>є) за способом досягнення</w:t>
      </w:r>
    </w:p>
    <w:p w14:paraId="40940F24"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авантюрна (досягнення різними способами, в тому числі нечесними влади і збагачення)</w:t>
      </w:r>
    </w:p>
    <w:p w14:paraId="0B15B31F"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традиційна (досягнення послідовного заслуженого кар'єрного зростання)</w:t>
      </w:r>
    </w:p>
    <w:p w14:paraId="5A8553F9" w14:textId="77777777" w:rsidR="00BE122D" w:rsidRPr="006A344F" w:rsidRDefault="00BE122D" w:rsidP="00967FB3">
      <w:pPr>
        <w:widowControl w:val="0"/>
        <w:numPr>
          <w:ilvl w:val="0"/>
          <w:numId w:val="13"/>
        </w:numPr>
        <w:spacing w:line="360" w:lineRule="auto"/>
        <w:jc w:val="both"/>
        <w:rPr>
          <w:sz w:val="28"/>
          <w:szCs w:val="28"/>
          <w:lang w:val="uk-UA"/>
        </w:rPr>
      </w:pPr>
      <w:proofErr w:type="spellStart"/>
      <w:r w:rsidRPr="006A344F">
        <w:rPr>
          <w:sz w:val="28"/>
          <w:szCs w:val="28"/>
          <w:lang w:val="uk-UA"/>
        </w:rPr>
        <w:t>центроспрямована</w:t>
      </w:r>
      <w:proofErr w:type="spellEnd"/>
      <w:r w:rsidRPr="006A344F">
        <w:rPr>
          <w:sz w:val="28"/>
          <w:szCs w:val="28"/>
          <w:lang w:val="uk-UA"/>
        </w:rPr>
        <w:t xml:space="preserve"> (наближення різними способами до топ-м</w:t>
      </w:r>
      <w:r w:rsidR="006A344F">
        <w:rPr>
          <w:sz w:val="28"/>
          <w:szCs w:val="28"/>
          <w:lang w:val="uk-UA"/>
        </w:rPr>
        <w:t>е</w:t>
      </w:r>
      <w:r w:rsidRPr="006A344F">
        <w:rPr>
          <w:sz w:val="28"/>
          <w:szCs w:val="28"/>
          <w:lang w:val="uk-UA"/>
        </w:rPr>
        <w:t>неджменту з метою отримання підвищення)</w:t>
      </w:r>
    </w:p>
    <w:p w14:paraId="47F35BA3"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неформальна (отримання підвищення завдяки протекції, зв'язкам)</w:t>
      </w:r>
    </w:p>
    <w:p w14:paraId="5E0F506F" w14:textId="77777777" w:rsidR="00BE122D" w:rsidRPr="006A344F" w:rsidRDefault="00BE122D" w:rsidP="00FC105C">
      <w:pPr>
        <w:widowControl w:val="0"/>
        <w:spacing w:line="360" w:lineRule="auto"/>
        <w:ind w:left="709"/>
        <w:jc w:val="both"/>
        <w:rPr>
          <w:i/>
          <w:sz w:val="28"/>
          <w:szCs w:val="28"/>
          <w:lang w:val="uk-UA"/>
        </w:rPr>
      </w:pPr>
      <w:r w:rsidRPr="006A344F">
        <w:rPr>
          <w:i/>
          <w:sz w:val="28"/>
          <w:szCs w:val="28"/>
          <w:lang w:val="uk-UA"/>
        </w:rPr>
        <w:t xml:space="preserve">ж) за етапами </w:t>
      </w:r>
      <w:r w:rsidR="006A344F" w:rsidRPr="006A344F">
        <w:rPr>
          <w:i/>
          <w:sz w:val="28"/>
          <w:szCs w:val="28"/>
          <w:lang w:val="uk-UA"/>
        </w:rPr>
        <w:t>кар'єрного</w:t>
      </w:r>
      <w:r w:rsidRPr="006A344F">
        <w:rPr>
          <w:i/>
          <w:sz w:val="28"/>
          <w:szCs w:val="28"/>
          <w:lang w:val="uk-UA"/>
        </w:rPr>
        <w:t xml:space="preserve"> процесу</w:t>
      </w:r>
    </w:p>
    <w:p w14:paraId="0C8D9276" w14:textId="77777777" w:rsidR="00BE122D" w:rsidRPr="006A344F" w:rsidRDefault="006A344F" w:rsidP="00967FB3">
      <w:pPr>
        <w:widowControl w:val="0"/>
        <w:numPr>
          <w:ilvl w:val="0"/>
          <w:numId w:val="13"/>
        </w:numPr>
        <w:spacing w:line="360" w:lineRule="auto"/>
        <w:jc w:val="both"/>
        <w:rPr>
          <w:sz w:val="28"/>
          <w:szCs w:val="28"/>
          <w:lang w:val="uk-UA"/>
        </w:rPr>
      </w:pPr>
      <w:r w:rsidRPr="006A344F">
        <w:rPr>
          <w:sz w:val="28"/>
          <w:szCs w:val="28"/>
          <w:lang w:val="uk-UA"/>
        </w:rPr>
        <w:t>кар'єрного</w:t>
      </w:r>
      <w:r w:rsidR="00BE122D" w:rsidRPr="006A344F">
        <w:rPr>
          <w:sz w:val="28"/>
          <w:szCs w:val="28"/>
          <w:lang w:val="uk-UA"/>
        </w:rPr>
        <w:t xml:space="preserve"> становлення (кар'єра молодих фахівців на початку професійного становлення)</w:t>
      </w:r>
    </w:p>
    <w:p w14:paraId="2E386E11"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 xml:space="preserve">інтенсивна </w:t>
      </w:r>
      <w:r w:rsidR="006A344F" w:rsidRPr="006A344F">
        <w:rPr>
          <w:sz w:val="28"/>
          <w:szCs w:val="28"/>
          <w:lang w:val="uk-UA"/>
        </w:rPr>
        <w:t>кар'єра</w:t>
      </w:r>
      <w:r w:rsidRPr="006A344F">
        <w:rPr>
          <w:sz w:val="28"/>
          <w:szCs w:val="28"/>
          <w:lang w:val="uk-UA"/>
        </w:rPr>
        <w:t xml:space="preserve"> (кар'єра середини віку, максимального професійного і кар'єрного зростання) </w:t>
      </w:r>
    </w:p>
    <w:p w14:paraId="45E35AAB" w14:textId="77777777" w:rsidR="00BE122D" w:rsidRPr="006A344F" w:rsidRDefault="006A344F" w:rsidP="00967FB3">
      <w:pPr>
        <w:widowControl w:val="0"/>
        <w:numPr>
          <w:ilvl w:val="0"/>
          <w:numId w:val="13"/>
        </w:numPr>
        <w:spacing w:line="360" w:lineRule="auto"/>
        <w:jc w:val="both"/>
        <w:rPr>
          <w:sz w:val="28"/>
          <w:szCs w:val="28"/>
          <w:lang w:val="uk-UA"/>
        </w:rPr>
      </w:pPr>
      <w:r w:rsidRPr="006A344F">
        <w:rPr>
          <w:sz w:val="28"/>
          <w:szCs w:val="28"/>
          <w:lang w:val="uk-UA"/>
        </w:rPr>
        <w:t>кар'єра</w:t>
      </w:r>
      <w:r w:rsidR="00BE122D" w:rsidRPr="006A344F">
        <w:rPr>
          <w:sz w:val="28"/>
          <w:szCs w:val="28"/>
          <w:lang w:val="uk-UA"/>
        </w:rPr>
        <w:t xml:space="preserve"> збереження (кар'єра передпенсійного віку, пов'язана із закріпленням на посаді)</w:t>
      </w:r>
    </w:p>
    <w:p w14:paraId="3E1A1974"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 xml:space="preserve">згасаюча </w:t>
      </w:r>
      <w:r w:rsidR="006A344F" w:rsidRPr="006A344F">
        <w:rPr>
          <w:sz w:val="28"/>
          <w:szCs w:val="28"/>
          <w:lang w:val="uk-UA"/>
        </w:rPr>
        <w:t>кар'єра</w:t>
      </w:r>
      <w:r w:rsidRPr="006A344F">
        <w:rPr>
          <w:sz w:val="28"/>
          <w:szCs w:val="28"/>
          <w:lang w:val="uk-UA"/>
        </w:rPr>
        <w:t xml:space="preserve"> (завершення роботи, передача досвіду, вихід на пенсію)</w:t>
      </w:r>
    </w:p>
    <w:p w14:paraId="0A4F4DFC" w14:textId="77777777" w:rsidR="00BE122D" w:rsidRPr="006A344F" w:rsidRDefault="00BE122D" w:rsidP="00FC105C">
      <w:pPr>
        <w:widowControl w:val="0"/>
        <w:spacing w:line="360" w:lineRule="auto"/>
        <w:ind w:left="709"/>
        <w:jc w:val="both"/>
        <w:rPr>
          <w:i/>
          <w:sz w:val="28"/>
          <w:szCs w:val="28"/>
          <w:lang w:val="uk-UA"/>
        </w:rPr>
      </w:pPr>
      <w:r w:rsidRPr="006A344F">
        <w:rPr>
          <w:i/>
          <w:sz w:val="28"/>
          <w:szCs w:val="28"/>
          <w:lang w:val="uk-UA"/>
        </w:rPr>
        <w:lastRenderedPageBreak/>
        <w:t xml:space="preserve">з) за ступенем спеціалізації </w:t>
      </w:r>
    </w:p>
    <w:p w14:paraId="1F6F8408"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спеціалізована (кар'єра в межах однієї професійної спеціалізації, сфери)</w:t>
      </w:r>
    </w:p>
    <w:p w14:paraId="1428E553"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неспеціалізована (кар'єра в різних професійних сферах)</w:t>
      </w:r>
    </w:p>
    <w:p w14:paraId="7FF26063" w14:textId="77777777" w:rsidR="00BE122D" w:rsidRPr="006A344F" w:rsidRDefault="00BE122D" w:rsidP="00FC105C">
      <w:pPr>
        <w:widowControl w:val="0"/>
        <w:spacing w:line="360" w:lineRule="auto"/>
        <w:ind w:left="709"/>
        <w:jc w:val="both"/>
        <w:rPr>
          <w:i/>
          <w:sz w:val="28"/>
          <w:szCs w:val="28"/>
          <w:lang w:val="uk-UA"/>
        </w:rPr>
      </w:pPr>
      <w:r w:rsidRPr="006A344F">
        <w:rPr>
          <w:i/>
          <w:sz w:val="28"/>
          <w:szCs w:val="28"/>
          <w:lang w:val="uk-UA"/>
        </w:rPr>
        <w:t>и) за ступенем відповідності плановим завданням</w:t>
      </w:r>
    </w:p>
    <w:p w14:paraId="1068C1DC"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запланована (кар'єра згідно запланованих напрямів, термінів)</w:t>
      </w:r>
    </w:p>
    <w:p w14:paraId="1DE1CD32" w14:textId="77777777" w:rsidR="00BE122D" w:rsidRPr="006A344F" w:rsidRDefault="00BE122D" w:rsidP="00967FB3">
      <w:pPr>
        <w:widowControl w:val="0"/>
        <w:numPr>
          <w:ilvl w:val="0"/>
          <w:numId w:val="13"/>
        </w:numPr>
        <w:spacing w:line="360" w:lineRule="auto"/>
        <w:jc w:val="both"/>
        <w:rPr>
          <w:sz w:val="28"/>
          <w:szCs w:val="28"/>
          <w:lang w:val="uk-UA"/>
        </w:rPr>
      </w:pPr>
      <w:r w:rsidRPr="006A344F">
        <w:rPr>
          <w:sz w:val="28"/>
          <w:szCs w:val="28"/>
          <w:lang w:val="uk-UA"/>
        </w:rPr>
        <w:t>позапланова (зростання в незапланованому напрямі, сфері)</w:t>
      </w:r>
    </w:p>
    <w:p w14:paraId="7A89BA72"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Вважається, що побудова ефективної кар'єри в організації є можливою при взаємодії названих вище видів кар'єри.</w:t>
      </w:r>
    </w:p>
    <w:p w14:paraId="10C2ABF7"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Концептуальними засадами управління діловою кар'єрою, на думку науковців, повинні бути такі</w:t>
      </w:r>
      <w:r w:rsidRPr="006A344F">
        <w:rPr>
          <w:rStyle w:val="a7"/>
          <w:sz w:val="28"/>
          <w:szCs w:val="28"/>
          <w:lang w:val="uk-UA"/>
        </w:rPr>
        <w:footnoteReference w:id="24"/>
      </w:r>
      <w:r w:rsidRPr="006A344F">
        <w:rPr>
          <w:sz w:val="28"/>
          <w:szCs w:val="28"/>
          <w:lang w:val="uk-UA"/>
        </w:rPr>
        <w:t>:</w:t>
      </w:r>
    </w:p>
    <w:p w14:paraId="174BE2A6" w14:textId="77777777" w:rsidR="00BE122D" w:rsidRPr="006A344F" w:rsidRDefault="00BE122D" w:rsidP="00967FB3">
      <w:pPr>
        <w:widowControl w:val="0"/>
        <w:numPr>
          <w:ilvl w:val="0"/>
          <w:numId w:val="18"/>
        </w:numPr>
        <w:spacing w:line="360" w:lineRule="auto"/>
        <w:jc w:val="both"/>
        <w:rPr>
          <w:sz w:val="28"/>
          <w:szCs w:val="28"/>
          <w:lang w:val="uk-UA"/>
        </w:rPr>
      </w:pPr>
      <w:r w:rsidRPr="006A344F">
        <w:rPr>
          <w:sz w:val="28"/>
          <w:szCs w:val="28"/>
          <w:lang w:val="uk-UA"/>
        </w:rPr>
        <w:t>Встановлення взаємодії між кадровим потоком в досліджуваному підприємстві із потоками інших видів ресурсів, таких як фінансові, інформаційні та ін.</w:t>
      </w:r>
    </w:p>
    <w:p w14:paraId="5542AB75" w14:textId="77777777" w:rsidR="00BE122D" w:rsidRPr="006A344F" w:rsidRDefault="00BE122D" w:rsidP="00967FB3">
      <w:pPr>
        <w:widowControl w:val="0"/>
        <w:numPr>
          <w:ilvl w:val="0"/>
          <w:numId w:val="18"/>
        </w:numPr>
        <w:spacing w:line="360" w:lineRule="auto"/>
        <w:jc w:val="both"/>
        <w:rPr>
          <w:sz w:val="28"/>
          <w:szCs w:val="28"/>
          <w:lang w:val="uk-UA"/>
        </w:rPr>
      </w:pPr>
      <w:r w:rsidRPr="006A344F">
        <w:rPr>
          <w:sz w:val="28"/>
          <w:szCs w:val="28"/>
          <w:lang w:val="uk-UA"/>
        </w:rPr>
        <w:t>Забезпечення оптимізації різних видів ресурсів в межах компанії, із якими є пов'язана реалізація положень системи управління діловою кар'єрою на підприємстві.</w:t>
      </w:r>
    </w:p>
    <w:p w14:paraId="79B88756" w14:textId="77777777" w:rsidR="00BE122D" w:rsidRPr="006A344F" w:rsidRDefault="00BE122D" w:rsidP="00967FB3">
      <w:pPr>
        <w:widowControl w:val="0"/>
        <w:numPr>
          <w:ilvl w:val="0"/>
          <w:numId w:val="18"/>
        </w:numPr>
        <w:spacing w:line="360" w:lineRule="auto"/>
        <w:jc w:val="both"/>
        <w:rPr>
          <w:sz w:val="28"/>
          <w:szCs w:val="28"/>
          <w:lang w:val="uk-UA"/>
        </w:rPr>
      </w:pPr>
      <w:r w:rsidRPr="006A344F">
        <w:rPr>
          <w:sz w:val="28"/>
          <w:szCs w:val="28"/>
          <w:lang w:val="uk-UA"/>
        </w:rPr>
        <w:t>Формування умов для забезпечення між функціональної взаємодії кадрових потоків межах компанії на різних її ієрархічних рівнях.</w:t>
      </w:r>
    </w:p>
    <w:p w14:paraId="372CD44C"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Результати досліджень науковців і практиків у сфері побудови ділової кар'єри свідчать про існування такої проблеми в цій сфері, як проблема невідомих перспектив працівника в діяльності організації, в його діловій кар'єрі.</w:t>
      </w:r>
    </w:p>
    <w:p w14:paraId="4DD92A5F"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Вважається, що існування цієї проблеми може свідчити про недостатню роботу із персоналом на рівні компанії, що вимагає звернення уваги на потребу в плануванні і контролю кар'єри в організації.</w:t>
      </w:r>
    </w:p>
    <w:p w14:paraId="1F3B5249"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Успішну кар’єру дослідники пов’язують насамперед з правильним професійним самовизначенням особистості, тобто людині треба усвідомлювати свої особливості, ураховувати ступінь відповідності цих особливостей вимогам про</w:t>
      </w:r>
      <w:r w:rsidRPr="006A344F">
        <w:rPr>
          <w:sz w:val="28"/>
          <w:szCs w:val="28"/>
          <w:lang w:val="uk-UA"/>
        </w:rPr>
        <w:lastRenderedPageBreak/>
        <w:t xml:space="preserve">фесійної діяльності, якою вона хоче займатися, та розвивати в собі необхідні для цієї діяльності якості за наявності відповідних здібностей. Сильними важелями у побудові успішної кар’єри є прагнення особистості до успіху, лідерства, економічного зростання. Висхідним положенням є любов до праці взагалі й своєї роботи зокрема. Основними критеріями успішної кар’єри, як вважають психологи, є задоволення життєвою ситуацією у результаті професійної діяльності й соціальний успіх як наслідок самореалізації. </w:t>
      </w:r>
    </w:p>
    <w:p w14:paraId="41D070D8" w14:textId="77777777" w:rsidR="00BE122D" w:rsidRPr="006A344F" w:rsidRDefault="00BE122D" w:rsidP="00FC105C">
      <w:pPr>
        <w:widowControl w:val="0"/>
        <w:spacing w:line="360" w:lineRule="auto"/>
        <w:ind w:firstLine="708"/>
        <w:jc w:val="both"/>
        <w:rPr>
          <w:sz w:val="28"/>
          <w:szCs w:val="28"/>
          <w:lang w:val="uk-UA"/>
        </w:rPr>
      </w:pPr>
      <w:r w:rsidRPr="006A344F">
        <w:rPr>
          <w:sz w:val="28"/>
          <w:szCs w:val="28"/>
          <w:lang w:val="uk-UA"/>
        </w:rPr>
        <w:t>Підводячи підсумок підходів до визначення сутності поняття «кар'єра», розгляду її видів, в</w:t>
      </w:r>
      <w:r w:rsidR="006A344F">
        <w:rPr>
          <w:sz w:val="28"/>
          <w:szCs w:val="28"/>
          <w:lang w:val="uk-UA"/>
        </w:rPr>
        <w:t>арто сказати</w:t>
      </w:r>
      <w:r w:rsidRPr="006A344F">
        <w:rPr>
          <w:sz w:val="28"/>
          <w:szCs w:val="28"/>
          <w:lang w:val="uk-UA"/>
        </w:rPr>
        <w:t>, що процес побудови кар'єри в сучасних умовах є достатньо складним і залежить від великої сукупності чинників. Результативному аналізу цих чинників допомагає прийнята в кожному із конкретних випадків класифікація, яка обирається відповідно до мети аналізу. Кількість класифікацій кар'єри в науковій літературі є достатньо великою. Важливе значення серед таких чинників мають індивідуальні особливості людини, яка суб'єктивно підходить до кар'єри і кар'єрного зростання; визначається її ставленням до мотивації. Мотивувати людину до кар'єрного зростання можна шляхом розуміння її прагнень, бажань.</w:t>
      </w:r>
    </w:p>
    <w:p w14:paraId="7485DC64" w14:textId="77777777" w:rsidR="00BE122D" w:rsidRPr="006A344F" w:rsidRDefault="00BE122D" w:rsidP="00FC105C">
      <w:pPr>
        <w:widowControl w:val="0"/>
        <w:spacing w:line="360" w:lineRule="auto"/>
        <w:ind w:firstLine="708"/>
        <w:jc w:val="both"/>
        <w:rPr>
          <w:sz w:val="28"/>
          <w:szCs w:val="28"/>
          <w:lang w:val="uk-UA"/>
        </w:rPr>
      </w:pPr>
    </w:p>
    <w:p w14:paraId="4E64E4EF" w14:textId="77777777" w:rsidR="009A0591" w:rsidRPr="006A344F" w:rsidRDefault="009A0591" w:rsidP="00FC105C">
      <w:pPr>
        <w:widowControl w:val="0"/>
        <w:spacing w:line="360" w:lineRule="auto"/>
        <w:ind w:firstLine="708"/>
        <w:jc w:val="both"/>
        <w:rPr>
          <w:sz w:val="28"/>
          <w:szCs w:val="28"/>
          <w:lang w:val="uk-UA"/>
        </w:rPr>
      </w:pPr>
    </w:p>
    <w:p w14:paraId="0FAF815D" w14:textId="77777777" w:rsidR="00BE122D" w:rsidRPr="006A344F" w:rsidRDefault="00BE122D" w:rsidP="00FC105C">
      <w:pPr>
        <w:widowControl w:val="0"/>
        <w:spacing w:line="360" w:lineRule="auto"/>
        <w:ind w:firstLine="567"/>
        <w:jc w:val="both"/>
        <w:rPr>
          <w:b/>
          <w:sz w:val="28"/>
          <w:szCs w:val="28"/>
          <w:lang w:val="uk-UA"/>
        </w:rPr>
      </w:pPr>
      <w:r w:rsidRPr="006A344F">
        <w:rPr>
          <w:b/>
          <w:sz w:val="28"/>
          <w:szCs w:val="28"/>
          <w:lang w:val="uk-UA"/>
        </w:rPr>
        <w:t>1.2 Службова кар’єра державного службовця</w:t>
      </w:r>
    </w:p>
    <w:p w14:paraId="5B028CC6" w14:textId="77777777" w:rsidR="00BE122D" w:rsidRPr="006A344F" w:rsidRDefault="00BE122D" w:rsidP="00FC105C">
      <w:pPr>
        <w:widowControl w:val="0"/>
        <w:spacing w:line="360" w:lineRule="auto"/>
        <w:ind w:firstLine="567"/>
        <w:jc w:val="both"/>
        <w:rPr>
          <w:sz w:val="28"/>
          <w:szCs w:val="28"/>
          <w:lang w:val="uk-UA"/>
        </w:rPr>
      </w:pPr>
      <w:r w:rsidRPr="006A344F">
        <w:rPr>
          <w:sz w:val="28"/>
          <w:szCs w:val="28"/>
          <w:lang w:val="uk-UA"/>
        </w:rPr>
        <w:t>Кар’єра державного службовця – це свідомо обраний шлях службового просування, прагнення досягти певного статусу – соціального, посадового, кваліфікаційного, професійного, що сприяє самоствердженню державного службовця як особистості та самореалізації як громадянина в суспільних відносинах.</w:t>
      </w:r>
    </w:p>
    <w:p w14:paraId="0BDF666B" w14:textId="77777777" w:rsidR="00C3744F" w:rsidRPr="006A344F" w:rsidRDefault="00C3744F" w:rsidP="00FC105C">
      <w:pPr>
        <w:widowControl w:val="0"/>
        <w:spacing w:line="360" w:lineRule="auto"/>
        <w:ind w:firstLine="708"/>
        <w:jc w:val="both"/>
        <w:rPr>
          <w:sz w:val="28"/>
          <w:szCs w:val="28"/>
          <w:lang w:val="uk-UA"/>
        </w:rPr>
      </w:pPr>
      <w:r w:rsidRPr="006A344F">
        <w:rPr>
          <w:sz w:val="28"/>
          <w:szCs w:val="28"/>
          <w:lang w:val="uk-UA"/>
        </w:rPr>
        <w:t>Безумовно, враховуючи різні аспекти та складові поняття «службова кар'єра» та особливості її реалізації у сфері державної служби, слід зазначити, що службова кар'єра — це правове просування державного службовця по державній службі з метою задоволення державних інте</w:t>
      </w:r>
      <w:r w:rsidRPr="006A344F">
        <w:rPr>
          <w:sz w:val="28"/>
          <w:szCs w:val="28"/>
          <w:lang w:val="uk-UA"/>
        </w:rPr>
        <w:softHyphen/>
        <w:t xml:space="preserve">ресів та реалізації своїх інтересів </w:t>
      </w:r>
      <w:r w:rsidRPr="006A344F">
        <w:rPr>
          <w:sz w:val="28"/>
          <w:szCs w:val="28"/>
          <w:lang w:val="uk-UA"/>
        </w:rPr>
        <w:lastRenderedPageBreak/>
        <w:t>шляхом заміщення вищої посади або присвоєння вищого рангу</w:t>
      </w:r>
      <w:r w:rsidR="006A344F">
        <w:rPr>
          <w:rStyle w:val="a7"/>
          <w:sz w:val="28"/>
          <w:szCs w:val="28"/>
          <w:lang w:val="uk-UA"/>
        </w:rPr>
        <w:footnoteReference w:id="25"/>
      </w:r>
      <w:r w:rsidRPr="006A344F">
        <w:rPr>
          <w:sz w:val="28"/>
          <w:szCs w:val="28"/>
          <w:lang w:val="uk-UA"/>
        </w:rPr>
        <w:t>.</w:t>
      </w:r>
    </w:p>
    <w:p w14:paraId="1468CC39" w14:textId="77777777" w:rsidR="00C3744F" w:rsidRPr="006A344F" w:rsidRDefault="00C3744F" w:rsidP="00FC105C">
      <w:pPr>
        <w:widowControl w:val="0"/>
        <w:spacing w:line="360" w:lineRule="auto"/>
        <w:ind w:firstLine="708"/>
        <w:jc w:val="both"/>
        <w:rPr>
          <w:sz w:val="28"/>
          <w:szCs w:val="28"/>
          <w:lang w:val="uk-UA"/>
        </w:rPr>
      </w:pPr>
      <w:r w:rsidRPr="006A344F">
        <w:rPr>
          <w:sz w:val="28"/>
          <w:szCs w:val="28"/>
          <w:lang w:val="uk-UA"/>
        </w:rPr>
        <w:t>Оскільки службова кар'єра є багатомірним і складним правовим явищем, особливості її змістовного навантаження проявляються у різних аспектах її сприйняття та характеристики. Звернення до нау</w:t>
      </w:r>
      <w:r w:rsidRPr="006A344F">
        <w:rPr>
          <w:sz w:val="28"/>
          <w:szCs w:val="28"/>
          <w:lang w:val="uk-UA"/>
        </w:rPr>
        <w:softHyphen/>
        <w:t>кових доробок із питань кар'єри і службової кар'єри, аналіз чинного законодавства про державну службу дозволяють виокремити такі ас</w:t>
      </w:r>
      <w:r w:rsidRPr="006A344F">
        <w:rPr>
          <w:sz w:val="28"/>
          <w:szCs w:val="28"/>
          <w:lang w:val="uk-UA"/>
        </w:rPr>
        <w:softHyphen/>
        <w:t>пекти:</w:t>
      </w:r>
    </w:p>
    <w:p w14:paraId="136F66C6" w14:textId="77777777" w:rsidR="00C3744F" w:rsidRPr="006A344F" w:rsidRDefault="0000242D" w:rsidP="00FC105C">
      <w:pPr>
        <w:widowControl w:val="0"/>
        <w:spacing w:line="360" w:lineRule="auto"/>
        <w:ind w:firstLine="708"/>
        <w:jc w:val="both"/>
        <w:rPr>
          <w:sz w:val="28"/>
          <w:szCs w:val="28"/>
          <w:lang w:val="uk-UA"/>
        </w:rPr>
      </w:pPr>
      <w:r w:rsidRPr="006A344F">
        <w:rPr>
          <w:i/>
          <w:sz w:val="28"/>
          <w:szCs w:val="28"/>
          <w:u w:val="single"/>
          <w:lang w:val="uk-UA"/>
        </w:rPr>
        <w:t>1.</w:t>
      </w:r>
      <w:r w:rsidR="00C3744F" w:rsidRPr="006A344F">
        <w:rPr>
          <w:i/>
          <w:sz w:val="28"/>
          <w:szCs w:val="28"/>
          <w:u w:val="single"/>
          <w:lang w:val="uk-UA"/>
        </w:rPr>
        <w:t>Соціальний.</w:t>
      </w:r>
      <w:r w:rsidR="00C3744F" w:rsidRPr="006A344F">
        <w:rPr>
          <w:sz w:val="28"/>
          <w:szCs w:val="28"/>
          <w:lang w:val="uk-UA"/>
        </w:rPr>
        <w:t xml:space="preserve">  Як і державну службу, службову кар'єру, насамперед, характеризує соціальний аспект, тобто уявлення про кар'єру з точки зору суспільства. Службова кар'єра не може здійснюватися: а) поза суспільством; б) без участі суспільства; в) на шкоду суспільству. </w:t>
      </w:r>
    </w:p>
    <w:p w14:paraId="33C67905" w14:textId="77777777" w:rsidR="0000242D" w:rsidRPr="006A344F" w:rsidRDefault="00C3744F" w:rsidP="00FC105C">
      <w:pPr>
        <w:widowControl w:val="0"/>
        <w:spacing w:line="360" w:lineRule="auto"/>
        <w:ind w:firstLine="708"/>
        <w:jc w:val="both"/>
        <w:rPr>
          <w:sz w:val="28"/>
          <w:szCs w:val="28"/>
          <w:lang w:val="uk-UA"/>
        </w:rPr>
      </w:pPr>
      <w:r w:rsidRPr="006A344F">
        <w:rPr>
          <w:sz w:val="28"/>
          <w:szCs w:val="28"/>
          <w:lang w:val="uk-UA"/>
        </w:rPr>
        <w:t>Зазна</w:t>
      </w:r>
      <w:r w:rsidRPr="006A344F">
        <w:rPr>
          <w:sz w:val="28"/>
          <w:szCs w:val="28"/>
          <w:lang w:val="uk-UA"/>
        </w:rPr>
        <w:softHyphen/>
        <w:t xml:space="preserve">чене обґрунтовується тим, що саме у процесі розвитку суспільства визначаються: </w:t>
      </w:r>
    </w:p>
    <w:p w14:paraId="601D8C68" w14:textId="77777777" w:rsidR="00C3744F" w:rsidRPr="006A344F" w:rsidRDefault="00C3744F" w:rsidP="00FC105C">
      <w:pPr>
        <w:widowControl w:val="0"/>
        <w:spacing w:line="360" w:lineRule="auto"/>
        <w:ind w:firstLine="708"/>
        <w:jc w:val="both"/>
        <w:rPr>
          <w:sz w:val="28"/>
          <w:szCs w:val="28"/>
          <w:lang w:val="uk-UA"/>
        </w:rPr>
      </w:pPr>
      <w:r w:rsidRPr="006A344F">
        <w:rPr>
          <w:sz w:val="28"/>
          <w:szCs w:val="28"/>
          <w:lang w:val="uk-UA"/>
        </w:rPr>
        <w:t xml:space="preserve">1) певні кар'єрні маршрути, способи досягнення певних висот (успіхів) у тій чи іншій сфері професійної діяльності; </w:t>
      </w:r>
    </w:p>
    <w:p w14:paraId="68A05895" w14:textId="77777777" w:rsidR="00C3744F" w:rsidRPr="006A344F" w:rsidRDefault="00C3744F" w:rsidP="00FC105C">
      <w:pPr>
        <w:widowControl w:val="0"/>
        <w:spacing w:line="360" w:lineRule="auto"/>
        <w:ind w:firstLine="708"/>
        <w:jc w:val="both"/>
        <w:rPr>
          <w:sz w:val="28"/>
          <w:szCs w:val="28"/>
          <w:lang w:val="uk-UA"/>
        </w:rPr>
      </w:pPr>
      <w:r w:rsidRPr="006A344F">
        <w:rPr>
          <w:sz w:val="28"/>
          <w:szCs w:val="28"/>
          <w:lang w:val="uk-UA"/>
        </w:rPr>
        <w:t>2) усталені уявлення про: а) характер руху по цих маршрутах; б) швидкість, стрімкість, траєкторію кар'єри, ступінь її злет</w:t>
      </w:r>
      <w:r w:rsidR="00BA38A4">
        <w:rPr>
          <w:sz w:val="28"/>
          <w:szCs w:val="28"/>
          <w:lang w:val="uk-UA"/>
        </w:rPr>
        <w:t>у</w:t>
      </w:r>
      <w:r w:rsidRPr="006A344F">
        <w:rPr>
          <w:sz w:val="28"/>
          <w:szCs w:val="28"/>
          <w:lang w:val="uk-UA"/>
        </w:rPr>
        <w:t>; в) методи її реалі</w:t>
      </w:r>
      <w:r w:rsidRPr="006A344F">
        <w:rPr>
          <w:sz w:val="28"/>
          <w:szCs w:val="28"/>
          <w:lang w:val="uk-UA"/>
        </w:rPr>
        <w:softHyphen/>
        <w:t xml:space="preserve">зації. </w:t>
      </w:r>
    </w:p>
    <w:p w14:paraId="6A732E0F" w14:textId="77777777" w:rsidR="00C3744F" w:rsidRPr="006A344F" w:rsidRDefault="00C3744F" w:rsidP="00FC105C">
      <w:pPr>
        <w:widowControl w:val="0"/>
        <w:spacing w:line="360" w:lineRule="auto"/>
        <w:ind w:firstLine="708"/>
        <w:jc w:val="both"/>
        <w:rPr>
          <w:sz w:val="28"/>
          <w:szCs w:val="28"/>
          <w:lang w:val="uk-UA"/>
        </w:rPr>
      </w:pPr>
      <w:r w:rsidRPr="006A344F">
        <w:rPr>
          <w:sz w:val="28"/>
          <w:szCs w:val="28"/>
          <w:lang w:val="uk-UA"/>
        </w:rPr>
        <w:t>Названі основні чинники руху до успіху є своєрідним еталоном для оцінки суспільством індивідуальної кар'єри службовця. Соціальний ас</w:t>
      </w:r>
      <w:r w:rsidRPr="006A344F">
        <w:rPr>
          <w:sz w:val="28"/>
          <w:szCs w:val="28"/>
          <w:lang w:val="uk-UA"/>
        </w:rPr>
        <w:softHyphen/>
        <w:t>пект службової кар'єри має прояв і в тому, що державна служба — це соціально-правова інституція, яка покликана служити суспільству, захи</w:t>
      </w:r>
      <w:r w:rsidRPr="006A344F">
        <w:rPr>
          <w:sz w:val="28"/>
          <w:szCs w:val="28"/>
          <w:lang w:val="uk-UA"/>
        </w:rPr>
        <w:softHyphen/>
        <w:t>щати його і створювати належні умови для його функціонування. Отже, у соціальному аспекті службова кар'єра — це суспільне уявлення про службові досягнення особи у державній службі, швидкість, стрімкість, траєкторію кар'єри, методи її реалізації;</w:t>
      </w:r>
    </w:p>
    <w:p w14:paraId="5FBADECC" w14:textId="77777777" w:rsidR="00BE122D" w:rsidRPr="006A344F" w:rsidRDefault="0000242D" w:rsidP="00FC105C">
      <w:pPr>
        <w:widowControl w:val="0"/>
        <w:spacing w:line="360" w:lineRule="auto"/>
        <w:ind w:firstLine="708"/>
        <w:jc w:val="both"/>
        <w:rPr>
          <w:sz w:val="28"/>
          <w:szCs w:val="28"/>
          <w:lang w:val="uk-UA"/>
        </w:rPr>
      </w:pPr>
      <w:r w:rsidRPr="006A344F">
        <w:rPr>
          <w:i/>
          <w:sz w:val="28"/>
          <w:szCs w:val="28"/>
          <w:u w:val="single"/>
          <w:lang w:val="uk-UA"/>
        </w:rPr>
        <w:t>2.</w:t>
      </w:r>
      <w:r w:rsidR="00C3744F" w:rsidRPr="006A344F">
        <w:rPr>
          <w:i/>
          <w:sz w:val="28"/>
          <w:szCs w:val="28"/>
          <w:u w:val="single"/>
          <w:lang w:val="uk-UA"/>
        </w:rPr>
        <w:t>Правовий.</w:t>
      </w:r>
      <w:r w:rsidR="00C3744F" w:rsidRPr="006A344F">
        <w:rPr>
          <w:sz w:val="28"/>
          <w:szCs w:val="28"/>
          <w:lang w:val="uk-UA"/>
        </w:rPr>
        <w:t xml:space="preserve"> Оскільки сферою службової кар'єри у цьому дослі</w:t>
      </w:r>
      <w:r w:rsidR="00C3744F" w:rsidRPr="006A344F">
        <w:rPr>
          <w:sz w:val="28"/>
          <w:szCs w:val="28"/>
          <w:lang w:val="uk-UA"/>
        </w:rPr>
        <w:softHyphen/>
        <w:t xml:space="preserve">дженні є державна служба, яка, як правовий інститут адміністративного права, являє собою систему правовідносин, пов'язаних із виникненням, зміненням і припиненням державної служби, остільки службова кар'єра, як </w:t>
      </w:r>
      <w:proofErr w:type="spellStart"/>
      <w:r w:rsidR="00C3744F" w:rsidRPr="006A344F">
        <w:rPr>
          <w:sz w:val="28"/>
          <w:szCs w:val="28"/>
          <w:lang w:val="uk-UA"/>
        </w:rPr>
        <w:t>субінститут</w:t>
      </w:r>
      <w:proofErr w:type="spellEnd"/>
      <w:r w:rsidR="00C3744F" w:rsidRPr="006A344F">
        <w:rPr>
          <w:sz w:val="28"/>
          <w:szCs w:val="28"/>
          <w:lang w:val="uk-UA"/>
        </w:rPr>
        <w:t xml:space="preserve"> державної служби, також являє собою систему право</w:t>
      </w:r>
      <w:r w:rsidR="00C3744F" w:rsidRPr="006A344F">
        <w:rPr>
          <w:sz w:val="28"/>
          <w:szCs w:val="28"/>
          <w:lang w:val="uk-UA"/>
        </w:rPr>
        <w:softHyphen/>
        <w:t>відносин, пов'язаних із набуттям статусу держа</w:t>
      </w:r>
      <w:r w:rsidR="00C3744F" w:rsidRPr="006A344F">
        <w:rPr>
          <w:sz w:val="28"/>
          <w:szCs w:val="28"/>
          <w:lang w:val="uk-UA"/>
        </w:rPr>
        <w:lastRenderedPageBreak/>
        <w:t>вного службовця, здійсненням ним службової кар'єри та її припиненням. Таким чином, правовий аспект службової кар'єри — це, насамперед, система певних правовідносин, які регулюються нормами права, переважно нормами публічних галузей права (конституційне, адміністративне, фінансове тощо). Правовий аспект службової кар'єри характеризується і системою законодавства, яке регулює питання проходження державної служби і яке становлять норми конституційного, адміністративного, фінансового, трудового, кримінального права тощо.</w:t>
      </w:r>
    </w:p>
    <w:p w14:paraId="1F0220C9" w14:textId="77777777" w:rsidR="0000242D" w:rsidRPr="006A344F" w:rsidRDefault="0000242D" w:rsidP="00FC105C">
      <w:pPr>
        <w:widowControl w:val="0"/>
        <w:spacing w:line="360" w:lineRule="auto"/>
        <w:ind w:firstLine="708"/>
        <w:jc w:val="both"/>
        <w:rPr>
          <w:sz w:val="28"/>
          <w:szCs w:val="28"/>
          <w:lang w:val="uk-UA"/>
        </w:rPr>
      </w:pPr>
      <w:r w:rsidRPr="006A344F">
        <w:rPr>
          <w:sz w:val="28"/>
          <w:szCs w:val="28"/>
          <w:lang w:val="uk-UA"/>
        </w:rPr>
        <w:t>Таким чином, службова кар'єра у правовому аспекті — це</w:t>
      </w:r>
      <w:r w:rsidRPr="006A344F">
        <w:rPr>
          <w:i/>
          <w:iCs/>
          <w:sz w:val="28"/>
          <w:szCs w:val="28"/>
          <w:lang w:val="uk-UA"/>
        </w:rPr>
        <w:t xml:space="preserve"> </w:t>
      </w:r>
      <w:r w:rsidRPr="006A344F">
        <w:rPr>
          <w:iCs/>
          <w:sz w:val="28"/>
          <w:szCs w:val="28"/>
          <w:lang w:val="uk-UA"/>
        </w:rPr>
        <w:t>система правовідносин, пов'язаних із набут</w:t>
      </w:r>
      <w:r w:rsidRPr="006A344F">
        <w:rPr>
          <w:iCs/>
          <w:sz w:val="28"/>
          <w:szCs w:val="28"/>
          <w:lang w:val="uk-UA"/>
        </w:rPr>
        <w:softHyphen/>
        <w:t>тям статусу державного службовця, просуванням за посадами і за рангами, оцінюванням державного службовця, припиненням службо</w:t>
      </w:r>
      <w:r w:rsidRPr="006A344F">
        <w:rPr>
          <w:iCs/>
          <w:sz w:val="28"/>
          <w:szCs w:val="28"/>
          <w:lang w:val="uk-UA"/>
        </w:rPr>
        <w:softHyphen/>
        <w:t>вих відносин, режиму державної служби</w:t>
      </w:r>
      <w:r w:rsidR="006A344F">
        <w:rPr>
          <w:rStyle w:val="a7"/>
          <w:iCs/>
          <w:sz w:val="28"/>
          <w:szCs w:val="28"/>
          <w:lang w:val="uk-UA"/>
        </w:rPr>
        <w:footnoteReference w:id="26"/>
      </w:r>
      <w:r w:rsidRPr="006A344F">
        <w:rPr>
          <w:iCs/>
          <w:sz w:val="28"/>
          <w:szCs w:val="28"/>
          <w:lang w:val="uk-UA"/>
        </w:rPr>
        <w:t>.</w:t>
      </w:r>
    </w:p>
    <w:p w14:paraId="2FB08F58" w14:textId="77777777" w:rsidR="0000242D" w:rsidRPr="006A344F" w:rsidRDefault="0000242D" w:rsidP="00FC105C">
      <w:pPr>
        <w:widowControl w:val="0"/>
        <w:spacing w:line="360" w:lineRule="auto"/>
        <w:ind w:firstLine="708"/>
        <w:jc w:val="both"/>
        <w:rPr>
          <w:sz w:val="28"/>
          <w:szCs w:val="28"/>
          <w:lang w:val="uk-UA"/>
        </w:rPr>
      </w:pPr>
      <w:r w:rsidRPr="006A344F">
        <w:rPr>
          <w:i/>
          <w:sz w:val="28"/>
          <w:szCs w:val="28"/>
          <w:u w:val="single"/>
          <w:lang w:val="uk-UA"/>
        </w:rPr>
        <w:t>3.Організаційний.</w:t>
      </w:r>
      <w:r w:rsidRPr="006A344F">
        <w:rPr>
          <w:sz w:val="28"/>
          <w:szCs w:val="28"/>
          <w:lang w:val="uk-UA"/>
        </w:rPr>
        <w:t xml:space="preserve"> Цей аспект характеризує службову кар'єру як своєрідний механізм, покликаний забезпечити як створення її основ (правових, структурних, процедурних), так і її здійснення. З огляду на зазначене, організаційний аспект є складним утворенням (механізмом), який становлять ряд чинників, насамперед:</w:t>
      </w:r>
      <w:r w:rsidRPr="006A344F">
        <w:rPr>
          <w:i/>
          <w:iCs/>
          <w:sz w:val="28"/>
          <w:szCs w:val="28"/>
          <w:lang w:val="uk-UA"/>
        </w:rPr>
        <w:t xml:space="preserve"> </w:t>
      </w:r>
      <w:r w:rsidRPr="006A344F">
        <w:rPr>
          <w:iCs/>
          <w:sz w:val="28"/>
          <w:szCs w:val="28"/>
          <w:lang w:val="uk-UA"/>
        </w:rPr>
        <w:t>а) правові норми; б) дер</w:t>
      </w:r>
      <w:r w:rsidRPr="006A344F">
        <w:rPr>
          <w:iCs/>
          <w:sz w:val="28"/>
          <w:szCs w:val="28"/>
          <w:lang w:val="uk-UA"/>
        </w:rPr>
        <w:softHyphen/>
        <w:t>жавна посада; в) учасники службової кар'єри (державний службовець і суб'єкт призначення); г) державно-службові правовідносини.</w:t>
      </w:r>
      <w:r w:rsidRPr="006A344F">
        <w:rPr>
          <w:sz w:val="28"/>
          <w:szCs w:val="28"/>
          <w:lang w:val="uk-UA"/>
        </w:rPr>
        <w:t xml:space="preserve"> Безпе</w:t>
      </w:r>
      <w:r w:rsidRPr="006A344F">
        <w:rPr>
          <w:sz w:val="28"/>
          <w:szCs w:val="28"/>
          <w:lang w:val="uk-UA"/>
        </w:rPr>
        <w:softHyphen/>
        <w:t>речно, цей перелік можна доповнити іншими елементами (форми, мето</w:t>
      </w:r>
      <w:r w:rsidRPr="006A344F">
        <w:rPr>
          <w:sz w:val="28"/>
          <w:szCs w:val="28"/>
          <w:lang w:val="uk-UA"/>
        </w:rPr>
        <w:softHyphen/>
        <w:t>ди, контроль), однак, саме перелічені елементи є основними в механізмі службової кар'єри;</w:t>
      </w:r>
    </w:p>
    <w:p w14:paraId="2377F205" w14:textId="77777777" w:rsidR="0000242D" w:rsidRPr="006A344F" w:rsidRDefault="0000242D" w:rsidP="00FC105C">
      <w:pPr>
        <w:widowControl w:val="0"/>
        <w:spacing w:line="360" w:lineRule="auto"/>
        <w:ind w:firstLine="708"/>
        <w:jc w:val="both"/>
        <w:rPr>
          <w:sz w:val="28"/>
          <w:szCs w:val="28"/>
          <w:lang w:val="uk-UA"/>
        </w:rPr>
      </w:pPr>
      <w:r w:rsidRPr="006A344F">
        <w:rPr>
          <w:i/>
          <w:sz w:val="28"/>
          <w:szCs w:val="28"/>
          <w:u w:val="single"/>
          <w:lang w:val="uk-UA"/>
        </w:rPr>
        <w:t>4.Процедурний.</w:t>
      </w:r>
      <w:r w:rsidRPr="006A344F">
        <w:rPr>
          <w:sz w:val="28"/>
          <w:szCs w:val="28"/>
          <w:lang w:val="uk-UA"/>
        </w:rPr>
        <w:t xml:space="preserve"> Оскільки службова кар'єра проявляється у прохо</w:t>
      </w:r>
      <w:r w:rsidRPr="006A344F">
        <w:rPr>
          <w:sz w:val="28"/>
          <w:szCs w:val="28"/>
          <w:lang w:val="uk-UA"/>
        </w:rPr>
        <w:softHyphen/>
        <w:t>дженні певних етапів, стадій, проваджень, вона безпосередньо пов'язана з адміністративними процедурами, які не тільки становлять її зміст, але й, власне, забезпечують існування службової кар'єри як правового яви</w:t>
      </w:r>
      <w:r w:rsidRPr="006A344F">
        <w:rPr>
          <w:sz w:val="28"/>
          <w:szCs w:val="28"/>
          <w:lang w:val="uk-UA"/>
        </w:rPr>
        <w:softHyphen/>
        <w:t>ща. Практично, кожен структурний елемент службової кар'єри забезпе</w:t>
      </w:r>
      <w:r w:rsidRPr="006A344F">
        <w:rPr>
          <w:sz w:val="28"/>
          <w:szCs w:val="28"/>
          <w:lang w:val="uk-UA"/>
        </w:rPr>
        <w:softHyphen/>
        <w:t>чується цілим рядом адміністративних процедур, серед яких можна виокремити такі: 1) щодо набуття статусу державного службовця: а) конкурс; б) зарахування на посаду; в) прийняття Присяги; г) при</w:t>
      </w:r>
      <w:r w:rsidRPr="006A344F">
        <w:rPr>
          <w:sz w:val="28"/>
          <w:szCs w:val="28"/>
          <w:lang w:val="uk-UA"/>
        </w:rPr>
        <w:softHyphen/>
        <w:t xml:space="preserve">своєння первинного рангу (класного чину, звання); д) ведення особових справ; ж) </w:t>
      </w:r>
      <w:r w:rsidRPr="006A344F">
        <w:rPr>
          <w:sz w:val="28"/>
          <w:szCs w:val="28"/>
          <w:lang w:val="uk-UA"/>
        </w:rPr>
        <w:lastRenderedPageBreak/>
        <w:t>проведення спеціальної перевірки; 2) щодо просування за посадами і за рангами (класними чинами, званнями): а) присвоєння вищого рангу (класного чину, звання); б) переведення на вищу посаду; 3) оцінювання державного службовця: а) атестація; б) щорічна оцінка діяльності державного службовця; в) підготовка службової характерис</w:t>
      </w:r>
      <w:r w:rsidRPr="006A344F">
        <w:rPr>
          <w:sz w:val="28"/>
          <w:szCs w:val="28"/>
          <w:lang w:val="uk-UA"/>
        </w:rPr>
        <w:softHyphen/>
        <w:t>тики; 4) щодо припинення службових відносин: а) відставка; б) з ініціа</w:t>
      </w:r>
      <w:r w:rsidRPr="006A344F">
        <w:rPr>
          <w:sz w:val="28"/>
          <w:szCs w:val="28"/>
          <w:lang w:val="uk-UA"/>
        </w:rPr>
        <w:softHyphen/>
        <w:t>тиви державного службовця; в) з ініціативи суб'єкта призначення; в) при втраті права на державну службу або його обмеження; г) за об'єктивних обставин. Таким чином, процедурний аспект службової ка</w:t>
      </w:r>
      <w:r w:rsidRPr="006A344F">
        <w:rPr>
          <w:sz w:val="28"/>
          <w:szCs w:val="28"/>
          <w:lang w:val="uk-UA"/>
        </w:rPr>
        <w:softHyphen/>
        <w:t>р'єри полягає в тому, що це</w:t>
      </w:r>
      <w:r w:rsidRPr="006A344F">
        <w:rPr>
          <w:i/>
          <w:iCs/>
          <w:sz w:val="28"/>
          <w:szCs w:val="28"/>
          <w:lang w:val="uk-UA"/>
        </w:rPr>
        <w:t xml:space="preserve"> </w:t>
      </w:r>
      <w:r w:rsidRPr="006A344F">
        <w:rPr>
          <w:iCs/>
          <w:sz w:val="28"/>
          <w:szCs w:val="28"/>
          <w:lang w:val="uk-UA"/>
        </w:rPr>
        <w:t>сукупність послідовно здійснюваних ад</w:t>
      </w:r>
      <w:r w:rsidRPr="006A344F">
        <w:rPr>
          <w:iCs/>
          <w:sz w:val="28"/>
          <w:szCs w:val="28"/>
          <w:lang w:val="uk-UA"/>
        </w:rPr>
        <w:softHyphen/>
        <w:t>міністративних процедур щодо набуття статусу державного служ</w:t>
      </w:r>
      <w:r w:rsidRPr="006A344F">
        <w:rPr>
          <w:iCs/>
          <w:sz w:val="28"/>
          <w:szCs w:val="28"/>
          <w:lang w:val="uk-UA"/>
        </w:rPr>
        <w:softHyphen/>
        <w:t>бовця, просування за посадами і рангами, оцінювання державного службовця, припинення службових відносин.</w:t>
      </w:r>
    </w:p>
    <w:p w14:paraId="4B8C757E" w14:textId="77777777" w:rsidR="0000242D" w:rsidRPr="006A344F" w:rsidRDefault="0000242D" w:rsidP="00FC105C">
      <w:pPr>
        <w:widowControl w:val="0"/>
        <w:spacing w:line="360" w:lineRule="auto"/>
        <w:ind w:firstLine="708"/>
        <w:jc w:val="both"/>
        <w:rPr>
          <w:sz w:val="28"/>
          <w:szCs w:val="28"/>
          <w:lang w:val="uk-UA"/>
        </w:rPr>
      </w:pPr>
      <w:r w:rsidRPr="006A344F">
        <w:rPr>
          <w:i/>
          <w:sz w:val="28"/>
          <w:szCs w:val="28"/>
          <w:u w:val="single"/>
          <w:lang w:val="uk-UA"/>
        </w:rPr>
        <w:t>5.Структурний.</w:t>
      </w:r>
      <w:r w:rsidRPr="006A344F">
        <w:rPr>
          <w:sz w:val="28"/>
          <w:szCs w:val="28"/>
          <w:lang w:val="uk-UA"/>
        </w:rPr>
        <w:t xml:space="preserve"> З огляду на те, що службова кар'єра є багатогран</w:t>
      </w:r>
      <w:r w:rsidRPr="006A344F">
        <w:rPr>
          <w:sz w:val="28"/>
          <w:szCs w:val="28"/>
          <w:lang w:val="uk-UA"/>
        </w:rPr>
        <w:softHyphen/>
        <w:t>ним складним правовим явищем, вона характеризується, окрім особли</w:t>
      </w:r>
      <w:r w:rsidRPr="006A344F">
        <w:rPr>
          <w:sz w:val="28"/>
          <w:szCs w:val="28"/>
          <w:lang w:val="uk-UA"/>
        </w:rPr>
        <w:softHyphen/>
        <w:t>востей, принципів і функцій, також і своєю структурою, яку становлять взаємообумовлені, взаємопов'язані і взаємозалежні елементи, що визна</w:t>
      </w:r>
      <w:r w:rsidRPr="006A344F">
        <w:rPr>
          <w:sz w:val="28"/>
          <w:szCs w:val="28"/>
          <w:lang w:val="uk-UA"/>
        </w:rPr>
        <w:softHyphen/>
        <w:t>чають правову природу і зміст службової кар'єри, особливості її здійснення і послідовність адміністративних процедур у державній службі. Саме структурний аспект службової кар'єри дозволяє дослідити весь процес службової кар'єри: від самого початку, тобто набуття ста</w:t>
      </w:r>
      <w:r w:rsidRPr="006A344F">
        <w:rPr>
          <w:sz w:val="28"/>
          <w:szCs w:val="28"/>
          <w:lang w:val="uk-UA"/>
        </w:rPr>
        <w:softHyphen/>
        <w:t>тусу державного службовця, до завершення, тобто припинення службо</w:t>
      </w:r>
      <w:r w:rsidRPr="006A344F">
        <w:rPr>
          <w:sz w:val="28"/>
          <w:szCs w:val="28"/>
          <w:lang w:val="uk-UA"/>
        </w:rPr>
        <w:softHyphen/>
        <w:t xml:space="preserve">вої кар'єри. Саме при дослідженні структурного аспекту запропоновано </w:t>
      </w:r>
      <w:r w:rsidRPr="006A344F">
        <w:rPr>
          <w:iCs/>
          <w:sz w:val="28"/>
          <w:szCs w:val="28"/>
          <w:lang w:val="uk-UA"/>
        </w:rPr>
        <w:t>широке і вузьке розуміння службової кар'єри, відповідно до якого службову кар'єру визначено як просування державного службовця по державній службі за посадами або за рангами щодо забезпечення виконання завдань і функцій держави.</w:t>
      </w:r>
    </w:p>
    <w:p w14:paraId="66844E25" w14:textId="77777777" w:rsidR="0000242D" w:rsidRPr="006A344F" w:rsidRDefault="0000242D" w:rsidP="00FC105C">
      <w:pPr>
        <w:widowControl w:val="0"/>
        <w:spacing w:line="360" w:lineRule="auto"/>
        <w:ind w:firstLine="708"/>
        <w:jc w:val="both"/>
        <w:rPr>
          <w:sz w:val="28"/>
          <w:szCs w:val="28"/>
          <w:lang w:val="uk-UA"/>
        </w:rPr>
      </w:pPr>
      <w:r w:rsidRPr="006A344F">
        <w:rPr>
          <w:i/>
          <w:sz w:val="28"/>
          <w:szCs w:val="28"/>
          <w:u w:val="single"/>
          <w:lang w:val="uk-UA"/>
        </w:rPr>
        <w:t>6.Публічно-індивідуальний</w:t>
      </w:r>
      <w:r w:rsidRPr="006A344F">
        <w:rPr>
          <w:sz w:val="28"/>
          <w:szCs w:val="28"/>
          <w:u w:val="single"/>
          <w:lang w:val="uk-UA"/>
        </w:rPr>
        <w:t>.</w:t>
      </w:r>
      <w:r w:rsidRPr="006A344F">
        <w:rPr>
          <w:sz w:val="28"/>
          <w:szCs w:val="28"/>
          <w:lang w:val="uk-UA"/>
        </w:rPr>
        <w:t xml:space="preserve"> Цей двоєдиний аспект характеризує роз</w:t>
      </w:r>
      <w:r w:rsidRPr="006A344F">
        <w:rPr>
          <w:sz w:val="28"/>
          <w:szCs w:val="28"/>
          <w:lang w:val="uk-UA"/>
        </w:rPr>
        <w:softHyphen/>
        <w:t>гляд службової кар'єри з позиції поєднання публічних та індивідуальних інтересів. Зокрема, публічний інтерес службової кар'єри проявляється у її значенні і ролі для державного органу, тобто заохочення державного службовця, надання йому можливості досягти успіху, сприятиме більш професійній його діяльності, що, насамперед, знайде своє відображення у результатах діяльності державного органу. Таким чином, із цієї позиції службова кар'єра — це суб'єктивні судження про просу</w:t>
      </w:r>
      <w:r w:rsidRPr="006A344F">
        <w:rPr>
          <w:sz w:val="28"/>
          <w:szCs w:val="28"/>
          <w:lang w:val="uk-UA"/>
        </w:rPr>
        <w:lastRenderedPageBreak/>
        <w:t>вання за поса</w:t>
      </w:r>
      <w:r w:rsidRPr="006A344F">
        <w:rPr>
          <w:sz w:val="28"/>
          <w:szCs w:val="28"/>
          <w:lang w:val="uk-UA"/>
        </w:rPr>
        <w:softHyphen/>
        <w:t>дами або рангами державного службовця з боку керівника державного органу. Індивідуальний аспект службової кар'єри розкриває особливості її бачення державним службовцем, тобто він пов'язаний і з суб'єктив</w:t>
      </w:r>
      <w:r w:rsidRPr="006A344F">
        <w:rPr>
          <w:sz w:val="28"/>
          <w:szCs w:val="28"/>
          <w:lang w:val="uk-UA"/>
        </w:rPr>
        <w:softHyphen/>
        <w:t>ною оцінкою (самооцінкою) характеру протікання свого кар'єрного про</w:t>
      </w:r>
      <w:r w:rsidRPr="006A344F">
        <w:rPr>
          <w:sz w:val="28"/>
          <w:szCs w:val="28"/>
          <w:lang w:val="uk-UA"/>
        </w:rPr>
        <w:softHyphen/>
        <w:t>цесу, проміжних результатів розвитку його кар'єри. Відповідно до цього аспекту кар'єра — це:</w:t>
      </w:r>
      <w:r w:rsidRPr="006A344F">
        <w:rPr>
          <w:i/>
          <w:iCs/>
          <w:sz w:val="28"/>
          <w:szCs w:val="28"/>
          <w:lang w:val="uk-UA"/>
        </w:rPr>
        <w:t xml:space="preserve"> </w:t>
      </w:r>
      <w:r w:rsidRPr="006A344F">
        <w:rPr>
          <w:iCs/>
          <w:sz w:val="28"/>
          <w:szCs w:val="28"/>
          <w:lang w:val="uk-UA"/>
        </w:rPr>
        <w:t>а) об'єктивна оцінка суб'єкта призначення щодо діяльності державного службовця та його кар'єрні можливості у державному органі; б) суб'єктивно усвідомлені власні судження службовця про своє службове майбутнє, очікувані шляхи самовира</w:t>
      </w:r>
      <w:r w:rsidRPr="006A344F">
        <w:rPr>
          <w:iCs/>
          <w:sz w:val="28"/>
          <w:szCs w:val="28"/>
          <w:lang w:val="uk-UA"/>
        </w:rPr>
        <w:softHyphen/>
        <w:t>ження і перспективи своєї діяльності.</w:t>
      </w:r>
    </w:p>
    <w:p w14:paraId="7CB6C671" w14:textId="77777777" w:rsidR="0000242D" w:rsidRPr="006A344F" w:rsidRDefault="0000242D" w:rsidP="00FC105C">
      <w:pPr>
        <w:widowControl w:val="0"/>
        <w:spacing w:line="360" w:lineRule="auto"/>
        <w:ind w:firstLine="708"/>
        <w:jc w:val="both"/>
        <w:rPr>
          <w:sz w:val="28"/>
          <w:szCs w:val="28"/>
          <w:lang w:val="uk-UA"/>
        </w:rPr>
      </w:pPr>
      <w:r w:rsidRPr="006A344F">
        <w:rPr>
          <w:sz w:val="28"/>
          <w:szCs w:val="28"/>
          <w:lang w:val="uk-UA"/>
        </w:rPr>
        <w:t>Як правове явище службова кар'єра має ряд ознак та особливостей, що виокремлюють її з інших видів кар'єри (наукової, спортивної, арти</w:t>
      </w:r>
      <w:r w:rsidRPr="006A344F">
        <w:rPr>
          <w:sz w:val="28"/>
          <w:szCs w:val="28"/>
          <w:lang w:val="uk-UA"/>
        </w:rPr>
        <w:softHyphen/>
        <w:t xml:space="preserve">стичної, релігійної тощо). </w:t>
      </w:r>
      <w:proofErr w:type="spellStart"/>
      <w:r w:rsidR="006A344F" w:rsidRPr="00596992">
        <w:rPr>
          <w:sz w:val="28"/>
          <w:szCs w:val="28"/>
          <w:lang w:val="uk-UA"/>
        </w:rPr>
        <w:t>А.Гус</w:t>
      </w:r>
      <w:r w:rsidR="00596992">
        <w:rPr>
          <w:sz w:val="28"/>
          <w:szCs w:val="28"/>
          <w:lang w:val="uk-UA"/>
        </w:rPr>
        <w:t>є</w:t>
      </w:r>
      <w:r w:rsidR="006A344F" w:rsidRPr="00596992">
        <w:rPr>
          <w:sz w:val="28"/>
          <w:szCs w:val="28"/>
          <w:lang w:val="uk-UA"/>
        </w:rPr>
        <w:t>ва</w:t>
      </w:r>
      <w:proofErr w:type="spellEnd"/>
      <w:r w:rsidR="006A344F" w:rsidRPr="00596992">
        <w:rPr>
          <w:sz w:val="28"/>
          <w:szCs w:val="28"/>
          <w:lang w:val="uk-UA"/>
        </w:rPr>
        <w:t xml:space="preserve">, В. </w:t>
      </w:r>
      <w:proofErr w:type="spellStart"/>
      <w:r w:rsidR="00596992">
        <w:rPr>
          <w:sz w:val="28"/>
          <w:szCs w:val="28"/>
          <w:lang w:val="uk-UA"/>
        </w:rPr>
        <w:t>І</w:t>
      </w:r>
      <w:r w:rsidR="006A344F" w:rsidRPr="00596992">
        <w:rPr>
          <w:sz w:val="28"/>
          <w:szCs w:val="28"/>
          <w:lang w:val="uk-UA"/>
        </w:rPr>
        <w:t>гл</w:t>
      </w:r>
      <w:r w:rsidR="00596992">
        <w:rPr>
          <w:sz w:val="28"/>
          <w:szCs w:val="28"/>
          <w:lang w:val="uk-UA"/>
        </w:rPr>
        <w:t>і</w:t>
      </w:r>
      <w:r w:rsidR="006A344F" w:rsidRPr="00596992">
        <w:rPr>
          <w:sz w:val="28"/>
          <w:szCs w:val="28"/>
          <w:lang w:val="uk-UA"/>
        </w:rPr>
        <w:t>н</w:t>
      </w:r>
      <w:proofErr w:type="spellEnd"/>
      <w:r w:rsidR="006A344F" w:rsidRPr="00596992">
        <w:rPr>
          <w:sz w:val="28"/>
          <w:szCs w:val="28"/>
          <w:lang w:val="uk-UA"/>
        </w:rPr>
        <w:t xml:space="preserve"> </w:t>
      </w:r>
      <w:r w:rsidR="00596992" w:rsidRPr="00596992">
        <w:rPr>
          <w:sz w:val="28"/>
          <w:szCs w:val="28"/>
          <w:lang w:val="uk-UA"/>
        </w:rPr>
        <w:t xml:space="preserve">подають </w:t>
      </w:r>
      <w:r w:rsidR="006A344F" w:rsidRPr="00596992">
        <w:rPr>
          <w:sz w:val="28"/>
          <w:szCs w:val="28"/>
          <w:lang w:val="uk-UA"/>
        </w:rPr>
        <w:t xml:space="preserve"> </w:t>
      </w:r>
      <w:r w:rsidRPr="006A344F">
        <w:rPr>
          <w:sz w:val="28"/>
          <w:szCs w:val="28"/>
          <w:lang w:val="uk-UA"/>
        </w:rPr>
        <w:t>змістов</w:t>
      </w:r>
      <w:r w:rsidR="00596992">
        <w:rPr>
          <w:sz w:val="28"/>
          <w:szCs w:val="28"/>
          <w:lang w:val="uk-UA"/>
        </w:rPr>
        <w:t>е</w:t>
      </w:r>
      <w:r w:rsidRPr="006A344F">
        <w:rPr>
          <w:sz w:val="28"/>
          <w:szCs w:val="28"/>
          <w:lang w:val="uk-UA"/>
        </w:rPr>
        <w:t xml:space="preserve"> навантаження службової кар'єри, її видів та етапів прохо</w:t>
      </w:r>
      <w:r w:rsidRPr="006A344F">
        <w:rPr>
          <w:sz w:val="28"/>
          <w:szCs w:val="28"/>
          <w:lang w:val="uk-UA"/>
        </w:rPr>
        <w:softHyphen/>
        <w:t>дження</w:t>
      </w:r>
      <w:r w:rsidR="00596992">
        <w:rPr>
          <w:sz w:val="28"/>
          <w:szCs w:val="28"/>
          <w:lang w:val="uk-UA"/>
        </w:rPr>
        <w:t>., вказуючи, що я</w:t>
      </w:r>
      <w:r w:rsidRPr="006A344F">
        <w:rPr>
          <w:sz w:val="28"/>
          <w:szCs w:val="28"/>
          <w:lang w:val="uk-UA"/>
        </w:rPr>
        <w:t>к правова категорія, службова кар'єра характеризується тим, що вона</w:t>
      </w:r>
      <w:r w:rsidR="006A344F">
        <w:rPr>
          <w:rStyle w:val="a7"/>
          <w:sz w:val="28"/>
          <w:szCs w:val="28"/>
          <w:lang w:val="uk-UA"/>
        </w:rPr>
        <w:footnoteReference w:id="27"/>
      </w:r>
      <w:r w:rsidRPr="006A344F">
        <w:rPr>
          <w:sz w:val="28"/>
          <w:szCs w:val="28"/>
          <w:lang w:val="uk-UA"/>
        </w:rPr>
        <w:t>:</w:t>
      </w:r>
    </w:p>
    <w:p w14:paraId="0AE7D790" w14:textId="77777777" w:rsidR="0000242D" w:rsidRPr="006A344F" w:rsidRDefault="0000242D" w:rsidP="00967FB3">
      <w:pPr>
        <w:widowControl w:val="0"/>
        <w:numPr>
          <w:ilvl w:val="0"/>
          <w:numId w:val="19"/>
        </w:numPr>
        <w:spacing w:line="360" w:lineRule="auto"/>
        <w:ind w:left="0" w:firstLine="426"/>
        <w:jc w:val="both"/>
        <w:rPr>
          <w:sz w:val="28"/>
          <w:szCs w:val="28"/>
          <w:lang w:val="uk-UA"/>
        </w:rPr>
      </w:pPr>
      <w:r w:rsidRPr="006A344F">
        <w:rPr>
          <w:i/>
          <w:sz w:val="28"/>
          <w:szCs w:val="28"/>
          <w:lang w:val="uk-UA"/>
        </w:rPr>
        <w:t>є стратегічною.</w:t>
      </w:r>
      <w:r w:rsidRPr="006A344F">
        <w:rPr>
          <w:sz w:val="28"/>
          <w:szCs w:val="28"/>
          <w:lang w:val="uk-UA"/>
        </w:rPr>
        <w:t xml:space="preserve"> Службова кар'єра за своєю суттю є стратегічною, оскільки її зміст полягає у просуванні людини у своє гіпотетичне (служ</w:t>
      </w:r>
      <w:r w:rsidRPr="006A344F">
        <w:rPr>
          <w:sz w:val="28"/>
          <w:szCs w:val="28"/>
          <w:lang w:val="uk-UA"/>
        </w:rPr>
        <w:softHyphen/>
        <w:t>бове, майнове, політичне, наукове, суспільне тощо) майбутнє. Якщо врахувати той факт, що у будь-якій ієрархічній системі присутня кар'</w:t>
      </w:r>
      <w:r w:rsidRPr="006A344F">
        <w:rPr>
          <w:sz w:val="28"/>
          <w:szCs w:val="28"/>
          <w:lang w:val="uk-UA"/>
        </w:rPr>
        <w:softHyphen/>
        <w:t>єра, то і для державних органів, які характеризуються чітко визначеною ієрархією, і для державної служби, яка за своєю природою є ієрархіч</w:t>
      </w:r>
      <w:r w:rsidRPr="006A344F">
        <w:rPr>
          <w:sz w:val="28"/>
          <w:szCs w:val="28"/>
          <w:lang w:val="uk-UA"/>
        </w:rPr>
        <w:softHyphen/>
        <w:t>ною системою державних посад і звань, ця риса має особливе значення, оскільки саме вона є тією рушійною силою, що визначає і стимулює просування по службі;</w:t>
      </w:r>
    </w:p>
    <w:p w14:paraId="7B45622F" w14:textId="77777777" w:rsidR="0000242D" w:rsidRPr="006A344F" w:rsidRDefault="0000242D" w:rsidP="00967FB3">
      <w:pPr>
        <w:widowControl w:val="0"/>
        <w:numPr>
          <w:ilvl w:val="0"/>
          <w:numId w:val="19"/>
        </w:numPr>
        <w:spacing w:line="360" w:lineRule="auto"/>
        <w:ind w:left="0" w:firstLine="426"/>
        <w:jc w:val="both"/>
        <w:rPr>
          <w:sz w:val="28"/>
          <w:szCs w:val="28"/>
          <w:lang w:val="uk-UA"/>
        </w:rPr>
      </w:pPr>
      <w:r w:rsidRPr="006A344F">
        <w:rPr>
          <w:i/>
          <w:sz w:val="28"/>
          <w:szCs w:val="28"/>
          <w:lang w:val="uk-UA"/>
        </w:rPr>
        <w:t>є динамічною.</w:t>
      </w:r>
      <w:r w:rsidRPr="006A344F">
        <w:rPr>
          <w:sz w:val="28"/>
          <w:szCs w:val="28"/>
          <w:lang w:val="uk-UA"/>
        </w:rPr>
        <w:t xml:space="preserve"> Як правило, службова кар'єра характеризується відповідним рухом уперед, тобто постійною зміною становища держав</w:t>
      </w:r>
      <w:r w:rsidRPr="006A344F">
        <w:rPr>
          <w:sz w:val="28"/>
          <w:szCs w:val="28"/>
          <w:lang w:val="uk-UA"/>
        </w:rPr>
        <w:softHyphen/>
        <w:t>ного службовця з точки зору просування по кар'єрних сходинках. Саме заради таких змін і здійснюється кар'єрний процес, в якому слід виок</w:t>
      </w:r>
      <w:r w:rsidRPr="006A344F">
        <w:rPr>
          <w:sz w:val="28"/>
          <w:szCs w:val="28"/>
          <w:lang w:val="uk-UA"/>
        </w:rPr>
        <w:softHyphen/>
        <w:t>ремити такі етапи службової кар'єри: а) входження: прийняття на дер</w:t>
      </w:r>
      <w:r w:rsidRPr="006A344F">
        <w:rPr>
          <w:sz w:val="28"/>
          <w:szCs w:val="28"/>
          <w:lang w:val="uk-UA"/>
        </w:rPr>
        <w:softHyphen/>
        <w:t>жавну службу, ознайомлення з функціональними обов'язками, прохо</w:t>
      </w:r>
      <w:r w:rsidRPr="006A344F">
        <w:rPr>
          <w:sz w:val="28"/>
          <w:szCs w:val="28"/>
          <w:lang w:val="uk-UA"/>
        </w:rPr>
        <w:softHyphen/>
        <w:t xml:space="preserve">дження випробувального строку та професійного навчання, набуття </w:t>
      </w:r>
      <w:r w:rsidRPr="006A344F">
        <w:rPr>
          <w:sz w:val="28"/>
          <w:szCs w:val="28"/>
          <w:lang w:val="uk-UA"/>
        </w:rPr>
        <w:lastRenderedPageBreak/>
        <w:t>пер</w:t>
      </w:r>
      <w:r w:rsidRPr="006A344F">
        <w:rPr>
          <w:sz w:val="28"/>
          <w:szCs w:val="28"/>
          <w:lang w:val="uk-UA"/>
        </w:rPr>
        <w:softHyphen/>
        <w:t>шого досвіду; б) становлення: адаптація до обраної професійної спеціа</w:t>
      </w:r>
      <w:r w:rsidRPr="006A344F">
        <w:rPr>
          <w:sz w:val="28"/>
          <w:szCs w:val="28"/>
          <w:lang w:val="uk-UA"/>
        </w:rPr>
        <w:softHyphen/>
        <w:t>лізації, формування системного уявлення про структурно-функціональні зв'язки, специфіка управлінської праці, зайняття керівної посади нижчо</w:t>
      </w:r>
      <w:r w:rsidRPr="006A344F">
        <w:rPr>
          <w:sz w:val="28"/>
          <w:szCs w:val="28"/>
          <w:lang w:val="uk-UA"/>
        </w:rPr>
        <w:softHyphen/>
        <w:t>го рівня; в) сталість: оволодіння професією, досягнення стійкого стано</w:t>
      </w:r>
      <w:r w:rsidRPr="006A344F">
        <w:rPr>
          <w:sz w:val="28"/>
          <w:szCs w:val="28"/>
          <w:lang w:val="uk-UA"/>
        </w:rPr>
        <w:softHyphen/>
        <w:t>вища в установі; г) зрілість: максимальне використання власного кар'єр</w:t>
      </w:r>
      <w:r w:rsidRPr="006A344F">
        <w:rPr>
          <w:sz w:val="28"/>
          <w:szCs w:val="28"/>
          <w:lang w:val="uk-UA"/>
        </w:rPr>
        <w:softHyphen/>
        <w:t>ного потенціалу, перевищення компетентністю кваліфікаційно-посадових вимог, нарощування авторитету, наявність привабливого іміджу, висо</w:t>
      </w:r>
      <w:r w:rsidRPr="006A344F">
        <w:rPr>
          <w:sz w:val="28"/>
          <w:szCs w:val="28"/>
          <w:lang w:val="uk-UA"/>
        </w:rPr>
        <w:softHyphen/>
        <w:t>кий рейтинг; д) завершення: високий статус, визнання професіоналізму і компетентності, вшанування заслуг, відчуття необхідності передати іншим свої знання та досвід, перехід на патронатні посади;</w:t>
      </w:r>
    </w:p>
    <w:p w14:paraId="2FD4B217" w14:textId="77777777" w:rsidR="0000242D" w:rsidRPr="006A344F" w:rsidRDefault="0000242D" w:rsidP="00967FB3">
      <w:pPr>
        <w:widowControl w:val="0"/>
        <w:numPr>
          <w:ilvl w:val="0"/>
          <w:numId w:val="19"/>
        </w:numPr>
        <w:spacing w:line="360" w:lineRule="auto"/>
        <w:ind w:left="0" w:firstLine="426"/>
        <w:jc w:val="both"/>
        <w:rPr>
          <w:sz w:val="28"/>
          <w:szCs w:val="28"/>
          <w:lang w:val="uk-UA"/>
        </w:rPr>
      </w:pPr>
      <w:r w:rsidRPr="006A344F">
        <w:rPr>
          <w:i/>
          <w:sz w:val="28"/>
          <w:szCs w:val="28"/>
          <w:lang w:val="uk-UA"/>
        </w:rPr>
        <w:t>здійснюється у просторі і в часі.</w:t>
      </w:r>
      <w:r w:rsidRPr="006A344F">
        <w:rPr>
          <w:sz w:val="28"/>
          <w:szCs w:val="28"/>
          <w:lang w:val="uk-UA"/>
        </w:rPr>
        <w:t xml:space="preserve"> Службова кар'єра нерозривно пов'язана із простором і часом, які не тільки характеризують її, але й, насамперед, забезпечують її існування як правової категорії. Здійснення службової кар'єри є можливим тільки у певному просторі, який напов</w:t>
      </w:r>
      <w:r w:rsidRPr="006A344F">
        <w:rPr>
          <w:sz w:val="28"/>
          <w:szCs w:val="28"/>
          <w:lang w:val="uk-UA"/>
        </w:rPr>
        <w:softHyphen/>
        <w:t>нений людьми, оскільки вона здійснюється особою щодо інших осіб і за участі інших осіб. Неможливим є здійснення службової кар'єри водно</w:t>
      </w:r>
      <w:r w:rsidRPr="006A344F">
        <w:rPr>
          <w:sz w:val="28"/>
          <w:szCs w:val="28"/>
          <w:lang w:val="uk-UA"/>
        </w:rPr>
        <w:softHyphen/>
        <w:t>час, тобто для її досягнення потрібен певний (як правило, нормативно визначений) проміжок часу, протягом якого службовець доказує свою значущість, індивідуальність, професійність і відповідність тим крите</w:t>
      </w:r>
      <w:r w:rsidRPr="006A344F">
        <w:rPr>
          <w:sz w:val="28"/>
          <w:szCs w:val="28"/>
          <w:lang w:val="uk-UA"/>
        </w:rPr>
        <w:softHyphen/>
        <w:t>ріям, які висуваються для заміщення певної державної посади, для одер</w:t>
      </w:r>
      <w:r w:rsidRPr="006A344F">
        <w:rPr>
          <w:sz w:val="28"/>
          <w:szCs w:val="28"/>
          <w:lang w:val="uk-UA"/>
        </w:rPr>
        <w:softHyphen/>
        <w:t>жання нагороди, для визнання заслуг тощо. Саме час є тим оціночним критерієм службової кар'єри, який дозволяє визначити її вид: стрімка, прискорена, застійна тощо;</w:t>
      </w:r>
    </w:p>
    <w:p w14:paraId="0DC0F081" w14:textId="77777777" w:rsidR="0000242D" w:rsidRPr="006A344F" w:rsidRDefault="0000242D" w:rsidP="00967FB3">
      <w:pPr>
        <w:widowControl w:val="0"/>
        <w:numPr>
          <w:ilvl w:val="0"/>
          <w:numId w:val="19"/>
        </w:numPr>
        <w:spacing w:line="360" w:lineRule="auto"/>
        <w:ind w:left="0" w:firstLine="426"/>
        <w:jc w:val="both"/>
        <w:rPr>
          <w:sz w:val="28"/>
          <w:szCs w:val="28"/>
          <w:lang w:val="uk-UA"/>
        </w:rPr>
      </w:pPr>
      <w:r w:rsidRPr="006A344F">
        <w:rPr>
          <w:i/>
          <w:sz w:val="28"/>
          <w:szCs w:val="28"/>
          <w:lang w:val="uk-UA"/>
        </w:rPr>
        <w:t>нерозривно пов'язана з державною діяльністю.</w:t>
      </w:r>
      <w:r w:rsidRPr="006A344F">
        <w:rPr>
          <w:sz w:val="28"/>
          <w:szCs w:val="28"/>
          <w:lang w:val="uk-UA"/>
        </w:rPr>
        <w:t xml:space="preserve"> Службова кар'єра нерозривно пов'язана з характером діяльності особи, тому що саме діяльність і визначає її вид. Оскільки мова йде про сферу державної служби, яка нерозривно пов'язана з функціонуванням державних органів (тобто мова йде про публічну сферу), важливою рисою цієї сфери є здійснення діяльності, яка має державний характер. Іншими словами, реалізуючи своє індивідуально-суб'єктивне прагнення щодо досягнення певних службових сходинок, службовець виконує службово- владні повноваження від імені держави, для забезпечення реалізації завдань і функцій держави і задоволення при цьому своїх власних кар</w:t>
      </w:r>
      <w:r w:rsidRPr="006A344F">
        <w:rPr>
          <w:sz w:val="28"/>
          <w:szCs w:val="28"/>
          <w:lang w:val="uk-UA"/>
        </w:rPr>
        <w:softHyphen/>
        <w:t>'єрних інтересів. Є неможливим здійснення державним службовцем службової кар'єри поза межами державної ді</w:t>
      </w:r>
      <w:r w:rsidRPr="006A344F">
        <w:rPr>
          <w:sz w:val="28"/>
          <w:szCs w:val="28"/>
          <w:lang w:val="uk-UA"/>
        </w:rPr>
        <w:lastRenderedPageBreak/>
        <w:t>яльності, тобто перехід державного службовця до іншого виду діяльності (політична, приватна, релігійна тощо) є підставою для припинення службової кар'єри як дер</w:t>
      </w:r>
      <w:r w:rsidRPr="006A344F">
        <w:rPr>
          <w:sz w:val="28"/>
          <w:szCs w:val="28"/>
          <w:lang w:val="uk-UA"/>
        </w:rPr>
        <w:softHyphen/>
        <w:t>жавного службовця;</w:t>
      </w:r>
    </w:p>
    <w:p w14:paraId="3DD737AA" w14:textId="77777777" w:rsidR="0000242D" w:rsidRPr="006A344F" w:rsidRDefault="0000242D" w:rsidP="00967FB3">
      <w:pPr>
        <w:widowControl w:val="0"/>
        <w:numPr>
          <w:ilvl w:val="0"/>
          <w:numId w:val="19"/>
        </w:numPr>
        <w:spacing w:line="360" w:lineRule="auto"/>
        <w:ind w:left="0" w:firstLine="426"/>
        <w:jc w:val="both"/>
        <w:rPr>
          <w:sz w:val="28"/>
          <w:szCs w:val="28"/>
          <w:lang w:val="uk-UA"/>
        </w:rPr>
      </w:pPr>
      <w:r w:rsidRPr="006A344F">
        <w:rPr>
          <w:i/>
          <w:sz w:val="28"/>
          <w:szCs w:val="28"/>
          <w:lang w:val="uk-UA"/>
        </w:rPr>
        <w:t>є поєднанням індивідуальних і публічних інтересів.</w:t>
      </w:r>
      <w:r w:rsidRPr="006A344F">
        <w:rPr>
          <w:sz w:val="28"/>
          <w:szCs w:val="28"/>
          <w:lang w:val="uk-UA"/>
        </w:rPr>
        <w:t xml:space="preserve"> Саме поєднан</w:t>
      </w:r>
      <w:r w:rsidRPr="006A344F">
        <w:rPr>
          <w:sz w:val="28"/>
          <w:szCs w:val="28"/>
          <w:lang w:val="uk-UA"/>
        </w:rPr>
        <w:softHyphen/>
        <w:t>ня бажання державного службовця досягти певного успіху, з одного боку, і важливості цього успіху для інтересів державного органу — з іншого, і є необхідною умовою здійснення службової кар'єри. Іншими словами кар'єрний інтерес державного службовця повинен кореспонду</w:t>
      </w:r>
      <w:r w:rsidRPr="006A344F">
        <w:rPr>
          <w:sz w:val="28"/>
          <w:szCs w:val="28"/>
          <w:lang w:val="uk-UA"/>
        </w:rPr>
        <w:softHyphen/>
        <w:t>ватися з публічним інтересом державного органу. При цьому ініціатором кар'єрного росту державного службовця може бути як він сам, так і державний орган. Окрім цього, поєднання індивідуальних і публічних інтересів проявляється також і в тому, що індивідуальний кар'єрний інтерес службовця реалізується при здійсненні виключно публічної діяльності від імені держави і на користь суспільства;</w:t>
      </w:r>
    </w:p>
    <w:p w14:paraId="047F5472" w14:textId="77777777" w:rsidR="0000242D" w:rsidRPr="006A344F" w:rsidRDefault="0000242D" w:rsidP="00967FB3">
      <w:pPr>
        <w:widowControl w:val="0"/>
        <w:numPr>
          <w:ilvl w:val="0"/>
          <w:numId w:val="19"/>
        </w:numPr>
        <w:spacing w:line="360" w:lineRule="auto"/>
        <w:ind w:left="0" w:firstLine="426"/>
        <w:jc w:val="both"/>
        <w:rPr>
          <w:sz w:val="28"/>
          <w:szCs w:val="28"/>
          <w:lang w:val="uk-UA"/>
        </w:rPr>
      </w:pPr>
      <w:r w:rsidRPr="006A344F">
        <w:rPr>
          <w:i/>
          <w:sz w:val="28"/>
          <w:szCs w:val="28"/>
          <w:lang w:val="uk-UA"/>
        </w:rPr>
        <w:t>має кінцевим результатом успіх</w:t>
      </w:r>
      <w:r w:rsidRPr="006A344F">
        <w:rPr>
          <w:sz w:val="28"/>
          <w:szCs w:val="28"/>
          <w:lang w:val="uk-UA"/>
        </w:rPr>
        <w:t>. Саме шляхом до успіху, а також процесом досягнення такого успіху і є службова кар'єра. При цьому поняття «успіх» може мати різне змістовне навантаження залежно від уявлень про нього державного службовця: а) певна державна посада; б) незалежність; в) високе суспільне становище; г) влада; д) престиж; ж) матеріальне становище; з) нагорода тощо. Таким чином, кар'єра завжди є мотивованою успіхом і цілеспрямованою на досягнення успіху. У ряді випадків кар'єра — це сам процес досягнення успіху;</w:t>
      </w:r>
    </w:p>
    <w:p w14:paraId="23D74B2B" w14:textId="77777777" w:rsidR="0000242D" w:rsidRPr="006A344F" w:rsidRDefault="0000242D" w:rsidP="00967FB3">
      <w:pPr>
        <w:widowControl w:val="0"/>
        <w:numPr>
          <w:ilvl w:val="0"/>
          <w:numId w:val="19"/>
        </w:numPr>
        <w:spacing w:line="360" w:lineRule="auto"/>
        <w:ind w:left="0" w:firstLine="426"/>
        <w:jc w:val="both"/>
        <w:rPr>
          <w:sz w:val="28"/>
          <w:szCs w:val="28"/>
          <w:lang w:val="uk-UA"/>
        </w:rPr>
      </w:pPr>
      <w:r w:rsidRPr="006A344F">
        <w:rPr>
          <w:i/>
          <w:sz w:val="28"/>
          <w:szCs w:val="28"/>
          <w:lang w:val="uk-UA"/>
        </w:rPr>
        <w:t>можлива за умови взаємодії державного службовця і держави</w:t>
      </w:r>
      <w:r w:rsidRPr="006A344F">
        <w:rPr>
          <w:sz w:val="28"/>
          <w:szCs w:val="28"/>
          <w:lang w:val="uk-UA"/>
        </w:rPr>
        <w:t>. Здійснення службової кар'єри є можливим за активних дій сторін служ</w:t>
      </w:r>
      <w:r w:rsidRPr="006A344F">
        <w:rPr>
          <w:sz w:val="28"/>
          <w:szCs w:val="28"/>
          <w:lang w:val="uk-UA"/>
        </w:rPr>
        <w:softHyphen/>
        <w:t>бових відносин: державного службовця і суб'єкта призначення. При цьому необхідною умовою є не просто активна поведінка кожної із сторін, а їхня взаємодія, яка проявляється, насамперед, у здійсненні сторонами певних узгоджених дій, поведінки, прийняття рішень тощо (наприклад: переведення на вищу посаду за умови підвищення кваліфі</w:t>
      </w:r>
      <w:r w:rsidRPr="006A344F">
        <w:rPr>
          <w:sz w:val="28"/>
          <w:szCs w:val="28"/>
          <w:lang w:val="uk-UA"/>
        </w:rPr>
        <w:softHyphen/>
        <w:t>кації, одержання необхідної освіти; атестації державного службовця за виконання певної умови). Таким чином, саме взаємодія учасників служ</w:t>
      </w:r>
      <w:r w:rsidRPr="006A344F">
        <w:rPr>
          <w:sz w:val="28"/>
          <w:szCs w:val="28"/>
          <w:lang w:val="uk-UA"/>
        </w:rPr>
        <w:softHyphen/>
        <w:t>бової кар'єри і є тим об'єднуючим елементом, який узгоджує публічні інтереси (суб'єкта призначення) з індивідуальними інтересами (держав</w:t>
      </w:r>
      <w:r w:rsidRPr="006A344F">
        <w:rPr>
          <w:sz w:val="28"/>
          <w:szCs w:val="28"/>
          <w:lang w:val="uk-UA"/>
        </w:rPr>
        <w:softHyphen/>
        <w:t>ного службовця) в єдину мотивова</w:t>
      </w:r>
      <w:r w:rsidRPr="006A344F">
        <w:rPr>
          <w:sz w:val="28"/>
          <w:szCs w:val="28"/>
          <w:lang w:val="uk-UA"/>
        </w:rPr>
        <w:lastRenderedPageBreak/>
        <w:t>ну доцільність їхньої поведінки;</w:t>
      </w:r>
    </w:p>
    <w:p w14:paraId="156B7B7A" w14:textId="77777777" w:rsidR="0000242D" w:rsidRPr="006A344F" w:rsidRDefault="0000242D" w:rsidP="00967FB3">
      <w:pPr>
        <w:widowControl w:val="0"/>
        <w:numPr>
          <w:ilvl w:val="0"/>
          <w:numId w:val="19"/>
        </w:numPr>
        <w:spacing w:line="360" w:lineRule="auto"/>
        <w:ind w:left="0" w:firstLine="426"/>
        <w:jc w:val="both"/>
        <w:rPr>
          <w:sz w:val="28"/>
          <w:szCs w:val="28"/>
          <w:lang w:val="uk-UA"/>
        </w:rPr>
      </w:pPr>
      <w:r w:rsidRPr="006A344F">
        <w:rPr>
          <w:i/>
          <w:sz w:val="28"/>
          <w:szCs w:val="28"/>
          <w:lang w:val="uk-UA"/>
        </w:rPr>
        <w:t>завжди є мотивованою</w:t>
      </w:r>
      <w:r w:rsidRPr="006A344F">
        <w:rPr>
          <w:sz w:val="28"/>
          <w:szCs w:val="28"/>
          <w:lang w:val="uk-UA"/>
        </w:rPr>
        <w:t>. Досягнення державним службовцем певно</w:t>
      </w:r>
      <w:r w:rsidRPr="006A344F">
        <w:rPr>
          <w:sz w:val="28"/>
          <w:szCs w:val="28"/>
          <w:lang w:val="uk-UA"/>
        </w:rPr>
        <w:softHyphen/>
        <w:t>го кар'єрного становища зумовлює необхідність конкретного визначення ним того кар'єрного рівня, до якого спрямовано його зусилля, тобто державний службовець повинен чітко усвідомлювати, якого успіху він хоче досягти на державній службі і в якій формі виражається його успіх: слава, влада, матеріальне становище, суспільне визнання, неза</w:t>
      </w:r>
      <w:r w:rsidRPr="006A344F">
        <w:rPr>
          <w:sz w:val="28"/>
          <w:szCs w:val="28"/>
          <w:lang w:val="uk-UA"/>
        </w:rPr>
        <w:softHyphen/>
        <w:t>лежність тощо. Таким чином, просування службовця по кар'єрних схо</w:t>
      </w:r>
      <w:r w:rsidRPr="006A344F">
        <w:rPr>
          <w:sz w:val="28"/>
          <w:szCs w:val="28"/>
          <w:lang w:val="uk-UA"/>
        </w:rPr>
        <w:softHyphen/>
        <w:t>динках обумовлене певними мотивами, які визначаються державним службовцем. Мотивація службової кар'єри, у свою чергу, потребує від державного службовця планування свого кар'єрного росту, тобто визна</w:t>
      </w:r>
      <w:r w:rsidRPr="006A344F">
        <w:rPr>
          <w:sz w:val="28"/>
          <w:szCs w:val="28"/>
          <w:lang w:val="uk-UA"/>
        </w:rPr>
        <w:softHyphen/>
        <w:t>чення переліку заходів, які необхідно здійснити для досягнення своєї мети та визначення термінів їхньої реалізації. Водночас, здійснення осо</w:t>
      </w:r>
      <w:r w:rsidRPr="006A344F">
        <w:rPr>
          <w:sz w:val="28"/>
          <w:szCs w:val="28"/>
          <w:lang w:val="uk-UA"/>
        </w:rPr>
        <w:softHyphen/>
        <w:t>бою службової кар'єри є мотивованим і для суб'єкта призначення, ос</w:t>
      </w:r>
      <w:r w:rsidRPr="006A344F">
        <w:rPr>
          <w:sz w:val="28"/>
          <w:szCs w:val="28"/>
          <w:lang w:val="uk-UA"/>
        </w:rPr>
        <w:softHyphen/>
        <w:t>кільки така мотивація має прояв в одержанні найвищих і найсуттєвіших результатів діяльності державного службовця.</w:t>
      </w:r>
    </w:p>
    <w:p w14:paraId="576CBC67" w14:textId="77777777" w:rsidR="00033287" w:rsidRPr="006A344F" w:rsidRDefault="00033287" w:rsidP="00FC105C">
      <w:pPr>
        <w:widowControl w:val="0"/>
        <w:spacing w:line="360" w:lineRule="auto"/>
        <w:ind w:firstLine="708"/>
        <w:jc w:val="both"/>
        <w:rPr>
          <w:sz w:val="28"/>
          <w:szCs w:val="28"/>
          <w:lang w:val="uk-UA"/>
        </w:rPr>
      </w:pPr>
      <w:r w:rsidRPr="006A344F">
        <w:rPr>
          <w:sz w:val="28"/>
          <w:szCs w:val="28"/>
          <w:lang w:val="uk-UA"/>
        </w:rPr>
        <w:t xml:space="preserve">У публікаціях вітчизняних і зарубіжних авторів із питань кар'єри </w:t>
      </w:r>
      <w:r w:rsidR="00C3744F" w:rsidRPr="006A344F">
        <w:rPr>
          <w:sz w:val="28"/>
          <w:szCs w:val="28"/>
          <w:lang w:val="uk-UA"/>
        </w:rPr>
        <w:t xml:space="preserve">державного службовця </w:t>
      </w:r>
      <w:r w:rsidRPr="006A344F">
        <w:rPr>
          <w:sz w:val="28"/>
          <w:szCs w:val="28"/>
          <w:lang w:val="uk-UA"/>
        </w:rPr>
        <w:t>використовуються різні акценти щодо визначення цього поняття і, як результат, запропоновано різні його визначення, аналіз яких дає підста</w:t>
      </w:r>
      <w:r w:rsidRPr="006A344F">
        <w:rPr>
          <w:sz w:val="28"/>
          <w:szCs w:val="28"/>
          <w:lang w:val="uk-UA"/>
        </w:rPr>
        <w:softHyphen/>
        <w:t>ви виокремити три основні підходи, в аспекті яких вони й пропонуються:</w:t>
      </w:r>
    </w:p>
    <w:p w14:paraId="0184A765" w14:textId="77777777" w:rsidR="00C3744F" w:rsidRPr="006A344F" w:rsidRDefault="00C3744F" w:rsidP="00FC105C">
      <w:pPr>
        <w:widowControl w:val="0"/>
        <w:spacing w:line="360" w:lineRule="auto"/>
        <w:ind w:firstLine="708"/>
        <w:jc w:val="both"/>
        <w:rPr>
          <w:i/>
          <w:sz w:val="28"/>
          <w:szCs w:val="28"/>
          <w:lang w:val="uk-UA"/>
        </w:rPr>
      </w:pPr>
      <w:r w:rsidRPr="006A344F">
        <w:rPr>
          <w:i/>
          <w:sz w:val="28"/>
          <w:szCs w:val="28"/>
          <w:lang w:val="uk-UA"/>
        </w:rPr>
        <w:t>У</w:t>
      </w:r>
      <w:r w:rsidR="00033287" w:rsidRPr="006A344F">
        <w:rPr>
          <w:i/>
          <w:sz w:val="28"/>
          <w:szCs w:val="28"/>
          <w:lang w:val="uk-UA"/>
        </w:rPr>
        <w:t xml:space="preserve"> загальному аспекті кар'єра — це: </w:t>
      </w:r>
    </w:p>
    <w:p w14:paraId="5916775A" w14:textId="77777777" w:rsidR="00C3744F" w:rsidRPr="006A344F" w:rsidRDefault="00033287" w:rsidP="00FC105C">
      <w:pPr>
        <w:widowControl w:val="0"/>
        <w:spacing w:line="360" w:lineRule="auto"/>
        <w:ind w:firstLine="708"/>
        <w:jc w:val="both"/>
        <w:rPr>
          <w:sz w:val="28"/>
          <w:szCs w:val="28"/>
          <w:lang w:val="uk-UA"/>
        </w:rPr>
      </w:pPr>
      <w:r w:rsidRPr="006A344F">
        <w:rPr>
          <w:sz w:val="28"/>
          <w:szCs w:val="28"/>
          <w:lang w:val="uk-UA"/>
        </w:rPr>
        <w:t>а) динаміка соціально-економіч</w:t>
      </w:r>
      <w:r w:rsidRPr="006A344F">
        <w:rPr>
          <w:sz w:val="28"/>
          <w:szCs w:val="28"/>
          <w:lang w:val="uk-UA"/>
        </w:rPr>
        <w:softHyphen/>
        <w:t xml:space="preserve">ного становища, </w:t>
      </w:r>
      <w:proofErr w:type="spellStart"/>
      <w:r w:rsidRPr="006A344F">
        <w:rPr>
          <w:sz w:val="28"/>
          <w:szCs w:val="28"/>
          <w:lang w:val="uk-UA"/>
        </w:rPr>
        <w:t>статусно</w:t>
      </w:r>
      <w:proofErr w:type="spellEnd"/>
      <w:r w:rsidRPr="006A344F">
        <w:rPr>
          <w:sz w:val="28"/>
          <w:szCs w:val="28"/>
          <w:lang w:val="uk-UA"/>
        </w:rPr>
        <w:t>-рольові характеристики, форми соціальної ак</w:t>
      </w:r>
      <w:r w:rsidRPr="006A344F">
        <w:rPr>
          <w:sz w:val="28"/>
          <w:szCs w:val="28"/>
          <w:lang w:val="uk-UA"/>
        </w:rPr>
        <w:softHyphen/>
        <w:t xml:space="preserve">тивності особистості у трудовій діяльності; </w:t>
      </w:r>
    </w:p>
    <w:p w14:paraId="4DED913C" w14:textId="77777777" w:rsidR="00C3744F" w:rsidRPr="006A344F" w:rsidRDefault="00033287" w:rsidP="00FC105C">
      <w:pPr>
        <w:widowControl w:val="0"/>
        <w:spacing w:line="360" w:lineRule="auto"/>
        <w:ind w:firstLine="708"/>
        <w:jc w:val="both"/>
        <w:rPr>
          <w:sz w:val="28"/>
          <w:szCs w:val="28"/>
          <w:lang w:val="uk-UA"/>
        </w:rPr>
      </w:pPr>
      <w:r w:rsidRPr="006A344F">
        <w:rPr>
          <w:sz w:val="28"/>
          <w:szCs w:val="28"/>
          <w:lang w:val="uk-UA"/>
        </w:rPr>
        <w:t xml:space="preserve">б) послідовність розвитку людини в основних сферах життєдіяльності, динаміка її становища та активність; </w:t>
      </w:r>
    </w:p>
    <w:p w14:paraId="2DE9926D" w14:textId="77777777" w:rsidR="00033287" w:rsidRPr="006A344F" w:rsidRDefault="00033287" w:rsidP="00FC105C">
      <w:pPr>
        <w:widowControl w:val="0"/>
        <w:spacing w:line="360" w:lineRule="auto"/>
        <w:ind w:firstLine="708"/>
        <w:jc w:val="both"/>
        <w:rPr>
          <w:sz w:val="28"/>
          <w:szCs w:val="28"/>
          <w:lang w:val="uk-UA"/>
        </w:rPr>
      </w:pPr>
      <w:r w:rsidRPr="006A344F">
        <w:rPr>
          <w:sz w:val="28"/>
          <w:szCs w:val="28"/>
          <w:lang w:val="uk-UA"/>
        </w:rPr>
        <w:t>в) активне просування людини в опануванні та вдосконаленні способів діяльності, що забезпечує її стійкість у соціальному житті;</w:t>
      </w:r>
    </w:p>
    <w:p w14:paraId="74A31B16" w14:textId="77777777" w:rsidR="00C3744F" w:rsidRPr="006A344F" w:rsidRDefault="00C3744F" w:rsidP="00FC105C">
      <w:pPr>
        <w:widowControl w:val="0"/>
        <w:spacing w:line="360" w:lineRule="auto"/>
        <w:ind w:firstLine="708"/>
        <w:jc w:val="both"/>
        <w:rPr>
          <w:i/>
          <w:sz w:val="28"/>
          <w:szCs w:val="28"/>
          <w:lang w:val="uk-UA"/>
        </w:rPr>
      </w:pPr>
      <w:r w:rsidRPr="006A344F">
        <w:rPr>
          <w:i/>
          <w:sz w:val="28"/>
          <w:szCs w:val="28"/>
          <w:lang w:val="uk-UA"/>
        </w:rPr>
        <w:t>В</w:t>
      </w:r>
      <w:r w:rsidR="00033287" w:rsidRPr="006A344F">
        <w:rPr>
          <w:i/>
          <w:sz w:val="28"/>
          <w:szCs w:val="28"/>
          <w:lang w:val="uk-UA"/>
        </w:rPr>
        <w:t xml:space="preserve"> об'єктивно-організаційному аспекті кар'єра — це: </w:t>
      </w:r>
    </w:p>
    <w:p w14:paraId="305323BD" w14:textId="77777777" w:rsidR="00C3744F" w:rsidRPr="006A344F" w:rsidRDefault="00033287" w:rsidP="00FC105C">
      <w:pPr>
        <w:widowControl w:val="0"/>
        <w:spacing w:line="360" w:lineRule="auto"/>
        <w:ind w:firstLine="708"/>
        <w:jc w:val="both"/>
        <w:rPr>
          <w:sz w:val="28"/>
          <w:szCs w:val="28"/>
          <w:lang w:val="uk-UA"/>
        </w:rPr>
      </w:pPr>
      <w:r w:rsidRPr="006A344F">
        <w:rPr>
          <w:sz w:val="28"/>
          <w:szCs w:val="28"/>
          <w:lang w:val="uk-UA"/>
        </w:rPr>
        <w:t>а) поступове просування працівників установи службовими сходинками в міру підви</w:t>
      </w:r>
      <w:r w:rsidRPr="006A344F">
        <w:rPr>
          <w:sz w:val="28"/>
          <w:szCs w:val="28"/>
          <w:lang w:val="uk-UA"/>
        </w:rPr>
        <w:softHyphen/>
        <w:t xml:space="preserve">щення їх компетентності, набуття професійного досвіду та навичок, виходячи із кваліфікаційно-посадових можливостей; </w:t>
      </w:r>
    </w:p>
    <w:p w14:paraId="008ED02C" w14:textId="77777777" w:rsidR="00C3744F" w:rsidRPr="006A344F" w:rsidRDefault="00033287" w:rsidP="00FC105C">
      <w:pPr>
        <w:widowControl w:val="0"/>
        <w:spacing w:line="360" w:lineRule="auto"/>
        <w:ind w:firstLine="708"/>
        <w:jc w:val="both"/>
        <w:rPr>
          <w:sz w:val="28"/>
          <w:szCs w:val="28"/>
          <w:lang w:val="uk-UA"/>
        </w:rPr>
      </w:pPr>
      <w:r w:rsidRPr="006A344F">
        <w:rPr>
          <w:sz w:val="28"/>
          <w:szCs w:val="28"/>
          <w:lang w:val="uk-UA"/>
        </w:rPr>
        <w:t>б) переміщення службовців згідно з рангами та категоріями посад у струк</w:t>
      </w:r>
      <w:r w:rsidRPr="006A344F">
        <w:rPr>
          <w:sz w:val="28"/>
          <w:szCs w:val="28"/>
          <w:lang w:val="uk-UA"/>
        </w:rPr>
        <w:lastRenderedPageBreak/>
        <w:t>турно-уп</w:t>
      </w:r>
      <w:r w:rsidRPr="006A344F">
        <w:rPr>
          <w:sz w:val="28"/>
          <w:szCs w:val="28"/>
          <w:lang w:val="uk-UA"/>
        </w:rPr>
        <w:softHyphen/>
        <w:t xml:space="preserve">равлінській ієрархії державної служби; </w:t>
      </w:r>
    </w:p>
    <w:p w14:paraId="01D4D88B" w14:textId="77777777" w:rsidR="00033287" w:rsidRPr="006A344F" w:rsidRDefault="00033287" w:rsidP="00FC105C">
      <w:pPr>
        <w:widowControl w:val="0"/>
        <w:spacing w:line="360" w:lineRule="auto"/>
        <w:ind w:firstLine="708"/>
        <w:jc w:val="both"/>
        <w:rPr>
          <w:sz w:val="28"/>
          <w:szCs w:val="28"/>
          <w:lang w:val="uk-UA"/>
        </w:rPr>
      </w:pPr>
      <w:r w:rsidRPr="006A344F">
        <w:rPr>
          <w:sz w:val="28"/>
          <w:szCs w:val="28"/>
          <w:lang w:val="uk-UA"/>
        </w:rPr>
        <w:t>в) передбачене отримання дер</w:t>
      </w:r>
      <w:r w:rsidRPr="006A344F">
        <w:rPr>
          <w:sz w:val="28"/>
          <w:szCs w:val="28"/>
          <w:lang w:val="uk-UA"/>
        </w:rPr>
        <w:softHyphen/>
        <w:t>жавним службовцем вищих рангів та категорій посад або послідовна зміна сфер діяльності в межах однієї установи;</w:t>
      </w:r>
    </w:p>
    <w:p w14:paraId="5D83F495" w14:textId="77777777" w:rsidR="00C3744F" w:rsidRPr="006A344F" w:rsidRDefault="00C3744F" w:rsidP="00FC105C">
      <w:pPr>
        <w:widowControl w:val="0"/>
        <w:spacing w:line="360" w:lineRule="auto"/>
        <w:ind w:firstLine="708"/>
        <w:jc w:val="both"/>
        <w:rPr>
          <w:sz w:val="28"/>
          <w:szCs w:val="28"/>
          <w:lang w:val="uk-UA"/>
        </w:rPr>
      </w:pPr>
      <w:r w:rsidRPr="006A344F">
        <w:rPr>
          <w:sz w:val="28"/>
          <w:szCs w:val="28"/>
          <w:lang w:val="uk-UA"/>
        </w:rPr>
        <w:t>У</w:t>
      </w:r>
      <w:r w:rsidR="00033287" w:rsidRPr="006A344F">
        <w:rPr>
          <w:sz w:val="28"/>
          <w:szCs w:val="28"/>
          <w:lang w:val="uk-UA"/>
        </w:rPr>
        <w:t xml:space="preserve"> суб'єктивно-індивідуальному аспекті кар'єра — це: </w:t>
      </w:r>
    </w:p>
    <w:p w14:paraId="2A4AE44A" w14:textId="77777777" w:rsidR="00C3744F" w:rsidRPr="006A344F" w:rsidRDefault="00033287" w:rsidP="00FC105C">
      <w:pPr>
        <w:widowControl w:val="0"/>
        <w:spacing w:line="360" w:lineRule="auto"/>
        <w:ind w:firstLine="708"/>
        <w:jc w:val="both"/>
        <w:rPr>
          <w:sz w:val="28"/>
          <w:szCs w:val="28"/>
          <w:lang w:val="uk-UA"/>
        </w:rPr>
      </w:pPr>
      <w:r w:rsidRPr="006A344F">
        <w:rPr>
          <w:sz w:val="28"/>
          <w:szCs w:val="28"/>
          <w:lang w:val="uk-UA"/>
        </w:rPr>
        <w:t>а) суб'єктив</w:t>
      </w:r>
      <w:r w:rsidRPr="006A344F">
        <w:rPr>
          <w:sz w:val="28"/>
          <w:szCs w:val="28"/>
          <w:lang w:val="uk-UA"/>
        </w:rPr>
        <w:softHyphen/>
        <w:t>но усвідомлені власні судження працівника про своє службове май</w:t>
      </w:r>
      <w:r w:rsidRPr="006A344F">
        <w:rPr>
          <w:sz w:val="28"/>
          <w:szCs w:val="28"/>
          <w:lang w:val="uk-UA"/>
        </w:rPr>
        <w:softHyphen/>
        <w:t xml:space="preserve">бутнє, очікувані шляхи самовиявлення та отримання задоволення від роботи; </w:t>
      </w:r>
    </w:p>
    <w:p w14:paraId="1624A22F" w14:textId="77777777" w:rsidR="00C3744F" w:rsidRPr="006A344F" w:rsidRDefault="00033287" w:rsidP="00FC105C">
      <w:pPr>
        <w:widowControl w:val="0"/>
        <w:spacing w:line="360" w:lineRule="auto"/>
        <w:ind w:firstLine="708"/>
        <w:jc w:val="both"/>
        <w:rPr>
          <w:sz w:val="28"/>
          <w:szCs w:val="28"/>
          <w:lang w:val="uk-UA"/>
        </w:rPr>
      </w:pPr>
      <w:r w:rsidRPr="006A344F">
        <w:rPr>
          <w:sz w:val="28"/>
          <w:szCs w:val="28"/>
          <w:lang w:val="uk-UA"/>
        </w:rPr>
        <w:t>б) сукупність взаємопов'язаних рішень особи про вибір того чи іншого варіанту майбутньої діяльності, виходячи з можливостей подо</w:t>
      </w:r>
      <w:r w:rsidRPr="006A344F">
        <w:rPr>
          <w:sz w:val="28"/>
          <w:szCs w:val="28"/>
          <w:lang w:val="uk-UA"/>
        </w:rPr>
        <w:softHyphen/>
        <w:t xml:space="preserve">лання розбіжностей між реальним і бажаним її службовим становищем; </w:t>
      </w:r>
    </w:p>
    <w:p w14:paraId="166E9A80" w14:textId="77777777" w:rsidR="00C3744F" w:rsidRPr="006A344F" w:rsidRDefault="00033287" w:rsidP="00FC105C">
      <w:pPr>
        <w:widowControl w:val="0"/>
        <w:spacing w:line="360" w:lineRule="auto"/>
        <w:ind w:firstLine="708"/>
        <w:jc w:val="both"/>
        <w:rPr>
          <w:sz w:val="28"/>
          <w:szCs w:val="28"/>
          <w:lang w:val="uk-UA"/>
        </w:rPr>
      </w:pPr>
      <w:r w:rsidRPr="006A344F">
        <w:rPr>
          <w:sz w:val="28"/>
          <w:szCs w:val="28"/>
          <w:lang w:val="uk-UA"/>
        </w:rPr>
        <w:t>в) усвідомлення обраного шляху, що реалізується, професійного чи посадового просування до статусу, який гарантує службовцю самоствер</w:t>
      </w:r>
      <w:r w:rsidRPr="006A344F">
        <w:rPr>
          <w:sz w:val="28"/>
          <w:szCs w:val="28"/>
          <w:lang w:val="uk-UA"/>
        </w:rPr>
        <w:softHyphen/>
        <w:t xml:space="preserve">дження; </w:t>
      </w:r>
    </w:p>
    <w:p w14:paraId="2C29E789" w14:textId="77777777" w:rsidR="00033287" w:rsidRPr="006A344F" w:rsidRDefault="00033287" w:rsidP="00FC105C">
      <w:pPr>
        <w:widowControl w:val="0"/>
        <w:spacing w:line="360" w:lineRule="auto"/>
        <w:ind w:firstLine="708"/>
        <w:jc w:val="both"/>
        <w:rPr>
          <w:sz w:val="28"/>
          <w:szCs w:val="28"/>
          <w:lang w:val="uk-UA"/>
        </w:rPr>
      </w:pPr>
      <w:r w:rsidRPr="006A344F">
        <w:rPr>
          <w:sz w:val="28"/>
          <w:szCs w:val="28"/>
          <w:lang w:val="uk-UA"/>
        </w:rPr>
        <w:t>г) індивідуально усвідомлена послідовність зміни поглядів, пізнання та поведінки, пов'язаних із досвідом роботи та діяльністю протягом трудового жит</w:t>
      </w:r>
      <w:r w:rsidR="00C3744F" w:rsidRPr="006A344F">
        <w:rPr>
          <w:sz w:val="28"/>
          <w:szCs w:val="28"/>
          <w:lang w:val="uk-UA"/>
        </w:rPr>
        <w:t>тя.</w:t>
      </w:r>
    </w:p>
    <w:p w14:paraId="5EA42DBD" w14:textId="77777777" w:rsidR="00C828A7" w:rsidRPr="006A344F" w:rsidRDefault="00C828A7" w:rsidP="00FC105C">
      <w:pPr>
        <w:widowControl w:val="0"/>
        <w:spacing w:line="360" w:lineRule="auto"/>
        <w:ind w:firstLine="708"/>
        <w:jc w:val="both"/>
        <w:rPr>
          <w:sz w:val="28"/>
          <w:szCs w:val="28"/>
          <w:lang w:val="uk-UA"/>
        </w:rPr>
      </w:pPr>
      <w:r w:rsidRPr="006A344F">
        <w:rPr>
          <w:sz w:val="28"/>
          <w:szCs w:val="28"/>
          <w:lang w:val="uk-UA"/>
        </w:rPr>
        <w:t>Підводячи підсумок, слід зазначити, що в умовах реформування дер</w:t>
      </w:r>
      <w:r w:rsidRPr="006A344F">
        <w:rPr>
          <w:sz w:val="28"/>
          <w:szCs w:val="28"/>
          <w:lang w:val="uk-UA"/>
        </w:rPr>
        <w:softHyphen/>
        <w:t>жавної служби службова кар'єра, як важливий елемент цього інститу</w:t>
      </w:r>
      <w:r w:rsidRPr="006A344F">
        <w:rPr>
          <w:sz w:val="28"/>
          <w:szCs w:val="28"/>
          <w:lang w:val="uk-UA"/>
        </w:rPr>
        <w:softHyphen/>
        <w:t>ту, має суттєве значення у підвищенні ефективності й дієвості держав</w:t>
      </w:r>
      <w:r w:rsidRPr="006A344F">
        <w:rPr>
          <w:sz w:val="28"/>
          <w:szCs w:val="28"/>
          <w:lang w:val="uk-UA"/>
        </w:rPr>
        <w:softHyphen/>
        <w:t>ної служби, професійності та компетентності державних службовців. Водночас сама службова кар'єра як правова категорія потребує рефор</w:t>
      </w:r>
      <w:r w:rsidRPr="006A344F">
        <w:rPr>
          <w:sz w:val="28"/>
          <w:szCs w:val="28"/>
          <w:lang w:val="uk-UA"/>
        </w:rPr>
        <w:softHyphen/>
        <w:t>мування, насамперед, на нормативному рівні. Мова йде про законодав</w:t>
      </w:r>
      <w:r w:rsidRPr="006A344F">
        <w:rPr>
          <w:sz w:val="28"/>
          <w:szCs w:val="28"/>
          <w:lang w:val="uk-UA"/>
        </w:rPr>
        <w:softHyphen/>
        <w:t>че регулювання таких важливих питань, як визначення поняття «служ</w:t>
      </w:r>
      <w:r w:rsidRPr="006A344F">
        <w:rPr>
          <w:sz w:val="28"/>
          <w:szCs w:val="28"/>
          <w:lang w:val="uk-UA"/>
        </w:rPr>
        <w:softHyphen/>
        <w:t>бова кар'єра» та її елементів, принципів службової кар'єри, організа</w:t>
      </w:r>
      <w:r w:rsidRPr="006A344F">
        <w:rPr>
          <w:sz w:val="28"/>
          <w:szCs w:val="28"/>
          <w:lang w:val="uk-UA"/>
        </w:rPr>
        <w:softHyphen/>
        <w:t>ційно-правових засад управління службовою кар'єрою, встановлення правових гарантій щодо реалізації службової кар'єри державним служ</w:t>
      </w:r>
      <w:r w:rsidRPr="006A344F">
        <w:rPr>
          <w:sz w:val="28"/>
          <w:szCs w:val="28"/>
          <w:lang w:val="uk-UA"/>
        </w:rPr>
        <w:softHyphen/>
        <w:t>бовцем.</w:t>
      </w:r>
    </w:p>
    <w:p w14:paraId="5B7B83A0" w14:textId="77777777" w:rsidR="00C3744F" w:rsidRPr="006A344F" w:rsidRDefault="00C3744F" w:rsidP="00FC105C">
      <w:pPr>
        <w:widowControl w:val="0"/>
        <w:spacing w:line="360" w:lineRule="auto"/>
        <w:ind w:firstLine="708"/>
        <w:jc w:val="both"/>
        <w:rPr>
          <w:sz w:val="28"/>
          <w:szCs w:val="28"/>
          <w:lang w:val="uk-UA"/>
        </w:rPr>
      </w:pPr>
    </w:p>
    <w:p w14:paraId="2C757468" w14:textId="77777777" w:rsidR="004924C1" w:rsidRPr="006A344F" w:rsidRDefault="004924C1" w:rsidP="00FC105C">
      <w:pPr>
        <w:widowControl w:val="0"/>
        <w:spacing w:line="360" w:lineRule="auto"/>
        <w:ind w:firstLine="708"/>
        <w:jc w:val="both"/>
        <w:rPr>
          <w:sz w:val="28"/>
          <w:szCs w:val="28"/>
          <w:lang w:val="uk-UA"/>
        </w:rPr>
      </w:pPr>
    </w:p>
    <w:p w14:paraId="30FF871C" w14:textId="77777777" w:rsidR="00C828A7" w:rsidRPr="006A344F" w:rsidRDefault="00C828A7" w:rsidP="00FC105C">
      <w:pPr>
        <w:widowControl w:val="0"/>
        <w:spacing w:line="360" w:lineRule="auto"/>
        <w:ind w:firstLine="426"/>
        <w:jc w:val="both"/>
        <w:rPr>
          <w:b/>
          <w:sz w:val="28"/>
          <w:szCs w:val="28"/>
          <w:lang w:val="uk-UA"/>
        </w:rPr>
      </w:pPr>
      <w:r w:rsidRPr="006A344F">
        <w:rPr>
          <w:b/>
          <w:sz w:val="28"/>
          <w:szCs w:val="28"/>
          <w:lang w:val="uk-UA"/>
        </w:rPr>
        <w:t>1.3</w:t>
      </w:r>
      <w:r w:rsidR="00D31745" w:rsidRPr="006A344F">
        <w:rPr>
          <w:b/>
          <w:sz w:val="28"/>
          <w:szCs w:val="28"/>
          <w:lang w:val="uk-UA"/>
        </w:rPr>
        <w:t xml:space="preserve"> </w:t>
      </w:r>
      <w:r w:rsidRPr="006A344F">
        <w:rPr>
          <w:b/>
          <w:sz w:val="28"/>
          <w:szCs w:val="28"/>
          <w:lang w:val="uk-UA"/>
        </w:rPr>
        <w:t xml:space="preserve">Нормативно-правова </w:t>
      </w:r>
      <w:r w:rsidR="0092301F" w:rsidRPr="006A344F">
        <w:rPr>
          <w:b/>
          <w:sz w:val="28"/>
          <w:szCs w:val="28"/>
          <w:lang w:val="uk-UA"/>
        </w:rPr>
        <w:t>основа</w:t>
      </w:r>
      <w:r w:rsidRPr="006A344F">
        <w:rPr>
          <w:b/>
          <w:sz w:val="28"/>
          <w:szCs w:val="28"/>
          <w:lang w:val="uk-UA"/>
        </w:rPr>
        <w:t xml:space="preserve"> службової кар’єри державного службовця</w:t>
      </w:r>
    </w:p>
    <w:p w14:paraId="55EF0208" w14:textId="77777777" w:rsidR="00C828A7" w:rsidRPr="006A344F" w:rsidRDefault="00C828A7" w:rsidP="00FC105C">
      <w:pPr>
        <w:widowControl w:val="0"/>
        <w:spacing w:line="360" w:lineRule="auto"/>
        <w:ind w:firstLine="705"/>
        <w:jc w:val="both"/>
        <w:rPr>
          <w:sz w:val="28"/>
          <w:szCs w:val="28"/>
          <w:lang w:val="uk-UA"/>
        </w:rPr>
      </w:pPr>
      <w:r w:rsidRPr="006A344F">
        <w:rPr>
          <w:sz w:val="28"/>
          <w:szCs w:val="28"/>
          <w:lang w:val="uk-UA"/>
        </w:rPr>
        <w:t>Слу</w:t>
      </w:r>
      <w:r w:rsidR="00596992">
        <w:rPr>
          <w:sz w:val="28"/>
          <w:szCs w:val="28"/>
          <w:lang w:val="uk-UA"/>
        </w:rPr>
        <w:t>ж</w:t>
      </w:r>
      <w:r w:rsidRPr="006A344F">
        <w:rPr>
          <w:sz w:val="28"/>
          <w:szCs w:val="28"/>
          <w:lang w:val="uk-UA"/>
        </w:rPr>
        <w:t>бова кар’єра державного службовця в законодавстві України регулюється основним законом – Конституцією України, Законами, Указами Президента України, актами Кабінету Міністрів України та інших органів державної влади.</w:t>
      </w:r>
    </w:p>
    <w:p w14:paraId="4D2DC3F9" w14:textId="77777777" w:rsidR="00C828A7" w:rsidRPr="006A344F" w:rsidRDefault="00C828A7" w:rsidP="00FC105C">
      <w:pPr>
        <w:widowControl w:val="0"/>
        <w:spacing w:line="360" w:lineRule="auto"/>
        <w:ind w:firstLine="708"/>
        <w:jc w:val="both"/>
        <w:rPr>
          <w:sz w:val="28"/>
          <w:szCs w:val="28"/>
          <w:lang w:val="uk-UA"/>
        </w:rPr>
      </w:pPr>
      <w:r w:rsidRPr="006A344F">
        <w:rPr>
          <w:sz w:val="28"/>
          <w:szCs w:val="28"/>
          <w:lang w:val="uk-UA"/>
        </w:rPr>
        <w:t>Відповідно до Конституції України (ст.5) єдиним джерелом влади в Україні є народ, який здійснює владу безпосередньо через органи державної влади та ор</w:t>
      </w:r>
      <w:r w:rsidRPr="006A344F">
        <w:rPr>
          <w:sz w:val="28"/>
          <w:szCs w:val="28"/>
          <w:lang w:val="uk-UA"/>
        </w:rPr>
        <w:lastRenderedPageBreak/>
        <w:t xml:space="preserve">гани місцевого самоврядування. Державна влада, відповідно до ст. 6 Конституції здійснюється на засадах її поділу на законодавчу, виконавчу і судову, органи якої здійснюють свої повноваження у встановлених Конституцією межах і відповідно до законів України. В інших розділах та статтях Конституції визначено також основні засади діяльності цих органів. Зокрема ст. 38 гарантує громадянам рівні права доступу до державної служби, а в ст. 92 Конституції України зафіксовано, що виключно законами України регламентується організація і діяльність органів виконавчої влади, основи державної служби </w:t>
      </w:r>
      <w:r w:rsidRPr="006A344F">
        <w:rPr>
          <w:rStyle w:val="a7"/>
          <w:rFonts w:cs="Times New Roman CYR"/>
          <w:sz w:val="28"/>
          <w:szCs w:val="28"/>
          <w:lang w:val="uk-UA"/>
        </w:rPr>
        <w:footnoteReference w:id="28"/>
      </w:r>
      <w:r w:rsidRPr="006A344F">
        <w:rPr>
          <w:sz w:val="28"/>
          <w:szCs w:val="28"/>
          <w:lang w:val="uk-UA"/>
        </w:rPr>
        <w:t>.</w:t>
      </w:r>
    </w:p>
    <w:p w14:paraId="6FC403D7" w14:textId="77777777" w:rsidR="00C828A7" w:rsidRPr="006A344F" w:rsidRDefault="00C828A7" w:rsidP="00FC105C">
      <w:pPr>
        <w:widowControl w:val="0"/>
        <w:spacing w:line="360" w:lineRule="auto"/>
        <w:ind w:firstLine="708"/>
        <w:jc w:val="both"/>
        <w:rPr>
          <w:sz w:val="28"/>
          <w:szCs w:val="28"/>
          <w:lang w:val="uk-UA"/>
        </w:rPr>
      </w:pPr>
      <w:r w:rsidRPr="006A344F">
        <w:rPr>
          <w:sz w:val="28"/>
          <w:szCs w:val="28"/>
          <w:lang w:val="uk-UA"/>
        </w:rPr>
        <w:t>Державна служба є правовою категорією, що визначає нормативно-правове врегулювання державно-службових відносин, у процесі реалізації яких досягається та/або забезпечується практичне виконання завдань і функцій держави, віднесених до компетенції того чи іншого органу державної влади, зокрема тих, що регламентують проходження державної служби, початок та припинення державно-службових відносин тощо.</w:t>
      </w:r>
    </w:p>
    <w:p w14:paraId="4DD44DE2" w14:textId="77777777" w:rsidR="00C828A7" w:rsidRPr="006A344F" w:rsidRDefault="00C828A7" w:rsidP="00FC105C">
      <w:pPr>
        <w:widowControl w:val="0"/>
        <w:spacing w:line="360" w:lineRule="auto"/>
        <w:ind w:firstLine="708"/>
        <w:jc w:val="both"/>
        <w:rPr>
          <w:sz w:val="28"/>
          <w:szCs w:val="28"/>
          <w:lang w:val="uk-UA"/>
        </w:rPr>
      </w:pPr>
      <w:r w:rsidRPr="006A344F">
        <w:rPr>
          <w:sz w:val="28"/>
          <w:szCs w:val="28"/>
          <w:lang w:val="uk-UA"/>
        </w:rPr>
        <w:t>Оскільки в Радянському Союзі державної служби не було, то не було й закону, який би спеціально регулював державно-службові відносини. Саме тому на початку 90-х років ХХ століття перед незалежною українською державою постало питання створення нової правової бази, яка б регулювала державну службу та її функціонування й проходження. Слід зазначити, що Україна першою з колишніх радянських республік розпочала створення законодавства про державну службу.</w:t>
      </w:r>
    </w:p>
    <w:p w14:paraId="64BCBDD4" w14:textId="77777777" w:rsidR="00C828A7" w:rsidRPr="006A344F" w:rsidRDefault="00C828A7" w:rsidP="00FC105C">
      <w:pPr>
        <w:widowControl w:val="0"/>
        <w:overflowPunct w:val="0"/>
        <w:autoSpaceDE w:val="0"/>
        <w:autoSpaceDN w:val="0"/>
        <w:adjustRightInd w:val="0"/>
        <w:spacing w:line="360" w:lineRule="auto"/>
        <w:ind w:firstLine="708"/>
        <w:jc w:val="both"/>
        <w:rPr>
          <w:sz w:val="28"/>
          <w:szCs w:val="28"/>
          <w:lang w:val="uk-UA"/>
        </w:rPr>
      </w:pPr>
      <w:r w:rsidRPr="006A344F">
        <w:rPr>
          <w:color w:val="000000"/>
          <w:sz w:val="28"/>
          <w:szCs w:val="28"/>
          <w:lang w:val="uk-UA"/>
        </w:rPr>
        <w:t xml:space="preserve">Варто відзначити, що вперше  діяльність  державних  службовців  в  Україні  була легітимізована Законом України </w:t>
      </w:r>
      <w:r w:rsidRPr="006A344F">
        <w:rPr>
          <w:color w:val="000000"/>
          <w:sz w:val="28"/>
          <w:szCs w:val="28"/>
          <w:shd w:val="clear" w:color="auto" w:fill="FFFFFF"/>
          <w:lang w:val="uk-UA"/>
        </w:rPr>
        <w:t xml:space="preserve">"Про державну службу" </w:t>
      </w:r>
      <w:r w:rsidRPr="006A344F">
        <w:rPr>
          <w:color w:val="000000"/>
          <w:sz w:val="28"/>
          <w:szCs w:val="28"/>
          <w:lang w:val="uk-UA"/>
        </w:rPr>
        <w:t>від 16.12.1993 № 3723-XII</w:t>
      </w:r>
      <w:r w:rsidRPr="006A344F">
        <w:rPr>
          <w:color w:val="000000"/>
          <w:sz w:val="28"/>
          <w:szCs w:val="28"/>
          <w:shd w:val="clear" w:color="auto" w:fill="FFFFFF"/>
          <w:lang w:val="uk-UA"/>
        </w:rPr>
        <w:t xml:space="preserve"> (втратив чинність 1 травня 2016 року), який регулював суспільні відносини, які охоплювали діяльність держави щодо створення правових, організаційних, економічних та соціальних умов реалізації громадянами України права на державну службу, і визначав загальні засади діяльності, а також статус державних службовців, які працювали у державних органах та їх </w:t>
      </w:r>
      <w:proofErr w:type="spellStart"/>
      <w:r w:rsidRPr="006A344F">
        <w:rPr>
          <w:color w:val="000000"/>
          <w:sz w:val="28"/>
          <w:szCs w:val="28"/>
          <w:shd w:val="clear" w:color="auto" w:fill="FFFFFF"/>
          <w:lang w:val="uk-UA"/>
        </w:rPr>
        <w:t>апараті</w:t>
      </w:r>
      <w:proofErr w:type="spellEnd"/>
      <w:r w:rsidRPr="006A344F">
        <w:rPr>
          <w:color w:val="000000"/>
          <w:sz w:val="28"/>
          <w:szCs w:val="28"/>
          <w:shd w:val="clear" w:color="auto" w:fill="FFFFFF"/>
          <w:lang w:val="uk-UA"/>
        </w:rPr>
        <w:t xml:space="preserve">. Згідно цього нормативно-правового акту </w:t>
      </w:r>
      <w:r w:rsidRPr="006A344F">
        <w:rPr>
          <w:sz w:val="28"/>
          <w:szCs w:val="28"/>
          <w:lang w:val="uk-UA"/>
        </w:rPr>
        <w:t xml:space="preserve">до основних етапів державної служби, а отже, і до основних елементів кадрового забезпечення відносили: прийняття на державну службу </w:t>
      </w:r>
      <w:r w:rsidRPr="006A344F">
        <w:rPr>
          <w:sz w:val="28"/>
          <w:szCs w:val="28"/>
          <w:lang w:val="uk-UA"/>
        </w:rPr>
        <w:lastRenderedPageBreak/>
        <w:t xml:space="preserve">(ст. 15); проходження служби (ст. 24); припинення державної служби  (ст. 30) </w:t>
      </w:r>
      <w:r w:rsidRPr="006A344F">
        <w:rPr>
          <w:rStyle w:val="a7"/>
          <w:rFonts w:cs="Times New Roman CYR"/>
          <w:sz w:val="28"/>
          <w:szCs w:val="28"/>
          <w:lang w:val="uk-UA"/>
        </w:rPr>
        <w:footnoteReference w:id="29"/>
      </w:r>
      <w:r w:rsidRPr="006A344F">
        <w:rPr>
          <w:sz w:val="28"/>
          <w:szCs w:val="28"/>
          <w:lang w:val="uk-UA"/>
        </w:rPr>
        <w:t xml:space="preserve">. У процесі становлення державної служби за час існування Закону України </w:t>
      </w:r>
      <w:r w:rsidRPr="006A344F">
        <w:rPr>
          <w:color w:val="000000"/>
          <w:sz w:val="28"/>
          <w:szCs w:val="28"/>
          <w:shd w:val="clear" w:color="auto" w:fill="FFFFFF"/>
          <w:lang w:val="uk-UA"/>
        </w:rPr>
        <w:t>"</w:t>
      </w:r>
      <w:r w:rsidRPr="006A344F">
        <w:rPr>
          <w:sz w:val="28"/>
          <w:szCs w:val="28"/>
          <w:lang w:val="uk-UA"/>
        </w:rPr>
        <w:t>Про державну службу</w:t>
      </w:r>
      <w:r w:rsidRPr="006A344F">
        <w:rPr>
          <w:color w:val="000000"/>
          <w:sz w:val="28"/>
          <w:szCs w:val="28"/>
          <w:shd w:val="clear" w:color="auto" w:fill="FFFFFF"/>
          <w:lang w:val="uk-UA"/>
        </w:rPr>
        <w:t>"</w:t>
      </w:r>
      <w:r w:rsidRPr="006A344F">
        <w:rPr>
          <w:sz w:val="28"/>
          <w:szCs w:val="28"/>
          <w:lang w:val="uk-UA"/>
        </w:rPr>
        <w:t xml:space="preserve"> від 16.12.1993 № 3723-ХІІ до нього вносилися численні зміни, в результаті чого майже всі його статті зазнали трансформації. Разом з тим чинне законодавство, що регламентувало проходження державної служби, зокрема Закон України </w:t>
      </w:r>
      <w:r w:rsidRPr="006A344F">
        <w:rPr>
          <w:color w:val="000000"/>
          <w:sz w:val="28"/>
          <w:szCs w:val="28"/>
          <w:shd w:val="clear" w:color="auto" w:fill="FFFFFF"/>
          <w:lang w:val="uk-UA"/>
        </w:rPr>
        <w:t>"</w:t>
      </w:r>
      <w:r w:rsidRPr="006A344F">
        <w:rPr>
          <w:sz w:val="28"/>
          <w:szCs w:val="28"/>
          <w:lang w:val="uk-UA"/>
        </w:rPr>
        <w:t>Про державну службу</w:t>
      </w:r>
      <w:r w:rsidRPr="006A344F">
        <w:rPr>
          <w:color w:val="000000"/>
          <w:sz w:val="28"/>
          <w:szCs w:val="28"/>
          <w:shd w:val="clear" w:color="auto" w:fill="FFFFFF"/>
          <w:lang w:val="uk-UA"/>
        </w:rPr>
        <w:t>"</w:t>
      </w:r>
      <w:r w:rsidRPr="006A344F">
        <w:rPr>
          <w:sz w:val="28"/>
          <w:szCs w:val="28"/>
          <w:lang w:val="uk-UA"/>
        </w:rPr>
        <w:t xml:space="preserve"> від 16 грудня 1993 р., не відповідало європейським принципам функціонування публічної служби </w:t>
      </w:r>
      <w:r w:rsidRPr="006A344F">
        <w:rPr>
          <w:rStyle w:val="a7"/>
          <w:rFonts w:cs="Times New Roman CYR"/>
          <w:sz w:val="28"/>
          <w:szCs w:val="28"/>
          <w:lang w:val="uk-UA"/>
        </w:rPr>
        <w:footnoteReference w:id="30"/>
      </w:r>
      <w:r w:rsidRPr="006A344F">
        <w:rPr>
          <w:sz w:val="28"/>
          <w:szCs w:val="28"/>
          <w:lang w:val="uk-UA"/>
        </w:rPr>
        <w:t xml:space="preserve">. </w:t>
      </w:r>
    </w:p>
    <w:p w14:paraId="37CB48FB" w14:textId="77777777" w:rsidR="00C828A7" w:rsidRPr="006A344F" w:rsidRDefault="00C828A7" w:rsidP="00FC105C">
      <w:pPr>
        <w:widowControl w:val="0"/>
        <w:overflowPunct w:val="0"/>
        <w:autoSpaceDE w:val="0"/>
        <w:autoSpaceDN w:val="0"/>
        <w:adjustRightInd w:val="0"/>
        <w:spacing w:line="360" w:lineRule="auto"/>
        <w:ind w:firstLine="708"/>
        <w:jc w:val="both"/>
        <w:rPr>
          <w:sz w:val="28"/>
          <w:szCs w:val="28"/>
          <w:lang w:val="uk-UA"/>
        </w:rPr>
      </w:pPr>
      <w:r w:rsidRPr="006A344F">
        <w:rPr>
          <w:sz w:val="28"/>
          <w:szCs w:val="28"/>
          <w:lang w:val="uk-UA"/>
        </w:rPr>
        <w:t>Одним із ключових принципів європейського адміністративного простору, який реалізовано там шляхом регламентування законом про державну службу усіх питань вступу, проходження та припинення державної служби є розмежування сфер застосування принципів та норм публічного і приватного права. Необхідність розрізнення у законі проходження державної служби та звичайної трудової діяльності зумовлена тим, що державні службовці, виконуючи завдання і функції держави, мають особливий статус, забезпечують права та свободи громадян, захист публічного інтересу. Права ж їх самих при цьому обмежено, – вони фактично працюють на умовах публічно-правового договору з державою. Отже, особливості їхніх службових відносин мають також бути визначені спеціальним законом, оскільки на даний час законодавство про державну службу фрагментарне, без уніфікованого підходу.</w:t>
      </w:r>
    </w:p>
    <w:p w14:paraId="0CBB8C4B" w14:textId="77777777" w:rsidR="00C828A7" w:rsidRPr="006A344F" w:rsidRDefault="00C828A7" w:rsidP="00FC105C">
      <w:pPr>
        <w:widowControl w:val="0"/>
        <w:overflowPunct w:val="0"/>
        <w:autoSpaceDE w:val="0"/>
        <w:autoSpaceDN w:val="0"/>
        <w:adjustRightInd w:val="0"/>
        <w:spacing w:line="360" w:lineRule="auto"/>
        <w:ind w:firstLine="708"/>
        <w:jc w:val="both"/>
        <w:rPr>
          <w:sz w:val="28"/>
          <w:szCs w:val="28"/>
          <w:lang w:val="uk-UA"/>
        </w:rPr>
      </w:pPr>
      <w:r w:rsidRPr="006A344F">
        <w:rPr>
          <w:sz w:val="28"/>
          <w:szCs w:val="28"/>
          <w:lang w:val="uk-UA"/>
        </w:rPr>
        <w:t xml:space="preserve">Для вдосконалення правового регулювання проходження державної служби важливе значення мали прийняті Закони України: </w:t>
      </w:r>
      <w:r w:rsidRPr="006A344F">
        <w:rPr>
          <w:color w:val="000000"/>
          <w:sz w:val="28"/>
          <w:szCs w:val="28"/>
          <w:shd w:val="clear" w:color="auto" w:fill="FFFFFF"/>
          <w:lang w:val="uk-UA"/>
        </w:rPr>
        <w:t>"</w:t>
      </w:r>
      <w:r w:rsidRPr="006A344F">
        <w:rPr>
          <w:sz w:val="28"/>
          <w:szCs w:val="28"/>
          <w:lang w:val="uk-UA"/>
        </w:rPr>
        <w:t>Про Кабінет Міністрів України</w:t>
      </w:r>
      <w:r w:rsidRPr="006A344F">
        <w:rPr>
          <w:color w:val="000000"/>
          <w:sz w:val="28"/>
          <w:szCs w:val="28"/>
          <w:shd w:val="clear" w:color="auto" w:fill="FFFFFF"/>
          <w:lang w:val="uk-UA"/>
        </w:rPr>
        <w:t>"</w:t>
      </w:r>
      <w:r w:rsidRPr="006A344F">
        <w:rPr>
          <w:sz w:val="28"/>
          <w:szCs w:val="28"/>
          <w:lang w:val="uk-UA"/>
        </w:rPr>
        <w:t xml:space="preserve"> </w:t>
      </w:r>
      <w:r w:rsidRPr="006A344F">
        <w:rPr>
          <w:rStyle w:val="a7"/>
          <w:rFonts w:cs="Times New Roman CYR"/>
          <w:sz w:val="28"/>
          <w:szCs w:val="28"/>
          <w:lang w:val="uk-UA"/>
        </w:rPr>
        <w:footnoteReference w:id="31"/>
      </w:r>
      <w:r w:rsidRPr="006A344F">
        <w:rPr>
          <w:sz w:val="28"/>
          <w:szCs w:val="28"/>
          <w:lang w:val="uk-UA"/>
        </w:rPr>
        <w:t xml:space="preserve">, </w:t>
      </w:r>
      <w:r w:rsidRPr="006A344F">
        <w:rPr>
          <w:color w:val="000000"/>
          <w:sz w:val="28"/>
          <w:szCs w:val="28"/>
          <w:shd w:val="clear" w:color="auto" w:fill="FFFFFF"/>
          <w:lang w:val="uk-UA"/>
        </w:rPr>
        <w:t>"</w:t>
      </w:r>
      <w:r w:rsidRPr="006A344F">
        <w:rPr>
          <w:sz w:val="28"/>
          <w:szCs w:val="28"/>
          <w:lang w:val="uk-UA"/>
        </w:rPr>
        <w:t>Про центральні органи виконавчої влади</w:t>
      </w:r>
      <w:r w:rsidRPr="006A344F">
        <w:rPr>
          <w:color w:val="000000"/>
          <w:sz w:val="28"/>
          <w:szCs w:val="28"/>
          <w:shd w:val="clear" w:color="auto" w:fill="FFFFFF"/>
          <w:lang w:val="uk-UA"/>
        </w:rPr>
        <w:t>"</w:t>
      </w:r>
      <w:r w:rsidRPr="006A344F">
        <w:rPr>
          <w:sz w:val="28"/>
          <w:szCs w:val="28"/>
          <w:lang w:val="uk-UA"/>
        </w:rPr>
        <w:t xml:space="preserve"> </w:t>
      </w:r>
      <w:r w:rsidRPr="006A344F">
        <w:rPr>
          <w:rStyle w:val="a7"/>
          <w:rFonts w:cs="Times New Roman CYR"/>
          <w:sz w:val="28"/>
          <w:szCs w:val="28"/>
          <w:lang w:val="uk-UA"/>
        </w:rPr>
        <w:footnoteReference w:id="32"/>
      </w:r>
      <w:r w:rsidRPr="006A344F">
        <w:rPr>
          <w:sz w:val="28"/>
          <w:szCs w:val="28"/>
          <w:lang w:val="uk-UA"/>
        </w:rPr>
        <w:t xml:space="preserve">, </w:t>
      </w:r>
      <w:r w:rsidRPr="006A344F">
        <w:rPr>
          <w:color w:val="000000"/>
          <w:sz w:val="28"/>
          <w:szCs w:val="28"/>
          <w:shd w:val="clear" w:color="auto" w:fill="FFFFFF"/>
          <w:lang w:val="uk-UA"/>
        </w:rPr>
        <w:t>"</w:t>
      </w:r>
      <w:r w:rsidRPr="006A344F">
        <w:rPr>
          <w:sz w:val="28"/>
          <w:szCs w:val="28"/>
          <w:lang w:val="uk-UA"/>
        </w:rPr>
        <w:t>Про запобігання корупції</w:t>
      </w:r>
      <w:r w:rsidRPr="006A344F">
        <w:rPr>
          <w:color w:val="000000"/>
          <w:sz w:val="28"/>
          <w:szCs w:val="28"/>
          <w:shd w:val="clear" w:color="auto" w:fill="FFFFFF"/>
          <w:lang w:val="uk-UA"/>
        </w:rPr>
        <w:t>"</w:t>
      </w:r>
      <w:r w:rsidRPr="006A344F">
        <w:rPr>
          <w:sz w:val="28"/>
          <w:szCs w:val="28"/>
          <w:lang w:val="uk-UA"/>
        </w:rPr>
        <w:t xml:space="preserve"> </w:t>
      </w:r>
      <w:r w:rsidRPr="006A344F">
        <w:rPr>
          <w:rStyle w:val="a7"/>
          <w:rFonts w:cs="Times New Roman CYR"/>
          <w:sz w:val="28"/>
          <w:szCs w:val="28"/>
          <w:lang w:val="uk-UA"/>
        </w:rPr>
        <w:footnoteReference w:id="33"/>
      </w:r>
      <w:r w:rsidRPr="006A344F">
        <w:rPr>
          <w:sz w:val="28"/>
          <w:szCs w:val="28"/>
          <w:lang w:val="uk-UA"/>
        </w:rPr>
        <w:t xml:space="preserve">; </w:t>
      </w:r>
      <w:r w:rsidRPr="006A344F">
        <w:rPr>
          <w:color w:val="000000"/>
          <w:sz w:val="28"/>
          <w:szCs w:val="28"/>
          <w:shd w:val="clear" w:color="auto" w:fill="FFFFFF"/>
          <w:lang w:val="uk-UA"/>
        </w:rPr>
        <w:t>"</w:t>
      </w:r>
      <w:r w:rsidRPr="006A344F">
        <w:rPr>
          <w:sz w:val="28"/>
          <w:szCs w:val="28"/>
          <w:lang w:val="uk-UA"/>
        </w:rPr>
        <w:t>Питання управління державною службою в Україні</w:t>
      </w:r>
      <w:r w:rsidRPr="006A344F">
        <w:rPr>
          <w:color w:val="000000"/>
          <w:sz w:val="28"/>
          <w:szCs w:val="28"/>
          <w:shd w:val="clear" w:color="auto" w:fill="FFFFFF"/>
          <w:lang w:val="uk-UA"/>
        </w:rPr>
        <w:t>"</w:t>
      </w:r>
      <w:r w:rsidRPr="006A344F">
        <w:rPr>
          <w:sz w:val="28"/>
          <w:szCs w:val="28"/>
          <w:lang w:val="uk-UA"/>
        </w:rPr>
        <w:t xml:space="preserve"> </w:t>
      </w:r>
      <w:r w:rsidRPr="006A344F">
        <w:rPr>
          <w:rStyle w:val="a7"/>
          <w:rFonts w:cs="Times New Roman CYR"/>
          <w:sz w:val="28"/>
          <w:szCs w:val="28"/>
          <w:lang w:val="uk-UA"/>
        </w:rPr>
        <w:footnoteReference w:id="34"/>
      </w:r>
      <w:r w:rsidRPr="006A344F">
        <w:rPr>
          <w:sz w:val="28"/>
          <w:szCs w:val="28"/>
          <w:lang w:val="uk-UA"/>
        </w:rPr>
        <w:t xml:space="preserve">; постанови Кабінету Міністрів України </w:t>
      </w:r>
      <w:r w:rsidRPr="006A344F">
        <w:rPr>
          <w:color w:val="000000"/>
          <w:sz w:val="28"/>
          <w:szCs w:val="28"/>
          <w:shd w:val="clear" w:color="auto" w:fill="FFFFFF"/>
          <w:lang w:val="uk-UA"/>
        </w:rPr>
        <w:t>"</w:t>
      </w:r>
      <w:r w:rsidRPr="006A344F">
        <w:rPr>
          <w:sz w:val="28"/>
          <w:szCs w:val="28"/>
          <w:lang w:val="uk-UA"/>
        </w:rPr>
        <w:t>Про затвердження положення про систему підготовки, спеціа</w:t>
      </w:r>
      <w:r w:rsidRPr="006A344F">
        <w:rPr>
          <w:sz w:val="28"/>
          <w:szCs w:val="28"/>
          <w:lang w:val="uk-UA"/>
        </w:rPr>
        <w:lastRenderedPageBreak/>
        <w:t>лізації та підвищення кваліфікації державних службовців і посадових осіб місцевого самоврядування</w:t>
      </w:r>
      <w:r w:rsidRPr="006A344F">
        <w:rPr>
          <w:color w:val="000000"/>
          <w:sz w:val="28"/>
          <w:szCs w:val="28"/>
          <w:shd w:val="clear" w:color="auto" w:fill="FFFFFF"/>
          <w:lang w:val="uk-UA"/>
        </w:rPr>
        <w:t>"</w:t>
      </w:r>
      <w:r w:rsidRPr="006A344F">
        <w:rPr>
          <w:sz w:val="28"/>
          <w:szCs w:val="28"/>
          <w:lang w:val="uk-UA"/>
        </w:rPr>
        <w:t xml:space="preserve"> </w:t>
      </w:r>
      <w:r w:rsidRPr="006A344F">
        <w:rPr>
          <w:rStyle w:val="a7"/>
          <w:rFonts w:cs="Times New Roman CYR"/>
          <w:sz w:val="28"/>
          <w:szCs w:val="28"/>
          <w:lang w:val="uk-UA"/>
        </w:rPr>
        <w:footnoteReference w:id="35"/>
      </w:r>
      <w:r w:rsidRPr="006A344F">
        <w:rPr>
          <w:sz w:val="28"/>
          <w:szCs w:val="28"/>
          <w:lang w:val="uk-UA"/>
        </w:rPr>
        <w:t xml:space="preserve"> та розпорядження Кабінету Міністрів </w:t>
      </w:r>
      <w:r w:rsidRPr="006A344F">
        <w:rPr>
          <w:color w:val="000000"/>
          <w:sz w:val="28"/>
          <w:szCs w:val="28"/>
          <w:shd w:val="clear" w:color="auto" w:fill="FFFFFF"/>
          <w:lang w:val="uk-UA"/>
        </w:rPr>
        <w:t>"</w:t>
      </w:r>
      <w:r w:rsidRPr="006A344F">
        <w:rPr>
          <w:sz w:val="28"/>
          <w:szCs w:val="28"/>
          <w:lang w:val="uk-UA"/>
        </w:rPr>
        <w:t>Деякі питання реформування державного управління України</w:t>
      </w:r>
      <w:r w:rsidRPr="006A344F">
        <w:rPr>
          <w:color w:val="000000"/>
          <w:sz w:val="28"/>
          <w:szCs w:val="28"/>
          <w:shd w:val="clear" w:color="auto" w:fill="FFFFFF"/>
          <w:lang w:val="uk-UA"/>
        </w:rPr>
        <w:t>"</w:t>
      </w:r>
      <w:r w:rsidRPr="006A344F">
        <w:rPr>
          <w:sz w:val="28"/>
          <w:szCs w:val="28"/>
          <w:lang w:val="uk-UA"/>
        </w:rPr>
        <w:t xml:space="preserve"> </w:t>
      </w:r>
      <w:r w:rsidRPr="006A344F">
        <w:rPr>
          <w:rStyle w:val="a7"/>
          <w:rFonts w:cs="Times New Roman CYR"/>
          <w:sz w:val="28"/>
          <w:szCs w:val="28"/>
          <w:lang w:val="uk-UA"/>
        </w:rPr>
        <w:footnoteReference w:id="36"/>
      </w:r>
      <w:r w:rsidRPr="006A344F">
        <w:rPr>
          <w:sz w:val="28"/>
          <w:szCs w:val="28"/>
          <w:lang w:val="uk-UA"/>
        </w:rPr>
        <w:t>. Ці та інші нормативно-правові акти дали змогу врегулювати низку проблемних питань проходження державної служби як на центральному, так і на місцевому рівні.</w:t>
      </w:r>
    </w:p>
    <w:p w14:paraId="1201DB30" w14:textId="77777777" w:rsidR="00C828A7" w:rsidRPr="006A344F" w:rsidRDefault="00C828A7" w:rsidP="00FC105C">
      <w:pPr>
        <w:widowControl w:val="0"/>
        <w:spacing w:line="360" w:lineRule="auto"/>
        <w:ind w:firstLine="708"/>
        <w:jc w:val="both"/>
        <w:rPr>
          <w:sz w:val="28"/>
          <w:szCs w:val="28"/>
          <w:lang w:val="uk-UA"/>
        </w:rPr>
      </w:pPr>
      <w:r w:rsidRPr="006A344F">
        <w:rPr>
          <w:sz w:val="28"/>
          <w:szCs w:val="28"/>
          <w:lang w:val="uk-UA"/>
        </w:rPr>
        <w:t xml:space="preserve">Закон України </w:t>
      </w:r>
      <w:r w:rsidRPr="006A344F">
        <w:rPr>
          <w:color w:val="000000"/>
          <w:sz w:val="28"/>
          <w:szCs w:val="28"/>
          <w:shd w:val="clear" w:color="auto" w:fill="FFFFFF"/>
          <w:lang w:val="uk-UA"/>
        </w:rPr>
        <w:t>"</w:t>
      </w:r>
      <w:r w:rsidRPr="006A344F">
        <w:rPr>
          <w:sz w:val="28"/>
          <w:szCs w:val="28"/>
          <w:lang w:val="uk-UA"/>
        </w:rPr>
        <w:t>Про державну службу</w:t>
      </w:r>
      <w:r w:rsidRPr="006A344F">
        <w:rPr>
          <w:color w:val="000000"/>
          <w:sz w:val="28"/>
          <w:szCs w:val="28"/>
          <w:shd w:val="clear" w:color="auto" w:fill="FFFFFF"/>
          <w:lang w:val="uk-UA"/>
        </w:rPr>
        <w:t>"</w:t>
      </w:r>
      <w:r w:rsidRPr="006A344F">
        <w:rPr>
          <w:sz w:val="28"/>
          <w:szCs w:val="28"/>
          <w:lang w:val="uk-UA"/>
        </w:rPr>
        <w:t xml:space="preserve">, прийнятий Верховною Радою України 10.12.2015, є одним з важливих результатів виконання положень Коаліційної угоди учасників коаліції депутатських фракцій Верховної Ради України VIII скликання та урядового Плану заходів щодо імплементації положень Угоди про асоціацію між Україною та ЄС, враховує прогресивні вітчизняні напрацювання та успішний досвід реформ у європейських країнах, насамперед Республіці Польща та передбачає суттєві зміни щодо проходження державної служби, визначає основні напрями його вдосконалення </w:t>
      </w:r>
      <w:r w:rsidRPr="006A344F">
        <w:rPr>
          <w:rStyle w:val="a7"/>
          <w:rFonts w:cs="Times New Roman CYR"/>
          <w:sz w:val="28"/>
          <w:szCs w:val="28"/>
          <w:lang w:val="uk-UA"/>
        </w:rPr>
        <w:footnoteReference w:id="37"/>
      </w:r>
      <w:r w:rsidRPr="006A344F">
        <w:rPr>
          <w:sz w:val="28"/>
          <w:szCs w:val="28"/>
          <w:lang w:val="uk-UA"/>
        </w:rPr>
        <w:t>.</w:t>
      </w:r>
    </w:p>
    <w:p w14:paraId="6C426DEB" w14:textId="77777777" w:rsidR="00C828A7" w:rsidRPr="006A344F" w:rsidRDefault="00C828A7" w:rsidP="00FC105C">
      <w:pPr>
        <w:widowControl w:val="0"/>
        <w:spacing w:line="360" w:lineRule="auto"/>
        <w:ind w:firstLine="708"/>
        <w:jc w:val="both"/>
        <w:rPr>
          <w:sz w:val="28"/>
          <w:szCs w:val="28"/>
          <w:lang w:val="uk-UA"/>
        </w:rPr>
      </w:pPr>
      <w:r w:rsidRPr="006A344F">
        <w:rPr>
          <w:sz w:val="28"/>
          <w:szCs w:val="28"/>
          <w:lang w:val="uk-UA"/>
        </w:rPr>
        <w:t>Закон</w:t>
      </w:r>
      <w:r w:rsidR="00A24DFC" w:rsidRPr="006A344F">
        <w:rPr>
          <w:sz w:val="28"/>
          <w:szCs w:val="28"/>
          <w:lang w:val="uk-UA"/>
        </w:rPr>
        <w:t>ом</w:t>
      </w:r>
      <w:r w:rsidRPr="006A344F">
        <w:rPr>
          <w:sz w:val="28"/>
          <w:szCs w:val="28"/>
          <w:lang w:val="uk-UA"/>
        </w:rPr>
        <w:t xml:space="preserve"> України </w:t>
      </w:r>
      <w:r w:rsidRPr="006A344F">
        <w:rPr>
          <w:color w:val="000000"/>
          <w:sz w:val="28"/>
          <w:szCs w:val="28"/>
          <w:shd w:val="clear" w:color="auto" w:fill="FFFFFF"/>
          <w:lang w:val="uk-UA"/>
        </w:rPr>
        <w:t>"</w:t>
      </w:r>
      <w:r w:rsidRPr="006A344F">
        <w:rPr>
          <w:sz w:val="28"/>
          <w:szCs w:val="28"/>
          <w:lang w:val="uk-UA"/>
        </w:rPr>
        <w:t>Про державну службу</w:t>
      </w:r>
      <w:r w:rsidRPr="006A344F">
        <w:rPr>
          <w:color w:val="000000"/>
          <w:sz w:val="28"/>
          <w:szCs w:val="28"/>
          <w:shd w:val="clear" w:color="auto" w:fill="FFFFFF"/>
          <w:lang w:val="uk-UA"/>
        </w:rPr>
        <w:t>"</w:t>
      </w:r>
      <w:r w:rsidRPr="006A344F">
        <w:rPr>
          <w:sz w:val="28"/>
          <w:szCs w:val="28"/>
          <w:lang w:val="uk-UA"/>
        </w:rPr>
        <w:t xml:space="preserve"> передбачено створення правових передумов для: підвищення престижності державної служби; врегулювання статусу державних службовців; рівного доступу до державної служби виключно на основі заслуг; прозорого прийняття на державну службу; стимулювання кар’єрного зростання; деполітизації; нової моделі оплати праці, що мінімізує суб`єктивізм керівника; впровадження ефективного механізму запобігання корупції; підвищення рівня соціального та матеріального захисту державних службовців </w:t>
      </w:r>
      <w:r w:rsidRPr="006A344F">
        <w:rPr>
          <w:rStyle w:val="a7"/>
          <w:rFonts w:cs="Times New Roman CYR"/>
          <w:sz w:val="28"/>
          <w:szCs w:val="28"/>
          <w:lang w:val="uk-UA"/>
        </w:rPr>
        <w:footnoteReference w:id="38"/>
      </w:r>
      <w:r w:rsidRPr="006A344F">
        <w:rPr>
          <w:sz w:val="28"/>
          <w:szCs w:val="28"/>
          <w:lang w:val="uk-UA"/>
        </w:rPr>
        <w:t>.</w:t>
      </w:r>
    </w:p>
    <w:p w14:paraId="4B7FB406" w14:textId="77777777" w:rsidR="00C828A7" w:rsidRPr="006A344F" w:rsidRDefault="00C828A7" w:rsidP="00FC105C">
      <w:pPr>
        <w:widowControl w:val="0"/>
        <w:spacing w:line="360" w:lineRule="auto"/>
        <w:ind w:firstLine="708"/>
        <w:jc w:val="both"/>
        <w:rPr>
          <w:sz w:val="28"/>
          <w:szCs w:val="28"/>
          <w:lang w:val="uk-UA"/>
        </w:rPr>
      </w:pPr>
      <w:r w:rsidRPr="006A344F">
        <w:rPr>
          <w:sz w:val="28"/>
          <w:szCs w:val="28"/>
          <w:lang w:val="uk-UA"/>
        </w:rPr>
        <w:t xml:space="preserve">Важливо, що у статті 5 Закону України </w:t>
      </w:r>
      <w:r w:rsidRPr="006A344F">
        <w:rPr>
          <w:color w:val="000000"/>
          <w:sz w:val="28"/>
          <w:szCs w:val="28"/>
          <w:shd w:val="clear" w:color="auto" w:fill="FFFFFF"/>
          <w:lang w:val="uk-UA"/>
        </w:rPr>
        <w:t>"</w:t>
      </w:r>
      <w:r w:rsidRPr="006A344F">
        <w:rPr>
          <w:sz w:val="28"/>
          <w:szCs w:val="28"/>
          <w:lang w:val="uk-UA"/>
        </w:rPr>
        <w:t>Про державну службу</w:t>
      </w:r>
      <w:r w:rsidRPr="006A344F">
        <w:rPr>
          <w:color w:val="000000"/>
          <w:sz w:val="28"/>
          <w:szCs w:val="28"/>
          <w:shd w:val="clear" w:color="auto" w:fill="FFFFFF"/>
          <w:lang w:val="uk-UA"/>
        </w:rPr>
        <w:t>"</w:t>
      </w:r>
      <w:r w:rsidRPr="006A344F">
        <w:rPr>
          <w:sz w:val="28"/>
          <w:szCs w:val="28"/>
          <w:lang w:val="uk-UA"/>
        </w:rPr>
        <w:t xml:space="preserve"> № 889 від 10.12.2015 </w:t>
      </w:r>
      <w:r w:rsidRPr="006A344F">
        <w:rPr>
          <w:color w:val="000000"/>
          <w:sz w:val="28"/>
          <w:szCs w:val="28"/>
          <w:shd w:val="clear" w:color="auto" w:fill="FFFFFF"/>
          <w:lang w:val="uk-UA"/>
        </w:rPr>
        <w:t>"</w:t>
      </w:r>
      <w:r w:rsidRPr="006A344F">
        <w:rPr>
          <w:sz w:val="28"/>
          <w:szCs w:val="28"/>
          <w:lang w:val="uk-UA"/>
        </w:rPr>
        <w:t>Правове регулювання державної служби</w:t>
      </w:r>
      <w:r w:rsidRPr="006A344F">
        <w:rPr>
          <w:color w:val="000000"/>
          <w:sz w:val="28"/>
          <w:szCs w:val="28"/>
          <w:shd w:val="clear" w:color="auto" w:fill="FFFFFF"/>
          <w:lang w:val="uk-UA"/>
        </w:rPr>
        <w:t>"</w:t>
      </w:r>
      <w:r w:rsidRPr="006A344F">
        <w:rPr>
          <w:sz w:val="28"/>
          <w:szCs w:val="28"/>
          <w:lang w:val="uk-UA"/>
        </w:rPr>
        <w:t xml:space="preserve"> визначено, що, по-перше, правове регулювання державної служби здійснюється Конституцією України, цим та іншими законами України, міжнародними договорами, згода на обов’язковість яких надана Верховною Радою України, постановами Верховної Ради України, </w:t>
      </w:r>
      <w:r w:rsidRPr="006A344F">
        <w:rPr>
          <w:sz w:val="28"/>
          <w:szCs w:val="28"/>
          <w:lang w:val="uk-UA"/>
        </w:rPr>
        <w:lastRenderedPageBreak/>
        <w:t>указами Президента України, актами Кабінету Міністрів України та центрального органу виконавчої влади, що забезпечує формування та реалізує державну політику у сфері державної служби; по-друге, відносини, що виникають у зв’язку із вступом, проходженням та припиненням державної служби, регулюються цим Законом, якщо інше не передбачено законом; по-третє, дія законодавст</w:t>
      </w:r>
      <w:r w:rsidR="00596992">
        <w:rPr>
          <w:sz w:val="28"/>
          <w:szCs w:val="28"/>
          <w:lang w:val="uk-UA"/>
        </w:rPr>
        <w:t>в</w:t>
      </w:r>
      <w:r w:rsidRPr="006A344F">
        <w:rPr>
          <w:sz w:val="28"/>
          <w:szCs w:val="28"/>
          <w:lang w:val="uk-UA"/>
        </w:rPr>
        <w:t xml:space="preserve">а про працю поширюється на державних службовців у частині відносин, що не врегульовані даним Законом </w:t>
      </w:r>
      <w:r w:rsidRPr="006A344F">
        <w:rPr>
          <w:rStyle w:val="a7"/>
          <w:rFonts w:cs="Times New Roman CYR"/>
          <w:sz w:val="28"/>
          <w:szCs w:val="28"/>
          <w:lang w:val="uk-UA"/>
        </w:rPr>
        <w:footnoteReference w:id="39"/>
      </w:r>
      <w:r w:rsidRPr="006A344F">
        <w:rPr>
          <w:sz w:val="28"/>
          <w:szCs w:val="28"/>
          <w:lang w:val="uk-UA"/>
        </w:rPr>
        <w:t>.</w:t>
      </w:r>
    </w:p>
    <w:p w14:paraId="7D2A3A7E" w14:textId="77777777" w:rsidR="00C828A7" w:rsidRPr="006A344F" w:rsidRDefault="00C828A7" w:rsidP="00FC105C">
      <w:pPr>
        <w:widowControl w:val="0"/>
        <w:spacing w:line="360" w:lineRule="auto"/>
        <w:ind w:firstLine="708"/>
        <w:jc w:val="both"/>
        <w:rPr>
          <w:sz w:val="28"/>
          <w:szCs w:val="28"/>
          <w:lang w:val="uk-UA"/>
        </w:rPr>
      </w:pPr>
      <w:r w:rsidRPr="006A344F">
        <w:rPr>
          <w:sz w:val="28"/>
          <w:szCs w:val="28"/>
          <w:lang w:val="uk-UA"/>
        </w:rPr>
        <w:t xml:space="preserve">Основними та невідкладними напрямами імплементації даного Закону стали розробка та прийняття до 1 травня 2016 року низки підзаконних актів; інформаційно-роз’яснювальна кампанія; навчання державних службовців, передусім керівників служб управління персоналом. Розроблено Закони України </w:t>
      </w:r>
      <w:r w:rsidRPr="006A344F">
        <w:rPr>
          <w:color w:val="000000"/>
          <w:sz w:val="28"/>
          <w:szCs w:val="28"/>
          <w:shd w:val="clear" w:color="auto" w:fill="FFFFFF"/>
          <w:lang w:val="uk-UA"/>
        </w:rPr>
        <w:t>"</w:t>
      </w:r>
      <w:r w:rsidRPr="006A344F">
        <w:rPr>
          <w:sz w:val="28"/>
          <w:szCs w:val="28"/>
          <w:lang w:val="uk-UA"/>
        </w:rPr>
        <w:t xml:space="preserve">Про внесення змін до деяких законів України у зв’язку з прийняттям Закону України </w:t>
      </w:r>
      <w:r w:rsidRPr="006A344F">
        <w:rPr>
          <w:color w:val="000000"/>
          <w:sz w:val="28"/>
          <w:szCs w:val="28"/>
          <w:shd w:val="clear" w:color="auto" w:fill="FFFFFF"/>
          <w:lang w:val="uk-UA"/>
        </w:rPr>
        <w:t>"</w:t>
      </w:r>
      <w:r w:rsidRPr="006A344F">
        <w:rPr>
          <w:sz w:val="28"/>
          <w:szCs w:val="28"/>
          <w:lang w:val="uk-UA"/>
        </w:rPr>
        <w:t>Про державну службу</w:t>
      </w:r>
      <w:r w:rsidRPr="006A344F">
        <w:rPr>
          <w:color w:val="000000"/>
          <w:sz w:val="28"/>
          <w:szCs w:val="28"/>
          <w:shd w:val="clear" w:color="auto" w:fill="FFFFFF"/>
          <w:lang w:val="uk-UA"/>
        </w:rPr>
        <w:t>"</w:t>
      </w:r>
      <w:r w:rsidRPr="006A344F">
        <w:rPr>
          <w:sz w:val="28"/>
          <w:szCs w:val="28"/>
          <w:lang w:val="uk-UA"/>
        </w:rPr>
        <w:t xml:space="preserve">, </w:t>
      </w:r>
      <w:r w:rsidRPr="006A344F">
        <w:rPr>
          <w:color w:val="000000"/>
          <w:sz w:val="28"/>
          <w:szCs w:val="28"/>
          <w:shd w:val="clear" w:color="auto" w:fill="FFFFFF"/>
          <w:lang w:val="uk-UA"/>
        </w:rPr>
        <w:t>"</w:t>
      </w:r>
      <w:r w:rsidRPr="006A344F">
        <w:rPr>
          <w:sz w:val="28"/>
          <w:szCs w:val="28"/>
          <w:lang w:val="uk-UA"/>
        </w:rPr>
        <w:t>Про внесення змін до Податкового кодексу України</w:t>
      </w:r>
      <w:r w:rsidRPr="006A344F">
        <w:rPr>
          <w:color w:val="000000"/>
          <w:sz w:val="28"/>
          <w:szCs w:val="28"/>
          <w:shd w:val="clear" w:color="auto" w:fill="FFFFFF"/>
          <w:lang w:val="uk-UA"/>
        </w:rPr>
        <w:t>"</w:t>
      </w:r>
      <w:r w:rsidRPr="006A344F">
        <w:rPr>
          <w:sz w:val="28"/>
          <w:szCs w:val="28"/>
          <w:lang w:val="uk-UA"/>
        </w:rPr>
        <w:t xml:space="preserve">, </w:t>
      </w:r>
      <w:r w:rsidRPr="006A344F">
        <w:rPr>
          <w:color w:val="000000"/>
          <w:sz w:val="28"/>
          <w:szCs w:val="28"/>
          <w:shd w:val="clear" w:color="auto" w:fill="FFFFFF"/>
          <w:lang w:val="uk-UA"/>
        </w:rPr>
        <w:t>"</w:t>
      </w:r>
      <w:r w:rsidRPr="006A344F">
        <w:rPr>
          <w:sz w:val="28"/>
          <w:szCs w:val="28"/>
          <w:lang w:val="uk-UA"/>
        </w:rPr>
        <w:t>Про внесення змін до Митного кодексу України</w:t>
      </w:r>
      <w:r w:rsidRPr="006A344F">
        <w:rPr>
          <w:color w:val="000000"/>
          <w:sz w:val="28"/>
          <w:szCs w:val="28"/>
          <w:shd w:val="clear" w:color="auto" w:fill="FFFFFF"/>
          <w:lang w:val="uk-UA"/>
        </w:rPr>
        <w:t>"</w:t>
      </w:r>
      <w:r w:rsidRPr="006A344F">
        <w:rPr>
          <w:sz w:val="28"/>
          <w:szCs w:val="28"/>
          <w:lang w:val="uk-UA"/>
        </w:rPr>
        <w:t>.</w:t>
      </w:r>
    </w:p>
    <w:p w14:paraId="5812FEB0" w14:textId="77777777" w:rsidR="00C828A7" w:rsidRPr="006A344F" w:rsidRDefault="00A24DFC" w:rsidP="00FC105C">
      <w:pPr>
        <w:widowControl w:val="0"/>
        <w:spacing w:line="360" w:lineRule="auto"/>
        <w:ind w:firstLine="708"/>
        <w:jc w:val="both"/>
        <w:rPr>
          <w:sz w:val="28"/>
          <w:szCs w:val="28"/>
          <w:lang w:val="uk-UA"/>
        </w:rPr>
      </w:pPr>
      <w:r w:rsidRPr="006A344F">
        <w:rPr>
          <w:sz w:val="28"/>
          <w:szCs w:val="28"/>
          <w:lang w:val="uk-UA"/>
        </w:rPr>
        <w:t>Також у</w:t>
      </w:r>
      <w:r w:rsidR="00C828A7" w:rsidRPr="006A344F">
        <w:rPr>
          <w:sz w:val="28"/>
          <w:szCs w:val="28"/>
          <w:lang w:val="uk-UA"/>
        </w:rPr>
        <w:t xml:space="preserve">ряд схвалив перший пакет нормативно-правових актів, необхідних для впровадження Закону України </w:t>
      </w:r>
      <w:r w:rsidR="00C828A7" w:rsidRPr="006A344F">
        <w:rPr>
          <w:color w:val="000000"/>
          <w:sz w:val="28"/>
          <w:szCs w:val="28"/>
          <w:shd w:val="clear" w:color="auto" w:fill="FFFFFF"/>
          <w:lang w:val="uk-UA"/>
        </w:rPr>
        <w:t>"</w:t>
      </w:r>
      <w:r w:rsidR="00C828A7" w:rsidRPr="006A344F">
        <w:rPr>
          <w:sz w:val="28"/>
          <w:szCs w:val="28"/>
          <w:lang w:val="uk-UA"/>
        </w:rPr>
        <w:t>Про державну службу</w:t>
      </w:r>
      <w:r w:rsidR="00C828A7" w:rsidRPr="006A344F">
        <w:rPr>
          <w:color w:val="000000"/>
          <w:sz w:val="28"/>
          <w:szCs w:val="28"/>
          <w:shd w:val="clear" w:color="auto" w:fill="FFFFFF"/>
          <w:lang w:val="uk-UA"/>
        </w:rPr>
        <w:t>"</w:t>
      </w:r>
      <w:r w:rsidR="00C828A7" w:rsidRPr="006A344F">
        <w:rPr>
          <w:sz w:val="28"/>
          <w:szCs w:val="28"/>
          <w:lang w:val="uk-UA"/>
        </w:rPr>
        <w:t xml:space="preserve">, а саме було прийнято постанови Кабінету Міністрів України: </w:t>
      </w:r>
      <w:r w:rsidR="00C828A7" w:rsidRPr="006A344F">
        <w:rPr>
          <w:color w:val="000000"/>
          <w:sz w:val="28"/>
          <w:szCs w:val="28"/>
          <w:shd w:val="clear" w:color="auto" w:fill="FFFFFF"/>
          <w:lang w:val="uk-UA"/>
        </w:rPr>
        <w:t>"</w:t>
      </w:r>
      <w:r w:rsidR="00C828A7" w:rsidRPr="006A344F">
        <w:rPr>
          <w:sz w:val="28"/>
          <w:szCs w:val="28"/>
          <w:lang w:val="uk-UA"/>
        </w:rPr>
        <w:t>Про затвердження Положення про Комісію з питань вищого корпусу державної служби</w:t>
      </w:r>
      <w:r w:rsidR="00C828A7" w:rsidRPr="006A344F">
        <w:rPr>
          <w:color w:val="000000"/>
          <w:sz w:val="28"/>
          <w:szCs w:val="28"/>
          <w:shd w:val="clear" w:color="auto" w:fill="FFFFFF"/>
          <w:lang w:val="uk-UA"/>
        </w:rPr>
        <w:t>"</w:t>
      </w:r>
      <w:r w:rsidR="00C828A7" w:rsidRPr="006A344F">
        <w:rPr>
          <w:sz w:val="28"/>
          <w:szCs w:val="28"/>
          <w:lang w:val="uk-UA"/>
        </w:rPr>
        <w:t xml:space="preserve"> </w:t>
      </w:r>
      <w:r w:rsidR="00C828A7" w:rsidRPr="006A344F">
        <w:rPr>
          <w:rStyle w:val="a7"/>
          <w:rFonts w:cs="Times New Roman CYR"/>
          <w:sz w:val="28"/>
          <w:szCs w:val="28"/>
          <w:lang w:val="uk-UA"/>
        </w:rPr>
        <w:footnoteReference w:id="40"/>
      </w:r>
      <w:r w:rsidR="00C828A7" w:rsidRPr="006A344F">
        <w:rPr>
          <w:sz w:val="28"/>
          <w:szCs w:val="28"/>
          <w:lang w:val="uk-UA"/>
        </w:rPr>
        <w:t xml:space="preserve">, </w:t>
      </w:r>
      <w:r w:rsidR="00C828A7" w:rsidRPr="006A344F">
        <w:rPr>
          <w:color w:val="000000"/>
          <w:sz w:val="28"/>
          <w:szCs w:val="28"/>
          <w:shd w:val="clear" w:color="auto" w:fill="FFFFFF"/>
          <w:lang w:val="uk-UA"/>
        </w:rPr>
        <w:t>"</w:t>
      </w:r>
      <w:r w:rsidR="00C828A7" w:rsidRPr="006A344F">
        <w:rPr>
          <w:sz w:val="28"/>
          <w:szCs w:val="28"/>
          <w:lang w:val="uk-UA"/>
        </w:rPr>
        <w:t>Про затвердження Порядку обчислення стажу державної служби</w:t>
      </w:r>
      <w:r w:rsidR="00C828A7" w:rsidRPr="006A344F">
        <w:rPr>
          <w:color w:val="000000"/>
          <w:sz w:val="28"/>
          <w:szCs w:val="28"/>
          <w:shd w:val="clear" w:color="auto" w:fill="FFFFFF"/>
          <w:lang w:val="uk-UA"/>
        </w:rPr>
        <w:t>"</w:t>
      </w:r>
      <w:r w:rsidR="00C828A7" w:rsidRPr="006A344F">
        <w:rPr>
          <w:sz w:val="28"/>
          <w:szCs w:val="28"/>
          <w:lang w:val="uk-UA"/>
        </w:rPr>
        <w:t xml:space="preserve"> </w:t>
      </w:r>
      <w:r w:rsidR="00C828A7" w:rsidRPr="006A344F">
        <w:rPr>
          <w:rStyle w:val="a7"/>
          <w:rFonts w:cs="Times New Roman CYR"/>
          <w:sz w:val="28"/>
          <w:szCs w:val="28"/>
          <w:lang w:val="uk-UA"/>
        </w:rPr>
        <w:footnoteReference w:id="41"/>
      </w:r>
      <w:r w:rsidR="00C828A7" w:rsidRPr="006A344F">
        <w:rPr>
          <w:sz w:val="28"/>
          <w:szCs w:val="28"/>
          <w:lang w:val="uk-UA"/>
        </w:rPr>
        <w:t xml:space="preserve">, </w:t>
      </w:r>
      <w:r w:rsidR="00C828A7" w:rsidRPr="006A344F">
        <w:rPr>
          <w:color w:val="000000"/>
          <w:sz w:val="28"/>
          <w:szCs w:val="28"/>
          <w:shd w:val="clear" w:color="auto" w:fill="FFFFFF"/>
          <w:lang w:val="uk-UA"/>
        </w:rPr>
        <w:t>"</w:t>
      </w:r>
      <w:r w:rsidR="00C828A7" w:rsidRPr="006A344F">
        <w:rPr>
          <w:sz w:val="28"/>
          <w:szCs w:val="28"/>
          <w:lang w:val="uk-UA"/>
        </w:rPr>
        <w:t>Про затвердження Порядку відкликання державного службовця із щорічної відпустки</w:t>
      </w:r>
      <w:r w:rsidR="00C828A7" w:rsidRPr="006A344F">
        <w:rPr>
          <w:color w:val="000000"/>
          <w:sz w:val="28"/>
          <w:szCs w:val="28"/>
          <w:shd w:val="clear" w:color="auto" w:fill="FFFFFF"/>
          <w:lang w:val="uk-UA"/>
        </w:rPr>
        <w:t>"</w:t>
      </w:r>
      <w:r w:rsidR="00C828A7" w:rsidRPr="006A344F">
        <w:rPr>
          <w:sz w:val="28"/>
          <w:szCs w:val="28"/>
          <w:lang w:val="uk-UA"/>
        </w:rPr>
        <w:t xml:space="preserve"> </w:t>
      </w:r>
      <w:r w:rsidR="00C828A7" w:rsidRPr="006A344F">
        <w:rPr>
          <w:rStyle w:val="a7"/>
          <w:rFonts w:cs="Times New Roman CYR"/>
          <w:sz w:val="28"/>
          <w:szCs w:val="28"/>
          <w:lang w:val="uk-UA"/>
        </w:rPr>
        <w:footnoteReference w:id="42"/>
      </w:r>
      <w:r w:rsidR="00C828A7" w:rsidRPr="006A344F">
        <w:rPr>
          <w:sz w:val="28"/>
          <w:szCs w:val="28"/>
          <w:lang w:val="uk-UA"/>
        </w:rPr>
        <w:t xml:space="preserve">, </w:t>
      </w:r>
      <w:r w:rsidR="00C828A7" w:rsidRPr="006A344F">
        <w:rPr>
          <w:color w:val="000000"/>
          <w:sz w:val="28"/>
          <w:szCs w:val="28"/>
          <w:shd w:val="clear" w:color="auto" w:fill="FFFFFF"/>
          <w:lang w:val="uk-UA"/>
        </w:rPr>
        <w:t>"</w:t>
      </w:r>
      <w:r w:rsidR="00C828A7" w:rsidRPr="006A344F">
        <w:rPr>
          <w:sz w:val="28"/>
          <w:szCs w:val="28"/>
          <w:lang w:val="uk-UA"/>
        </w:rPr>
        <w:t>Про затвердження Порядку відшкодування непередбачуваних витрат державного службовця у зв'язку з його відкликанням із щорічної основної або додаткової відпустки</w:t>
      </w:r>
      <w:r w:rsidR="00C828A7" w:rsidRPr="006A344F">
        <w:rPr>
          <w:color w:val="000000"/>
          <w:sz w:val="28"/>
          <w:szCs w:val="28"/>
          <w:shd w:val="clear" w:color="auto" w:fill="FFFFFF"/>
          <w:lang w:val="uk-UA"/>
        </w:rPr>
        <w:t>"</w:t>
      </w:r>
      <w:r w:rsidR="00C828A7" w:rsidRPr="006A344F">
        <w:rPr>
          <w:sz w:val="28"/>
          <w:szCs w:val="28"/>
          <w:lang w:val="uk-UA"/>
        </w:rPr>
        <w:t xml:space="preserve"> </w:t>
      </w:r>
      <w:r w:rsidR="00C828A7" w:rsidRPr="006A344F">
        <w:rPr>
          <w:rStyle w:val="a7"/>
          <w:rFonts w:cs="Times New Roman CYR"/>
          <w:sz w:val="28"/>
          <w:szCs w:val="28"/>
          <w:lang w:val="uk-UA"/>
        </w:rPr>
        <w:footnoteReference w:id="43"/>
      </w:r>
      <w:r w:rsidR="00C828A7" w:rsidRPr="006A344F">
        <w:rPr>
          <w:sz w:val="28"/>
          <w:szCs w:val="28"/>
          <w:lang w:val="uk-UA"/>
        </w:rPr>
        <w:t xml:space="preserve">, </w:t>
      </w:r>
      <w:r w:rsidR="00C828A7" w:rsidRPr="006A344F">
        <w:rPr>
          <w:color w:val="000000"/>
          <w:sz w:val="28"/>
          <w:szCs w:val="28"/>
          <w:shd w:val="clear" w:color="auto" w:fill="FFFFFF"/>
          <w:lang w:val="uk-UA"/>
        </w:rPr>
        <w:t>"</w:t>
      </w:r>
      <w:r w:rsidR="00C828A7" w:rsidRPr="006A344F">
        <w:rPr>
          <w:sz w:val="28"/>
          <w:szCs w:val="28"/>
          <w:lang w:val="uk-UA"/>
        </w:rPr>
        <w:t>Про затвердження Порядку проведення конкурсу на зайняття посад державної служби</w:t>
      </w:r>
      <w:r w:rsidR="00C828A7" w:rsidRPr="006A344F">
        <w:rPr>
          <w:color w:val="000000"/>
          <w:sz w:val="28"/>
          <w:szCs w:val="28"/>
          <w:shd w:val="clear" w:color="auto" w:fill="FFFFFF"/>
          <w:lang w:val="uk-UA"/>
        </w:rPr>
        <w:t>"</w:t>
      </w:r>
      <w:r w:rsidR="00C828A7" w:rsidRPr="006A344F">
        <w:rPr>
          <w:sz w:val="28"/>
          <w:szCs w:val="28"/>
          <w:lang w:val="uk-UA"/>
        </w:rPr>
        <w:t xml:space="preserve"> </w:t>
      </w:r>
      <w:r w:rsidR="00C828A7" w:rsidRPr="006A344F">
        <w:rPr>
          <w:rStyle w:val="a7"/>
          <w:rFonts w:cs="Times New Roman CYR"/>
          <w:sz w:val="28"/>
          <w:szCs w:val="28"/>
          <w:lang w:val="uk-UA"/>
        </w:rPr>
        <w:footnoteReference w:id="44"/>
      </w:r>
      <w:r w:rsidR="00C828A7" w:rsidRPr="006A344F">
        <w:rPr>
          <w:sz w:val="28"/>
          <w:szCs w:val="28"/>
          <w:lang w:val="uk-UA"/>
        </w:rPr>
        <w:t xml:space="preserve">, </w:t>
      </w:r>
      <w:r w:rsidR="00C828A7" w:rsidRPr="006A344F">
        <w:rPr>
          <w:color w:val="000000"/>
          <w:sz w:val="28"/>
          <w:szCs w:val="28"/>
          <w:shd w:val="clear" w:color="auto" w:fill="FFFFFF"/>
          <w:lang w:val="uk-UA"/>
        </w:rPr>
        <w:t>"</w:t>
      </w:r>
      <w:r w:rsidR="00C828A7" w:rsidRPr="006A344F">
        <w:rPr>
          <w:sz w:val="28"/>
          <w:szCs w:val="28"/>
          <w:lang w:val="uk-UA"/>
        </w:rPr>
        <w:t>Про затвердження Порядку надання державним службовцям додаткових оплачу</w:t>
      </w:r>
      <w:r w:rsidR="00C828A7" w:rsidRPr="006A344F">
        <w:rPr>
          <w:sz w:val="28"/>
          <w:szCs w:val="28"/>
          <w:lang w:val="uk-UA"/>
        </w:rPr>
        <w:lastRenderedPageBreak/>
        <w:t>ваних відпусток</w:t>
      </w:r>
      <w:r w:rsidR="00C828A7" w:rsidRPr="006A344F">
        <w:rPr>
          <w:color w:val="000000"/>
          <w:sz w:val="28"/>
          <w:szCs w:val="28"/>
          <w:shd w:val="clear" w:color="auto" w:fill="FFFFFF"/>
          <w:lang w:val="uk-UA"/>
        </w:rPr>
        <w:t>"</w:t>
      </w:r>
      <w:r w:rsidR="00C828A7" w:rsidRPr="006A344F">
        <w:rPr>
          <w:sz w:val="28"/>
          <w:szCs w:val="28"/>
          <w:lang w:val="uk-UA"/>
        </w:rPr>
        <w:t xml:space="preserve"> </w:t>
      </w:r>
      <w:r w:rsidR="00C828A7" w:rsidRPr="006A344F">
        <w:rPr>
          <w:rStyle w:val="a7"/>
          <w:rFonts w:cs="Times New Roman CYR"/>
          <w:sz w:val="28"/>
          <w:szCs w:val="28"/>
          <w:lang w:val="uk-UA"/>
        </w:rPr>
        <w:footnoteReference w:id="45"/>
      </w:r>
      <w:r w:rsidR="00C828A7" w:rsidRPr="006A344F">
        <w:rPr>
          <w:sz w:val="28"/>
          <w:szCs w:val="28"/>
          <w:lang w:val="uk-UA"/>
        </w:rPr>
        <w:t xml:space="preserve">, </w:t>
      </w:r>
      <w:r w:rsidR="00C828A7" w:rsidRPr="006A344F">
        <w:rPr>
          <w:color w:val="000000"/>
          <w:sz w:val="28"/>
          <w:szCs w:val="28"/>
          <w:shd w:val="clear" w:color="auto" w:fill="FFFFFF"/>
          <w:lang w:val="uk-UA"/>
        </w:rPr>
        <w:t>"</w:t>
      </w:r>
      <w:r w:rsidR="00C828A7" w:rsidRPr="006A344F">
        <w:rPr>
          <w:sz w:val="28"/>
          <w:szCs w:val="28"/>
          <w:lang w:val="uk-UA"/>
        </w:rPr>
        <w:t>Про затвердження критеріїв визначення переліку посад працівників державних органів, які виконують функції з обслуговування</w:t>
      </w:r>
      <w:r w:rsidR="00C828A7" w:rsidRPr="006A344F">
        <w:rPr>
          <w:color w:val="000000"/>
          <w:sz w:val="28"/>
          <w:szCs w:val="28"/>
          <w:shd w:val="clear" w:color="auto" w:fill="FFFFFF"/>
          <w:lang w:val="uk-UA"/>
        </w:rPr>
        <w:t>"</w:t>
      </w:r>
      <w:r w:rsidR="00C828A7" w:rsidRPr="006A344F">
        <w:rPr>
          <w:sz w:val="28"/>
          <w:szCs w:val="28"/>
          <w:lang w:val="uk-UA"/>
        </w:rPr>
        <w:t xml:space="preserve"> </w:t>
      </w:r>
      <w:r w:rsidR="00C828A7" w:rsidRPr="006A344F">
        <w:rPr>
          <w:rStyle w:val="a7"/>
          <w:rFonts w:cs="Times New Roman CYR"/>
          <w:sz w:val="28"/>
          <w:szCs w:val="28"/>
          <w:lang w:val="uk-UA"/>
        </w:rPr>
        <w:footnoteReference w:id="46"/>
      </w:r>
      <w:r w:rsidR="00C828A7" w:rsidRPr="006A344F">
        <w:rPr>
          <w:sz w:val="28"/>
          <w:szCs w:val="28"/>
          <w:lang w:val="uk-UA"/>
        </w:rPr>
        <w:t xml:space="preserve">, </w:t>
      </w:r>
      <w:r w:rsidR="00C828A7" w:rsidRPr="006A344F">
        <w:rPr>
          <w:color w:val="000000"/>
          <w:sz w:val="28"/>
          <w:szCs w:val="28"/>
          <w:shd w:val="clear" w:color="auto" w:fill="FFFFFF"/>
          <w:lang w:val="uk-UA"/>
        </w:rPr>
        <w:t>"</w:t>
      </w:r>
      <w:r w:rsidR="00C828A7" w:rsidRPr="006A344F">
        <w:rPr>
          <w:sz w:val="28"/>
          <w:szCs w:val="28"/>
          <w:lang w:val="uk-UA"/>
        </w:rPr>
        <w:t>Питання присвоєння рангів державних службовців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іншими спеціальними званнями</w:t>
      </w:r>
      <w:r w:rsidR="00C828A7" w:rsidRPr="006A344F">
        <w:rPr>
          <w:color w:val="000000"/>
          <w:sz w:val="28"/>
          <w:szCs w:val="28"/>
          <w:shd w:val="clear" w:color="auto" w:fill="FFFFFF"/>
          <w:lang w:val="uk-UA"/>
        </w:rPr>
        <w:t>"</w:t>
      </w:r>
      <w:r w:rsidR="00C828A7" w:rsidRPr="006A344F">
        <w:rPr>
          <w:rStyle w:val="a7"/>
          <w:rFonts w:cs="Times New Roman CYR"/>
          <w:sz w:val="28"/>
          <w:szCs w:val="28"/>
          <w:lang w:val="uk-UA"/>
        </w:rPr>
        <w:footnoteReference w:id="47"/>
      </w:r>
      <w:r w:rsidR="00C828A7" w:rsidRPr="006A344F">
        <w:rPr>
          <w:sz w:val="28"/>
          <w:szCs w:val="28"/>
          <w:lang w:val="uk-UA"/>
        </w:rPr>
        <w:t xml:space="preserve"> </w:t>
      </w:r>
      <w:r w:rsidR="00596992">
        <w:rPr>
          <w:sz w:val="28"/>
          <w:szCs w:val="28"/>
          <w:lang w:val="uk-UA"/>
        </w:rPr>
        <w:t>.</w:t>
      </w:r>
    </w:p>
    <w:p w14:paraId="6BC19D25" w14:textId="77777777" w:rsidR="00C828A7" w:rsidRPr="006A344F" w:rsidRDefault="00C828A7" w:rsidP="00FC105C">
      <w:pPr>
        <w:widowControl w:val="0"/>
        <w:spacing w:line="360" w:lineRule="auto"/>
        <w:ind w:firstLine="708"/>
        <w:jc w:val="both"/>
        <w:rPr>
          <w:sz w:val="28"/>
          <w:szCs w:val="28"/>
          <w:lang w:val="uk-UA"/>
        </w:rPr>
      </w:pPr>
      <w:r w:rsidRPr="006A344F">
        <w:rPr>
          <w:sz w:val="28"/>
          <w:szCs w:val="28"/>
          <w:lang w:val="uk-UA"/>
        </w:rPr>
        <w:t xml:space="preserve">Питання підвищення ефективності професійного навчання державних службовців та посадових осіб місцевого самоврядування врегульовано постановами Кабінету Міністрів України від 13.01.2016 № 19 та від 27.09.2016 № 674 </w:t>
      </w:r>
      <w:r w:rsidRPr="006A344F">
        <w:rPr>
          <w:rStyle w:val="a7"/>
          <w:rFonts w:cs="Times New Roman CYR"/>
          <w:sz w:val="28"/>
          <w:szCs w:val="28"/>
          <w:lang w:val="uk-UA"/>
        </w:rPr>
        <w:footnoteReference w:id="48"/>
      </w:r>
      <w:r w:rsidRPr="006A344F">
        <w:rPr>
          <w:sz w:val="28"/>
          <w:szCs w:val="28"/>
          <w:lang w:val="uk-UA"/>
        </w:rPr>
        <w:t xml:space="preserve"> </w:t>
      </w:r>
      <w:r w:rsidRPr="006A344F">
        <w:rPr>
          <w:rStyle w:val="a7"/>
          <w:rFonts w:cs="Times New Roman CYR"/>
          <w:sz w:val="28"/>
          <w:szCs w:val="28"/>
          <w:lang w:val="uk-UA"/>
        </w:rPr>
        <w:footnoteReference w:id="49"/>
      </w:r>
      <w:r w:rsidRPr="006A344F">
        <w:rPr>
          <w:sz w:val="28"/>
          <w:szCs w:val="28"/>
          <w:lang w:val="uk-UA"/>
        </w:rPr>
        <w:t>.</w:t>
      </w:r>
    </w:p>
    <w:p w14:paraId="7DB69444" w14:textId="77777777" w:rsidR="00C828A7" w:rsidRPr="006A344F" w:rsidRDefault="00C828A7" w:rsidP="00FC105C">
      <w:pPr>
        <w:widowControl w:val="0"/>
        <w:spacing w:line="360" w:lineRule="auto"/>
        <w:ind w:firstLine="708"/>
        <w:jc w:val="both"/>
        <w:rPr>
          <w:sz w:val="28"/>
          <w:szCs w:val="28"/>
          <w:lang w:val="uk-UA"/>
        </w:rPr>
      </w:pPr>
      <w:r w:rsidRPr="006A344F">
        <w:rPr>
          <w:sz w:val="28"/>
          <w:szCs w:val="28"/>
          <w:lang w:val="uk-UA"/>
        </w:rPr>
        <w:t>Важливе значення для наближення інституту державної служби до європейських стандартів та вдосконалення її проходження має відігравати прийняття Кодексу етичної поведінки державних службовців, що повинен стати наслідком наукового підходу до завдань етики та відображати норми і правила, якими має керуватись кожен державний службовець.</w:t>
      </w:r>
    </w:p>
    <w:p w14:paraId="6062F068" w14:textId="77777777" w:rsidR="00C828A7" w:rsidRPr="006A344F" w:rsidRDefault="00C828A7" w:rsidP="00FC105C">
      <w:pPr>
        <w:widowControl w:val="0"/>
        <w:spacing w:line="360" w:lineRule="auto"/>
        <w:ind w:firstLine="708"/>
        <w:jc w:val="both"/>
        <w:rPr>
          <w:sz w:val="28"/>
          <w:szCs w:val="28"/>
          <w:lang w:val="uk-UA"/>
        </w:rPr>
      </w:pPr>
      <w:r w:rsidRPr="006A344F">
        <w:rPr>
          <w:sz w:val="28"/>
          <w:szCs w:val="28"/>
          <w:lang w:val="uk-UA"/>
        </w:rPr>
        <w:t xml:space="preserve">Таким чином, аналіз правового регулювання службової кар’єри в умовах адміністративної реформи свідчить, що існуючий стан справ щодо наявності значної кількості нормативно-правових актів, які регулюють проходження державної служби в Україні, жодною мірою не означає, що сучасний стан розвитку законодавства України про державну службу є завершеним, а навпаки свідчить про необхідність постійного оновлення нормативно-правової бази та прискорення розвитку законодавчих засад проходження державної служби, передбачає розробку нових механізмів і нового порядку проходження державної служби та вимагає їх нормативно-правового регулювання відповідно до нового Закону України </w:t>
      </w:r>
      <w:r w:rsidRPr="006A344F">
        <w:rPr>
          <w:color w:val="000000"/>
          <w:sz w:val="28"/>
          <w:szCs w:val="28"/>
          <w:shd w:val="clear" w:color="auto" w:fill="FFFFFF"/>
          <w:lang w:val="uk-UA"/>
        </w:rPr>
        <w:t>"</w:t>
      </w:r>
      <w:r w:rsidRPr="006A344F">
        <w:rPr>
          <w:sz w:val="28"/>
          <w:szCs w:val="28"/>
          <w:lang w:val="uk-UA"/>
        </w:rPr>
        <w:t>Про державну службу</w:t>
      </w:r>
      <w:r w:rsidRPr="006A344F">
        <w:rPr>
          <w:color w:val="000000"/>
          <w:sz w:val="28"/>
          <w:szCs w:val="28"/>
          <w:shd w:val="clear" w:color="auto" w:fill="FFFFFF"/>
          <w:lang w:val="uk-UA"/>
        </w:rPr>
        <w:t>"</w:t>
      </w:r>
      <w:r w:rsidRPr="006A344F">
        <w:rPr>
          <w:sz w:val="28"/>
          <w:szCs w:val="28"/>
          <w:lang w:val="uk-UA"/>
        </w:rPr>
        <w:t>.</w:t>
      </w:r>
    </w:p>
    <w:p w14:paraId="4EADC1C9" w14:textId="77777777" w:rsidR="0000242D" w:rsidRPr="006A344F" w:rsidRDefault="002204F1" w:rsidP="00FC105C">
      <w:pPr>
        <w:widowControl w:val="0"/>
        <w:spacing w:line="360" w:lineRule="auto"/>
        <w:jc w:val="center"/>
        <w:rPr>
          <w:b/>
          <w:sz w:val="28"/>
          <w:szCs w:val="28"/>
          <w:lang w:val="uk-UA"/>
        </w:rPr>
      </w:pPr>
      <w:r w:rsidRPr="006A344F">
        <w:rPr>
          <w:b/>
          <w:sz w:val="28"/>
          <w:szCs w:val="28"/>
          <w:lang w:val="uk-UA"/>
        </w:rPr>
        <w:lastRenderedPageBreak/>
        <w:t>РОЗДІЛ 2 ХАРАКТЕРИСТИКА ОСНОВНИХ СТАДІЙ СЛУЖБОВОЇ КАР’ЄРИ ДЕРЖАВНОГО СЛУЖБОВЦЯ</w:t>
      </w:r>
    </w:p>
    <w:p w14:paraId="7AF02D75" w14:textId="77777777" w:rsidR="00C828A7" w:rsidRPr="006A344F" w:rsidRDefault="00C828A7" w:rsidP="00FC105C">
      <w:pPr>
        <w:widowControl w:val="0"/>
        <w:spacing w:line="360" w:lineRule="auto"/>
        <w:ind w:firstLine="708"/>
        <w:jc w:val="both"/>
        <w:rPr>
          <w:sz w:val="28"/>
          <w:szCs w:val="28"/>
          <w:lang w:val="uk-UA"/>
        </w:rPr>
      </w:pPr>
    </w:p>
    <w:p w14:paraId="6B0CE1DB" w14:textId="77777777" w:rsidR="002204F1" w:rsidRPr="006A344F" w:rsidRDefault="002204F1" w:rsidP="00FC105C">
      <w:pPr>
        <w:widowControl w:val="0"/>
        <w:spacing w:line="360" w:lineRule="auto"/>
        <w:ind w:firstLine="708"/>
        <w:jc w:val="both"/>
        <w:rPr>
          <w:sz w:val="28"/>
          <w:szCs w:val="28"/>
          <w:lang w:val="uk-UA"/>
        </w:rPr>
      </w:pPr>
    </w:p>
    <w:p w14:paraId="68416E3D" w14:textId="77777777" w:rsidR="002204F1" w:rsidRPr="006A344F" w:rsidRDefault="002204F1" w:rsidP="00FC105C">
      <w:pPr>
        <w:pStyle w:val="10"/>
        <w:tabs>
          <w:tab w:val="left" w:pos="0"/>
        </w:tabs>
        <w:spacing w:line="360" w:lineRule="auto"/>
        <w:ind w:left="0" w:firstLine="709"/>
        <w:rPr>
          <w:rFonts w:eastAsia="Times New Roman"/>
          <w:b/>
          <w:sz w:val="28"/>
          <w:szCs w:val="28"/>
          <w:lang w:val="uk-UA"/>
        </w:rPr>
      </w:pPr>
      <w:r w:rsidRPr="006A344F">
        <w:rPr>
          <w:rFonts w:eastAsia="Times New Roman"/>
          <w:b/>
          <w:sz w:val="28"/>
          <w:szCs w:val="28"/>
          <w:lang w:val="uk-UA"/>
        </w:rPr>
        <w:t>2.1 Вступ на державну службу</w:t>
      </w:r>
    </w:p>
    <w:p w14:paraId="312F18B7" w14:textId="77777777" w:rsidR="00FC3672" w:rsidRPr="006A344F" w:rsidRDefault="002204F1" w:rsidP="00FC105C">
      <w:pPr>
        <w:widowControl w:val="0"/>
        <w:spacing w:line="360" w:lineRule="auto"/>
        <w:ind w:firstLine="708"/>
        <w:jc w:val="both"/>
        <w:rPr>
          <w:sz w:val="28"/>
          <w:szCs w:val="28"/>
          <w:lang w:val="uk-UA"/>
        </w:rPr>
      </w:pPr>
      <w:r w:rsidRPr="006A344F">
        <w:rPr>
          <w:sz w:val="28"/>
          <w:szCs w:val="28"/>
          <w:lang w:val="uk-UA"/>
        </w:rPr>
        <w:t xml:space="preserve">Кар’єра працівника, який починає свою професійну діяльність у державній, недержавній, комерційній чи іншій організації характеризується відносинами, які виникають у зв’язку зі вступом на роботу, її проходженням і припиненням, а також із чітко визначеним своїм правовим статусом. </w:t>
      </w:r>
    </w:p>
    <w:p w14:paraId="76D3F64D" w14:textId="77777777" w:rsidR="002204F1" w:rsidRPr="006A344F" w:rsidRDefault="002204F1" w:rsidP="00FC105C">
      <w:pPr>
        <w:widowControl w:val="0"/>
        <w:spacing w:line="360" w:lineRule="auto"/>
        <w:ind w:firstLine="708"/>
        <w:jc w:val="both"/>
        <w:rPr>
          <w:sz w:val="28"/>
          <w:szCs w:val="28"/>
          <w:lang w:val="uk-UA"/>
        </w:rPr>
      </w:pPr>
      <w:r w:rsidRPr="006A344F">
        <w:rPr>
          <w:sz w:val="28"/>
          <w:szCs w:val="28"/>
          <w:lang w:val="uk-UA"/>
        </w:rPr>
        <w:t>Вступ на державну службу</w:t>
      </w:r>
      <w:r w:rsidRPr="006A344F">
        <w:rPr>
          <w:b/>
          <w:sz w:val="28"/>
          <w:szCs w:val="28"/>
          <w:lang w:val="uk-UA"/>
        </w:rPr>
        <w:t xml:space="preserve"> </w:t>
      </w:r>
      <w:r w:rsidRPr="006A344F">
        <w:rPr>
          <w:sz w:val="28"/>
          <w:szCs w:val="28"/>
          <w:lang w:val="uk-UA"/>
        </w:rPr>
        <w:t>у контексті державного управління здійснюється шляхом призначення громадянина України на посаду державної служби за результатами конкурсу. Прийняття громадян України на посади державної служби без проведення конкурсу забороняється, крім випадків, передбачених Законом України «Про державну службу».</w:t>
      </w:r>
    </w:p>
    <w:p w14:paraId="3C9CCF4D" w14:textId="77777777" w:rsidR="00FC3672" w:rsidRPr="006A344F" w:rsidRDefault="00FC3672" w:rsidP="00FC105C">
      <w:pPr>
        <w:widowControl w:val="0"/>
        <w:spacing w:line="360" w:lineRule="auto"/>
        <w:ind w:firstLine="708"/>
        <w:jc w:val="both"/>
        <w:rPr>
          <w:sz w:val="28"/>
          <w:szCs w:val="28"/>
          <w:lang w:val="uk-UA" w:eastAsia="uk-UA"/>
        </w:rPr>
      </w:pPr>
      <w:r w:rsidRPr="006A344F">
        <w:rPr>
          <w:sz w:val="28"/>
          <w:szCs w:val="28"/>
          <w:lang w:val="uk-UA" w:eastAsia="uk-UA"/>
        </w:rPr>
        <w:t>Державним службовцем може стати повнолітній громадянин України, який вільно володіє державною мовою та якому присвоєно відповідний ступінь вищої освіти. Чинне законодавство виділяє цілий перелік вимог до осіб, які мають право на державну службу, а також виділяє перелік вимог до їхньої професійної компетентності. Тобто кандидат на посаду державної служби повинен відповідати певним вимогам, пройти конкурсні процедури, за результатами яких може стати державним службовцем, на якого починають діяти додаткові права, обов’язки, повноваження та обмеження вже не тільки як на</w:t>
      </w:r>
      <w:r w:rsidRPr="006A344F">
        <w:rPr>
          <w:lang w:val="uk-UA"/>
        </w:rPr>
        <w:t xml:space="preserve"> </w:t>
      </w:r>
      <w:r w:rsidRPr="006A344F">
        <w:rPr>
          <w:sz w:val="28"/>
          <w:szCs w:val="28"/>
          <w:lang w:val="uk-UA" w:eastAsia="uk-UA"/>
        </w:rPr>
        <w:t>працівника, а й як на державного службовця. А в своїй професії він є публічною особою та суб’єктом декларування</w:t>
      </w:r>
      <w:r w:rsidRPr="006A344F">
        <w:rPr>
          <w:rStyle w:val="a7"/>
          <w:sz w:val="28"/>
          <w:szCs w:val="28"/>
          <w:lang w:val="uk-UA" w:eastAsia="uk-UA"/>
        </w:rPr>
        <w:footnoteReference w:id="50"/>
      </w:r>
      <w:r w:rsidRPr="006A344F">
        <w:rPr>
          <w:sz w:val="28"/>
          <w:szCs w:val="28"/>
          <w:lang w:val="uk-UA" w:eastAsia="uk-UA"/>
        </w:rPr>
        <w:t>.</w:t>
      </w:r>
    </w:p>
    <w:p w14:paraId="66C98307" w14:textId="77777777" w:rsidR="00FC3672" w:rsidRPr="006A344F" w:rsidRDefault="00FC3672" w:rsidP="00FC105C">
      <w:pPr>
        <w:widowControl w:val="0"/>
        <w:spacing w:line="360" w:lineRule="auto"/>
        <w:ind w:firstLine="708"/>
        <w:jc w:val="both"/>
        <w:rPr>
          <w:sz w:val="28"/>
          <w:szCs w:val="28"/>
          <w:lang w:val="uk-UA"/>
        </w:rPr>
      </w:pPr>
      <w:r w:rsidRPr="006A344F">
        <w:rPr>
          <w:sz w:val="28"/>
          <w:szCs w:val="28"/>
          <w:lang w:val="uk-UA"/>
        </w:rPr>
        <w:t>Для вступу на державну службу необхідним є дотримання вимог до державних службовців, які розділяють на загальні та спеціальні. Загальні вимоги пов’язані передусім із правовим статусом осіб, тобто сукупністю прав, свобод, обов’язків, обмежень, заохочень та відповідальності, що встановлені законодавст</w:t>
      </w:r>
      <w:r w:rsidRPr="006A344F">
        <w:rPr>
          <w:sz w:val="28"/>
          <w:szCs w:val="28"/>
          <w:lang w:val="uk-UA"/>
        </w:rPr>
        <w:lastRenderedPageBreak/>
        <w:t>вом щодо вступу на державну службу працівників органів державної влади. Відповідно до ст. 20 Закону України «Про державну службу» особа, яка претендує на зайняття посади державної служби, повинна відповідати таким загальним вимогам:</w:t>
      </w:r>
    </w:p>
    <w:p w14:paraId="5BB49D60" w14:textId="77777777" w:rsidR="00FC3672" w:rsidRPr="006A344F" w:rsidRDefault="00FC3672" w:rsidP="00FC105C">
      <w:pPr>
        <w:widowControl w:val="0"/>
        <w:spacing w:line="360" w:lineRule="auto"/>
        <w:ind w:firstLine="708"/>
        <w:jc w:val="both"/>
        <w:rPr>
          <w:sz w:val="28"/>
          <w:szCs w:val="28"/>
          <w:lang w:val="uk-UA"/>
        </w:rPr>
      </w:pPr>
      <w:r w:rsidRPr="006A344F">
        <w:rPr>
          <w:sz w:val="28"/>
          <w:szCs w:val="28"/>
          <w:lang w:val="uk-UA"/>
        </w:rPr>
        <w:t>1) для посад категорії «А» – загальний стаж роботи не менше семи років; досвід роботи на посадах державної служби категорій «А» чи «Б» або на посадах не нижче керівників структурних підрозділів в органах місцевого самоврядування, або досвід роботи на керівних посадах у відповідній сфері не менш як три роки; вільне володіння державною мовою, володіння іноземною мовою, яка є однією з офіційних мов Ради;</w:t>
      </w:r>
    </w:p>
    <w:p w14:paraId="3B06530D" w14:textId="77777777" w:rsidR="00FC3672" w:rsidRPr="006A344F" w:rsidRDefault="00FC3672" w:rsidP="00FC105C">
      <w:pPr>
        <w:widowControl w:val="0"/>
        <w:spacing w:line="360" w:lineRule="auto"/>
        <w:ind w:firstLine="708"/>
        <w:jc w:val="both"/>
        <w:rPr>
          <w:sz w:val="28"/>
          <w:szCs w:val="28"/>
          <w:lang w:val="uk-UA"/>
        </w:rPr>
      </w:pPr>
      <w:r w:rsidRPr="006A344F">
        <w:rPr>
          <w:sz w:val="28"/>
          <w:szCs w:val="28"/>
          <w:lang w:val="uk-UA"/>
        </w:rPr>
        <w:t xml:space="preserve">2) для посад категорії «Б» у державному органі, юрисдикція якого поширюється на всю територію України, та його </w:t>
      </w:r>
      <w:proofErr w:type="spellStart"/>
      <w:r w:rsidRPr="006A344F">
        <w:rPr>
          <w:sz w:val="28"/>
          <w:szCs w:val="28"/>
          <w:lang w:val="uk-UA"/>
        </w:rPr>
        <w:t>апараті</w:t>
      </w:r>
      <w:proofErr w:type="spellEnd"/>
      <w:r w:rsidRPr="006A344F">
        <w:rPr>
          <w:sz w:val="28"/>
          <w:szCs w:val="28"/>
          <w:lang w:val="uk-UA"/>
        </w:rPr>
        <w:t xml:space="preserve"> – 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 вільне володіння державною мовою;</w:t>
      </w:r>
    </w:p>
    <w:p w14:paraId="7CACF821" w14:textId="77777777" w:rsidR="00FC3672" w:rsidRPr="006A344F" w:rsidRDefault="00FC3672" w:rsidP="00FC105C">
      <w:pPr>
        <w:widowControl w:val="0"/>
        <w:spacing w:line="360" w:lineRule="auto"/>
        <w:ind w:firstLine="708"/>
        <w:jc w:val="both"/>
        <w:rPr>
          <w:sz w:val="28"/>
          <w:szCs w:val="28"/>
          <w:lang w:val="uk-UA"/>
        </w:rPr>
      </w:pPr>
      <w:r w:rsidRPr="006A344F">
        <w:rPr>
          <w:sz w:val="28"/>
          <w:szCs w:val="28"/>
          <w:lang w:val="uk-UA"/>
        </w:rPr>
        <w:t xml:space="preserve">3) для посад категорії «Б» у державному органі, юрисдикція якого поширюється на територію однієї або кількох областей, міста Києва або Севастополя, та його </w:t>
      </w:r>
      <w:proofErr w:type="spellStart"/>
      <w:r w:rsidRPr="006A344F">
        <w:rPr>
          <w:sz w:val="28"/>
          <w:szCs w:val="28"/>
          <w:lang w:val="uk-UA"/>
        </w:rPr>
        <w:t>апараті</w:t>
      </w:r>
      <w:proofErr w:type="spellEnd"/>
      <w:r w:rsidRPr="006A344F">
        <w:rPr>
          <w:sz w:val="28"/>
          <w:szCs w:val="28"/>
          <w:lang w:val="uk-UA"/>
        </w:rPr>
        <w:t xml:space="preserve"> – 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організацій незалежно від форми власності не менше двох років, вільне володіння державною мовою;</w:t>
      </w:r>
    </w:p>
    <w:p w14:paraId="12B80519" w14:textId="77777777" w:rsidR="00FC3672" w:rsidRPr="006A344F" w:rsidRDefault="00FC3672" w:rsidP="00FC105C">
      <w:pPr>
        <w:widowControl w:val="0"/>
        <w:spacing w:line="360" w:lineRule="auto"/>
        <w:ind w:firstLine="708"/>
        <w:jc w:val="both"/>
        <w:rPr>
          <w:sz w:val="28"/>
          <w:szCs w:val="28"/>
          <w:lang w:val="uk-UA"/>
        </w:rPr>
      </w:pPr>
      <w:r w:rsidRPr="006A344F">
        <w:rPr>
          <w:sz w:val="28"/>
          <w:szCs w:val="28"/>
          <w:lang w:val="uk-UA"/>
        </w:rPr>
        <w:t>4) для усіх інших посад категорії «Б» в іншому державному органі – 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одного року, вільне володіння державною мовою;</w:t>
      </w:r>
    </w:p>
    <w:p w14:paraId="38A85458" w14:textId="77777777" w:rsidR="00FC3672" w:rsidRPr="006A344F" w:rsidRDefault="00FC3672" w:rsidP="00FC105C">
      <w:pPr>
        <w:widowControl w:val="0"/>
        <w:spacing w:line="360" w:lineRule="auto"/>
        <w:ind w:firstLine="708"/>
        <w:jc w:val="both"/>
        <w:rPr>
          <w:sz w:val="28"/>
          <w:szCs w:val="28"/>
          <w:lang w:val="uk-UA"/>
        </w:rPr>
      </w:pPr>
      <w:r w:rsidRPr="006A344F">
        <w:rPr>
          <w:sz w:val="28"/>
          <w:szCs w:val="28"/>
          <w:lang w:val="uk-UA"/>
        </w:rPr>
        <w:t>5) для посад категорії «В» – наявність вищої освіти ступеня молодшого бакалавра або бакалавра, вільне володіння державною мовою.</w:t>
      </w:r>
    </w:p>
    <w:p w14:paraId="2CB879A7" w14:textId="77777777" w:rsidR="00FC3672" w:rsidRPr="006A344F" w:rsidRDefault="00FC3672" w:rsidP="00FC105C">
      <w:pPr>
        <w:widowControl w:val="0"/>
        <w:spacing w:line="360" w:lineRule="auto"/>
        <w:ind w:firstLine="708"/>
        <w:jc w:val="both"/>
        <w:rPr>
          <w:sz w:val="28"/>
          <w:szCs w:val="28"/>
          <w:lang w:val="uk-UA"/>
        </w:rPr>
      </w:pPr>
      <w:r w:rsidRPr="006A344F">
        <w:rPr>
          <w:sz w:val="28"/>
          <w:szCs w:val="28"/>
          <w:lang w:val="uk-UA"/>
        </w:rPr>
        <w:t xml:space="preserve">Спеціальні вимоги висуваються до кандидата залежно від сфери державної </w:t>
      </w:r>
      <w:r w:rsidRPr="006A344F">
        <w:rPr>
          <w:sz w:val="28"/>
          <w:szCs w:val="28"/>
          <w:lang w:val="uk-UA"/>
        </w:rPr>
        <w:lastRenderedPageBreak/>
        <w:t xml:space="preserve">служби та конкретного виду посади, на яку він претендує. Такі вимоги стосуються рівня освіти, кваліфікації, фахової підготовки, професійної компетентності, стану здоров’я, проходження випробувального терміну або стажування, проведення </w:t>
      </w:r>
      <w:proofErr w:type="spellStart"/>
      <w:r w:rsidRPr="006A344F">
        <w:rPr>
          <w:sz w:val="28"/>
          <w:szCs w:val="28"/>
          <w:lang w:val="uk-UA"/>
        </w:rPr>
        <w:t>спецперевірки</w:t>
      </w:r>
      <w:proofErr w:type="spellEnd"/>
      <w:r w:rsidRPr="006A344F">
        <w:rPr>
          <w:sz w:val="28"/>
          <w:szCs w:val="28"/>
          <w:lang w:val="uk-UA"/>
        </w:rPr>
        <w:t xml:space="preserve"> на допуск до державної служби, стажу роботи, наявності вчених ступенів та звань тощо.</w:t>
      </w:r>
    </w:p>
    <w:p w14:paraId="3C1FD2A9" w14:textId="77777777" w:rsidR="00FC3672" w:rsidRPr="006A344F" w:rsidRDefault="00FC3672" w:rsidP="00FC105C">
      <w:pPr>
        <w:widowControl w:val="0"/>
        <w:spacing w:line="360" w:lineRule="auto"/>
        <w:ind w:firstLine="708"/>
        <w:jc w:val="both"/>
        <w:rPr>
          <w:sz w:val="28"/>
          <w:szCs w:val="28"/>
          <w:lang w:val="uk-UA"/>
        </w:rPr>
      </w:pPr>
      <w:bookmarkStart w:id="6" w:name="n490"/>
      <w:bookmarkEnd w:id="6"/>
      <w:r w:rsidRPr="006A344F">
        <w:rPr>
          <w:sz w:val="28"/>
          <w:szCs w:val="28"/>
          <w:lang w:val="uk-UA"/>
        </w:rPr>
        <w:t xml:space="preserve">Відповідно до ст. 20 Закону України «Про державну службу» спеціальні вимоги до осіб, які претендують на зайняття посад державної служби категорій «Б» і «В», визначаються суб’єктом призначення з урахуванням вимог спеціальних законів, що регулюють діяльність відповідного державного органу, в порядку, затвердженому </w:t>
      </w:r>
      <w:proofErr w:type="spellStart"/>
      <w:r w:rsidRPr="006A344F">
        <w:rPr>
          <w:sz w:val="28"/>
          <w:szCs w:val="28"/>
          <w:lang w:val="uk-UA"/>
        </w:rPr>
        <w:t>Нацдержслужбою</w:t>
      </w:r>
      <w:proofErr w:type="spellEnd"/>
      <w:r w:rsidRPr="006A344F">
        <w:rPr>
          <w:sz w:val="28"/>
          <w:szCs w:val="28"/>
          <w:lang w:val="uk-UA"/>
        </w:rPr>
        <w:t xml:space="preserve"> України.</w:t>
      </w:r>
    </w:p>
    <w:p w14:paraId="2BE172D0" w14:textId="77777777" w:rsidR="00FC3672" w:rsidRPr="006A344F" w:rsidRDefault="00FC3672" w:rsidP="00FC105C">
      <w:pPr>
        <w:widowControl w:val="0"/>
        <w:tabs>
          <w:tab w:val="left" w:pos="0"/>
        </w:tabs>
        <w:spacing w:line="360" w:lineRule="auto"/>
        <w:jc w:val="both"/>
        <w:rPr>
          <w:sz w:val="28"/>
          <w:szCs w:val="28"/>
          <w:lang w:val="uk-UA"/>
        </w:rPr>
      </w:pPr>
      <w:r w:rsidRPr="006A344F">
        <w:rPr>
          <w:b/>
          <w:sz w:val="28"/>
          <w:szCs w:val="28"/>
          <w:lang w:val="uk-UA"/>
        </w:rPr>
        <w:tab/>
      </w:r>
      <w:r w:rsidRPr="006A344F">
        <w:rPr>
          <w:sz w:val="28"/>
          <w:szCs w:val="28"/>
          <w:lang w:val="uk-UA"/>
        </w:rPr>
        <w:t>Отже, особа, яка вступає на посаду державної служби вперше, набуває статусу державного службовця з дня публічного складення нею присяги державного службовця, а особа, яка призначається на посаду державної служби повторно, – з дня призначення на посаду.</w:t>
      </w:r>
    </w:p>
    <w:p w14:paraId="02FE721A" w14:textId="77777777" w:rsidR="002204F1" w:rsidRPr="006A344F" w:rsidRDefault="002204F1" w:rsidP="00FC105C">
      <w:pPr>
        <w:widowControl w:val="0"/>
        <w:spacing w:line="360" w:lineRule="auto"/>
        <w:ind w:firstLine="708"/>
        <w:jc w:val="both"/>
        <w:rPr>
          <w:sz w:val="28"/>
          <w:szCs w:val="28"/>
          <w:lang w:val="uk-UA"/>
        </w:rPr>
      </w:pPr>
      <w:r w:rsidRPr="006A344F">
        <w:rPr>
          <w:sz w:val="28"/>
          <w:szCs w:val="28"/>
          <w:lang w:val="uk-UA"/>
        </w:rPr>
        <w:t>У нормативних документах, розглядаючи вступ на державну службу, використовують таке поняття як «призначення». Призначення на посаду в органі державної влади – це вже результат позитивно пройдених кадрових процедур. Вступ особи на державну службу характеризується тим, що в цій процедурі беруть участь особи, які вперше хочуть стати державними службовцями і стають державними службовцями саме шляхом призначення.</w:t>
      </w:r>
    </w:p>
    <w:p w14:paraId="766C0F6E" w14:textId="77777777" w:rsidR="002204F1" w:rsidRPr="006A344F" w:rsidRDefault="002204F1" w:rsidP="00FC105C">
      <w:pPr>
        <w:widowControl w:val="0"/>
        <w:spacing w:line="360" w:lineRule="auto"/>
        <w:ind w:firstLine="708"/>
        <w:jc w:val="both"/>
        <w:rPr>
          <w:sz w:val="28"/>
          <w:szCs w:val="28"/>
          <w:lang w:val="uk-UA"/>
        </w:rPr>
      </w:pPr>
      <w:r w:rsidRPr="006A344F">
        <w:rPr>
          <w:sz w:val="28"/>
          <w:szCs w:val="28"/>
          <w:lang w:val="uk-UA"/>
        </w:rPr>
        <w:t>Призначення особи</w:t>
      </w:r>
      <w:r w:rsidR="00885DAB" w:rsidRPr="006A344F">
        <w:rPr>
          <w:sz w:val="28"/>
          <w:szCs w:val="28"/>
          <w:lang w:val="uk-UA"/>
        </w:rPr>
        <w:t xml:space="preserve"> державного службовця</w:t>
      </w:r>
      <w:r w:rsidRPr="006A344F">
        <w:rPr>
          <w:sz w:val="28"/>
          <w:szCs w:val="28"/>
          <w:lang w:val="uk-UA"/>
        </w:rPr>
        <w:t xml:space="preserve"> шляхом переведення на іншу посаду державної служби може </w:t>
      </w:r>
      <w:proofErr w:type="spellStart"/>
      <w:r w:rsidRPr="006A344F">
        <w:rPr>
          <w:sz w:val="28"/>
          <w:szCs w:val="28"/>
          <w:lang w:val="uk-UA"/>
        </w:rPr>
        <w:t>здійснюватись</w:t>
      </w:r>
      <w:proofErr w:type="spellEnd"/>
      <w:r w:rsidRPr="006A344F">
        <w:rPr>
          <w:sz w:val="28"/>
          <w:szCs w:val="28"/>
          <w:lang w:val="uk-UA"/>
        </w:rPr>
        <w:t xml:space="preserve"> без обов’язкового проведення конкурсу:</w:t>
      </w:r>
    </w:p>
    <w:p w14:paraId="2A98F3D0" w14:textId="77777777" w:rsidR="002204F1" w:rsidRPr="006A344F" w:rsidRDefault="002204F1" w:rsidP="00FC105C">
      <w:pPr>
        <w:widowControl w:val="0"/>
        <w:spacing w:line="360" w:lineRule="auto"/>
        <w:jc w:val="both"/>
        <w:rPr>
          <w:sz w:val="28"/>
          <w:szCs w:val="28"/>
          <w:lang w:val="uk-UA"/>
        </w:rPr>
      </w:pPr>
      <w:r w:rsidRPr="006A344F">
        <w:rPr>
          <w:sz w:val="28"/>
          <w:szCs w:val="28"/>
          <w:lang w:val="uk-UA"/>
        </w:rPr>
        <w:t xml:space="preserve">- на іншу рівнозначну </w:t>
      </w:r>
      <w:r w:rsidRPr="006A344F">
        <w:rPr>
          <w:sz w:val="28"/>
          <w:szCs w:val="28"/>
          <w:lang w:val="uk-UA" w:eastAsia="uk-UA"/>
        </w:rPr>
        <w:t>(посаду, яка належить до однієї групи оплати праці з урахуванням юрисдикції державного органу)</w:t>
      </w:r>
      <w:r w:rsidRPr="006A344F">
        <w:rPr>
          <w:sz w:val="28"/>
          <w:szCs w:val="28"/>
          <w:lang w:val="uk-UA"/>
        </w:rPr>
        <w:t xml:space="preserve"> або нижчу вакантну посаду в тому самому державному органі, у тому числі в іншій місцевості (в іншому населеному пункті), – за рішенням керівника державної служби;</w:t>
      </w:r>
    </w:p>
    <w:p w14:paraId="48CE3EEA" w14:textId="77777777" w:rsidR="002204F1" w:rsidRPr="006A344F" w:rsidRDefault="002204F1" w:rsidP="00FC105C">
      <w:pPr>
        <w:widowControl w:val="0"/>
        <w:spacing w:line="360" w:lineRule="auto"/>
        <w:jc w:val="both"/>
        <w:rPr>
          <w:sz w:val="28"/>
          <w:szCs w:val="28"/>
          <w:lang w:val="uk-UA"/>
        </w:rPr>
      </w:pPr>
      <w:r w:rsidRPr="006A344F">
        <w:rPr>
          <w:sz w:val="28"/>
          <w:szCs w:val="28"/>
          <w:lang w:val="uk-UA"/>
        </w:rPr>
        <w:t>- на рівнозначну або нижчу вакантну посаду в іншому державному органі, у тому числі в іншій місцевості (в іншому населеному пункті), – за рішенням керівника державної служби в державному органі, з якого переводиться державний службо</w:t>
      </w:r>
      <w:r w:rsidRPr="006A344F">
        <w:rPr>
          <w:sz w:val="28"/>
          <w:szCs w:val="28"/>
          <w:lang w:val="uk-UA"/>
        </w:rPr>
        <w:lastRenderedPageBreak/>
        <w:t>вець, та керівника державної служби в державному органі, до якого переводиться державний службовець.</w:t>
      </w:r>
    </w:p>
    <w:p w14:paraId="2B50745F" w14:textId="77777777" w:rsidR="002204F1" w:rsidRPr="006A344F" w:rsidRDefault="00FC3672" w:rsidP="00FC105C">
      <w:pPr>
        <w:widowControl w:val="0"/>
        <w:spacing w:line="360" w:lineRule="auto"/>
        <w:ind w:firstLine="567"/>
        <w:jc w:val="both"/>
        <w:rPr>
          <w:sz w:val="28"/>
          <w:szCs w:val="28"/>
          <w:lang w:val="uk-UA" w:eastAsia="uk-UA"/>
        </w:rPr>
      </w:pPr>
      <w:bookmarkStart w:id="7" w:name="n487"/>
      <w:bookmarkStart w:id="8" w:name="n489"/>
      <w:bookmarkEnd w:id="7"/>
      <w:bookmarkEnd w:id="8"/>
      <w:r w:rsidRPr="006A344F">
        <w:rPr>
          <w:sz w:val="28"/>
          <w:szCs w:val="28"/>
          <w:lang w:val="uk-UA" w:eastAsia="uk-UA"/>
        </w:rPr>
        <w:t>Д</w:t>
      </w:r>
      <w:r w:rsidR="002204F1" w:rsidRPr="006A344F">
        <w:rPr>
          <w:sz w:val="28"/>
          <w:szCs w:val="28"/>
          <w:lang w:val="uk-UA" w:eastAsia="uk-UA"/>
        </w:rPr>
        <w:t xml:space="preserve">ержавний службовець, призначений на посаду без конкурсу, не може бути переведений на вищу посаду державної служби без проведення конкурсу. А також переведення повинно </w:t>
      </w:r>
      <w:proofErr w:type="spellStart"/>
      <w:r w:rsidR="002204F1" w:rsidRPr="006A344F">
        <w:rPr>
          <w:sz w:val="28"/>
          <w:szCs w:val="28"/>
          <w:lang w:val="uk-UA" w:eastAsia="uk-UA"/>
        </w:rPr>
        <w:t>здійснюватись</w:t>
      </w:r>
      <w:proofErr w:type="spellEnd"/>
      <w:r w:rsidR="002204F1" w:rsidRPr="006A344F">
        <w:rPr>
          <w:sz w:val="28"/>
          <w:szCs w:val="28"/>
          <w:lang w:val="uk-UA" w:eastAsia="uk-UA"/>
        </w:rPr>
        <w:t xml:space="preserve"> лише за згодою державного службовця.</w:t>
      </w:r>
    </w:p>
    <w:p w14:paraId="488D206D" w14:textId="77777777" w:rsidR="002204F1" w:rsidRPr="006A344F" w:rsidRDefault="002204F1" w:rsidP="00FC105C">
      <w:pPr>
        <w:widowControl w:val="0"/>
        <w:spacing w:line="360" w:lineRule="auto"/>
        <w:ind w:firstLine="567"/>
        <w:jc w:val="both"/>
        <w:rPr>
          <w:sz w:val="28"/>
          <w:szCs w:val="28"/>
          <w:lang w:val="uk-UA" w:eastAsia="uk-UA"/>
        </w:rPr>
      </w:pPr>
    </w:p>
    <w:p w14:paraId="6921CD1D" w14:textId="77777777" w:rsidR="00FC3672" w:rsidRPr="006A344F" w:rsidRDefault="00FC3672" w:rsidP="00FC105C">
      <w:pPr>
        <w:widowControl w:val="0"/>
        <w:spacing w:line="360" w:lineRule="auto"/>
        <w:ind w:firstLine="567"/>
        <w:jc w:val="both"/>
        <w:rPr>
          <w:sz w:val="28"/>
          <w:szCs w:val="28"/>
          <w:lang w:val="uk-UA" w:eastAsia="uk-UA"/>
        </w:rPr>
      </w:pPr>
    </w:p>
    <w:p w14:paraId="50C6B15E" w14:textId="77777777" w:rsidR="002204F1" w:rsidRPr="006A344F" w:rsidRDefault="00FC3672" w:rsidP="00FC105C">
      <w:pPr>
        <w:widowControl w:val="0"/>
        <w:spacing w:line="360" w:lineRule="auto"/>
        <w:jc w:val="both"/>
        <w:rPr>
          <w:b/>
          <w:sz w:val="28"/>
          <w:szCs w:val="28"/>
          <w:lang w:val="uk-UA" w:eastAsia="uk-UA"/>
        </w:rPr>
      </w:pPr>
      <w:r w:rsidRPr="006A344F">
        <w:rPr>
          <w:b/>
          <w:sz w:val="28"/>
          <w:szCs w:val="28"/>
          <w:lang w:val="uk-UA" w:eastAsia="uk-UA"/>
        </w:rPr>
        <w:t>2</w:t>
      </w:r>
      <w:r w:rsidR="002204F1" w:rsidRPr="006A344F">
        <w:rPr>
          <w:b/>
          <w:sz w:val="28"/>
          <w:szCs w:val="28"/>
          <w:lang w:val="uk-UA" w:eastAsia="uk-UA"/>
        </w:rPr>
        <w:t>.</w:t>
      </w:r>
      <w:r w:rsidR="00477A0A" w:rsidRPr="006A344F">
        <w:rPr>
          <w:b/>
          <w:sz w:val="28"/>
          <w:szCs w:val="28"/>
          <w:lang w:val="uk-UA" w:eastAsia="uk-UA"/>
        </w:rPr>
        <w:t>2</w:t>
      </w:r>
      <w:r w:rsidR="002204F1" w:rsidRPr="006A344F">
        <w:rPr>
          <w:b/>
          <w:sz w:val="28"/>
          <w:szCs w:val="28"/>
          <w:lang w:val="uk-UA" w:eastAsia="uk-UA"/>
        </w:rPr>
        <w:t xml:space="preserve"> Проведення конкурсу на зайняття вакантної посади державної служби</w:t>
      </w:r>
    </w:p>
    <w:p w14:paraId="718F4933"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xml:space="preserve">Відповідно до положень чинних нормативно-правових актів конкурс на заміщення вакантної посади державного службовця повинен забезпечувати конституційне право рівного доступу до державної служби громадян України. Конкурс є </w:t>
      </w:r>
      <w:r w:rsidR="00FC3672" w:rsidRPr="006A344F">
        <w:rPr>
          <w:sz w:val="28"/>
          <w:szCs w:val="28"/>
          <w:lang w:val="uk-UA" w:eastAsia="uk-UA"/>
        </w:rPr>
        <w:t xml:space="preserve">у певній мірі </w:t>
      </w:r>
      <w:r w:rsidRPr="006A344F">
        <w:rPr>
          <w:sz w:val="28"/>
          <w:szCs w:val="28"/>
          <w:lang w:val="uk-UA" w:eastAsia="uk-UA"/>
        </w:rPr>
        <w:t>змагання, яке має на меті виявлення кращих з учасників (кандидатів, претендентів); оцінювання особистих досягнень, знань, умінь і навичок, моральних і ділових якостей кандидата для належного виконання поса</w:t>
      </w:r>
      <w:r w:rsidR="00FC3672" w:rsidRPr="006A344F">
        <w:rPr>
          <w:sz w:val="28"/>
          <w:szCs w:val="28"/>
          <w:lang w:val="uk-UA" w:eastAsia="uk-UA"/>
        </w:rPr>
        <w:t>дових обов’язків</w:t>
      </w:r>
      <w:r w:rsidRPr="006A344F">
        <w:rPr>
          <w:sz w:val="28"/>
          <w:szCs w:val="28"/>
          <w:lang w:val="uk-UA" w:eastAsia="uk-UA"/>
        </w:rPr>
        <w:t>; змагання, яке дає змогу виявити найбільш гідних із його учасників; одним із шляхів зайняття вакантної посади в органі державної влади України.</w:t>
      </w:r>
    </w:p>
    <w:p w14:paraId="20F81281" w14:textId="77777777" w:rsidR="002204F1" w:rsidRPr="006A344F" w:rsidRDefault="00FC3672" w:rsidP="00FC105C">
      <w:pPr>
        <w:widowControl w:val="0"/>
        <w:spacing w:line="360" w:lineRule="auto"/>
        <w:ind w:firstLine="567"/>
        <w:jc w:val="both"/>
        <w:rPr>
          <w:sz w:val="28"/>
          <w:szCs w:val="28"/>
          <w:lang w:val="uk-UA" w:eastAsia="uk-UA"/>
        </w:rPr>
      </w:pPr>
      <w:r w:rsidRPr="006A344F">
        <w:rPr>
          <w:sz w:val="28"/>
          <w:szCs w:val="28"/>
          <w:lang w:val="uk-UA" w:eastAsia="uk-UA"/>
        </w:rPr>
        <w:t>К</w:t>
      </w:r>
      <w:r w:rsidR="002204F1" w:rsidRPr="006A344F">
        <w:rPr>
          <w:sz w:val="28"/>
          <w:szCs w:val="28"/>
          <w:lang w:val="uk-UA" w:eastAsia="uk-UA"/>
        </w:rPr>
        <w:t>онкурс на зайняття посади державної служби проводиться з метою оцінки відповідності рівня професійної компетентності, особистих якостей і досягнень кандидатів на зайняття вакантної посади вимогам вакантної посади та є організаційно-правовою формою заміщення посад державної служби.</w:t>
      </w:r>
    </w:p>
    <w:p w14:paraId="67EAA4C5" w14:textId="77777777" w:rsidR="00FC3672"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Конкурс дозволяє відібрати серед великої кількості кандидатів найбільш відповідних претендентів для конкретної посади, а також допомагає зрозуміти прогалини в особистому та професійному розвитку та сприяє самовдосконаленню кандидатів. Порядок проведення конкурсу на зайняття посад державної служби затверджується постановою Кабінету Міністрів України від 25.03.2016 р. № 246. Згідно з нею конкурс проводиться протягом 9 ет</w:t>
      </w:r>
      <w:r w:rsidR="00FC3672" w:rsidRPr="006A344F">
        <w:rPr>
          <w:sz w:val="28"/>
          <w:szCs w:val="28"/>
          <w:lang w:val="uk-UA" w:eastAsia="uk-UA"/>
        </w:rPr>
        <w:t>апів</w:t>
      </w:r>
      <w:r w:rsidR="009E5102" w:rsidRPr="006A344F">
        <w:rPr>
          <w:rStyle w:val="a7"/>
          <w:sz w:val="28"/>
          <w:szCs w:val="28"/>
          <w:lang w:val="uk-UA" w:eastAsia="uk-UA"/>
        </w:rPr>
        <w:footnoteReference w:id="51"/>
      </w:r>
      <w:r w:rsidR="00FC3672" w:rsidRPr="006A344F">
        <w:rPr>
          <w:sz w:val="28"/>
          <w:szCs w:val="28"/>
          <w:lang w:val="uk-UA" w:eastAsia="uk-UA"/>
        </w:rPr>
        <w:t xml:space="preserve"> (</w:t>
      </w:r>
      <w:r w:rsidRPr="006A344F">
        <w:rPr>
          <w:sz w:val="28"/>
          <w:szCs w:val="28"/>
          <w:lang w:val="uk-UA" w:eastAsia="uk-UA"/>
        </w:rPr>
        <w:t>рисун</w:t>
      </w:r>
      <w:r w:rsidR="00FC3672" w:rsidRPr="006A344F">
        <w:rPr>
          <w:sz w:val="28"/>
          <w:szCs w:val="28"/>
          <w:lang w:val="uk-UA" w:eastAsia="uk-UA"/>
        </w:rPr>
        <w:t>о</w:t>
      </w:r>
      <w:r w:rsidRPr="006A344F">
        <w:rPr>
          <w:sz w:val="28"/>
          <w:szCs w:val="28"/>
          <w:lang w:val="uk-UA" w:eastAsia="uk-UA"/>
        </w:rPr>
        <w:t xml:space="preserve">к </w:t>
      </w:r>
      <w:r w:rsidR="00FC3672" w:rsidRPr="006A344F">
        <w:rPr>
          <w:sz w:val="28"/>
          <w:szCs w:val="28"/>
          <w:lang w:val="uk-UA" w:eastAsia="uk-UA"/>
        </w:rPr>
        <w:t>2.1):</w:t>
      </w:r>
    </w:p>
    <w:p w14:paraId="2FC00577" w14:textId="77777777" w:rsidR="00FC3672" w:rsidRPr="006A344F" w:rsidRDefault="00000000" w:rsidP="00FC105C">
      <w:pPr>
        <w:widowControl w:val="0"/>
        <w:spacing w:line="360" w:lineRule="auto"/>
        <w:jc w:val="both"/>
        <w:rPr>
          <w:sz w:val="28"/>
          <w:szCs w:val="28"/>
          <w:lang w:val="uk-UA" w:eastAsia="uk-UA"/>
        </w:rPr>
      </w:pPr>
      <w:r>
        <w:rPr>
          <w:sz w:val="28"/>
          <w:szCs w:val="28"/>
          <w:lang w:val="uk-UA" w:eastAsia="uk-UA"/>
        </w:rPr>
      </w:r>
      <w:r>
        <w:rPr>
          <w:sz w:val="28"/>
          <w:szCs w:val="28"/>
          <w:lang w:val="uk-UA" w:eastAsia="uk-UA"/>
        </w:rPr>
        <w:pict w14:anchorId="2084ABA7">
          <v:group id="_x0000_s2105" editas="canvas" style="width:480.3pt;height:410.45pt;mso-position-horizontal-relative:char;mso-position-vertical-relative:line" coordorigin="2437,1518" coordsize="6862,579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06" type="#_x0000_t75" style="position:absolute;left:2437;top:1518;width:6862;height:5795" o:preferrelative="f">
              <v:fill o:detectmouseclick="t"/>
              <v:path o:extrusionok="t" o:connecttype="none"/>
              <o:lock v:ext="edit" text="t"/>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2107" type="#_x0000_t176" style="position:absolute;left:3010;top:1618;width:2823;height:890">
              <v:fill color2="fill darken(118)" recolor="t" rotate="t" method="linear sigma" type="gradient"/>
              <v:textbox style="mso-next-textbox:#_x0000_s2107">
                <w:txbxContent>
                  <w:p w14:paraId="3C1BDA5F" w14:textId="77777777" w:rsidR="0097273B" w:rsidRPr="001D7FCA" w:rsidRDefault="0097273B" w:rsidP="00FC3672">
                    <w:pPr>
                      <w:jc w:val="center"/>
                      <w:rPr>
                        <w:sz w:val="28"/>
                        <w:szCs w:val="28"/>
                      </w:rPr>
                    </w:pPr>
                    <w:r w:rsidRPr="001D7FCA">
                      <w:rPr>
                        <w:sz w:val="28"/>
                        <w:szCs w:val="28"/>
                      </w:rPr>
                      <w:t>Прийняття рішення</w:t>
                    </w:r>
                  </w:p>
                  <w:p w14:paraId="139549C7" w14:textId="77777777" w:rsidR="0097273B" w:rsidRPr="00C02AE1" w:rsidRDefault="0097273B" w:rsidP="00FC3672">
                    <w:pPr>
                      <w:jc w:val="center"/>
                    </w:pPr>
                    <w:r w:rsidRPr="001D7FCA">
                      <w:rPr>
                        <w:sz w:val="28"/>
                        <w:szCs w:val="28"/>
                      </w:rPr>
                      <w:t>про оголошення конкурсу</w:t>
                    </w:r>
                  </w:p>
                </w:txbxContent>
              </v:textbox>
            </v:shape>
            <v:shape id="_x0000_s2108" type="#_x0000_t176" style="position:absolute;left:2608;top:2806;width:2491;height:718">
              <v:textbox style="mso-next-textbox:#_x0000_s2108">
                <w:txbxContent>
                  <w:p w14:paraId="58D4A976" w14:textId="77777777" w:rsidR="0097273B" w:rsidRPr="00C02AE1" w:rsidRDefault="0097273B" w:rsidP="00FC3672">
                    <w:pPr>
                      <w:jc w:val="center"/>
                    </w:pPr>
                    <w:r w:rsidRPr="0095680A">
                      <w:rPr>
                        <w:sz w:val="28"/>
                        <w:szCs w:val="28"/>
                      </w:rPr>
                      <w:t>оприлюднення результатів конкурсу</w:t>
                    </w:r>
                  </w:p>
                </w:txbxContent>
              </v:textbox>
            </v:shape>
            <v:shape id="_x0000_s2109" type="#_x0000_t176" style="position:absolute;left:2437;top:3745;width:3311;height:1344">
              <v:textbox style="mso-next-textbox:#_x0000_s2109">
                <w:txbxContent>
                  <w:p w14:paraId="5380922F" w14:textId="77777777" w:rsidR="0097273B" w:rsidRPr="00C02AE1" w:rsidRDefault="0097273B" w:rsidP="00FC3672">
                    <w:r w:rsidRPr="0095680A">
                      <w:rPr>
                        <w:sz w:val="28"/>
                        <w:szCs w:val="28"/>
                      </w:rPr>
                      <w:t>проведення підрахунку результатів конкурсу та визначення переможця конкурсу та другого за результатами конкурсу кандидата</w:t>
                    </w:r>
                  </w:p>
                </w:txbxContent>
              </v:textbox>
            </v:shape>
            <v:shape id="_x0000_s2110" type="#_x0000_t176" style="position:absolute;left:2522;top:5281;width:2491;height:730">
              <v:textbox style="mso-next-textbox:#_x0000_s2110">
                <w:txbxContent>
                  <w:p w14:paraId="51823BB6" w14:textId="77777777" w:rsidR="0097273B" w:rsidRPr="00C02AE1" w:rsidRDefault="0097273B" w:rsidP="00FC3672">
                    <w:pPr>
                      <w:jc w:val="center"/>
                    </w:pPr>
                    <w:r w:rsidRPr="0095680A">
                      <w:rPr>
                        <w:sz w:val="28"/>
                        <w:szCs w:val="28"/>
                      </w:rPr>
                      <w:t>проведення співбесіди та визначення її результатів</w:t>
                    </w:r>
                  </w:p>
                </w:txbxContent>
              </v:textbox>
            </v:shape>
            <v:shape id="_x0000_s2111" type="#_x0000_t176" style="position:absolute;left:3241;top:6381;width:3004;height:845">
              <v:textbox style="mso-next-textbox:#_x0000_s2111">
                <w:txbxContent>
                  <w:p w14:paraId="16C0E398" w14:textId="77777777" w:rsidR="0097273B" w:rsidRPr="00C02AE1" w:rsidRDefault="0097273B" w:rsidP="00FC3672">
                    <w:r w:rsidRPr="0095680A">
                      <w:rPr>
                        <w:sz w:val="28"/>
                        <w:szCs w:val="28"/>
                      </w:rPr>
                      <w:t xml:space="preserve">розв’язання ситуаційних завдань та визначення </w:t>
                    </w:r>
                    <w:r>
                      <w:rPr>
                        <w:sz w:val="28"/>
                        <w:szCs w:val="28"/>
                      </w:rPr>
                      <w:t>їх результатів (крім категорії «</w:t>
                    </w:r>
                    <w:r w:rsidRPr="0095680A">
                      <w:rPr>
                        <w:sz w:val="28"/>
                        <w:szCs w:val="28"/>
                      </w:rPr>
                      <w:t>В</w:t>
                    </w:r>
                    <w:r>
                      <w:rPr>
                        <w:sz w:val="28"/>
                        <w:szCs w:val="28"/>
                      </w:rPr>
                      <w:t>»</w:t>
                    </w:r>
                    <w:r w:rsidRPr="0095680A">
                      <w:rPr>
                        <w:sz w:val="28"/>
                        <w:szCs w:val="28"/>
                      </w:rPr>
                      <w:t>)</w:t>
                    </w:r>
                  </w:p>
                </w:txbxContent>
              </v:textbox>
            </v:shape>
            <v:shape id="_x0000_s2112" type="#_x0000_t176" style="position:absolute;left:5902;top:3798;width:3188;height:847">
              <v:textbox style="mso-next-textbox:#_x0000_s2112">
                <w:txbxContent>
                  <w:p w14:paraId="5D9786AE" w14:textId="77777777" w:rsidR="0097273B" w:rsidRPr="00C02AE1" w:rsidRDefault="0097273B" w:rsidP="00FC3672">
                    <w:r w:rsidRPr="0095680A">
                      <w:rPr>
                        <w:sz w:val="28"/>
                        <w:szCs w:val="28"/>
                      </w:rPr>
                      <w:t>попередній розгляд поданих документів на відповідність встановленим законом вимогам</w:t>
                    </w:r>
                  </w:p>
                </w:txbxContent>
              </v:textbox>
            </v:shape>
            <v:shape id="_x0000_s2113" type="#_x0000_t176" style="position:absolute;left:6502;top:2677;width:2491;height:847">
              <v:textbox style="mso-next-textbox:#_x0000_s2113">
                <w:txbxContent>
                  <w:p w14:paraId="13F956D8" w14:textId="77777777" w:rsidR="0097273B" w:rsidRPr="00C02AE1" w:rsidRDefault="0097273B" w:rsidP="00FC3672">
                    <w:pPr>
                      <w:jc w:val="center"/>
                    </w:pPr>
                    <w:r>
                      <w:rPr>
                        <w:sz w:val="28"/>
                        <w:szCs w:val="28"/>
                      </w:rPr>
                      <w:t>п</w:t>
                    </w:r>
                    <w:r w:rsidRPr="0095680A">
                      <w:rPr>
                        <w:sz w:val="28"/>
                        <w:szCs w:val="28"/>
                      </w:rPr>
                      <w:t>риймання документів від осіб, які бажають взяти участь у конкурсі</w:t>
                    </w:r>
                  </w:p>
                </w:txbxContent>
              </v:textbox>
            </v:shape>
            <v:shape id="_x0000_s2114" type="#_x0000_t176" style="position:absolute;left:6031;top:4963;width:2492;height:845">
              <v:textbox style="mso-next-textbox:#_x0000_s2114">
                <w:txbxContent>
                  <w:p w14:paraId="190820B3" w14:textId="77777777" w:rsidR="0097273B" w:rsidRPr="001D7FCA" w:rsidRDefault="0097273B" w:rsidP="00FC3672">
                    <w:pPr>
                      <w:jc w:val="center"/>
                      <w:rPr>
                        <w:sz w:val="28"/>
                        <w:szCs w:val="28"/>
                      </w:rPr>
                    </w:pPr>
                    <w:r w:rsidRPr="001D7FCA">
                      <w:rPr>
                        <w:sz w:val="28"/>
                        <w:szCs w:val="28"/>
                      </w:rPr>
                      <w:t>проведення тестування та визначення його результатів</w:t>
                    </w:r>
                  </w:p>
                </w:txbxContent>
              </v:textbox>
            </v:shape>
            <v:shape id="_x0000_s2115" type="#_x0000_t176" style="position:absolute;left:6245;top:1618;width:2491;height:846">
              <v:textbox style="mso-next-textbox:#_x0000_s2115">
                <w:txbxContent>
                  <w:p w14:paraId="5FE1F7B2" w14:textId="77777777" w:rsidR="0097273B" w:rsidRPr="001D7FCA" w:rsidRDefault="0097273B" w:rsidP="00FC3672">
                    <w:pPr>
                      <w:jc w:val="center"/>
                      <w:rPr>
                        <w:sz w:val="28"/>
                        <w:szCs w:val="28"/>
                      </w:rPr>
                    </w:pPr>
                    <w:r>
                      <w:rPr>
                        <w:sz w:val="28"/>
                        <w:szCs w:val="28"/>
                      </w:rPr>
                      <w:t>о</w:t>
                    </w:r>
                    <w:r w:rsidRPr="001D7FCA">
                      <w:rPr>
                        <w:sz w:val="28"/>
                        <w:szCs w:val="28"/>
                      </w:rPr>
                      <w:t>прилюднення рішення</w:t>
                    </w:r>
                  </w:p>
                  <w:p w14:paraId="7AE842C6" w14:textId="77777777" w:rsidR="0097273B" w:rsidRPr="001D7FCA" w:rsidRDefault="0097273B" w:rsidP="00FC3672">
                    <w:pPr>
                      <w:jc w:val="center"/>
                      <w:rPr>
                        <w:sz w:val="28"/>
                        <w:szCs w:val="28"/>
                      </w:rPr>
                    </w:pPr>
                    <w:r w:rsidRPr="001D7FCA">
                      <w:rPr>
                        <w:sz w:val="28"/>
                        <w:szCs w:val="28"/>
                      </w:rPr>
                      <w:t>про оголошення конкурсу</w:t>
                    </w:r>
                  </w:p>
                  <w:p w14:paraId="3B56A156" w14:textId="77777777" w:rsidR="0097273B" w:rsidRPr="001D7FCA" w:rsidRDefault="0097273B" w:rsidP="00FC3672">
                    <w:pPr>
                      <w:rPr>
                        <w:sz w:val="28"/>
                        <w:szCs w:val="28"/>
                      </w:rPr>
                    </w:pP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116" type="#_x0000_t34" style="position:absolute;left:5833;top:1885;width:412;height:182" o:connectortype="elbow" adj="10781,1130168,-231423">
              <v:stroke endarrow="block"/>
            </v:shape>
            <v:shape id="_x0000_s2117" type="#_x0000_t34" style="position:absolute;left:7513;top:2442;width:213;height:257;rotation:90;flip:x" o:connectortype="elbow" adj=",131400,-608162">
              <v:stroke endarrow="block"/>
            </v:shape>
            <v:shape id="_x0000_s2118" type="#_x0000_t34" style="position:absolute;left:7485;top:3535;width:274;height:252;rotation:90" o:connectortype="elbow" adj=",-225913,-493404">
              <v:stroke endarrow="block"/>
            </v:shape>
            <v:shape id="_x0000_s2119" type="#_x0000_t34" style="position:absolute;left:7228;top:4694;width:318;height:219;rotation:90" o:connectortype="elbow" adj="10776,-372635,-407574">
              <v:stroke endarrow="block"/>
            </v:shape>
            <v:shapetype id="_x0000_t33" coordsize="21600,21600" o:spt="33" o:oned="t" path="m,l21600,r,21600e" filled="f">
              <v:stroke joinstyle="miter"/>
              <v:path arrowok="t" fillok="f" o:connecttype="none"/>
              <o:lock v:ext="edit" shapetype="t"/>
            </v:shapetype>
            <v:shape id="_x0000_s2120" type="#_x0000_t33" style="position:absolute;left:6263;top:5790;width:996;height:1032;rotation:90" o:connectortype="elbow" adj="-125589,-103545,-125589">
              <v:stroke endarrow="block"/>
            </v:shape>
            <v:shape id="_x0000_s2121" type="#_x0000_t34" style="position:absolute;left:4071;top:5708;width:370;height:976;rotation:270;flip:x" o:connectortype="elbow" adj="10779,122374,-191602">
              <v:stroke endarrow="block"/>
            </v:shape>
            <v:shape id="_x0000_s2122" type="#_x0000_t34" style="position:absolute;left:3835;top:5022;width:192;height:325;rotation:270" o:connectortype="elbow" adj=",-293380,-261344">
              <v:stroke endarrow="block"/>
            </v:shape>
            <v:shape id="_x0000_s2123" type="#_x0000_t34" style="position:absolute;left:3863;top:3515;width:221;height:239;rotation:270;flip:x" o:connectortype="elbow" adj="10765,258233,-258510">
              <v:stroke endarrow="block"/>
            </v:shape>
            <v:shape id="_x0000_s2124" type="#_x0000_t34" style="position:absolute;left:3989;top:2373;width:298;height:567;rotation:270" o:connectortype="elbow" adj=",-72652,-174591">
              <v:stroke endarrow="block"/>
            </v:shape>
            <w10:anchorlock/>
          </v:group>
        </w:pict>
      </w:r>
    </w:p>
    <w:p w14:paraId="749E6F48" w14:textId="77777777" w:rsidR="00FC3672" w:rsidRPr="006A344F" w:rsidRDefault="00FC3672" w:rsidP="00FC105C">
      <w:pPr>
        <w:widowControl w:val="0"/>
        <w:spacing w:line="360" w:lineRule="auto"/>
        <w:jc w:val="center"/>
        <w:rPr>
          <w:b/>
          <w:szCs w:val="28"/>
          <w:lang w:val="uk-UA" w:eastAsia="uk-UA"/>
        </w:rPr>
      </w:pPr>
      <w:r w:rsidRPr="006A344F">
        <w:rPr>
          <w:b/>
          <w:szCs w:val="28"/>
          <w:lang w:val="uk-UA" w:eastAsia="uk-UA"/>
        </w:rPr>
        <w:t>Рис.2.1 - Етапи конкурсу на зайняття посад державної служби</w:t>
      </w:r>
    </w:p>
    <w:p w14:paraId="7D20212D" w14:textId="77777777" w:rsidR="00FC3672" w:rsidRPr="006A344F" w:rsidRDefault="00FC3672" w:rsidP="00FC105C">
      <w:pPr>
        <w:widowControl w:val="0"/>
        <w:spacing w:line="360" w:lineRule="auto"/>
        <w:ind w:firstLine="567"/>
        <w:jc w:val="both"/>
        <w:rPr>
          <w:sz w:val="28"/>
          <w:szCs w:val="28"/>
          <w:lang w:val="uk-UA" w:eastAsia="uk-UA"/>
        </w:rPr>
      </w:pPr>
    </w:p>
    <w:p w14:paraId="54A5BDA6"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Основний Закон України вказує на те, що громадяни мають право брати участь в управлінні державними справами, у всеукраїнському та місцевих референдумах, вільно обирати і бути обраними до органів державної влади та органів місцевого самоврядування. Зокрема, громадяни України користуються рівним правом доступу до державної служби, а також до служби в органах місцевого самоврядування. Проте якщо на кандидата поширюються вимоги та обмеження, встановлені Законом України «Про державну службу»</w:t>
      </w:r>
      <w:r w:rsidR="00FC3672" w:rsidRPr="006A344F">
        <w:rPr>
          <w:rStyle w:val="a7"/>
          <w:sz w:val="28"/>
          <w:szCs w:val="28"/>
          <w:lang w:val="uk-UA" w:eastAsia="uk-UA"/>
        </w:rPr>
        <w:footnoteReference w:id="52"/>
      </w:r>
      <w:r w:rsidRPr="006A344F">
        <w:rPr>
          <w:sz w:val="28"/>
          <w:szCs w:val="28"/>
          <w:lang w:val="uk-UA" w:eastAsia="uk-UA"/>
        </w:rPr>
        <w:t xml:space="preserve"> та Законом України «Про запобігання корупції»</w:t>
      </w:r>
      <w:r w:rsidR="009F65AA" w:rsidRPr="006A344F">
        <w:rPr>
          <w:rStyle w:val="a7"/>
          <w:sz w:val="28"/>
          <w:szCs w:val="28"/>
          <w:lang w:val="uk-UA" w:eastAsia="uk-UA"/>
        </w:rPr>
        <w:footnoteReference w:id="53"/>
      </w:r>
      <w:r w:rsidRPr="006A344F">
        <w:rPr>
          <w:sz w:val="28"/>
          <w:szCs w:val="28"/>
          <w:lang w:val="uk-UA" w:eastAsia="uk-UA"/>
        </w:rPr>
        <w:t xml:space="preserve">, то він не допускається до участі у конкурсі. А також не розглядаються документи, надіслані поштою або подані особисто після закінчення </w:t>
      </w:r>
      <w:r w:rsidRPr="006A344F">
        <w:rPr>
          <w:sz w:val="28"/>
          <w:szCs w:val="28"/>
          <w:lang w:val="uk-UA" w:eastAsia="uk-UA"/>
        </w:rPr>
        <w:lastRenderedPageBreak/>
        <w:t>робочого часу в останній день приймання документів, вказаний в оголошенні про проведення конкурсу, а також надіслані поштою протягом установленого строку подання та надходження до державного органу менше ніж за три робочі дні до дати проведення конкурсу.</w:t>
      </w:r>
    </w:p>
    <w:p w14:paraId="75695E58"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Право на державну службу мають повнолітні громадяни України, які вільно володіють державною мовою та яким присвоєно ступінь вищої освіти не нижче: магістра – для посад категорій «А» і «Б»; бакалавра, молодшого бакалавра – для посад категорії «В».</w:t>
      </w:r>
    </w:p>
    <w:p w14:paraId="66555C63"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Необхідно вказати, що ст.19 Конституції України</w:t>
      </w:r>
      <w:r w:rsidR="009F65AA" w:rsidRPr="006A344F">
        <w:rPr>
          <w:rStyle w:val="a7"/>
          <w:sz w:val="28"/>
          <w:szCs w:val="28"/>
          <w:lang w:val="uk-UA" w:eastAsia="uk-UA"/>
        </w:rPr>
        <w:footnoteReference w:id="54"/>
      </w:r>
      <w:r w:rsidRPr="006A344F">
        <w:rPr>
          <w:sz w:val="28"/>
          <w:szCs w:val="28"/>
          <w:lang w:val="uk-UA" w:eastAsia="uk-UA"/>
        </w:rPr>
        <w:t xml:space="preserve"> вказує на те, що державною мовою в Україні є українська мова, </w:t>
      </w:r>
      <w:r w:rsidR="00FD24D8" w:rsidRPr="006A344F">
        <w:rPr>
          <w:sz w:val="28"/>
          <w:szCs w:val="28"/>
          <w:lang w:val="uk-UA" w:eastAsia="uk-UA"/>
        </w:rPr>
        <w:t>і</w:t>
      </w:r>
      <w:r w:rsidRPr="006A344F">
        <w:rPr>
          <w:sz w:val="28"/>
          <w:szCs w:val="28"/>
          <w:lang w:val="uk-UA" w:eastAsia="uk-UA"/>
        </w:rPr>
        <w:t xml:space="preserve"> надано статус мови офіційного спілкування посадових осіб державних органів та органів місцевого самоврядування під час виконання посадових обов’язків, а також мови діловодства і документації цих органів та посадових осіб. А обов’язком державного службовця є обов’язкове використання державної мови під час виконання своїх посадових обов’язків та не допускати дискримінацію державної мови і протидіяти можливим спробам її дискримінації. А також державний службовець повинен </w:t>
      </w:r>
      <w:proofErr w:type="spellStart"/>
      <w:r w:rsidRPr="006A344F">
        <w:rPr>
          <w:sz w:val="28"/>
          <w:szCs w:val="28"/>
          <w:lang w:val="uk-UA" w:eastAsia="uk-UA"/>
        </w:rPr>
        <w:t>компетентно</w:t>
      </w:r>
      <w:proofErr w:type="spellEnd"/>
      <w:r w:rsidRPr="006A344F">
        <w:rPr>
          <w:sz w:val="28"/>
          <w:szCs w:val="28"/>
          <w:lang w:val="uk-UA" w:eastAsia="uk-UA"/>
        </w:rPr>
        <w:t>, об’єктивно і неупереджено виконувати посадові обов’язки, вільно володіти державною мовою і, за потреби, регіональною мовою або мовою національних меншин, визначеною відповідно до закону України «Про державну службу»</w:t>
      </w:r>
      <w:r w:rsidR="009F65AA" w:rsidRPr="006A344F">
        <w:rPr>
          <w:rStyle w:val="a7"/>
          <w:sz w:val="28"/>
          <w:szCs w:val="28"/>
          <w:lang w:val="uk-UA" w:eastAsia="uk-UA"/>
        </w:rPr>
        <w:footnoteReference w:id="55"/>
      </w:r>
      <w:r w:rsidRPr="006A344F">
        <w:rPr>
          <w:sz w:val="28"/>
          <w:szCs w:val="28"/>
          <w:lang w:val="uk-UA" w:eastAsia="uk-UA"/>
        </w:rPr>
        <w:t>.</w:t>
      </w:r>
    </w:p>
    <w:p w14:paraId="73C63D12" w14:textId="77777777" w:rsidR="002204F1" w:rsidRPr="006A344F" w:rsidRDefault="00000000" w:rsidP="00FC105C">
      <w:pPr>
        <w:widowControl w:val="0"/>
        <w:spacing w:line="360" w:lineRule="auto"/>
        <w:ind w:firstLine="567"/>
        <w:jc w:val="both"/>
        <w:rPr>
          <w:sz w:val="28"/>
          <w:szCs w:val="28"/>
          <w:lang w:val="uk-UA" w:eastAsia="uk-UA"/>
        </w:rPr>
      </w:pPr>
      <w:r>
        <w:rPr>
          <w:sz w:val="28"/>
          <w:szCs w:val="28"/>
          <w:lang w:val="uk-UA" w:eastAsia="uk-UA"/>
        </w:rPr>
        <w:pict w14:anchorId="1CB9FA1D">
          <v:rect id="_x0000_s2102" style="position:absolute;left:0;text-align:left;margin-left:-10.4pt;margin-top:405.7pt;width:504.25pt;height:28.05pt;z-index:251660288" stroked="f">
            <v:textbox style="mso-next-textbox:#_x0000_s2102">
              <w:txbxContent>
                <w:p w14:paraId="714A7E6F" w14:textId="77777777" w:rsidR="0097273B" w:rsidRPr="007929FD" w:rsidRDefault="0097273B" w:rsidP="002204F1">
                  <w:pPr>
                    <w:rPr>
                      <w:sz w:val="28"/>
                      <w:szCs w:val="28"/>
                    </w:rPr>
                  </w:pPr>
                  <w:r>
                    <w:rPr>
                      <w:sz w:val="28"/>
                      <w:szCs w:val="28"/>
                    </w:rPr>
                    <w:t xml:space="preserve">Рис. 8 – </w:t>
                  </w:r>
                  <w:r>
                    <w:rPr>
                      <w:sz w:val="28"/>
                      <w:szCs w:val="28"/>
                      <w:lang w:eastAsia="uk-UA"/>
                    </w:rPr>
                    <w:t>Етапи проведення конкурсу</w:t>
                  </w:r>
                  <w:r w:rsidRPr="00566089">
                    <w:rPr>
                      <w:sz w:val="28"/>
                      <w:szCs w:val="28"/>
                      <w:lang w:eastAsia="uk-UA"/>
                    </w:rPr>
                    <w:t xml:space="preserve"> на зайняття посад державної служби</w:t>
                  </w:r>
                  <w:r>
                    <w:rPr>
                      <w:sz w:val="28"/>
                      <w:szCs w:val="28"/>
                      <w:lang w:eastAsia="uk-UA"/>
                    </w:rPr>
                    <w:t xml:space="preserve"> </w:t>
                  </w:r>
                  <w:r>
                    <w:rPr>
                      <w:sz w:val="28"/>
                      <w:szCs w:val="28"/>
                    </w:rPr>
                    <w:t>[22</w:t>
                  </w:r>
                  <w:r w:rsidRPr="007929FD">
                    <w:rPr>
                      <w:sz w:val="28"/>
                      <w:szCs w:val="28"/>
                    </w:rPr>
                    <w:t>]</w:t>
                  </w:r>
                </w:p>
              </w:txbxContent>
            </v:textbox>
          </v:rect>
        </w:pict>
      </w:r>
      <w:r w:rsidR="002204F1" w:rsidRPr="006A344F">
        <w:rPr>
          <w:sz w:val="28"/>
          <w:szCs w:val="28"/>
          <w:lang w:val="uk-UA" w:eastAsia="uk-UA"/>
        </w:rPr>
        <w:t>Конкурс на зайняття вакантної посади державної служби проводить:</w:t>
      </w:r>
    </w:p>
    <w:p w14:paraId="1721C617" w14:textId="77777777" w:rsidR="002204F1" w:rsidRPr="006A344F" w:rsidRDefault="002204F1" w:rsidP="00967FB3">
      <w:pPr>
        <w:widowControl w:val="0"/>
        <w:numPr>
          <w:ilvl w:val="0"/>
          <w:numId w:val="20"/>
        </w:numPr>
        <w:spacing w:line="360" w:lineRule="auto"/>
        <w:jc w:val="both"/>
        <w:rPr>
          <w:sz w:val="28"/>
          <w:szCs w:val="28"/>
          <w:lang w:val="uk-UA" w:eastAsia="uk-UA"/>
        </w:rPr>
      </w:pPr>
      <w:r w:rsidRPr="006A344F">
        <w:rPr>
          <w:sz w:val="28"/>
          <w:szCs w:val="28"/>
          <w:lang w:val="uk-UA" w:eastAsia="uk-UA"/>
        </w:rPr>
        <w:t>для категорії «А» – Комісія з питань вищого корпусу державної служби (далі – Комісія);</w:t>
      </w:r>
    </w:p>
    <w:p w14:paraId="05B91F39" w14:textId="77777777" w:rsidR="002204F1" w:rsidRPr="006A344F" w:rsidRDefault="002204F1" w:rsidP="00967FB3">
      <w:pPr>
        <w:widowControl w:val="0"/>
        <w:numPr>
          <w:ilvl w:val="0"/>
          <w:numId w:val="20"/>
        </w:numPr>
        <w:spacing w:line="360" w:lineRule="auto"/>
        <w:jc w:val="both"/>
        <w:rPr>
          <w:sz w:val="28"/>
          <w:szCs w:val="28"/>
          <w:lang w:val="uk-UA" w:eastAsia="uk-UA"/>
        </w:rPr>
      </w:pPr>
      <w:r w:rsidRPr="006A344F">
        <w:rPr>
          <w:sz w:val="28"/>
          <w:szCs w:val="28"/>
          <w:lang w:val="uk-UA" w:eastAsia="uk-UA"/>
        </w:rPr>
        <w:t>для категорії «Б» та «В» – конкурсна комісія у складі не менше п’яти осіб, утворена керівником державної служби в державному органі.</w:t>
      </w:r>
    </w:p>
    <w:p w14:paraId="29EF9065"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xml:space="preserve">До складу конкурсної комісії можуть залучатися на конкурсній основі представники громадських об’єднань, що діють згідно із Законом України «Про громадські об’єднання», а також можуть залучатися державні службовці, у тому числі з інших державних органів, науковці та експерти у відповідній сфері, а також </w:t>
      </w:r>
      <w:r w:rsidRPr="006A344F">
        <w:rPr>
          <w:sz w:val="28"/>
          <w:szCs w:val="28"/>
          <w:lang w:val="uk-UA" w:eastAsia="uk-UA"/>
        </w:rPr>
        <w:lastRenderedPageBreak/>
        <w:t>представник виборного органу первинної профспілкової організації.</w:t>
      </w:r>
    </w:p>
    <w:p w14:paraId="66833F7E"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Засідання конкурсної комісії є правомочним, якщо на ньому присутні не менш як дві третини її членів. До обов’язків членів конкурсних комісій належать:</w:t>
      </w:r>
    </w:p>
    <w:p w14:paraId="5427A594"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вивчення результатів проведеної службою управління персоналом перевірки документів кандидатів на зайняття вакантних посад державної служби;</w:t>
      </w:r>
    </w:p>
    <w:p w14:paraId="100812AF"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проведення відбору кандидатів з використанням видів оцінювання відповідно до чинного законодавства;</w:t>
      </w:r>
    </w:p>
    <w:p w14:paraId="20C176FA"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проведення співбесіди з кандидатами на зайняття вакантних посад з урахуванням результатів тестування для уточнення їхньої професійної компетентності;</w:t>
      </w:r>
    </w:p>
    <w:p w14:paraId="38FE1F86"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особисте оцінювання рівня професійної компетентності кандидатів та визначення в особистому порядку їхнього загального рейтингу;</w:t>
      </w:r>
    </w:p>
    <w:p w14:paraId="080C3532"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за результатами складення загального рейтингу кандидатів – визначення переможця конкурсу та другого за результатами конкурсу кандидата на зайняття вакантної посади.</w:t>
      </w:r>
    </w:p>
    <w:p w14:paraId="576166A6"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 xml:space="preserve">Під час проведення конкурсного відбору на посади категорії «А», голова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з числа працівників спеціального структурного підрозділу визначає особу, яка буде виконувати функції адміністратора. А під час проведення конкурсного відбору на посади державної служби категорій «Б» і «В» керівник державної служби, органу, в якому проводиться конкурс, визначає з числа працівників служби управління персоналом особу, яка буде виконувати функції адміністратора.</w:t>
      </w:r>
    </w:p>
    <w:p w14:paraId="4EABE3F1"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 xml:space="preserve">Рішення про оголошення конкурсу на зайняття вакантної посади державної служби категорії «А» приймає суб’єкт призначення, а на вакантні посади державної служби категорій «Б» і «В» – керівник державної служби в державному органі. Суб’єкт призначення або керівник державної служби забезпечує оприлюднення та передачу </w:t>
      </w:r>
      <w:proofErr w:type="spellStart"/>
      <w:r w:rsidRPr="006A344F">
        <w:rPr>
          <w:sz w:val="28"/>
          <w:szCs w:val="28"/>
          <w:lang w:val="uk-UA" w:eastAsia="uk-UA"/>
        </w:rPr>
        <w:t>Нацдержслужбі</w:t>
      </w:r>
      <w:proofErr w:type="spellEnd"/>
      <w:r w:rsidRPr="006A344F">
        <w:rPr>
          <w:sz w:val="28"/>
          <w:szCs w:val="28"/>
          <w:lang w:val="uk-UA" w:eastAsia="uk-UA"/>
        </w:rPr>
        <w:t xml:space="preserve"> України наказу (розпорядження) про оголошення конкурсу та його умови в електронній формі не пізніше наступного робочого дня з дня підписання відповідного наказу (розпорядження). </w:t>
      </w:r>
    </w:p>
    <w:p w14:paraId="33547522"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Оголошення про проведення конкурсу на зайняття посад оприлюднюється:  за категорією «А» – на Єдиному порталі вакансій державної служби НАДС, офі</w:t>
      </w:r>
      <w:r w:rsidRPr="006A344F">
        <w:rPr>
          <w:sz w:val="28"/>
          <w:szCs w:val="28"/>
          <w:lang w:val="uk-UA" w:eastAsia="uk-UA"/>
        </w:rPr>
        <w:lastRenderedPageBreak/>
        <w:t xml:space="preserve">ційному веб-сайті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та офіційному веб-сайті суб’єкта призначення</w:t>
      </w:r>
      <w:r w:rsidR="00651F9F" w:rsidRPr="006A344F">
        <w:rPr>
          <w:rStyle w:val="a7"/>
          <w:sz w:val="28"/>
          <w:szCs w:val="28"/>
          <w:lang w:val="uk-UA" w:eastAsia="uk-UA"/>
        </w:rPr>
        <w:footnoteReference w:id="56"/>
      </w:r>
      <w:r w:rsidRPr="006A344F">
        <w:rPr>
          <w:sz w:val="28"/>
          <w:szCs w:val="28"/>
          <w:lang w:val="uk-UA" w:eastAsia="uk-UA"/>
        </w:rPr>
        <w:t xml:space="preserve">; за категоріями «Б» і «В» – на Єдиному порталі вакансій державної служби </w:t>
      </w:r>
      <w:proofErr w:type="spellStart"/>
      <w:r w:rsidRPr="006A344F">
        <w:rPr>
          <w:sz w:val="28"/>
          <w:szCs w:val="28"/>
          <w:lang w:val="uk-UA" w:eastAsia="uk-UA"/>
        </w:rPr>
        <w:t>Нацдержслужби</w:t>
      </w:r>
      <w:proofErr w:type="spellEnd"/>
      <w:r w:rsidRPr="006A344F">
        <w:rPr>
          <w:sz w:val="28"/>
          <w:szCs w:val="28"/>
          <w:lang w:val="uk-UA" w:eastAsia="uk-UA"/>
        </w:rPr>
        <w:t xml:space="preserve">, офіційному веб-сайті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та офіційному веб-сайті державного органу, в якому проводиться конкурс. Інформація також може бути додатково оприлюднена на інших веб-сайтах або в засобах масової інформації з метою широкого поширення інформації про вакантну посаду державної служби.</w:t>
      </w:r>
    </w:p>
    <w:p w14:paraId="4A1E785C" w14:textId="77777777" w:rsidR="002204F1" w:rsidRPr="006A344F" w:rsidRDefault="002204F1" w:rsidP="00FC105C">
      <w:pPr>
        <w:widowControl w:val="0"/>
        <w:spacing w:line="360" w:lineRule="auto"/>
        <w:ind w:firstLine="567"/>
        <w:jc w:val="both"/>
        <w:rPr>
          <w:sz w:val="28"/>
          <w:szCs w:val="28"/>
          <w:lang w:val="uk-UA" w:eastAsia="uk-UA"/>
        </w:rPr>
      </w:pPr>
      <w:proofErr w:type="spellStart"/>
      <w:r w:rsidRPr="006A344F">
        <w:rPr>
          <w:sz w:val="28"/>
          <w:szCs w:val="28"/>
          <w:lang w:val="uk-UA" w:eastAsia="uk-UA"/>
        </w:rPr>
        <w:t>Нацдержслужба</w:t>
      </w:r>
      <w:proofErr w:type="spellEnd"/>
      <w:r w:rsidRPr="006A344F">
        <w:rPr>
          <w:sz w:val="28"/>
          <w:szCs w:val="28"/>
          <w:lang w:val="uk-UA" w:eastAsia="uk-UA"/>
        </w:rPr>
        <w:t xml:space="preserve"> України здійснює перевірку наказу (розпорядження) про оголошення конкурсу та його умови на відповідність вимогам законодавства з питань державної служби. В разі відсутності зауважень вона узагальнює подану інформацію та не пізніше наступного робочого дня з дня їх надходження розміщує її на своєму офіційному веб-сайті. </w:t>
      </w:r>
    </w:p>
    <w:p w14:paraId="0DFC478D"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xml:space="preserve">У випадку невідповідності наказу вимогам чинного законодавства </w:t>
      </w:r>
      <w:proofErr w:type="spellStart"/>
      <w:r w:rsidRPr="006A344F">
        <w:rPr>
          <w:sz w:val="28"/>
          <w:szCs w:val="28"/>
          <w:lang w:val="uk-UA" w:eastAsia="uk-UA"/>
        </w:rPr>
        <w:t>Нацдержслужба</w:t>
      </w:r>
      <w:proofErr w:type="spellEnd"/>
      <w:r w:rsidRPr="006A344F">
        <w:rPr>
          <w:sz w:val="28"/>
          <w:szCs w:val="28"/>
          <w:lang w:val="uk-UA" w:eastAsia="uk-UA"/>
        </w:rPr>
        <w:t xml:space="preserve"> України (її територіальні органи), не пізніше наступного робочого дня з дня надходження наказу повідомляє про це відповідному суб’єкту призначення або керівнику державної служби для приведення його у відповідність із законодавством. Отже, державні органи надсилають в електронній формі до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та її територіальних органів рішення про оголошення конкурсу та умови його проведення.</w:t>
      </w:r>
    </w:p>
    <w:p w14:paraId="2251B5CE"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xml:space="preserve">А також, служба управління персоналом державного органу може розмістити наказ (розпорядження) про оголошення конкурсу та умови його проведення через особистий кабінет на Єдиному порталі вакансій державної служби </w:t>
      </w:r>
      <w:proofErr w:type="spellStart"/>
      <w:r w:rsidRPr="006A344F">
        <w:rPr>
          <w:sz w:val="28"/>
          <w:szCs w:val="28"/>
          <w:lang w:val="uk-UA" w:eastAsia="uk-UA"/>
        </w:rPr>
        <w:t>Нацдержслужби</w:t>
      </w:r>
      <w:proofErr w:type="spellEnd"/>
      <w:r w:rsidRPr="006A344F">
        <w:rPr>
          <w:sz w:val="28"/>
          <w:szCs w:val="28"/>
          <w:lang w:val="uk-UA" w:eastAsia="uk-UA"/>
        </w:rPr>
        <w:t xml:space="preserve"> не пізніше ніж протягом наступного робочого дня з дня підписання відповідного наказу (розпорядження). Подана інформація через особистий кабінет оприлюднюється на такому порталі після її перевірки </w:t>
      </w:r>
      <w:proofErr w:type="spellStart"/>
      <w:r w:rsidRPr="006A344F">
        <w:rPr>
          <w:sz w:val="28"/>
          <w:szCs w:val="28"/>
          <w:lang w:val="uk-UA" w:eastAsia="uk-UA"/>
        </w:rPr>
        <w:t>Нацдержслужбою</w:t>
      </w:r>
      <w:proofErr w:type="spellEnd"/>
      <w:r w:rsidRPr="006A344F">
        <w:rPr>
          <w:sz w:val="28"/>
          <w:szCs w:val="28"/>
          <w:lang w:val="uk-UA" w:eastAsia="uk-UA"/>
        </w:rPr>
        <w:t xml:space="preserve"> України або його територіальними органами.</w:t>
      </w:r>
    </w:p>
    <w:p w14:paraId="33B8618D" w14:textId="77777777" w:rsidR="009F65AA"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xml:space="preserve">В оприлюдненому оголошенні про проведення конкурсу зазначаються такі складові, які зображено на рисунку </w:t>
      </w:r>
      <w:r w:rsidR="009F65AA" w:rsidRPr="006A344F">
        <w:rPr>
          <w:sz w:val="28"/>
          <w:szCs w:val="28"/>
          <w:lang w:val="uk-UA" w:eastAsia="uk-UA"/>
        </w:rPr>
        <w:t>2.2</w:t>
      </w:r>
      <w:r w:rsidRPr="006A344F">
        <w:rPr>
          <w:sz w:val="28"/>
          <w:szCs w:val="28"/>
          <w:lang w:val="uk-UA" w:eastAsia="uk-UA"/>
        </w:rPr>
        <w:t xml:space="preserve">. </w:t>
      </w:r>
    </w:p>
    <w:p w14:paraId="43831D2A" w14:textId="77777777" w:rsidR="002204F1" w:rsidRPr="006A344F" w:rsidRDefault="00000000" w:rsidP="00FC105C">
      <w:pPr>
        <w:widowControl w:val="0"/>
        <w:spacing w:line="360" w:lineRule="auto"/>
        <w:jc w:val="both"/>
        <w:rPr>
          <w:sz w:val="28"/>
          <w:szCs w:val="28"/>
          <w:lang w:val="uk-UA" w:eastAsia="uk-UA"/>
        </w:rPr>
      </w:pPr>
      <w:r>
        <w:rPr>
          <w:sz w:val="28"/>
          <w:szCs w:val="28"/>
          <w:lang w:val="uk-UA" w:eastAsia="uk-UA"/>
        </w:rPr>
      </w:r>
      <w:r>
        <w:rPr>
          <w:sz w:val="28"/>
          <w:szCs w:val="28"/>
          <w:lang w:val="uk-UA" w:eastAsia="uk-UA"/>
        </w:rPr>
        <w:pict w14:anchorId="5DB15BD1">
          <v:group id="_x0000_s2135" editas="canvas" style="width:468pt;height:219.75pt;mso-position-horizontal-relative:char;mso-position-vertical-relative:line" coordorigin="2275,2137" coordsize="7341,3401">
            <o:lock v:ext="edit" aspectratio="t"/>
            <v:shape id="_x0000_s2136" type="#_x0000_t75" style="position:absolute;left:2275;top:2137;width:7341;height:3401" o:preferrelative="f" stroked="t" strokecolor="white">
              <v:fill o:detectmouseclick="t"/>
              <v:stroke dashstyle="1 1"/>
              <v:path o:extrusionok="t" o:connecttype="none"/>
              <o:lock v:ext="edit" text="t"/>
            </v:shape>
            <v:shapetype id="_x0000_t32" coordsize="21600,21600" o:spt="32" o:oned="t" path="m,l21600,21600e" filled="f">
              <v:path arrowok="t" fillok="f" o:connecttype="none"/>
              <o:lock v:ext="edit" shapetype="t"/>
            </v:shapetype>
            <v:shape id="_x0000_s2137" type="#_x0000_t32" style="position:absolute;left:2275;top:2491;width:1;height:1" o:connectortype="straight"/>
            <v:rect id="_x0000_s2138" style="position:absolute;left:2276;top:2979;width:7340;height:2497">
              <v:textbox style="mso-next-textbox:#_x0000_s2138">
                <w:txbxContent>
                  <w:p w14:paraId="4F40171E" w14:textId="77777777" w:rsidR="0097273B" w:rsidRPr="009F65AA" w:rsidRDefault="0097273B" w:rsidP="009F65AA">
                    <w:pPr>
                      <w:tabs>
                        <w:tab w:val="left" w:pos="0"/>
                      </w:tabs>
                      <w:jc w:val="both"/>
                      <w:rPr>
                        <w:szCs w:val="28"/>
                      </w:rPr>
                    </w:pPr>
                    <w:r w:rsidRPr="009F65AA">
                      <w:rPr>
                        <w:b/>
                        <w:bCs/>
                        <w:szCs w:val="28"/>
                      </w:rPr>
                      <w:t>Складові тексту оголошення</w:t>
                    </w:r>
                  </w:p>
                  <w:p w14:paraId="68C3B7B5" w14:textId="77777777" w:rsidR="0097273B" w:rsidRPr="009F65AA" w:rsidRDefault="0097273B" w:rsidP="009F65AA">
                    <w:pPr>
                      <w:rPr>
                        <w:szCs w:val="28"/>
                        <w:lang w:eastAsia="uk-UA"/>
                      </w:rPr>
                    </w:pPr>
                    <w:r w:rsidRPr="009F65AA">
                      <w:rPr>
                        <w:szCs w:val="28"/>
                        <w:lang w:eastAsia="uk-UA"/>
                      </w:rPr>
                      <w:t>1) найменування і місцезнаходження державного органу;</w:t>
                    </w:r>
                  </w:p>
                  <w:p w14:paraId="376B847B" w14:textId="77777777" w:rsidR="0097273B" w:rsidRPr="009F65AA" w:rsidRDefault="0097273B" w:rsidP="009F65AA">
                    <w:pPr>
                      <w:rPr>
                        <w:szCs w:val="28"/>
                        <w:lang w:eastAsia="uk-UA"/>
                      </w:rPr>
                    </w:pPr>
                    <w:bookmarkStart w:id="9" w:name="n328"/>
                    <w:bookmarkEnd w:id="9"/>
                    <w:r w:rsidRPr="009F65AA">
                      <w:rPr>
                        <w:szCs w:val="28"/>
                        <w:lang w:eastAsia="uk-UA"/>
                      </w:rPr>
                      <w:t>2) назва посади;</w:t>
                    </w:r>
                  </w:p>
                  <w:p w14:paraId="32C6217A" w14:textId="77777777" w:rsidR="0097273B" w:rsidRPr="009F65AA" w:rsidRDefault="0097273B" w:rsidP="009F65AA">
                    <w:pPr>
                      <w:rPr>
                        <w:szCs w:val="28"/>
                        <w:lang w:eastAsia="uk-UA"/>
                      </w:rPr>
                    </w:pPr>
                    <w:bookmarkStart w:id="10" w:name="n329"/>
                    <w:bookmarkEnd w:id="10"/>
                    <w:r w:rsidRPr="009F65AA">
                      <w:rPr>
                        <w:szCs w:val="28"/>
                        <w:lang w:eastAsia="uk-UA"/>
                      </w:rPr>
                      <w:t>3) посадові обов’язки;</w:t>
                    </w:r>
                  </w:p>
                  <w:p w14:paraId="75FF0109" w14:textId="77777777" w:rsidR="0097273B" w:rsidRPr="009F65AA" w:rsidRDefault="0097273B" w:rsidP="009F65AA">
                    <w:pPr>
                      <w:rPr>
                        <w:szCs w:val="28"/>
                        <w:lang w:eastAsia="uk-UA"/>
                      </w:rPr>
                    </w:pPr>
                    <w:bookmarkStart w:id="11" w:name="n330"/>
                    <w:bookmarkEnd w:id="11"/>
                    <w:r w:rsidRPr="009F65AA">
                      <w:rPr>
                        <w:szCs w:val="28"/>
                        <w:lang w:eastAsia="uk-UA"/>
                      </w:rPr>
                      <w:t>4) умови оплати праці;</w:t>
                    </w:r>
                  </w:p>
                  <w:p w14:paraId="52D7AD8E" w14:textId="77777777" w:rsidR="0097273B" w:rsidRPr="009F65AA" w:rsidRDefault="0097273B" w:rsidP="009F65AA">
                    <w:pPr>
                      <w:rPr>
                        <w:szCs w:val="28"/>
                        <w:lang w:eastAsia="uk-UA"/>
                      </w:rPr>
                    </w:pPr>
                    <w:bookmarkStart w:id="12" w:name="n331"/>
                    <w:bookmarkEnd w:id="12"/>
                    <w:r w:rsidRPr="009F65AA">
                      <w:rPr>
                        <w:szCs w:val="28"/>
                        <w:lang w:eastAsia="uk-UA"/>
                      </w:rPr>
                      <w:t>5) вимоги до професійної компетентності кандидата на посаду;</w:t>
                    </w:r>
                  </w:p>
                  <w:p w14:paraId="372A0105" w14:textId="77777777" w:rsidR="0097273B" w:rsidRPr="009F65AA" w:rsidRDefault="0097273B" w:rsidP="009F65AA">
                    <w:pPr>
                      <w:ind w:right="-153"/>
                      <w:rPr>
                        <w:szCs w:val="28"/>
                        <w:lang w:eastAsia="uk-UA"/>
                      </w:rPr>
                    </w:pPr>
                    <w:bookmarkStart w:id="13" w:name="n332"/>
                    <w:bookmarkEnd w:id="13"/>
                    <w:r w:rsidRPr="009F65AA">
                      <w:rPr>
                        <w:szCs w:val="28"/>
                        <w:lang w:eastAsia="uk-UA"/>
                      </w:rPr>
                      <w:t>6) інформація щодо строковості чи безстроковості призначення на посаду;</w:t>
                    </w:r>
                  </w:p>
                  <w:p w14:paraId="6175EDE3" w14:textId="77777777" w:rsidR="0097273B" w:rsidRPr="009F65AA" w:rsidRDefault="0097273B" w:rsidP="009F65AA">
                    <w:pPr>
                      <w:ind w:right="-153"/>
                      <w:rPr>
                        <w:szCs w:val="28"/>
                        <w:lang w:eastAsia="uk-UA"/>
                      </w:rPr>
                    </w:pPr>
                    <w:bookmarkStart w:id="14" w:name="n333"/>
                    <w:bookmarkEnd w:id="14"/>
                    <w:r w:rsidRPr="009F65AA">
                      <w:rPr>
                        <w:szCs w:val="28"/>
                        <w:lang w:eastAsia="uk-UA"/>
                      </w:rPr>
                      <w:t>7) вичерпний перелік документів, необхідних для участі в конкурсі, та строк їх подання;</w:t>
                    </w:r>
                  </w:p>
                  <w:p w14:paraId="04340BD7" w14:textId="77777777" w:rsidR="0097273B" w:rsidRPr="009F65AA" w:rsidRDefault="0097273B" w:rsidP="009F65AA">
                    <w:pPr>
                      <w:rPr>
                        <w:szCs w:val="28"/>
                        <w:lang w:eastAsia="uk-UA"/>
                      </w:rPr>
                    </w:pPr>
                    <w:bookmarkStart w:id="15" w:name="n334"/>
                    <w:bookmarkEnd w:id="15"/>
                    <w:r w:rsidRPr="009F65AA">
                      <w:rPr>
                        <w:szCs w:val="28"/>
                        <w:lang w:eastAsia="uk-UA"/>
                      </w:rPr>
                      <w:t>8) дата і місце проведення конкурсу;</w:t>
                    </w:r>
                  </w:p>
                  <w:p w14:paraId="5BB6D992" w14:textId="77777777" w:rsidR="0097273B" w:rsidRPr="009F65AA" w:rsidRDefault="0097273B" w:rsidP="009F65AA">
                    <w:pPr>
                      <w:rPr>
                        <w:szCs w:val="28"/>
                        <w:lang w:eastAsia="uk-UA"/>
                      </w:rPr>
                    </w:pPr>
                    <w:bookmarkStart w:id="16" w:name="n335"/>
                    <w:bookmarkEnd w:id="16"/>
                    <w:r w:rsidRPr="009F65AA">
                      <w:rPr>
                        <w:szCs w:val="28"/>
                        <w:lang w:eastAsia="uk-UA"/>
                      </w:rPr>
                      <w:t>9) прізвище, номер телефону та адреса електронної пошти особи, яка надає додаткову інформацію з питань проведення конкурсу.</w:t>
                    </w:r>
                  </w:p>
                  <w:p w14:paraId="10C5A529" w14:textId="77777777" w:rsidR="0097273B" w:rsidRPr="00373B76" w:rsidRDefault="0097273B" w:rsidP="009F65AA">
                    <w:pPr>
                      <w:tabs>
                        <w:tab w:val="left" w:pos="360"/>
                      </w:tabs>
                      <w:rPr>
                        <w:b/>
                        <w:bCs/>
                        <w:sz w:val="28"/>
                        <w:szCs w:val="28"/>
                      </w:rPr>
                    </w:pPr>
                  </w:p>
                </w:txbxContent>
              </v:textbox>
            </v:re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2139" type="#_x0000_t80" style="position:absolute;left:3800;top:2186;width:4186;height:793">
              <v:textbox style="mso-next-textbox:#_x0000_s2139">
                <w:txbxContent>
                  <w:p w14:paraId="70281A7B" w14:textId="77777777" w:rsidR="0097273B" w:rsidRPr="00ED4FDB" w:rsidRDefault="0097273B" w:rsidP="009F65AA">
                    <w:pPr>
                      <w:jc w:val="center"/>
                      <w:rPr>
                        <w:b/>
                        <w:sz w:val="26"/>
                        <w:szCs w:val="26"/>
                      </w:rPr>
                    </w:pPr>
                    <w:r w:rsidRPr="00ED4FDB">
                      <w:rPr>
                        <w:b/>
                        <w:sz w:val="26"/>
                        <w:szCs w:val="26"/>
                      </w:rPr>
                      <w:t>Оприлюднення рішення про оголошення конкурсу</w:t>
                    </w:r>
                  </w:p>
                </w:txbxContent>
              </v:textbox>
            </v:shape>
            <w10:anchorlock/>
          </v:group>
        </w:pict>
      </w:r>
    </w:p>
    <w:p w14:paraId="18029DEA" w14:textId="77777777" w:rsidR="002204F1" w:rsidRPr="006A344F" w:rsidRDefault="009F65AA" w:rsidP="00FC105C">
      <w:pPr>
        <w:widowControl w:val="0"/>
        <w:spacing w:line="360" w:lineRule="auto"/>
        <w:ind w:firstLine="567"/>
        <w:jc w:val="center"/>
        <w:rPr>
          <w:b/>
          <w:szCs w:val="28"/>
          <w:lang w:val="uk-UA" w:eastAsia="uk-UA"/>
        </w:rPr>
      </w:pPr>
      <w:r w:rsidRPr="006A344F">
        <w:rPr>
          <w:b/>
          <w:szCs w:val="28"/>
          <w:lang w:val="uk-UA" w:eastAsia="uk-UA"/>
        </w:rPr>
        <w:t>Рис. 2.2 - Оприлюднення змісту оголошення щодо конкурсу</w:t>
      </w:r>
    </w:p>
    <w:p w14:paraId="3770E2B0" w14:textId="77777777" w:rsidR="00885DAB" w:rsidRPr="006A344F" w:rsidRDefault="00885DAB" w:rsidP="00FC105C">
      <w:pPr>
        <w:widowControl w:val="0"/>
        <w:spacing w:line="360" w:lineRule="auto"/>
        <w:ind w:firstLine="567"/>
        <w:jc w:val="both"/>
        <w:rPr>
          <w:sz w:val="28"/>
          <w:szCs w:val="28"/>
          <w:lang w:val="uk-UA" w:eastAsia="uk-UA"/>
        </w:rPr>
      </w:pPr>
      <w:r w:rsidRPr="006A344F">
        <w:rPr>
          <w:sz w:val="28"/>
          <w:szCs w:val="28"/>
          <w:lang w:val="uk-UA" w:eastAsia="uk-UA"/>
        </w:rPr>
        <w:t>Строк подання документів для участі в конкурсі не може становити менше 15 та більше 30 календарних днів з дня оприлюднення інформації про проведення конкурсу. А вже результати конкурсу оприлюднюються не пізніше 45 календарних днів з дня оприлюднення інформації про проведення такого конкурсу.</w:t>
      </w:r>
    </w:p>
    <w:p w14:paraId="00B55B20"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Постанова КМУ від 25.03.2016 р. визначає перелік документів для осіб, котрі бажають взяти участь у конкурсі. Ці документи подаються до конкурсної комісії державного органу, в якому проводиться конкурс. До таких документів належать:</w:t>
      </w:r>
    </w:p>
    <w:p w14:paraId="48757E4A"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копія паспорта громадянина України;</w:t>
      </w:r>
    </w:p>
    <w:p w14:paraId="5E7AC868"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письмова заява про участь у конкурсі із зазначенням основних мотивів для зайняття посади за відповідною формою, до якої додається резюме у довільній формі;</w:t>
      </w:r>
    </w:p>
    <w:p w14:paraId="276715D3"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письмова заява, в якій особа повідомляє про те, що до неї не застосовуються заборони, визначені Законом України «Про очищення влади», та надає згоду на проходження перевірки та оприлюднення відомостей стосовно неї;</w:t>
      </w:r>
    </w:p>
    <w:p w14:paraId="38BD038A"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копія (копії) документа (документів) про освіту;</w:t>
      </w:r>
    </w:p>
    <w:p w14:paraId="463D8E56"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xml:space="preserve">-  оригінал посвідчення атестації щодо вільного володіння державною мовою (у разі подання документів для участі у конкурсі через Єдиний портал вакансій державної служби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подається копія такого посвідчення, а оригінал обов’язково пред’являється до проходження тестування);</w:t>
      </w:r>
    </w:p>
    <w:p w14:paraId="428A64D7"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заповнена особова картка встановленого зразка;</w:t>
      </w:r>
    </w:p>
    <w:p w14:paraId="524B5FA6"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lastRenderedPageBreak/>
        <w:t>- оригінали інших документів для підтвердження відповідності умовам конкурсу в разі проведення закритого конкурсу;</w:t>
      </w:r>
    </w:p>
    <w:p w14:paraId="30A15173"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декларація особи, уповноваженої на виконання функцій держави або місцевого самоврядування, за минулий рік.</w:t>
      </w:r>
    </w:p>
    <w:p w14:paraId="37BE8311"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 xml:space="preserve">У разі подання документів для участі у конкурсі особисто або поштою, заяву необхідно написати власноруч. А під час створення електронних документів, які подаються для участі у конкурсі через Єдиний портал вакансій державної служби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накладається електронний цифровий підпис кандидата. Особа, котра бажає взяти участь у конкурсі, має право додати до заяви про участь у конкурсі інші документи, які, як вона вважає, зможуть їй надати перевагу для перемоги у конкурсі (знання іноземних мов, наявність наукового ступеня та звання, а також характеристики, рекомендації тощо).</w:t>
      </w:r>
    </w:p>
    <w:p w14:paraId="22B6F84C"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 xml:space="preserve">Перевірку документів (поданих особисто або поштою та документів, поданих через Єдиний портал вакансій державної служби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поданих кандидатами, на відповідність установленим кваліфікаційним вимогам, наявність усіх документів та правильність заповнення документів проводить; спеціальний структурний підрозділ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 на зайняття посад категорії «А»; служба управління персоналом державного органу, в якому проводиться конкурс – на зайняття посад категорій «Б» і «В». А також вони повідомляють кандидату про результати такої перевірки у триденний строк з дня їх надходження документів.</w:t>
      </w:r>
      <w:bookmarkStart w:id="17" w:name="n84"/>
      <w:bookmarkEnd w:id="17"/>
      <w:r w:rsidRPr="006A344F">
        <w:rPr>
          <w:sz w:val="28"/>
          <w:szCs w:val="28"/>
          <w:lang w:val="uk-UA" w:eastAsia="uk-UA"/>
        </w:rPr>
        <w:t xml:space="preserve"> Кандидати, документи яких не відповідають встановленим вимогам, до тестування не допускаються, про що їм повідомляє служба управління персоналом державного органу або спеціальний структурний підрозділ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Повідомлення інформації кандидатам може здійснюватися одним із доступних способів, обраним кандидатом, зокрема у письмовій формі, засобами електронного чи телефонного зв’язку</w:t>
      </w:r>
      <w:r w:rsidR="009F65AA" w:rsidRPr="006A344F">
        <w:rPr>
          <w:rStyle w:val="a7"/>
          <w:sz w:val="28"/>
          <w:szCs w:val="28"/>
          <w:lang w:val="uk-UA" w:eastAsia="uk-UA"/>
        </w:rPr>
        <w:footnoteReference w:id="57"/>
      </w:r>
      <w:r w:rsidRPr="006A344F">
        <w:rPr>
          <w:sz w:val="28"/>
          <w:szCs w:val="28"/>
          <w:lang w:val="uk-UA" w:eastAsia="uk-UA"/>
        </w:rPr>
        <w:t>.</w:t>
      </w:r>
    </w:p>
    <w:p w14:paraId="60603C45"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 xml:space="preserve">Служба управління персоналом та спеціальний структурний підрозділ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веде облік та реєструє всі документи для участі в конкурсі, </w:t>
      </w:r>
      <w:r w:rsidRPr="006A344F">
        <w:rPr>
          <w:sz w:val="28"/>
          <w:szCs w:val="28"/>
          <w:lang w:val="uk-UA" w:eastAsia="uk-UA"/>
        </w:rPr>
        <w:lastRenderedPageBreak/>
        <w:t>надіслані особами, які бажають взяти у ньому участь Необхідно зазначити, що усі ці подані документи для участі у конкурсі зберігаються у цих структурах протягом п’яти років. Якщо документи кандидатів не відповідають встановленим вимогам, такі кандидати до конкурсу не допускаються, про що їм повідомляють відповідні структурні підрозділи.</w:t>
      </w:r>
    </w:p>
    <w:p w14:paraId="66F519E7"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Наступним етапом конкурсного відбору є проведення оцінювання кандидатів на зайняття вакантних посад державної служби.</w:t>
      </w:r>
    </w:p>
    <w:p w14:paraId="63EF8FE7"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xml:space="preserve">Оцінювання – це порівняння об’єкта пізнання із стандартним (еталонним), яке можна визначити як процес. </w:t>
      </w:r>
      <w:r w:rsidR="00CE2A74" w:rsidRPr="006A344F">
        <w:rPr>
          <w:sz w:val="28"/>
          <w:szCs w:val="28"/>
          <w:lang w:val="uk-UA" w:eastAsia="uk-UA"/>
        </w:rPr>
        <w:t xml:space="preserve">Дослідник </w:t>
      </w:r>
      <w:proofErr w:type="spellStart"/>
      <w:r w:rsidR="00CE2A74" w:rsidRPr="006A344F">
        <w:rPr>
          <w:sz w:val="28"/>
          <w:szCs w:val="28"/>
          <w:lang w:val="uk-UA" w:eastAsia="uk-UA"/>
        </w:rPr>
        <w:t>М.</w:t>
      </w:r>
      <w:r w:rsidRPr="006A344F">
        <w:rPr>
          <w:sz w:val="28"/>
          <w:szCs w:val="28"/>
          <w:lang w:val="uk-UA" w:eastAsia="uk-UA"/>
        </w:rPr>
        <w:t>Виноградський</w:t>
      </w:r>
      <w:proofErr w:type="spellEnd"/>
      <w:r w:rsidRPr="006A344F">
        <w:rPr>
          <w:sz w:val="28"/>
          <w:szCs w:val="28"/>
          <w:lang w:val="uk-UA" w:eastAsia="uk-UA"/>
        </w:rPr>
        <w:t xml:space="preserve"> сутність оцінки якості кандидатів при прийнятті на роботу визначає як відбір таких працівників, які б змогли досягти очікуваного організацією результату</w:t>
      </w:r>
      <w:r w:rsidR="009F65AA" w:rsidRPr="006A344F">
        <w:rPr>
          <w:rStyle w:val="a7"/>
          <w:sz w:val="28"/>
          <w:szCs w:val="28"/>
          <w:lang w:val="uk-UA" w:eastAsia="uk-UA"/>
        </w:rPr>
        <w:footnoteReference w:id="58"/>
      </w:r>
      <w:r w:rsidRPr="006A344F">
        <w:rPr>
          <w:sz w:val="28"/>
          <w:szCs w:val="28"/>
          <w:lang w:val="uk-UA" w:eastAsia="uk-UA"/>
        </w:rPr>
        <w:t>. Тому оцінка кандидатів при прийманні в будь-яку організацію – це одна із форм попереднього контролю якості людських ресурсів організації, яка містить такі етапи оцінки як:</w:t>
      </w:r>
    </w:p>
    <w:p w14:paraId="78707AB7" w14:textId="77777777" w:rsidR="002204F1" w:rsidRPr="006A344F" w:rsidRDefault="002204F1" w:rsidP="00967FB3">
      <w:pPr>
        <w:widowControl w:val="0"/>
        <w:numPr>
          <w:ilvl w:val="0"/>
          <w:numId w:val="21"/>
        </w:numPr>
        <w:spacing w:line="360" w:lineRule="auto"/>
        <w:jc w:val="both"/>
        <w:rPr>
          <w:sz w:val="28"/>
          <w:szCs w:val="28"/>
          <w:lang w:val="uk-UA" w:eastAsia="uk-UA"/>
        </w:rPr>
      </w:pPr>
      <w:r w:rsidRPr="006A344F">
        <w:rPr>
          <w:sz w:val="28"/>
          <w:szCs w:val="28"/>
          <w:lang w:val="uk-UA" w:eastAsia="uk-UA"/>
        </w:rPr>
        <w:t>попередня відбіркова співбесіда;</w:t>
      </w:r>
    </w:p>
    <w:p w14:paraId="0E20AA9B" w14:textId="77777777" w:rsidR="002204F1" w:rsidRPr="006A344F" w:rsidRDefault="002204F1" w:rsidP="00967FB3">
      <w:pPr>
        <w:widowControl w:val="0"/>
        <w:numPr>
          <w:ilvl w:val="0"/>
          <w:numId w:val="21"/>
        </w:numPr>
        <w:spacing w:line="360" w:lineRule="auto"/>
        <w:jc w:val="both"/>
        <w:rPr>
          <w:sz w:val="28"/>
          <w:szCs w:val="28"/>
          <w:lang w:val="uk-UA" w:eastAsia="uk-UA"/>
        </w:rPr>
      </w:pPr>
      <w:r w:rsidRPr="006A344F">
        <w:rPr>
          <w:sz w:val="28"/>
          <w:szCs w:val="28"/>
          <w:lang w:val="uk-UA" w:eastAsia="uk-UA"/>
        </w:rPr>
        <w:t>заповнення бланка-заяви і автобіографічної анкети;</w:t>
      </w:r>
    </w:p>
    <w:p w14:paraId="163DB3FC" w14:textId="77777777" w:rsidR="002204F1" w:rsidRPr="006A344F" w:rsidRDefault="002204F1" w:rsidP="00967FB3">
      <w:pPr>
        <w:widowControl w:val="0"/>
        <w:numPr>
          <w:ilvl w:val="0"/>
          <w:numId w:val="21"/>
        </w:numPr>
        <w:spacing w:line="360" w:lineRule="auto"/>
        <w:jc w:val="both"/>
        <w:rPr>
          <w:sz w:val="28"/>
          <w:szCs w:val="28"/>
          <w:lang w:val="uk-UA" w:eastAsia="uk-UA"/>
        </w:rPr>
      </w:pPr>
      <w:r w:rsidRPr="006A344F">
        <w:rPr>
          <w:sz w:val="28"/>
          <w:szCs w:val="28"/>
          <w:lang w:val="uk-UA" w:eastAsia="uk-UA"/>
        </w:rPr>
        <w:t>співбесіда при найманні (інтерв’ю);</w:t>
      </w:r>
    </w:p>
    <w:p w14:paraId="582E7C73" w14:textId="77777777" w:rsidR="002204F1" w:rsidRPr="006A344F" w:rsidRDefault="002204F1" w:rsidP="00967FB3">
      <w:pPr>
        <w:widowControl w:val="0"/>
        <w:numPr>
          <w:ilvl w:val="0"/>
          <w:numId w:val="21"/>
        </w:numPr>
        <w:spacing w:line="360" w:lineRule="auto"/>
        <w:jc w:val="both"/>
        <w:rPr>
          <w:sz w:val="28"/>
          <w:szCs w:val="28"/>
          <w:lang w:val="uk-UA" w:eastAsia="uk-UA"/>
        </w:rPr>
      </w:pPr>
      <w:r w:rsidRPr="006A344F">
        <w:rPr>
          <w:sz w:val="28"/>
          <w:szCs w:val="28"/>
          <w:lang w:val="uk-UA" w:eastAsia="uk-UA"/>
        </w:rPr>
        <w:t>тестування;</w:t>
      </w:r>
    </w:p>
    <w:p w14:paraId="0A692092" w14:textId="77777777" w:rsidR="002204F1" w:rsidRPr="006A344F" w:rsidRDefault="002204F1" w:rsidP="00967FB3">
      <w:pPr>
        <w:widowControl w:val="0"/>
        <w:numPr>
          <w:ilvl w:val="0"/>
          <w:numId w:val="21"/>
        </w:numPr>
        <w:spacing w:line="360" w:lineRule="auto"/>
        <w:jc w:val="both"/>
        <w:rPr>
          <w:sz w:val="28"/>
          <w:szCs w:val="28"/>
          <w:lang w:val="uk-UA" w:eastAsia="uk-UA"/>
        </w:rPr>
      </w:pPr>
      <w:r w:rsidRPr="006A344F">
        <w:rPr>
          <w:sz w:val="28"/>
          <w:szCs w:val="28"/>
          <w:lang w:val="uk-UA" w:eastAsia="uk-UA"/>
        </w:rPr>
        <w:t>перевірка рекомендацій та службового списку;</w:t>
      </w:r>
    </w:p>
    <w:p w14:paraId="7E133DE1" w14:textId="77777777" w:rsidR="002204F1" w:rsidRPr="006A344F" w:rsidRDefault="002204F1" w:rsidP="00967FB3">
      <w:pPr>
        <w:widowControl w:val="0"/>
        <w:numPr>
          <w:ilvl w:val="0"/>
          <w:numId w:val="21"/>
        </w:numPr>
        <w:spacing w:line="360" w:lineRule="auto"/>
        <w:jc w:val="both"/>
        <w:rPr>
          <w:sz w:val="28"/>
          <w:szCs w:val="28"/>
          <w:lang w:val="uk-UA" w:eastAsia="uk-UA"/>
        </w:rPr>
      </w:pPr>
      <w:r w:rsidRPr="006A344F">
        <w:rPr>
          <w:sz w:val="28"/>
          <w:szCs w:val="28"/>
          <w:lang w:val="uk-UA" w:eastAsia="uk-UA"/>
        </w:rPr>
        <w:t>медичний огляд;</w:t>
      </w:r>
    </w:p>
    <w:p w14:paraId="4339CD76" w14:textId="77777777" w:rsidR="002204F1" w:rsidRPr="006A344F" w:rsidRDefault="002204F1" w:rsidP="00967FB3">
      <w:pPr>
        <w:widowControl w:val="0"/>
        <w:numPr>
          <w:ilvl w:val="0"/>
          <w:numId w:val="21"/>
        </w:numPr>
        <w:spacing w:line="360" w:lineRule="auto"/>
        <w:jc w:val="both"/>
        <w:rPr>
          <w:sz w:val="28"/>
          <w:szCs w:val="28"/>
          <w:lang w:val="uk-UA" w:eastAsia="uk-UA"/>
        </w:rPr>
      </w:pPr>
      <w:r w:rsidRPr="006A344F">
        <w:rPr>
          <w:sz w:val="28"/>
          <w:szCs w:val="28"/>
          <w:lang w:val="uk-UA" w:eastAsia="uk-UA"/>
        </w:rPr>
        <w:t xml:space="preserve">прийняття </w:t>
      </w:r>
      <w:r w:rsidR="009F65AA" w:rsidRPr="006A344F">
        <w:rPr>
          <w:sz w:val="28"/>
          <w:szCs w:val="28"/>
          <w:lang w:val="uk-UA" w:eastAsia="uk-UA"/>
        </w:rPr>
        <w:t>рішення про прийняття на роботу</w:t>
      </w:r>
      <w:r w:rsidRPr="006A344F">
        <w:rPr>
          <w:sz w:val="28"/>
          <w:szCs w:val="28"/>
          <w:lang w:val="uk-UA" w:eastAsia="uk-UA"/>
        </w:rPr>
        <w:t>.</w:t>
      </w:r>
    </w:p>
    <w:p w14:paraId="1B8BF0ED"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Вибір конкретних етапів оцінки працівників залежить від прийнятої в організації процедури, а також від особливостей робочого місця, на яке добирають кандидатів. На кожному етапі використовуються свої методи оцінки. Всі вони мають загальний недолік – суб’єктивність. Тому остаточне рішення залежить від того, який метод використовують, або хто залучений як експерт. Тому об’єктивність оцінки претендентів на роботу є загальною вимогою до працівників служби персоналу організації. Вона передбачає незалежність висновків від якоїсь окремої думки або чийогось міркування.</w:t>
      </w:r>
    </w:p>
    <w:p w14:paraId="62A66B65" w14:textId="77777777" w:rsidR="002204F1" w:rsidRPr="006A344F" w:rsidRDefault="009F65AA" w:rsidP="00FC105C">
      <w:pPr>
        <w:widowControl w:val="0"/>
        <w:spacing w:line="360" w:lineRule="auto"/>
        <w:ind w:firstLine="567"/>
        <w:jc w:val="both"/>
        <w:rPr>
          <w:sz w:val="28"/>
          <w:szCs w:val="28"/>
          <w:lang w:val="uk-UA" w:eastAsia="uk-UA"/>
        </w:rPr>
      </w:pPr>
      <w:r w:rsidRPr="006A344F">
        <w:rPr>
          <w:sz w:val="28"/>
          <w:szCs w:val="28"/>
          <w:lang w:val="uk-UA" w:eastAsia="uk-UA"/>
        </w:rPr>
        <w:lastRenderedPageBreak/>
        <w:t>Зрозуміло</w:t>
      </w:r>
      <w:r w:rsidR="002204F1" w:rsidRPr="006A344F">
        <w:rPr>
          <w:sz w:val="28"/>
          <w:szCs w:val="28"/>
          <w:lang w:val="uk-UA" w:eastAsia="uk-UA"/>
        </w:rPr>
        <w:t xml:space="preserve">, </w:t>
      </w:r>
      <w:r w:rsidRPr="006A344F">
        <w:rPr>
          <w:sz w:val="28"/>
          <w:szCs w:val="28"/>
          <w:lang w:val="uk-UA" w:eastAsia="uk-UA"/>
        </w:rPr>
        <w:t xml:space="preserve">що </w:t>
      </w:r>
      <w:r w:rsidR="002204F1" w:rsidRPr="006A344F">
        <w:rPr>
          <w:sz w:val="28"/>
          <w:szCs w:val="28"/>
          <w:lang w:val="uk-UA" w:eastAsia="uk-UA"/>
        </w:rPr>
        <w:t>кінцевий результат оцінювання повинен відповідати поставленій меті оцінювання. І якщо мова йде про державну службу, то це повинно бути нормативно врегульовано і має враховувати: які елементи ми оцінюємо; хто здійснює оцінювання; які терміни проведення оцінювання; як забезпечити об’єктивність оцінювання; чи потрібно оцінювати, крім професійних, ще й особистісні якості кандидатів тощо</w:t>
      </w:r>
      <w:r w:rsidRPr="006A344F">
        <w:rPr>
          <w:rStyle w:val="a7"/>
          <w:sz w:val="28"/>
          <w:szCs w:val="28"/>
          <w:lang w:val="uk-UA" w:eastAsia="uk-UA"/>
        </w:rPr>
        <w:footnoteReference w:id="59"/>
      </w:r>
      <w:r w:rsidR="002204F1" w:rsidRPr="006A344F">
        <w:rPr>
          <w:sz w:val="28"/>
          <w:szCs w:val="28"/>
          <w:lang w:val="uk-UA" w:eastAsia="uk-UA"/>
        </w:rPr>
        <w:t>. Вважаємо, що ефективним результатом оцінювання має стати забезпечення компетентності і професіоналізму державної служби.</w:t>
      </w:r>
    </w:p>
    <w:p w14:paraId="2572DD7B"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Вітчизняні науковці виділяють якісні, кількісні, комбіновані методи оцінки персоналу. До якісних методів відносять: біографічний, усні і письмові оціночні характеристики, співбесіду, групову роботу або дискусію, матричний (порівняння фактичних якостей з необхідними), еталонний (порівняння з «ідеальним» керівником). До кількісних методів відносять: метод бальної оцінки (за встановленою шкалою), ранжирування, систему класифікації за порядком (ранговим порядком), метод експертних оцінок. До комбінованих методів належать: тестування, анкетування (самооцінка), метод сумарних оцінок, ділові ігри, конкурсні методи, цільові (управління за цілями), метод графічної оцінки (профілю). На практиці оцінювання кадрових процесів у державному управлінні варто було б ефективно використовувати кожен із методів залежно від категорії вакантної посади і органу державної влади.</w:t>
      </w:r>
    </w:p>
    <w:p w14:paraId="42A77EB7"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xml:space="preserve">Оцінювання на державній службі проходить у формі тестування, у присутності не менш як двох третин членів конкурсної комісії. Оцінювання на посади категорії «А» здійснюється із </w:t>
      </w:r>
      <w:proofErr w:type="spellStart"/>
      <w:r w:rsidRPr="006A344F">
        <w:rPr>
          <w:sz w:val="28"/>
          <w:szCs w:val="28"/>
          <w:lang w:val="uk-UA" w:eastAsia="uk-UA"/>
        </w:rPr>
        <w:t>відеофіксацією</w:t>
      </w:r>
      <w:proofErr w:type="spellEnd"/>
      <w:r w:rsidRPr="006A344F">
        <w:rPr>
          <w:sz w:val="28"/>
          <w:szCs w:val="28"/>
          <w:lang w:val="uk-UA" w:eastAsia="uk-UA"/>
        </w:rPr>
        <w:t xml:space="preserve"> (тестування, розв’язання кандидатами ситуаційних завдань та їх презентація у передбачених випадках, проведення співбесіди), а для категорій «Б» і «В» за рішенням конкурсної комісії – аудіо фіксацією та відео фіксацією, про, що адміністратор оголошує перед початком відповідного етапу конкурсу.</w:t>
      </w:r>
    </w:p>
    <w:p w14:paraId="2EB513D0"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Про дату та час, передбачений для тестування всіх кандидатів, їм повідомляється одним із доступних способів, обраних ними, зокрема у письмовій формі, за</w:t>
      </w:r>
      <w:r w:rsidRPr="006A344F">
        <w:rPr>
          <w:sz w:val="28"/>
          <w:szCs w:val="28"/>
          <w:lang w:val="uk-UA" w:eastAsia="uk-UA"/>
        </w:rPr>
        <w:lastRenderedPageBreak/>
        <w:t>собами електронного чи телефонного зв’язку, не пізніше ніж за один робочий день до проходження такого тестування</w:t>
      </w:r>
      <w:r w:rsidR="009F65AA" w:rsidRPr="006A344F">
        <w:rPr>
          <w:rStyle w:val="a7"/>
          <w:sz w:val="28"/>
          <w:szCs w:val="28"/>
          <w:lang w:val="uk-UA" w:eastAsia="uk-UA"/>
        </w:rPr>
        <w:footnoteReference w:id="60"/>
      </w:r>
      <w:r w:rsidRPr="006A344F">
        <w:rPr>
          <w:sz w:val="28"/>
          <w:szCs w:val="28"/>
          <w:lang w:val="uk-UA" w:eastAsia="uk-UA"/>
        </w:rPr>
        <w:t>.</w:t>
      </w:r>
    </w:p>
    <w:p w14:paraId="73C5EA87"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xml:space="preserve">Тестування проводиться з метою визначення рівня знань Конституції України, законодавства про державну службу, антикорупційного законодавства та іншого законодавства. Одне завдання включає 40 тестових питань, які обираються для кожного учасника тестування автоматично із загального переліку питань. Кожне питання передбачає чотири варіанти відповіді, один з яких є правильним. Загальний час для проведення тестування повинен становити не більш як 40 хвилин. Перелік тестових питань на знання законодавства та варіанти відповідей (із зазначенням правильної відповіді) затверджуються </w:t>
      </w:r>
      <w:proofErr w:type="spellStart"/>
      <w:r w:rsidRPr="006A344F">
        <w:rPr>
          <w:sz w:val="28"/>
          <w:szCs w:val="28"/>
          <w:lang w:val="uk-UA" w:eastAsia="uk-UA"/>
        </w:rPr>
        <w:t>Нацдержслужбою</w:t>
      </w:r>
      <w:proofErr w:type="spellEnd"/>
      <w:r w:rsidRPr="006A344F">
        <w:rPr>
          <w:sz w:val="28"/>
          <w:szCs w:val="28"/>
          <w:lang w:val="uk-UA" w:eastAsia="uk-UA"/>
        </w:rPr>
        <w:t xml:space="preserve"> України та оприлюднюються на його офіційному веб-сайті.</w:t>
      </w:r>
    </w:p>
    <w:p w14:paraId="0AC32054"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Під час проведення тестування та розв’язання ситуаційних завдань кандидатам забороняється користуватися додатковими електронними приладами (крім випадків, коли використання додаткових електронних приладів становить розумне пристосування), підручниками, навчальними посібниками, іншими матеріалами, а також спілкуватись один з одним. У разі порушення зазначених вимог кандидат відсторонюється від подальшого проходження конкурсу, про що складається відповідний акт. А застосування в ході його проведення конкурсу розумного пристосування можливе для особи з інвалідністю, яка виявила бажання взяти участь у конкурсі, та вона повинна подати заяву відповідного зразка про забезпечення в установленому порядку розумного пристосування.</w:t>
      </w:r>
    </w:p>
    <w:p w14:paraId="7ABBDD8D"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За результатами тестування виставляються такі бали:</w:t>
      </w:r>
    </w:p>
    <w:p w14:paraId="142F5C6B" w14:textId="77777777" w:rsidR="002204F1" w:rsidRPr="006A344F" w:rsidRDefault="002204F1" w:rsidP="00FC105C">
      <w:pPr>
        <w:widowControl w:val="0"/>
        <w:spacing w:line="360" w:lineRule="auto"/>
        <w:ind w:firstLine="567"/>
        <w:jc w:val="both"/>
        <w:rPr>
          <w:sz w:val="28"/>
          <w:szCs w:val="28"/>
          <w:lang w:val="uk-UA" w:eastAsia="uk-UA"/>
        </w:rPr>
      </w:pPr>
      <w:r w:rsidRPr="006A344F">
        <w:rPr>
          <w:i/>
          <w:sz w:val="28"/>
          <w:szCs w:val="28"/>
          <w:lang w:val="uk-UA" w:eastAsia="uk-UA"/>
        </w:rPr>
        <w:t>для посад категорії «А»:</w:t>
      </w:r>
      <w:r w:rsidRPr="006A344F">
        <w:rPr>
          <w:sz w:val="28"/>
          <w:szCs w:val="28"/>
          <w:lang w:val="uk-UA" w:eastAsia="uk-UA"/>
        </w:rPr>
        <w:t>2 бали – кандидатам, які відповіли правильно на 36 питань тестового завдання і більше;1 бал – кандидатам, які відповіли правильно на 28-35 питань тестового завдання;0 балів – кандидатам, які відповіли правильно на 27 і менше питань тестового завдання;</w:t>
      </w:r>
    </w:p>
    <w:p w14:paraId="77F92173" w14:textId="77777777" w:rsidR="002204F1" w:rsidRPr="006A344F" w:rsidRDefault="002204F1" w:rsidP="00FC105C">
      <w:pPr>
        <w:widowControl w:val="0"/>
        <w:spacing w:line="360" w:lineRule="auto"/>
        <w:ind w:firstLine="567"/>
        <w:jc w:val="both"/>
        <w:rPr>
          <w:sz w:val="28"/>
          <w:szCs w:val="28"/>
          <w:lang w:val="uk-UA" w:eastAsia="uk-UA"/>
        </w:rPr>
      </w:pPr>
      <w:r w:rsidRPr="006A344F">
        <w:rPr>
          <w:i/>
          <w:sz w:val="28"/>
          <w:szCs w:val="28"/>
          <w:lang w:val="uk-UA" w:eastAsia="uk-UA"/>
        </w:rPr>
        <w:t>для посад категорії «Б»:</w:t>
      </w:r>
      <w:r w:rsidRPr="006A344F">
        <w:rPr>
          <w:sz w:val="28"/>
          <w:szCs w:val="28"/>
          <w:lang w:val="uk-UA" w:eastAsia="uk-UA"/>
        </w:rPr>
        <w:t xml:space="preserve">2 бали – кандидатам, які відповіли правильно на 34 питання тестового завдання і більше;1 бал – кандидатам, які відповіли правильно </w:t>
      </w:r>
      <w:r w:rsidRPr="006A344F">
        <w:rPr>
          <w:sz w:val="28"/>
          <w:szCs w:val="28"/>
          <w:lang w:val="uk-UA" w:eastAsia="uk-UA"/>
        </w:rPr>
        <w:lastRenderedPageBreak/>
        <w:t>на 26-33 питання тестового завдання; 0 балів – кандидатам, які відповіли правильно на 25 і менше питань тестового завдання;</w:t>
      </w:r>
    </w:p>
    <w:p w14:paraId="2B853BE7" w14:textId="77777777" w:rsidR="002204F1" w:rsidRPr="006A344F" w:rsidRDefault="002204F1" w:rsidP="00FC105C">
      <w:pPr>
        <w:widowControl w:val="0"/>
        <w:spacing w:line="360" w:lineRule="auto"/>
        <w:ind w:firstLine="567"/>
        <w:jc w:val="both"/>
        <w:rPr>
          <w:sz w:val="28"/>
          <w:szCs w:val="28"/>
          <w:lang w:val="uk-UA" w:eastAsia="uk-UA"/>
        </w:rPr>
      </w:pPr>
      <w:r w:rsidRPr="006A344F">
        <w:rPr>
          <w:i/>
          <w:sz w:val="28"/>
          <w:szCs w:val="28"/>
          <w:lang w:val="uk-UA" w:eastAsia="uk-UA"/>
        </w:rPr>
        <w:t>для посад категорії «В»:</w:t>
      </w:r>
      <w:r w:rsidRPr="006A344F">
        <w:rPr>
          <w:sz w:val="28"/>
          <w:szCs w:val="28"/>
          <w:lang w:val="uk-UA" w:eastAsia="uk-UA"/>
        </w:rPr>
        <w:t>2 бали – кандидатам, які відповіли правильно на 32 питання тестового завдання і більше;1 бал – кандидатам, які відповіли правильно на 24-31 питання тестового завдання;0 балів – кандидатам, які відповіли правильно на 23 і менше питань тесто</w:t>
      </w:r>
      <w:r w:rsidR="009F65AA" w:rsidRPr="006A344F">
        <w:rPr>
          <w:sz w:val="28"/>
          <w:szCs w:val="28"/>
          <w:lang w:val="uk-UA" w:eastAsia="uk-UA"/>
        </w:rPr>
        <w:t>вого завдання.</w:t>
      </w:r>
    </w:p>
    <w:p w14:paraId="3157E1F6"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Кандидати, які набрали від 1 до 2 балів, вважаються такими, що пройшли тестування. Про дату і час проведення наступного етапу конкурсу кандидатів інформують додатково. А кандидати, які за результатами тестування набрали 0 балів, а також кандидати, які не з’явилися для його проходження протягом часу, передбаченого для тестування всіх кандидатів, вважаються такими, що не пройшли тестування та не можуть бути допущені до чергового виду тестування та чергового етапу конкурсу.</w:t>
      </w:r>
    </w:p>
    <w:p w14:paraId="13847A6E"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Кандидати, які під час конкурсу пройшли тестування раніше, можуть протягом шести місяців з дня проходження тестування використати його результат для участі в іншому конкурсі. Про прийняття відповідного рішення кандидати повідомляють шляхом подання до Комісії або конкурсної комісії письмової заяви та копії звіту про результати тестування, засвідченої у відповідному порядку, в якому кандидат пройшов тестування.</w:t>
      </w:r>
      <w:r w:rsidRPr="006A344F">
        <w:rPr>
          <w:sz w:val="28"/>
          <w:szCs w:val="28"/>
          <w:lang w:val="uk-UA" w:eastAsia="uk-UA"/>
        </w:rPr>
        <w:tab/>
      </w:r>
    </w:p>
    <w:p w14:paraId="5C597C31" w14:textId="77777777" w:rsidR="002204F1" w:rsidRPr="006A344F" w:rsidRDefault="002204F1" w:rsidP="00FC105C">
      <w:pPr>
        <w:widowControl w:val="0"/>
        <w:spacing w:line="360" w:lineRule="auto"/>
        <w:ind w:firstLine="567"/>
        <w:jc w:val="both"/>
        <w:rPr>
          <w:sz w:val="28"/>
          <w:szCs w:val="28"/>
          <w:lang w:val="uk-UA" w:eastAsia="uk-UA"/>
        </w:rPr>
      </w:pPr>
      <w:bookmarkStart w:id="18" w:name="n112"/>
      <w:bookmarkStart w:id="19" w:name="n116"/>
      <w:bookmarkEnd w:id="18"/>
      <w:bookmarkEnd w:id="19"/>
      <w:r w:rsidRPr="006A344F">
        <w:rPr>
          <w:sz w:val="28"/>
          <w:szCs w:val="28"/>
          <w:lang w:val="uk-UA" w:eastAsia="uk-UA"/>
        </w:rPr>
        <w:tab/>
        <w:t>Наступним етапом оцінювання є розв’язання ситуаційного завдання (для категорій «А» та «Б»), що здійснюється письмово.</w:t>
      </w:r>
      <w:bookmarkStart w:id="20" w:name="n118"/>
      <w:bookmarkStart w:id="21" w:name="n121"/>
      <w:bookmarkStart w:id="22" w:name="n122"/>
      <w:bookmarkStart w:id="23" w:name="n123"/>
      <w:bookmarkStart w:id="24" w:name="n125"/>
      <w:bookmarkEnd w:id="20"/>
      <w:bookmarkEnd w:id="21"/>
      <w:bookmarkEnd w:id="22"/>
      <w:bookmarkEnd w:id="23"/>
      <w:bookmarkEnd w:id="24"/>
      <w:r w:rsidRPr="006A344F">
        <w:rPr>
          <w:sz w:val="28"/>
          <w:szCs w:val="28"/>
          <w:lang w:val="uk-UA" w:eastAsia="uk-UA"/>
        </w:rPr>
        <w:t xml:space="preserve"> Ситуаційні завдання проводяться з метою об’єктивного з’ясування спроможності кандидатів використовувати свої знання, досвід під час виконання посадових обов’язків, а також з метою комплексної перевірки кандидатів на відповідність професійній компетентності, оцінки комунікаційних якостей, володіння комп’ютером, знань іноземної мови та вміння приймати рішення (за наявності таких вимог до посади).</w:t>
      </w:r>
      <w:bookmarkStart w:id="25" w:name="n126"/>
      <w:bookmarkStart w:id="26" w:name="n129"/>
      <w:bookmarkStart w:id="27" w:name="n130"/>
      <w:bookmarkEnd w:id="25"/>
      <w:bookmarkEnd w:id="26"/>
      <w:bookmarkEnd w:id="27"/>
    </w:p>
    <w:p w14:paraId="6FFE4069"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 xml:space="preserve">Кількість ситуаційних завдань (від одного до трьох) для кандидатів визначається конкурсною комісією, залежно від категорії посади та вимог, які необхідно оцінити. Усі кандидати, які претендують на одну посаду, розв’язують однакові ситуаційні завдання. Тривалість цього етапу повинна не перевищувати </w:t>
      </w:r>
      <w:bookmarkStart w:id="28" w:name="n131"/>
      <w:bookmarkStart w:id="29" w:name="n134"/>
      <w:bookmarkEnd w:id="28"/>
      <w:bookmarkEnd w:id="29"/>
      <w:r w:rsidRPr="006A344F">
        <w:rPr>
          <w:sz w:val="28"/>
          <w:szCs w:val="28"/>
          <w:lang w:val="uk-UA" w:eastAsia="uk-UA"/>
        </w:rPr>
        <w:t>однієї го</w:t>
      </w:r>
      <w:r w:rsidRPr="006A344F">
        <w:rPr>
          <w:sz w:val="28"/>
          <w:szCs w:val="28"/>
          <w:lang w:val="uk-UA" w:eastAsia="uk-UA"/>
        </w:rPr>
        <w:lastRenderedPageBreak/>
        <w:t>дини.</w:t>
      </w:r>
      <w:bookmarkStart w:id="30" w:name="n135"/>
      <w:bookmarkStart w:id="31" w:name="n139"/>
      <w:bookmarkEnd w:id="30"/>
      <w:bookmarkEnd w:id="31"/>
    </w:p>
    <w:p w14:paraId="07F9E978"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Для оцінювання результатів розв’язання ситуаційного завдання використовується така система:</w:t>
      </w:r>
    </w:p>
    <w:p w14:paraId="197E54AC" w14:textId="77777777" w:rsidR="002204F1" w:rsidRPr="006A344F" w:rsidRDefault="002204F1" w:rsidP="00FC105C">
      <w:pPr>
        <w:widowControl w:val="0"/>
        <w:spacing w:line="360" w:lineRule="auto"/>
        <w:ind w:firstLine="567"/>
        <w:jc w:val="both"/>
        <w:rPr>
          <w:sz w:val="28"/>
          <w:szCs w:val="28"/>
          <w:lang w:val="uk-UA" w:eastAsia="uk-UA"/>
        </w:rPr>
      </w:pPr>
      <w:bookmarkStart w:id="32" w:name="n142"/>
      <w:bookmarkEnd w:id="32"/>
      <w:r w:rsidRPr="006A344F">
        <w:rPr>
          <w:sz w:val="28"/>
          <w:szCs w:val="28"/>
          <w:lang w:val="uk-UA" w:eastAsia="uk-UA"/>
        </w:rPr>
        <w:t>2 бали виставляється кандидатам, які виявили глибокі знання та успішно розв’язали ситуаційне завдання;</w:t>
      </w:r>
    </w:p>
    <w:p w14:paraId="1E83072E" w14:textId="77777777" w:rsidR="002204F1" w:rsidRPr="006A344F" w:rsidRDefault="002204F1" w:rsidP="00FC105C">
      <w:pPr>
        <w:widowControl w:val="0"/>
        <w:spacing w:line="360" w:lineRule="auto"/>
        <w:ind w:firstLine="567"/>
        <w:jc w:val="both"/>
        <w:rPr>
          <w:sz w:val="28"/>
          <w:szCs w:val="28"/>
          <w:lang w:val="uk-UA" w:eastAsia="uk-UA"/>
        </w:rPr>
      </w:pPr>
      <w:bookmarkStart w:id="33" w:name="n143"/>
      <w:bookmarkEnd w:id="33"/>
      <w:r w:rsidRPr="006A344F">
        <w:rPr>
          <w:sz w:val="28"/>
          <w:szCs w:val="28"/>
          <w:lang w:val="uk-UA" w:eastAsia="uk-UA"/>
        </w:rPr>
        <w:t>1 бал виставляється кандидатам, які розв’язали ситуаційне завдання в обсязі, достатньому для подальшої роботи;</w:t>
      </w:r>
    </w:p>
    <w:p w14:paraId="23B72822" w14:textId="77777777" w:rsidR="002204F1" w:rsidRPr="006A344F" w:rsidRDefault="002204F1" w:rsidP="00FC105C">
      <w:pPr>
        <w:widowControl w:val="0"/>
        <w:spacing w:line="360" w:lineRule="auto"/>
        <w:ind w:firstLine="567"/>
        <w:jc w:val="both"/>
        <w:rPr>
          <w:sz w:val="28"/>
          <w:szCs w:val="28"/>
          <w:lang w:val="uk-UA" w:eastAsia="uk-UA"/>
        </w:rPr>
      </w:pPr>
      <w:bookmarkStart w:id="34" w:name="n144"/>
      <w:bookmarkEnd w:id="34"/>
      <w:r w:rsidRPr="006A344F">
        <w:rPr>
          <w:sz w:val="28"/>
          <w:szCs w:val="28"/>
          <w:lang w:val="uk-UA" w:eastAsia="uk-UA"/>
        </w:rPr>
        <w:t>0 балів виставляється кандидатам, які не розв’язали ситуаційне завдання в установлений строк</w:t>
      </w:r>
      <w:r w:rsidR="009F65AA" w:rsidRPr="006A344F">
        <w:rPr>
          <w:rStyle w:val="a7"/>
          <w:sz w:val="28"/>
          <w:szCs w:val="28"/>
          <w:lang w:val="uk-UA" w:eastAsia="uk-UA"/>
        </w:rPr>
        <w:footnoteReference w:id="61"/>
      </w:r>
      <w:r w:rsidR="009F65AA" w:rsidRPr="006A344F">
        <w:rPr>
          <w:sz w:val="28"/>
          <w:szCs w:val="28"/>
          <w:lang w:val="uk-UA" w:eastAsia="uk-UA"/>
        </w:rPr>
        <w:t xml:space="preserve"> </w:t>
      </w:r>
      <w:r w:rsidRPr="006A344F">
        <w:rPr>
          <w:sz w:val="28"/>
          <w:szCs w:val="28"/>
          <w:lang w:val="uk-UA" w:eastAsia="uk-UA"/>
        </w:rPr>
        <w:t>.</w:t>
      </w:r>
    </w:p>
    <w:p w14:paraId="448B7193" w14:textId="77777777" w:rsidR="002204F1" w:rsidRPr="006A344F" w:rsidRDefault="002204F1" w:rsidP="00FC105C">
      <w:pPr>
        <w:widowControl w:val="0"/>
        <w:spacing w:line="360" w:lineRule="auto"/>
        <w:ind w:firstLine="567"/>
        <w:jc w:val="both"/>
        <w:rPr>
          <w:sz w:val="28"/>
          <w:szCs w:val="28"/>
          <w:lang w:val="uk-UA" w:eastAsia="uk-UA"/>
        </w:rPr>
      </w:pPr>
      <w:bookmarkStart w:id="35" w:name="n145"/>
      <w:bookmarkStart w:id="36" w:name="n146"/>
      <w:bookmarkEnd w:id="35"/>
      <w:bookmarkEnd w:id="36"/>
      <w:r w:rsidRPr="006A344F">
        <w:rPr>
          <w:sz w:val="28"/>
          <w:szCs w:val="28"/>
          <w:lang w:val="uk-UA" w:eastAsia="uk-UA"/>
        </w:rPr>
        <w:tab/>
        <w:t>Остаточною оцінкою у балах за розв’язання ситуаційного завдання є середнє арифметичне значення індивідуальних оцінок членів Комісії або конкурсної комісії.</w:t>
      </w:r>
      <w:bookmarkStart w:id="37" w:name="n149"/>
      <w:bookmarkEnd w:id="37"/>
      <w:r w:rsidRPr="006A344F">
        <w:rPr>
          <w:sz w:val="28"/>
          <w:szCs w:val="28"/>
          <w:lang w:val="uk-UA" w:eastAsia="uk-UA"/>
        </w:rPr>
        <w:t xml:space="preserve"> Кандидати, які отримали середній бал 0,5 або нижче за однією з вимог, а також кандидати, які не з’явилися для розв’язання ситуаційних завдань, вважаються такими, що не пройшли конкурс. Такі кандидати не допускаються до розв’язання наступного ситуаційного завдання та чергового етапу конкурсу.</w:t>
      </w:r>
    </w:p>
    <w:p w14:paraId="3490EA59"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Наступним етапом конкурсного відбору є співбесіда перед Комісією або конкурсною комісією</w:t>
      </w:r>
      <w:bookmarkStart w:id="38" w:name="n150"/>
      <w:bookmarkStart w:id="39" w:name="n154"/>
      <w:bookmarkEnd w:id="38"/>
      <w:bookmarkEnd w:id="39"/>
      <w:r w:rsidRPr="006A344F">
        <w:rPr>
          <w:sz w:val="28"/>
          <w:szCs w:val="28"/>
          <w:lang w:val="uk-UA" w:eastAsia="uk-UA"/>
        </w:rPr>
        <w:t>, під час якої оцінюються вимоги, що не були оцінені на попередніх етапах конкурсу.</w:t>
      </w:r>
      <w:bookmarkStart w:id="40" w:name="n155"/>
      <w:bookmarkEnd w:id="40"/>
      <w:r w:rsidRPr="006A344F">
        <w:rPr>
          <w:sz w:val="28"/>
          <w:szCs w:val="28"/>
          <w:lang w:val="uk-UA" w:eastAsia="uk-UA"/>
        </w:rPr>
        <w:t xml:space="preserve"> Для оцінювання кожної окремої вимоги до професійної компетентності на співбесіді використовується така система:</w:t>
      </w:r>
    </w:p>
    <w:p w14:paraId="367B18EC" w14:textId="77777777" w:rsidR="002204F1" w:rsidRPr="006A344F" w:rsidRDefault="002204F1" w:rsidP="00FC105C">
      <w:pPr>
        <w:widowControl w:val="0"/>
        <w:spacing w:line="360" w:lineRule="auto"/>
        <w:ind w:firstLine="567"/>
        <w:jc w:val="both"/>
        <w:rPr>
          <w:sz w:val="28"/>
          <w:szCs w:val="28"/>
          <w:lang w:val="uk-UA" w:eastAsia="uk-UA"/>
        </w:rPr>
      </w:pPr>
      <w:bookmarkStart w:id="41" w:name="n156"/>
      <w:bookmarkEnd w:id="41"/>
      <w:r w:rsidRPr="006A344F">
        <w:rPr>
          <w:sz w:val="28"/>
          <w:szCs w:val="28"/>
          <w:lang w:val="uk-UA" w:eastAsia="uk-UA"/>
        </w:rPr>
        <w:t xml:space="preserve">2 бали виставляється кандидатам, які відповідають </w:t>
      </w:r>
      <w:proofErr w:type="spellStart"/>
      <w:r w:rsidRPr="006A344F">
        <w:rPr>
          <w:sz w:val="28"/>
          <w:szCs w:val="28"/>
          <w:lang w:val="uk-UA" w:eastAsia="uk-UA"/>
        </w:rPr>
        <w:t>вимозі</w:t>
      </w:r>
      <w:proofErr w:type="spellEnd"/>
      <w:r w:rsidRPr="006A344F">
        <w:rPr>
          <w:sz w:val="28"/>
          <w:szCs w:val="28"/>
          <w:lang w:val="uk-UA" w:eastAsia="uk-UA"/>
        </w:rPr>
        <w:t>;</w:t>
      </w:r>
    </w:p>
    <w:p w14:paraId="2B77DF3E" w14:textId="77777777" w:rsidR="002204F1" w:rsidRPr="006A344F" w:rsidRDefault="002204F1" w:rsidP="00FC105C">
      <w:pPr>
        <w:widowControl w:val="0"/>
        <w:spacing w:line="360" w:lineRule="auto"/>
        <w:ind w:firstLine="567"/>
        <w:jc w:val="both"/>
        <w:rPr>
          <w:sz w:val="28"/>
          <w:szCs w:val="28"/>
          <w:lang w:val="uk-UA" w:eastAsia="uk-UA"/>
        </w:rPr>
      </w:pPr>
      <w:bookmarkStart w:id="42" w:name="n157"/>
      <w:bookmarkEnd w:id="42"/>
      <w:r w:rsidRPr="006A344F">
        <w:rPr>
          <w:sz w:val="28"/>
          <w:szCs w:val="28"/>
          <w:lang w:val="uk-UA" w:eastAsia="uk-UA"/>
        </w:rPr>
        <w:t xml:space="preserve">1 бал виставляється кандидатам, які не повною мірою відповідають </w:t>
      </w:r>
      <w:proofErr w:type="spellStart"/>
      <w:r w:rsidRPr="006A344F">
        <w:rPr>
          <w:sz w:val="28"/>
          <w:szCs w:val="28"/>
          <w:lang w:val="uk-UA" w:eastAsia="uk-UA"/>
        </w:rPr>
        <w:t>вимозі</w:t>
      </w:r>
      <w:proofErr w:type="spellEnd"/>
      <w:r w:rsidRPr="006A344F">
        <w:rPr>
          <w:sz w:val="28"/>
          <w:szCs w:val="28"/>
          <w:lang w:val="uk-UA" w:eastAsia="uk-UA"/>
        </w:rPr>
        <w:t>;</w:t>
      </w:r>
    </w:p>
    <w:p w14:paraId="30BC0845" w14:textId="77777777" w:rsidR="002204F1" w:rsidRPr="006A344F" w:rsidRDefault="002204F1" w:rsidP="00FC105C">
      <w:pPr>
        <w:widowControl w:val="0"/>
        <w:spacing w:line="360" w:lineRule="auto"/>
        <w:ind w:firstLine="567"/>
        <w:jc w:val="both"/>
        <w:rPr>
          <w:sz w:val="28"/>
          <w:szCs w:val="28"/>
          <w:lang w:val="uk-UA" w:eastAsia="uk-UA"/>
        </w:rPr>
      </w:pPr>
      <w:bookmarkStart w:id="43" w:name="n158"/>
      <w:bookmarkEnd w:id="43"/>
      <w:r w:rsidRPr="006A344F">
        <w:rPr>
          <w:sz w:val="28"/>
          <w:szCs w:val="28"/>
          <w:lang w:val="uk-UA" w:eastAsia="uk-UA"/>
        </w:rPr>
        <w:t xml:space="preserve">0 балів виставляється кандидатам, які не відповідають </w:t>
      </w:r>
      <w:proofErr w:type="spellStart"/>
      <w:r w:rsidRPr="006A344F">
        <w:rPr>
          <w:sz w:val="28"/>
          <w:szCs w:val="28"/>
          <w:lang w:val="uk-UA" w:eastAsia="uk-UA"/>
        </w:rPr>
        <w:t>вимозі</w:t>
      </w:r>
      <w:proofErr w:type="spellEnd"/>
      <w:r w:rsidRPr="006A344F">
        <w:rPr>
          <w:sz w:val="28"/>
          <w:szCs w:val="28"/>
          <w:lang w:val="uk-UA" w:eastAsia="uk-UA"/>
        </w:rPr>
        <w:t xml:space="preserve"> .</w:t>
      </w:r>
    </w:p>
    <w:p w14:paraId="38960221"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Важливість співбесіди, як і письмового оцінювання, не потрібно нівелювати, оскільки під час співбесіди відбувається безпосередній контакт з кандидатом, вербальне і невербальне спілкування з ним (невербальне спілкування може дати оцінювачу 80% інформації). Науковці виділяють декілька видів співбесід: структурована, неструктурована, ситуаційна.</w:t>
      </w:r>
    </w:p>
    <w:p w14:paraId="6DDC7544"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 xml:space="preserve">Предметом розмови можуть бути особисті погляди і цінності претендента. Ініціювати її слід </w:t>
      </w:r>
      <w:proofErr w:type="spellStart"/>
      <w:r w:rsidRPr="006A344F">
        <w:rPr>
          <w:sz w:val="28"/>
          <w:szCs w:val="28"/>
          <w:lang w:val="uk-UA" w:eastAsia="uk-UA"/>
        </w:rPr>
        <w:t>коректно</w:t>
      </w:r>
      <w:proofErr w:type="spellEnd"/>
      <w:r w:rsidRPr="006A344F">
        <w:rPr>
          <w:sz w:val="28"/>
          <w:szCs w:val="28"/>
          <w:lang w:val="uk-UA" w:eastAsia="uk-UA"/>
        </w:rPr>
        <w:t>, з дотриманням таких вимог:</w:t>
      </w:r>
    </w:p>
    <w:p w14:paraId="3D8BA445" w14:textId="77777777" w:rsidR="002204F1" w:rsidRPr="006A344F" w:rsidRDefault="002204F1" w:rsidP="00FC105C">
      <w:pPr>
        <w:widowControl w:val="0"/>
        <w:spacing w:line="360" w:lineRule="auto"/>
        <w:jc w:val="both"/>
        <w:rPr>
          <w:sz w:val="28"/>
          <w:szCs w:val="28"/>
          <w:lang w:val="uk-UA" w:eastAsia="uk-UA"/>
        </w:rPr>
      </w:pPr>
      <w:r w:rsidRPr="006A344F">
        <w:rPr>
          <w:sz w:val="28"/>
          <w:szCs w:val="28"/>
          <w:lang w:val="uk-UA" w:eastAsia="uk-UA"/>
        </w:rPr>
        <w:lastRenderedPageBreak/>
        <w:t>1)</w:t>
      </w:r>
      <w:r w:rsidR="002E4BAF" w:rsidRPr="006A344F">
        <w:rPr>
          <w:sz w:val="28"/>
          <w:szCs w:val="28"/>
          <w:lang w:val="uk-UA" w:eastAsia="uk-UA"/>
        </w:rPr>
        <w:t xml:space="preserve"> </w:t>
      </w:r>
      <w:r w:rsidRPr="006A344F">
        <w:rPr>
          <w:sz w:val="28"/>
          <w:szCs w:val="28"/>
          <w:lang w:val="uk-UA" w:eastAsia="uk-UA"/>
        </w:rPr>
        <w:t>до розмови слід ретельно готуватися, ознайомившись з інформацією в документах кандидата і склавши план;</w:t>
      </w:r>
    </w:p>
    <w:p w14:paraId="3129BA91" w14:textId="77777777" w:rsidR="002204F1" w:rsidRPr="006A344F" w:rsidRDefault="002204F1" w:rsidP="00FC105C">
      <w:pPr>
        <w:widowControl w:val="0"/>
        <w:spacing w:line="360" w:lineRule="auto"/>
        <w:jc w:val="both"/>
        <w:rPr>
          <w:sz w:val="28"/>
          <w:szCs w:val="28"/>
          <w:lang w:val="uk-UA" w:eastAsia="uk-UA"/>
        </w:rPr>
      </w:pPr>
      <w:r w:rsidRPr="006A344F">
        <w:rPr>
          <w:sz w:val="28"/>
          <w:szCs w:val="28"/>
          <w:lang w:val="uk-UA" w:eastAsia="uk-UA"/>
        </w:rPr>
        <w:t>2)</w:t>
      </w:r>
      <w:r w:rsidR="002E4BAF" w:rsidRPr="006A344F">
        <w:rPr>
          <w:sz w:val="28"/>
          <w:szCs w:val="28"/>
          <w:lang w:val="uk-UA" w:eastAsia="uk-UA"/>
        </w:rPr>
        <w:t xml:space="preserve"> </w:t>
      </w:r>
      <w:r w:rsidRPr="006A344F">
        <w:rPr>
          <w:sz w:val="28"/>
          <w:szCs w:val="28"/>
          <w:lang w:val="uk-UA" w:eastAsia="uk-UA"/>
        </w:rPr>
        <w:t>слід забезпечити умови для довірливої розмови, а під час неї не відволікатися на інші проблеми;</w:t>
      </w:r>
    </w:p>
    <w:p w14:paraId="28E71BCD" w14:textId="77777777" w:rsidR="002204F1" w:rsidRPr="006A344F" w:rsidRDefault="002204F1" w:rsidP="00FC105C">
      <w:pPr>
        <w:widowControl w:val="0"/>
        <w:spacing w:line="360" w:lineRule="auto"/>
        <w:jc w:val="both"/>
        <w:rPr>
          <w:sz w:val="28"/>
          <w:szCs w:val="28"/>
          <w:lang w:val="uk-UA" w:eastAsia="uk-UA"/>
        </w:rPr>
      </w:pPr>
      <w:r w:rsidRPr="006A344F">
        <w:rPr>
          <w:sz w:val="28"/>
          <w:szCs w:val="28"/>
          <w:lang w:val="uk-UA" w:eastAsia="uk-UA"/>
        </w:rPr>
        <w:t>3)</w:t>
      </w:r>
      <w:r w:rsidR="002E4BAF" w:rsidRPr="006A344F">
        <w:rPr>
          <w:sz w:val="28"/>
          <w:szCs w:val="28"/>
          <w:lang w:val="uk-UA" w:eastAsia="uk-UA"/>
        </w:rPr>
        <w:t xml:space="preserve"> </w:t>
      </w:r>
      <w:r w:rsidRPr="006A344F">
        <w:rPr>
          <w:sz w:val="28"/>
          <w:szCs w:val="28"/>
          <w:lang w:val="uk-UA" w:eastAsia="uk-UA"/>
        </w:rPr>
        <w:t>необхідно зосередитися на регламентованих правовим полем трудових відносин питаннях, уникати таких, що можуть бути сприйняті як расистські чи дискримінаційні (національність, віра, політичні погляди, сексуальна орієнтація тощо);</w:t>
      </w:r>
    </w:p>
    <w:p w14:paraId="45225A1E" w14:textId="77777777" w:rsidR="002204F1" w:rsidRPr="006A344F" w:rsidRDefault="002204F1" w:rsidP="00FC105C">
      <w:pPr>
        <w:widowControl w:val="0"/>
        <w:spacing w:line="360" w:lineRule="auto"/>
        <w:jc w:val="both"/>
        <w:rPr>
          <w:sz w:val="28"/>
          <w:szCs w:val="28"/>
          <w:lang w:val="uk-UA" w:eastAsia="uk-UA"/>
        </w:rPr>
      </w:pPr>
      <w:r w:rsidRPr="006A344F">
        <w:rPr>
          <w:sz w:val="28"/>
          <w:szCs w:val="28"/>
          <w:lang w:val="uk-UA" w:eastAsia="uk-UA"/>
        </w:rPr>
        <w:t>4)</w:t>
      </w:r>
      <w:r w:rsidR="002E4BAF" w:rsidRPr="006A344F">
        <w:rPr>
          <w:sz w:val="28"/>
          <w:szCs w:val="28"/>
          <w:lang w:val="uk-UA" w:eastAsia="uk-UA"/>
        </w:rPr>
        <w:t xml:space="preserve"> </w:t>
      </w:r>
      <w:r w:rsidRPr="006A344F">
        <w:rPr>
          <w:sz w:val="28"/>
          <w:szCs w:val="28"/>
          <w:lang w:val="uk-UA" w:eastAsia="uk-UA"/>
        </w:rPr>
        <w:t>розмову потрібно закінчити підсумками та інформуванням кандидата про спосіб і час його повідомлення щодо прийнятого рішення.</w:t>
      </w:r>
    </w:p>
    <w:p w14:paraId="51E81826" w14:textId="77777777" w:rsidR="002204F1" w:rsidRPr="006A344F" w:rsidRDefault="002204F1" w:rsidP="00FC105C">
      <w:pPr>
        <w:widowControl w:val="0"/>
        <w:spacing w:line="360" w:lineRule="auto"/>
        <w:ind w:firstLine="567"/>
        <w:jc w:val="both"/>
        <w:rPr>
          <w:sz w:val="28"/>
          <w:szCs w:val="28"/>
          <w:lang w:val="uk-UA" w:eastAsia="uk-UA"/>
        </w:rPr>
      </w:pPr>
      <w:bookmarkStart w:id="44" w:name="n159"/>
      <w:bookmarkEnd w:id="44"/>
      <w:r w:rsidRPr="006A344F">
        <w:rPr>
          <w:sz w:val="28"/>
          <w:szCs w:val="28"/>
          <w:lang w:val="uk-UA" w:eastAsia="uk-UA"/>
        </w:rPr>
        <w:tab/>
        <w:t>Необхідно зазначити, що кожен етап оцінювання кандидатів фіксується членами Комісії, конкурсної комісії та адміністраторами у відомостях визначеного зразка</w:t>
      </w:r>
      <w:bookmarkStart w:id="45" w:name="n164"/>
      <w:bookmarkEnd w:id="45"/>
      <w:r w:rsidRPr="006A344F">
        <w:rPr>
          <w:sz w:val="28"/>
          <w:szCs w:val="28"/>
          <w:lang w:val="uk-UA" w:eastAsia="uk-UA"/>
        </w:rPr>
        <w:t>. А підсумковий рейтинг кандидатів визначається шляхом додавання середніх оцінок, виставлених членами конкурсної комісії у зведеній відомості середніх оцінок за кожну окрему вимогу до професійної компетентності, та тестування на знання законодавства.</w:t>
      </w:r>
      <w:bookmarkStart w:id="46" w:name="n166"/>
      <w:bookmarkEnd w:id="46"/>
      <w:r w:rsidRPr="006A344F">
        <w:rPr>
          <w:sz w:val="28"/>
          <w:szCs w:val="28"/>
          <w:lang w:val="uk-UA" w:eastAsia="uk-UA"/>
        </w:rPr>
        <w:t xml:space="preserve"> Сума таких оцінок є підсумковим рейтингом кандидата, за допомогою якого визначається переможець конкурсу. Рішення конкурсної комісії оформляється протоколом, який підписується присутніми на засіданні членами комісії.</w:t>
      </w:r>
    </w:p>
    <w:p w14:paraId="4FF34F2F"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Після узагальнення оцінок та визначення переможця конкурсу та другого за результатами конкурсу кандидата, здійснюється опри</w:t>
      </w:r>
      <w:bookmarkStart w:id="47" w:name="n167"/>
      <w:bookmarkEnd w:id="47"/>
      <w:r w:rsidRPr="006A344F">
        <w:rPr>
          <w:sz w:val="28"/>
          <w:szCs w:val="28"/>
          <w:lang w:val="uk-UA" w:eastAsia="uk-UA"/>
        </w:rPr>
        <w:t xml:space="preserve">люднення цих результатів конкурсу. Результати оприлюднюються на офіційному веб-сайті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або її територіального органу за місцем розташування державного органу та на офіційному веб-сайті державного органу, в якому проводився конкурс, не пізніше наступного робочого дня після підписання протоколу засідання конкурсної комісії.</w:t>
      </w:r>
      <w:bookmarkStart w:id="48" w:name="n375"/>
      <w:bookmarkStart w:id="49" w:name="n376"/>
      <w:bookmarkEnd w:id="48"/>
      <w:bookmarkEnd w:id="49"/>
    </w:p>
    <w:p w14:paraId="44318EB2"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Другий за результатами конкурсу кандидат на зайняття вакантної посади державної служби має право на призначення на таку посаду протягом одного року з дня проведення конкурсу, якщо посада стане вакантною, а також у разі, коли переможець конкурсу відмовився від зайняття посади, складення Присяги держа</w:t>
      </w:r>
      <w:r w:rsidRPr="006A344F">
        <w:rPr>
          <w:sz w:val="28"/>
          <w:szCs w:val="28"/>
          <w:lang w:val="uk-UA" w:eastAsia="uk-UA"/>
        </w:rPr>
        <w:lastRenderedPageBreak/>
        <w:t>вного службовця, коли буде виявлено обмеження щодо призначення на посаду згідно чинного законодавства, або йому буде відмовлено у призначенні на посаду за результатами спеціальної перевірки.</w:t>
      </w:r>
      <w:bookmarkStart w:id="50" w:name="n386"/>
      <w:bookmarkEnd w:id="50"/>
      <w:r w:rsidRPr="006A344F">
        <w:rPr>
          <w:sz w:val="28"/>
          <w:szCs w:val="28"/>
          <w:lang w:val="uk-UA" w:eastAsia="uk-UA"/>
        </w:rPr>
        <w:t xml:space="preserve"> Інформація про те, що відповідна посада стала вакантною, повідомляється другому за результатами конкурсу кандидату протягом п’яти календарних днів, одним із доступних способів, обраним кандидатом у заяві, а також надсилається рекомендованим листом з повідомленням про вручення. Реєстр других за результатами конкурсу кандидатів ведуть спеціальний структурний підрозділ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та служба управління персоналом державного органу, в якому проводився конкурс.</w:t>
      </w:r>
    </w:p>
    <w:p w14:paraId="3C3C2D96"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Одночасно із прийняттям рішення про оголошення конкурсу на зайняття вакантної посади державної служби до призначення особи на таку посаду суб’єкт призначення може прийняти рішення:</w:t>
      </w:r>
    </w:p>
    <w:p w14:paraId="6BADB50C"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1) про тимчасове покладення виконання обов’язків за вакантною посадою державної служби категорії «А» на одного із заступників або на одного з керівників самостійних структурних підрозділів цього державного органу;</w:t>
      </w:r>
    </w:p>
    <w:p w14:paraId="02077A3C"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2) про тимчасове покладення виконання обов’язків за вакантною посадою керівника самостійного структурного підрозділу на одного із державних службовців, які працюють у відповідному структурному підрозділі державного органу;</w:t>
      </w:r>
    </w:p>
    <w:p w14:paraId="73E9006C"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3) про тимчасовий розподіл обов’язків за іншими вакантними посадами державної служби між державними службовцями, які працюють у відповідному структурному підрозділі державного органу.</w:t>
      </w:r>
    </w:p>
    <w:p w14:paraId="4CC22B05"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Строк тимчасового виконання обов’язків за вакантною посадою державної служби категорії «А»  не може перевищувати три місяці.</w:t>
      </w:r>
    </w:p>
    <w:p w14:paraId="4FF92C11"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Існують випадки, коли конкурс може проводитись повторно</w:t>
      </w:r>
      <w:r w:rsidR="009F65AA" w:rsidRPr="006A344F">
        <w:rPr>
          <w:sz w:val="28"/>
          <w:szCs w:val="28"/>
          <w:lang w:val="uk-UA" w:eastAsia="uk-UA"/>
        </w:rPr>
        <w:t>: к</w:t>
      </w:r>
      <w:r w:rsidRPr="006A344F">
        <w:rPr>
          <w:sz w:val="28"/>
          <w:szCs w:val="28"/>
          <w:lang w:val="uk-UA" w:eastAsia="uk-UA"/>
        </w:rPr>
        <w:t>оли виникають обставини, передбачені ст. 30 Закону України «Про державну службу» рішення конкурсної комісії скасовується суб’єктом призначення, а про проведення повторного конкурсу оголошується не пізніше ніж протягом 10 календарних днів з дня скасування рішення конкурсної комісії</w:t>
      </w:r>
      <w:r w:rsidR="002E4BAF" w:rsidRPr="006A344F">
        <w:rPr>
          <w:rStyle w:val="a7"/>
          <w:sz w:val="28"/>
          <w:szCs w:val="28"/>
          <w:lang w:val="uk-UA" w:eastAsia="uk-UA"/>
        </w:rPr>
        <w:footnoteReference w:id="62"/>
      </w:r>
      <w:r w:rsidRPr="006A344F">
        <w:rPr>
          <w:sz w:val="28"/>
          <w:szCs w:val="28"/>
          <w:lang w:val="uk-UA" w:eastAsia="uk-UA"/>
        </w:rPr>
        <w:t xml:space="preserve">. Повторний конкурс проводиться у порядку, визначеному для проведення конкурсу на зайняття вакантної посади </w:t>
      </w:r>
      <w:r w:rsidRPr="006A344F">
        <w:rPr>
          <w:sz w:val="28"/>
          <w:szCs w:val="28"/>
          <w:lang w:val="uk-UA" w:eastAsia="uk-UA"/>
        </w:rPr>
        <w:lastRenderedPageBreak/>
        <w:t>державної служби.</w:t>
      </w:r>
    </w:p>
    <w:p w14:paraId="251C6C6F" w14:textId="77777777" w:rsidR="002204F1" w:rsidRPr="006A344F" w:rsidRDefault="002204F1" w:rsidP="00FC105C">
      <w:pPr>
        <w:widowControl w:val="0"/>
        <w:spacing w:line="360" w:lineRule="auto"/>
        <w:ind w:firstLine="567"/>
        <w:jc w:val="both"/>
        <w:rPr>
          <w:sz w:val="28"/>
          <w:szCs w:val="28"/>
          <w:lang w:val="uk-UA" w:eastAsia="uk-UA"/>
        </w:rPr>
      </w:pPr>
      <w:r w:rsidRPr="006A344F">
        <w:rPr>
          <w:sz w:val="28"/>
          <w:szCs w:val="28"/>
          <w:lang w:val="uk-UA" w:eastAsia="uk-UA"/>
        </w:rPr>
        <w:tab/>
        <w:t xml:space="preserve">Необхідно зазначити, що якщо в органі влади є вакантні посади державної служби, на які протягом одного року не оголошено конкурс, то вони підлягають скороченню. Учасники конкурсу, які не пройшли конкурсний відбір, мають право оскаржити рішення конкурсної комісії, на посади: категорії «А» – до суду; категорій «Б» і «В» – до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або до суду. Скарга на рішення конкурсної комісії подається не пізніше ніж через 10 календарних днів з дня отримання письмового повідомлення про результати конкурсу. </w:t>
      </w:r>
      <w:proofErr w:type="spellStart"/>
      <w:r w:rsidRPr="006A344F">
        <w:rPr>
          <w:sz w:val="28"/>
          <w:szCs w:val="28"/>
          <w:lang w:val="uk-UA" w:eastAsia="uk-UA"/>
        </w:rPr>
        <w:t>Нацдержслужба</w:t>
      </w:r>
      <w:proofErr w:type="spellEnd"/>
      <w:r w:rsidRPr="006A344F">
        <w:rPr>
          <w:sz w:val="28"/>
          <w:szCs w:val="28"/>
          <w:lang w:val="uk-UA" w:eastAsia="uk-UA"/>
        </w:rPr>
        <w:t xml:space="preserve"> України не пізніше 14 календарних днів з дня надходження скарги та в разі встановлення факту порушення направляє керівнику державної служби в державному органі, в якому проводився конкурс, обов’язкову для виконання вимогу про скасування результатів конкурсу.</w:t>
      </w:r>
    </w:p>
    <w:p w14:paraId="4E789326" w14:textId="77777777" w:rsidR="00477A0A" w:rsidRPr="006A344F" w:rsidRDefault="00477A0A" w:rsidP="00FC105C">
      <w:pPr>
        <w:pStyle w:val="29"/>
        <w:widowControl w:val="0"/>
        <w:tabs>
          <w:tab w:val="left" w:pos="0"/>
        </w:tabs>
        <w:spacing w:line="360" w:lineRule="auto"/>
        <w:ind w:left="0" w:firstLine="720"/>
        <w:jc w:val="both"/>
        <w:rPr>
          <w:b/>
          <w:sz w:val="28"/>
          <w:szCs w:val="28"/>
        </w:rPr>
      </w:pPr>
    </w:p>
    <w:p w14:paraId="02B1F4D2" w14:textId="77777777" w:rsidR="00477A0A" w:rsidRPr="006A344F" w:rsidRDefault="00477A0A" w:rsidP="00FC105C">
      <w:pPr>
        <w:pStyle w:val="29"/>
        <w:widowControl w:val="0"/>
        <w:tabs>
          <w:tab w:val="left" w:pos="0"/>
        </w:tabs>
        <w:spacing w:line="360" w:lineRule="auto"/>
        <w:ind w:left="0" w:firstLine="720"/>
        <w:jc w:val="both"/>
        <w:rPr>
          <w:b/>
          <w:sz w:val="28"/>
          <w:szCs w:val="28"/>
        </w:rPr>
      </w:pPr>
    </w:p>
    <w:p w14:paraId="0009D1DE" w14:textId="77777777" w:rsidR="000278D9" w:rsidRPr="006A344F" w:rsidRDefault="00896669" w:rsidP="00FC105C">
      <w:pPr>
        <w:pStyle w:val="29"/>
        <w:widowControl w:val="0"/>
        <w:tabs>
          <w:tab w:val="left" w:pos="0"/>
        </w:tabs>
        <w:spacing w:line="360" w:lineRule="auto"/>
        <w:ind w:left="0" w:firstLine="567"/>
        <w:jc w:val="both"/>
        <w:rPr>
          <w:b/>
          <w:sz w:val="28"/>
          <w:szCs w:val="28"/>
        </w:rPr>
      </w:pPr>
      <w:r w:rsidRPr="006A344F">
        <w:rPr>
          <w:b/>
          <w:sz w:val="28"/>
          <w:szCs w:val="28"/>
        </w:rPr>
        <w:t>2</w:t>
      </w:r>
      <w:r w:rsidR="000278D9" w:rsidRPr="006A344F">
        <w:rPr>
          <w:b/>
          <w:sz w:val="28"/>
          <w:szCs w:val="28"/>
        </w:rPr>
        <w:t>.</w:t>
      </w:r>
      <w:r w:rsidR="00477A0A" w:rsidRPr="006A344F">
        <w:rPr>
          <w:b/>
          <w:sz w:val="28"/>
          <w:szCs w:val="28"/>
        </w:rPr>
        <w:t>3</w:t>
      </w:r>
      <w:r w:rsidR="000278D9" w:rsidRPr="006A344F">
        <w:rPr>
          <w:b/>
          <w:sz w:val="28"/>
          <w:szCs w:val="28"/>
        </w:rPr>
        <w:t xml:space="preserve"> Призначення на посаду державної служби</w:t>
      </w:r>
    </w:p>
    <w:p w14:paraId="13C4E042" w14:textId="77777777" w:rsidR="000278D9" w:rsidRPr="006A344F" w:rsidRDefault="000278D9" w:rsidP="00FC105C">
      <w:pPr>
        <w:widowControl w:val="0"/>
        <w:spacing w:line="360" w:lineRule="auto"/>
        <w:ind w:firstLine="708"/>
        <w:jc w:val="both"/>
        <w:rPr>
          <w:sz w:val="28"/>
          <w:szCs w:val="28"/>
          <w:lang w:val="uk-UA" w:eastAsia="uk-UA"/>
        </w:rPr>
      </w:pPr>
      <w:bookmarkStart w:id="51" w:name="n396"/>
      <w:bookmarkEnd w:id="51"/>
      <w:r w:rsidRPr="006A344F">
        <w:rPr>
          <w:sz w:val="28"/>
          <w:szCs w:val="28"/>
          <w:lang w:val="uk-UA" w:eastAsia="uk-UA"/>
        </w:rPr>
        <w:t>Призначення на посаду в органі державної влади є завершальною процедурою, якою повинен закінчуватись процес вступу на державну службу. Призначення на посаду в органі державної влади у науковій літературі визначають як: юридичний акт компетентного державного органу або посадової особи (наказ чи розпорядження), який визначає момент офіційного дозволу на здійснення певним суб’єктом відповідно до визначеної посади функцій, обов’язків і прав; офіційний документ на право заміщення якоїсь посади, на зачислення куди-небудь.</w:t>
      </w:r>
    </w:p>
    <w:p w14:paraId="02DC0DB4" w14:textId="77777777" w:rsidR="000278D9" w:rsidRPr="006A344F" w:rsidRDefault="000278D9" w:rsidP="00FC105C">
      <w:pPr>
        <w:widowControl w:val="0"/>
        <w:spacing w:line="360" w:lineRule="auto"/>
        <w:ind w:firstLine="708"/>
        <w:jc w:val="both"/>
        <w:rPr>
          <w:sz w:val="28"/>
          <w:szCs w:val="28"/>
          <w:lang w:val="uk-UA" w:eastAsia="uk-UA"/>
        </w:rPr>
      </w:pPr>
      <w:r w:rsidRPr="006A344F">
        <w:rPr>
          <w:bCs/>
          <w:sz w:val="28"/>
          <w:szCs w:val="28"/>
          <w:lang w:val="uk-UA"/>
        </w:rPr>
        <w:t>Призначення на посаду</w:t>
      </w:r>
      <w:r w:rsidRPr="006A344F">
        <w:rPr>
          <w:b/>
          <w:bCs/>
          <w:sz w:val="28"/>
          <w:szCs w:val="28"/>
          <w:lang w:val="uk-UA"/>
        </w:rPr>
        <w:t xml:space="preserve"> </w:t>
      </w:r>
      <w:r w:rsidRPr="006A344F">
        <w:rPr>
          <w:sz w:val="28"/>
          <w:szCs w:val="28"/>
          <w:lang w:val="uk-UA"/>
        </w:rPr>
        <w:t>в органі державної влади</w:t>
      </w:r>
      <w:r w:rsidRPr="006A344F">
        <w:rPr>
          <w:b/>
          <w:bCs/>
          <w:sz w:val="28"/>
          <w:szCs w:val="28"/>
          <w:lang w:val="uk-UA"/>
        </w:rPr>
        <w:t xml:space="preserve"> </w:t>
      </w:r>
      <w:r w:rsidRPr="006A344F">
        <w:rPr>
          <w:sz w:val="28"/>
          <w:szCs w:val="28"/>
          <w:lang w:val="uk-UA"/>
        </w:rPr>
        <w:t xml:space="preserve">– юридична фіксація вступу громадянина на державну службу і зарахування його на відповідну посаду, що здійснюється за допомогою адміністративного </w:t>
      </w:r>
      <w:proofErr w:type="spellStart"/>
      <w:r w:rsidRPr="006A344F">
        <w:rPr>
          <w:sz w:val="28"/>
          <w:szCs w:val="28"/>
          <w:lang w:val="uk-UA"/>
        </w:rPr>
        <w:t>акта</w:t>
      </w:r>
      <w:proofErr w:type="spellEnd"/>
      <w:r w:rsidRPr="006A344F">
        <w:rPr>
          <w:sz w:val="28"/>
          <w:szCs w:val="28"/>
          <w:lang w:val="uk-UA"/>
        </w:rPr>
        <w:t xml:space="preserve"> суб’єкта призначення.</w:t>
      </w:r>
    </w:p>
    <w:p w14:paraId="4F067111" w14:textId="77777777" w:rsidR="000278D9" w:rsidRPr="006A344F" w:rsidRDefault="000278D9" w:rsidP="00FC105C">
      <w:pPr>
        <w:widowControl w:val="0"/>
        <w:spacing w:line="360" w:lineRule="auto"/>
        <w:ind w:firstLine="708"/>
        <w:jc w:val="both"/>
        <w:rPr>
          <w:sz w:val="28"/>
          <w:szCs w:val="28"/>
          <w:lang w:val="uk-UA" w:eastAsia="uk-UA"/>
        </w:rPr>
      </w:pPr>
      <w:r w:rsidRPr="006A344F">
        <w:rPr>
          <w:sz w:val="28"/>
          <w:szCs w:val="28"/>
          <w:lang w:val="uk-UA" w:eastAsia="uk-UA"/>
        </w:rPr>
        <w:t xml:space="preserve">На посаду державної служби призначається переможець конкурсу. </w:t>
      </w:r>
      <w:bookmarkStart w:id="52" w:name="n397"/>
      <w:bookmarkEnd w:id="52"/>
      <w:r w:rsidRPr="006A344F">
        <w:rPr>
          <w:sz w:val="28"/>
          <w:szCs w:val="28"/>
          <w:lang w:val="uk-UA" w:eastAsia="uk-UA"/>
        </w:rPr>
        <w:t xml:space="preserve">Рішення про призначення приймається: </w:t>
      </w:r>
      <w:bookmarkStart w:id="53" w:name="n398"/>
      <w:bookmarkEnd w:id="53"/>
      <w:r w:rsidRPr="006A344F">
        <w:rPr>
          <w:sz w:val="28"/>
          <w:szCs w:val="28"/>
          <w:lang w:val="uk-UA" w:eastAsia="uk-UA"/>
        </w:rPr>
        <w:t xml:space="preserve">на посаду державної служби категорії «А» – суб’єктом призначення, визначеним </w:t>
      </w:r>
      <w:r w:rsidRPr="006A344F">
        <w:rPr>
          <w:sz w:val="28"/>
          <w:szCs w:val="28"/>
          <w:lang w:val="uk-UA"/>
        </w:rPr>
        <w:t xml:space="preserve">чинним законодавством; </w:t>
      </w:r>
      <w:bookmarkStart w:id="54" w:name="n399"/>
      <w:bookmarkEnd w:id="54"/>
      <w:r w:rsidRPr="006A344F">
        <w:rPr>
          <w:sz w:val="28"/>
          <w:szCs w:val="28"/>
          <w:lang w:val="uk-UA" w:eastAsia="uk-UA"/>
        </w:rPr>
        <w:t>на посади державної служби категорій «Б» і «В» – керівником державної служби</w:t>
      </w:r>
      <w:bookmarkStart w:id="55" w:name="n400"/>
      <w:bookmarkEnd w:id="55"/>
      <w:r w:rsidRPr="006A344F">
        <w:rPr>
          <w:sz w:val="28"/>
          <w:szCs w:val="28"/>
          <w:lang w:val="uk-UA" w:eastAsia="uk-UA"/>
        </w:rPr>
        <w:t>.</w:t>
      </w:r>
    </w:p>
    <w:p w14:paraId="452C83FD"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eastAsia="uk-UA"/>
        </w:rPr>
        <w:t xml:space="preserve">Рішення про призначення на посаду державної служби приймається після </w:t>
      </w:r>
      <w:r w:rsidRPr="006A344F">
        <w:rPr>
          <w:sz w:val="28"/>
          <w:szCs w:val="28"/>
          <w:lang w:val="uk-UA" w:eastAsia="uk-UA"/>
        </w:rPr>
        <w:lastRenderedPageBreak/>
        <w:t>закінчення строку оскарження результатів конкурсу, але не пізніше 30 календарних днів після оприлюднення інформації про переможця конкурсу, на підставі протоколу засідання конкурсної комісії.</w:t>
      </w:r>
    </w:p>
    <w:p w14:paraId="57D05BCC" w14:textId="77777777" w:rsidR="000278D9" w:rsidRPr="006A344F" w:rsidRDefault="000278D9" w:rsidP="00FC105C">
      <w:pPr>
        <w:widowControl w:val="0"/>
        <w:spacing w:line="360" w:lineRule="auto"/>
        <w:ind w:firstLine="708"/>
        <w:jc w:val="both"/>
        <w:rPr>
          <w:sz w:val="28"/>
          <w:szCs w:val="28"/>
          <w:lang w:val="uk-UA" w:eastAsia="uk-UA"/>
        </w:rPr>
      </w:pPr>
      <w:r w:rsidRPr="006A344F">
        <w:rPr>
          <w:sz w:val="28"/>
          <w:szCs w:val="28"/>
          <w:lang w:val="uk-UA" w:eastAsia="uk-UA"/>
        </w:rPr>
        <w:t>А також за результатами спеціальної перевірки відповідно до Закону України «Про запобігання корупції»</w:t>
      </w:r>
      <w:r w:rsidR="00DC2C52" w:rsidRPr="006A344F">
        <w:rPr>
          <w:rStyle w:val="a7"/>
          <w:sz w:val="28"/>
          <w:szCs w:val="28"/>
          <w:lang w:val="uk-UA" w:eastAsia="uk-UA"/>
        </w:rPr>
        <w:footnoteReference w:id="63"/>
      </w:r>
      <w:r w:rsidRPr="006A344F">
        <w:rPr>
          <w:sz w:val="28"/>
          <w:szCs w:val="28"/>
          <w:lang w:val="uk-UA" w:eastAsia="uk-UA"/>
        </w:rPr>
        <w:t xml:space="preserve"> та за результатами перевірки відповідно до Закону України «Про очищення влади»</w:t>
      </w:r>
      <w:r w:rsidR="00DC2C52" w:rsidRPr="006A344F">
        <w:rPr>
          <w:rStyle w:val="a7"/>
          <w:sz w:val="28"/>
          <w:szCs w:val="28"/>
          <w:lang w:val="uk-UA" w:eastAsia="uk-UA"/>
        </w:rPr>
        <w:footnoteReference w:id="64"/>
      </w:r>
      <w:r w:rsidRPr="006A344F">
        <w:rPr>
          <w:sz w:val="28"/>
          <w:szCs w:val="28"/>
          <w:lang w:val="uk-UA" w:eastAsia="uk-UA"/>
        </w:rPr>
        <w:t xml:space="preserve"> приймається </w:t>
      </w:r>
      <w:bookmarkStart w:id="56" w:name="n401"/>
      <w:bookmarkEnd w:id="56"/>
      <w:r w:rsidRPr="006A344F">
        <w:rPr>
          <w:sz w:val="28"/>
          <w:szCs w:val="28"/>
          <w:lang w:val="uk-UA" w:eastAsia="uk-UA"/>
        </w:rPr>
        <w:t>рішення про призначення або про відмову у призначенні на посаду державної служби.</w:t>
      </w:r>
    </w:p>
    <w:p w14:paraId="6F5E879C" w14:textId="77777777" w:rsidR="000278D9" w:rsidRPr="006A344F" w:rsidRDefault="000278D9" w:rsidP="00FC105C">
      <w:pPr>
        <w:widowControl w:val="0"/>
        <w:spacing w:line="360" w:lineRule="auto"/>
        <w:ind w:firstLine="708"/>
        <w:jc w:val="both"/>
        <w:rPr>
          <w:sz w:val="28"/>
          <w:szCs w:val="28"/>
          <w:lang w:val="uk-UA" w:eastAsia="uk-UA"/>
        </w:rPr>
      </w:pPr>
      <w:r w:rsidRPr="006A344F">
        <w:rPr>
          <w:sz w:val="28"/>
          <w:szCs w:val="28"/>
          <w:lang w:val="uk-UA" w:eastAsia="uk-UA"/>
        </w:rPr>
        <w:t>У день призначення особи вперше на посаду державної служби, служба управління персоналом організовує складення присяги державного службовця особою. А також ознайомлює державного службовця під підпис із правилами внутрішнього службового розпорядку та посадовою інструкцією.</w:t>
      </w:r>
    </w:p>
    <w:p w14:paraId="18855819" w14:textId="77777777" w:rsidR="000278D9" w:rsidRPr="006A344F" w:rsidRDefault="000278D9" w:rsidP="00FC105C">
      <w:pPr>
        <w:widowControl w:val="0"/>
        <w:spacing w:line="360" w:lineRule="auto"/>
        <w:ind w:firstLine="708"/>
        <w:jc w:val="both"/>
        <w:rPr>
          <w:sz w:val="28"/>
          <w:szCs w:val="28"/>
          <w:lang w:val="uk-UA" w:eastAsia="uk-UA"/>
        </w:rPr>
      </w:pPr>
      <w:bookmarkStart w:id="57" w:name="n412"/>
      <w:bookmarkEnd w:id="57"/>
      <w:r w:rsidRPr="006A344F">
        <w:rPr>
          <w:sz w:val="28"/>
          <w:szCs w:val="28"/>
          <w:lang w:val="uk-UA" w:eastAsia="uk-UA"/>
        </w:rPr>
        <w:t xml:space="preserve">Правовою формою призначення є процедура вручення державному службовцю адміністративного акту про призначення. Особи, яким не виповнилось 18 років, та особи, які досягли пенсійного віку, не можуть бути призначеними на посаду в органі державної влади та їх </w:t>
      </w:r>
      <w:proofErr w:type="spellStart"/>
      <w:r w:rsidRPr="006A344F">
        <w:rPr>
          <w:sz w:val="28"/>
          <w:szCs w:val="28"/>
          <w:lang w:val="uk-UA" w:eastAsia="uk-UA"/>
        </w:rPr>
        <w:t>апараті</w:t>
      </w:r>
      <w:proofErr w:type="spellEnd"/>
      <w:r w:rsidRPr="006A344F">
        <w:rPr>
          <w:sz w:val="28"/>
          <w:szCs w:val="28"/>
          <w:lang w:val="uk-UA" w:eastAsia="uk-UA"/>
        </w:rPr>
        <w:t>.</w:t>
      </w:r>
      <w:r w:rsidRPr="006A344F">
        <w:rPr>
          <w:sz w:val="28"/>
          <w:szCs w:val="28"/>
          <w:lang w:val="uk-UA"/>
        </w:rPr>
        <w:t xml:space="preserve"> А також, н</w:t>
      </w:r>
      <w:r w:rsidRPr="006A344F">
        <w:rPr>
          <w:sz w:val="28"/>
          <w:szCs w:val="28"/>
          <w:lang w:val="uk-UA" w:eastAsia="uk-UA"/>
        </w:rPr>
        <w:t xml:space="preserve">е допускається призначення на посаду державної служби особи, яка буде прямо підпорядкована близькій особі або якій будуть прямо підпорядковані близькі особи. </w:t>
      </w:r>
    </w:p>
    <w:p w14:paraId="4E916443" w14:textId="77777777" w:rsidR="000278D9" w:rsidRPr="006A344F" w:rsidRDefault="000278D9" w:rsidP="00FC105C">
      <w:pPr>
        <w:widowControl w:val="0"/>
        <w:spacing w:line="360" w:lineRule="auto"/>
        <w:ind w:firstLine="708"/>
        <w:jc w:val="both"/>
        <w:rPr>
          <w:sz w:val="28"/>
          <w:szCs w:val="28"/>
          <w:lang w:val="uk-UA" w:eastAsia="uk-UA"/>
        </w:rPr>
      </w:pPr>
      <w:r w:rsidRPr="006A344F">
        <w:rPr>
          <w:sz w:val="28"/>
          <w:szCs w:val="28"/>
          <w:lang w:val="uk-UA" w:eastAsia="uk-UA"/>
        </w:rPr>
        <w:t xml:space="preserve">Призначення на посаду державної служби переважно є безстроковим, хоча трапляються випадки і </w:t>
      </w:r>
      <w:bookmarkStart w:id="58" w:name="n421"/>
      <w:bookmarkStart w:id="59" w:name="n423"/>
      <w:bookmarkEnd w:id="58"/>
      <w:bookmarkEnd w:id="59"/>
      <w:r w:rsidRPr="006A344F">
        <w:rPr>
          <w:sz w:val="28"/>
          <w:szCs w:val="28"/>
          <w:lang w:val="uk-UA" w:eastAsia="uk-UA"/>
        </w:rPr>
        <w:t xml:space="preserve">строкового призначення. </w:t>
      </w:r>
      <w:bookmarkStart w:id="60" w:name="n424"/>
      <w:bookmarkStart w:id="61" w:name="n425"/>
      <w:bookmarkEnd w:id="60"/>
      <w:bookmarkEnd w:id="61"/>
      <w:r w:rsidRPr="006A344F">
        <w:rPr>
          <w:sz w:val="28"/>
          <w:szCs w:val="28"/>
          <w:lang w:val="uk-UA" w:eastAsia="uk-UA"/>
        </w:rPr>
        <w:t>Строкове призначення на посаду здійснюється у разі:</w:t>
      </w:r>
    </w:p>
    <w:p w14:paraId="3AC04C7C" w14:textId="77777777" w:rsidR="000278D9" w:rsidRPr="006A344F" w:rsidRDefault="000278D9" w:rsidP="00FC105C">
      <w:pPr>
        <w:widowControl w:val="0"/>
        <w:spacing w:line="360" w:lineRule="auto"/>
        <w:ind w:firstLine="708"/>
        <w:jc w:val="both"/>
        <w:rPr>
          <w:sz w:val="28"/>
          <w:szCs w:val="28"/>
          <w:lang w:val="uk-UA" w:eastAsia="uk-UA"/>
        </w:rPr>
      </w:pPr>
      <w:r w:rsidRPr="006A344F">
        <w:rPr>
          <w:sz w:val="28"/>
          <w:szCs w:val="28"/>
          <w:lang w:val="uk-UA" w:eastAsia="uk-UA"/>
        </w:rPr>
        <w:t>- заміщення посади державної служби на період відсутності державного службовця, за яким зберігається посада державної служби відповідно до чинного законодавства (наприклад, тимчасове заміщення посади, у випадку відпустки у зв’язку з вагітністю, пологами і для догляду за дитиною тощо);</w:t>
      </w:r>
    </w:p>
    <w:p w14:paraId="7E430B55" w14:textId="77777777" w:rsidR="000278D9" w:rsidRPr="006A344F" w:rsidRDefault="000278D9" w:rsidP="00FC105C">
      <w:pPr>
        <w:widowControl w:val="0"/>
        <w:spacing w:line="360" w:lineRule="auto"/>
        <w:ind w:firstLine="708"/>
        <w:jc w:val="both"/>
        <w:rPr>
          <w:sz w:val="28"/>
          <w:szCs w:val="28"/>
          <w:lang w:val="uk-UA" w:eastAsia="uk-UA"/>
        </w:rPr>
      </w:pPr>
      <w:r w:rsidRPr="006A344F">
        <w:rPr>
          <w:sz w:val="28"/>
          <w:szCs w:val="28"/>
          <w:lang w:val="uk-UA" w:eastAsia="uk-UA"/>
        </w:rPr>
        <w:t xml:space="preserve">- </w:t>
      </w:r>
      <w:bookmarkStart w:id="62" w:name="n426"/>
      <w:bookmarkEnd w:id="62"/>
      <w:r w:rsidRPr="006A344F">
        <w:rPr>
          <w:sz w:val="28"/>
          <w:szCs w:val="28"/>
          <w:lang w:val="uk-UA" w:eastAsia="uk-UA"/>
        </w:rPr>
        <w:t>призначення на посаду державної служби категорії «А» – на п’ять років, якщо інше не передбачено Законом України «Про державну службу»</w:t>
      </w:r>
      <w:r w:rsidR="00D31745" w:rsidRPr="006A344F">
        <w:rPr>
          <w:rStyle w:val="a7"/>
          <w:sz w:val="28"/>
          <w:szCs w:val="28"/>
          <w:lang w:val="uk-UA" w:eastAsia="uk-UA"/>
        </w:rPr>
        <w:footnoteReference w:id="65"/>
      </w:r>
      <w:r w:rsidRPr="006A344F">
        <w:rPr>
          <w:sz w:val="28"/>
          <w:szCs w:val="28"/>
          <w:lang w:val="uk-UA" w:eastAsia="uk-UA"/>
        </w:rPr>
        <w:t>, з правом повторного призначення на ще один строк або наступного переведення за пропозицією Комісії на рівнозначну або нижчу посаду до іншого державного органу.</w:t>
      </w:r>
    </w:p>
    <w:p w14:paraId="6D16B75C"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eastAsia="uk-UA"/>
        </w:rPr>
        <w:lastRenderedPageBreak/>
        <w:t xml:space="preserve">Акт про призначення на посаду приймається у вигляді указу, постанови, наказу (розпорядження), рішення, що залежить від категорії посади в органі державної влади. </w:t>
      </w:r>
      <w:r w:rsidRPr="006A344F">
        <w:rPr>
          <w:sz w:val="28"/>
          <w:szCs w:val="28"/>
          <w:lang w:val="uk-UA"/>
        </w:rPr>
        <w:t xml:space="preserve">Копія </w:t>
      </w:r>
      <w:proofErr w:type="spellStart"/>
      <w:r w:rsidRPr="006A344F">
        <w:rPr>
          <w:sz w:val="28"/>
          <w:szCs w:val="28"/>
          <w:lang w:val="uk-UA"/>
        </w:rPr>
        <w:t>акта</w:t>
      </w:r>
      <w:proofErr w:type="spellEnd"/>
      <w:r w:rsidRPr="006A344F">
        <w:rPr>
          <w:sz w:val="28"/>
          <w:szCs w:val="28"/>
          <w:lang w:val="uk-UA"/>
        </w:rPr>
        <w:t xml:space="preserve"> про призначення на посаду видається державному службовцю, ще одна копія зберігається в його особовій справі.</w:t>
      </w:r>
    </w:p>
    <w:p w14:paraId="1B852B73" w14:textId="77777777" w:rsidR="000278D9" w:rsidRPr="006A344F" w:rsidRDefault="000278D9" w:rsidP="00FC105C">
      <w:pPr>
        <w:widowControl w:val="0"/>
        <w:spacing w:line="360" w:lineRule="auto"/>
        <w:ind w:firstLine="708"/>
        <w:jc w:val="both"/>
        <w:rPr>
          <w:sz w:val="28"/>
          <w:szCs w:val="28"/>
          <w:lang w:val="uk-UA" w:eastAsia="uk-UA"/>
        </w:rPr>
      </w:pPr>
      <w:r w:rsidRPr="006A344F">
        <w:rPr>
          <w:sz w:val="28"/>
          <w:szCs w:val="28"/>
          <w:lang w:val="uk-UA"/>
        </w:rPr>
        <w:t>Необхідно зазначити, що ведення особової справи державного службовця розпочинається одночасно з його вступом на державну службу. В</w:t>
      </w:r>
      <w:r w:rsidRPr="006A344F">
        <w:rPr>
          <w:sz w:val="28"/>
          <w:szCs w:val="28"/>
          <w:lang w:val="uk-UA" w:eastAsia="uk-UA"/>
        </w:rPr>
        <w:t>едення та зберігання особових справ державних службовців здійснюється з метою системного відображення вступу, проходження та припинення державної служби державним службовцем.</w:t>
      </w:r>
      <w:bookmarkStart w:id="63" w:name="n17"/>
      <w:bookmarkEnd w:id="63"/>
      <w:r w:rsidRPr="006A344F">
        <w:rPr>
          <w:sz w:val="28"/>
          <w:szCs w:val="28"/>
          <w:lang w:val="uk-UA" w:eastAsia="uk-UA"/>
        </w:rPr>
        <w:t xml:space="preserve"> В особовій справі державного службовця міститься інформація, що відображає відносини, які виникають у зв’язку зі вступом на державну службу, її проходженням та припиненням, а також біографічні та інші дані про державного службовця. </w:t>
      </w:r>
      <w:bookmarkStart w:id="64" w:name="n18"/>
      <w:bookmarkEnd w:id="64"/>
      <w:r w:rsidRPr="006A344F">
        <w:rPr>
          <w:sz w:val="28"/>
          <w:szCs w:val="28"/>
          <w:lang w:val="uk-UA" w:eastAsia="uk-UA"/>
        </w:rPr>
        <w:t>Ведення, облік та зберігання особових справ здійснює служба управління персоналом державного органу, в якому працює державний службовець. Порядок ведення та зберігання особових справ державних службовців</w:t>
      </w:r>
      <w:r w:rsidRPr="006A344F">
        <w:rPr>
          <w:sz w:val="28"/>
          <w:szCs w:val="28"/>
          <w:lang w:val="uk-UA"/>
        </w:rPr>
        <w:t xml:space="preserve"> регулюється наказом </w:t>
      </w:r>
      <w:proofErr w:type="spellStart"/>
      <w:r w:rsidRPr="006A344F">
        <w:rPr>
          <w:sz w:val="28"/>
          <w:szCs w:val="28"/>
          <w:lang w:val="uk-UA" w:eastAsia="uk-UA"/>
        </w:rPr>
        <w:t>Нацдержслужби</w:t>
      </w:r>
      <w:proofErr w:type="spellEnd"/>
      <w:r w:rsidRPr="006A344F">
        <w:rPr>
          <w:sz w:val="28"/>
          <w:szCs w:val="28"/>
          <w:lang w:val="uk-UA" w:eastAsia="uk-UA"/>
        </w:rPr>
        <w:t xml:space="preserve"> України від 22.03.2016 р. № 64</w:t>
      </w:r>
      <w:r w:rsidR="00D31745" w:rsidRPr="006A344F">
        <w:rPr>
          <w:rStyle w:val="a7"/>
          <w:sz w:val="28"/>
          <w:szCs w:val="28"/>
          <w:lang w:val="uk-UA" w:eastAsia="uk-UA"/>
        </w:rPr>
        <w:footnoteReference w:id="66"/>
      </w:r>
      <w:r w:rsidRPr="006A344F">
        <w:rPr>
          <w:sz w:val="28"/>
          <w:szCs w:val="28"/>
          <w:lang w:val="uk-UA" w:eastAsia="uk-UA"/>
        </w:rPr>
        <w:t>.</w:t>
      </w:r>
      <w:bookmarkStart w:id="65" w:name="n19"/>
      <w:bookmarkStart w:id="66" w:name="n459"/>
      <w:bookmarkEnd w:id="65"/>
      <w:bookmarkEnd w:id="66"/>
    </w:p>
    <w:p w14:paraId="5EE0AB53" w14:textId="77777777" w:rsidR="000278D9" w:rsidRPr="006A344F" w:rsidRDefault="000278D9" w:rsidP="00FC105C">
      <w:pPr>
        <w:widowControl w:val="0"/>
        <w:tabs>
          <w:tab w:val="left" w:pos="0"/>
        </w:tabs>
        <w:spacing w:line="360" w:lineRule="auto"/>
        <w:jc w:val="both"/>
        <w:rPr>
          <w:b/>
          <w:sz w:val="28"/>
          <w:szCs w:val="28"/>
          <w:lang w:val="uk-UA"/>
        </w:rPr>
      </w:pPr>
    </w:p>
    <w:p w14:paraId="6C19731B" w14:textId="77777777" w:rsidR="00896669" w:rsidRPr="006A344F" w:rsidRDefault="00896669" w:rsidP="00FC105C">
      <w:pPr>
        <w:widowControl w:val="0"/>
        <w:tabs>
          <w:tab w:val="left" w:pos="0"/>
        </w:tabs>
        <w:spacing w:line="360" w:lineRule="auto"/>
        <w:jc w:val="both"/>
        <w:rPr>
          <w:b/>
          <w:sz w:val="28"/>
          <w:szCs w:val="28"/>
          <w:lang w:val="uk-UA"/>
        </w:rPr>
      </w:pPr>
    </w:p>
    <w:p w14:paraId="2761B87D" w14:textId="77777777" w:rsidR="00896669" w:rsidRPr="006A344F" w:rsidRDefault="00896669" w:rsidP="00FC105C">
      <w:pPr>
        <w:widowControl w:val="0"/>
        <w:tabs>
          <w:tab w:val="left" w:pos="0"/>
        </w:tabs>
        <w:spacing w:line="360" w:lineRule="auto"/>
        <w:ind w:firstLine="720"/>
        <w:jc w:val="both"/>
        <w:rPr>
          <w:b/>
          <w:sz w:val="28"/>
          <w:szCs w:val="28"/>
          <w:lang w:val="uk-UA"/>
        </w:rPr>
      </w:pPr>
      <w:r w:rsidRPr="006A344F">
        <w:rPr>
          <w:b/>
          <w:sz w:val="28"/>
          <w:szCs w:val="28"/>
          <w:lang w:val="uk-UA"/>
        </w:rPr>
        <w:t>2.</w:t>
      </w:r>
      <w:r w:rsidR="00477A0A" w:rsidRPr="006A344F">
        <w:rPr>
          <w:b/>
          <w:sz w:val="28"/>
          <w:szCs w:val="28"/>
          <w:lang w:val="uk-UA"/>
        </w:rPr>
        <w:t>4</w:t>
      </w:r>
      <w:r w:rsidRPr="006A344F">
        <w:rPr>
          <w:b/>
          <w:sz w:val="28"/>
          <w:szCs w:val="28"/>
          <w:lang w:val="uk-UA"/>
        </w:rPr>
        <w:t xml:space="preserve"> Просування державного службовця по службі</w:t>
      </w:r>
    </w:p>
    <w:p w14:paraId="6AEF599E" w14:textId="77777777" w:rsidR="00896669" w:rsidRPr="006A344F" w:rsidRDefault="00896669" w:rsidP="00FC105C">
      <w:pPr>
        <w:widowControl w:val="0"/>
        <w:tabs>
          <w:tab w:val="left" w:pos="0"/>
        </w:tabs>
        <w:spacing w:line="360" w:lineRule="auto"/>
        <w:ind w:firstLine="709"/>
        <w:jc w:val="both"/>
        <w:rPr>
          <w:spacing w:val="-4"/>
          <w:sz w:val="28"/>
          <w:szCs w:val="28"/>
          <w:lang w:val="uk-UA"/>
        </w:rPr>
      </w:pPr>
      <w:r w:rsidRPr="006A344F">
        <w:rPr>
          <w:spacing w:val="-4"/>
          <w:sz w:val="28"/>
          <w:szCs w:val="28"/>
          <w:lang w:val="uk-UA"/>
        </w:rPr>
        <w:t>Суб’єктивна оцінка працівником свого професійного шляху, що напряму пов’язаний із його професійним розвитком та є постійним, безперервним накопиченням професіоналізму не тільки по вертикалі, а ще й по горизонталі службової драбини, становить життєву траєкторію розвитку та руху державного службовця</w:t>
      </w:r>
      <w:r w:rsidR="00D31745" w:rsidRPr="006A344F">
        <w:rPr>
          <w:rStyle w:val="a7"/>
          <w:spacing w:val="-4"/>
          <w:sz w:val="28"/>
          <w:szCs w:val="28"/>
          <w:lang w:val="uk-UA"/>
        </w:rPr>
        <w:footnoteReference w:id="67"/>
      </w:r>
      <w:r w:rsidRPr="006A344F">
        <w:rPr>
          <w:spacing w:val="-4"/>
          <w:sz w:val="28"/>
          <w:szCs w:val="28"/>
          <w:lang w:val="uk-UA"/>
        </w:rPr>
        <w:t>.</w:t>
      </w:r>
    </w:p>
    <w:p w14:paraId="7B4DE3CD" w14:textId="77777777" w:rsidR="00896669" w:rsidRPr="006A344F" w:rsidRDefault="00896669" w:rsidP="00FC105C">
      <w:pPr>
        <w:widowControl w:val="0"/>
        <w:tabs>
          <w:tab w:val="left" w:pos="0"/>
        </w:tabs>
        <w:spacing w:line="360" w:lineRule="auto"/>
        <w:ind w:firstLine="709"/>
        <w:jc w:val="both"/>
        <w:rPr>
          <w:sz w:val="28"/>
          <w:szCs w:val="28"/>
          <w:lang w:val="uk-UA"/>
        </w:rPr>
      </w:pPr>
      <w:r w:rsidRPr="006A344F">
        <w:rPr>
          <w:sz w:val="28"/>
          <w:szCs w:val="28"/>
          <w:lang w:val="uk-UA"/>
        </w:rPr>
        <w:t xml:space="preserve">Просування по службі державного службовця означає посадове зростання на державній службі. Закон України «Про державну службу» регламентує особливості просування державного службовця по службі в органах державної влади, що здійснюється шляхом зайняття вищої посади за результатами конкурсу з урахуванням професійної компетентності. Просування державного службовця по службі не здійснюється протягом строку застосування до нього дисциплінарного </w:t>
      </w:r>
      <w:r w:rsidRPr="006A344F">
        <w:rPr>
          <w:sz w:val="28"/>
          <w:szCs w:val="28"/>
          <w:lang w:val="uk-UA"/>
        </w:rPr>
        <w:lastRenderedPageBreak/>
        <w:t>стягнення</w:t>
      </w:r>
      <w:r w:rsidR="00862F3E" w:rsidRPr="006A344F">
        <w:rPr>
          <w:rStyle w:val="a7"/>
          <w:sz w:val="28"/>
          <w:szCs w:val="28"/>
          <w:lang w:val="uk-UA"/>
        </w:rPr>
        <w:footnoteReference w:id="68"/>
      </w:r>
      <w:r w:rsidRPr="006A344F">
        <w:rPr>
          <w:sz w:val="28"/>
          <w:szCs w:val="28"/>
          <w:lang w:val="uk-UA"/>
        </w:rPr>
        <w:t>.</w:t>
      </w:r>
    </w:p>
    <w:p w14:paraId="762934C4" w14:textId="77777777" w:rsidR="00896669" w:rsidRPr="006A344F" w:rsidRDefault="00896669" w:rsidP="00FC105C">
      <w:pPr>
        <w:widowControl w:val="0"/>
        <w:spacing w:line="360" w:lineRule="auto"/>
        <w:ind w:firstLine="708"/>
        <w:jc w:val="both"/>
        <w:rPr>
          <w:sz w:val="28"/>
          <w:szCs w:val="28"/>
          <w:lang w:val="uk-UA" w:eastAsia="uk-UA"/>
        </w:rPr>
      </w:pPr>
      <w:r w:rsidRPr="006A344F">
        <w:rPr>
          <w:sz w:val="28"/>
          <w:szCs w:val="28"/>
          <w:lang w:val="uk-UA" w:eastAsia="uk-UA"/>
        </w:rPr>
        <w:t>Переведення здійснюється лише за згодою державного службовця.</w:t>
      </w:r>
      <w:bookmarkStart w:id="67" w:name="n491"/>
      <w:bookmarkEnd w:id="67"/>
      <w:r w:rsidRPr="006A344F">
        <w:rPr>
          <w:sz w:val="28"/>
          <w:szCs w:val="28"/>
          <w:lang w:val="uk-UA" w:eastAsia="uk-UA"/>
        </w:rPr>
        <w:t xml:space="preserve"> Не допускається переведення в іншу місцевість державного службовця – вагітної жінки або особи, яка є єдиним опікуном дитини віком до 14 років, а також державного службовця, який у встановленому законодавством порядку визнаний інвалідом тощо.</w:t>
      </w:r>
      <w:r w:rsidRPr="006A344F">
        <w:rPr>
          <w:sz w:val="28"/>
          <w:szCs w:val="28"/>
          <w:lang w:val="uk-UA"/>
        </w:rPr>
        <w:t xml:space="preserve"> </w:t>
      </w:r>
      <w:r w:rsidRPr="006A344F">
        <w:rPr>
          <w:sz w:val="28"/>
          <w:szCs w:val="28"/>
          <w:lang w:val="uk-UA" w:eastAsia="uk-UA"/>
        </w:rPr>
        <w:t>Не допускається таке переведення також у разі виникнення у державного службовця особливо важливих особистих або сімейних обставин.</w:t>
      </w:r>
    </w:p>
    <w:p w14:paraId="25DA48CD" w14:textId="77777777" w:rsidR="00896669" w:rsidRPr="006A344F" w:rsidRDefault="00896669" w:rsidP="00FC105C">
      <w:pPr>
        <w:widowControl w:val="0"/>
        <w:spacing w:line="360" w:lineRule="auto"/>
        <w:ind w:firstLine="709"/>
        <w:jc w:val="both"/>
        <w:rPr>
          <w:sz w:val="28"/>
          <w:szCs w:val="28"/>
          <w:lang w:val="uk-UA"/>
        </w:rPr>
      </w:pPr>
      <w:r w:rsidRPr="006A344F">
        <w:rPr>
          <w:sz w:val="28"/>
          <w:szCs w:val="28"/>
          <w:lang w:val="uk-UA"/>
        </w:rPr>
        <w:t>КЗпП України (ст. 30) вказує на те, що працівник повинен виконувати роботу, доручену йому за трудовим договором, особисто і не має права передоручати її виконання іншій особі, за винятком випадків, передбачених законодавством</w:t>
      </w:r>
      <w:r w:rsidR="00862F3E" w:rsidRPr="006A344F">
        <w:rPr>
          <w:rStyle w:val="a7"/>
          <w:sz w:val="28"/>
          <w:szCs w:val="28"/>
          <w:lang w:val="uk-UA"/>
        </w:rPr>
        <w:footnoteReference w:id="69"/>
      </w:r>
      <w:r w:rsidRPr="006A344F">
        <w:rPr>
          <w:sz w:val="28"/>
          <w:szCs w:val="28"/>
          <w:lang w:val="uk-UA"/>
        </w:rPr>
        <w:t>. Водночас (ст. 31) роботодавець не має права вимагати від працівника виконання роботи, не обумовленої трудовим договором, тобто виходити за межі трудового договору, який визначає обов’язки працівника, зокрема з урахуванням спеціальності, кваліфікації, посади. Ініціатором зміни умов трудового договору може бути як роботодавець, так і працівник.</w:t>
      </w:r>
    </w:p>
    <w:p w14:paraId="4227B537" w14:textId="77777777" w:rsidR="00896669" w:rsidRPr="006A344F" w:rsidRDefault="00896669" w:rsidP="00FC105C">
      <w:pPr>
        <w:widowControl w:val="0"/>
        <w:spacing w:line="360" w:lineRule="auto"/>
        <w:ind w:firstLine="709"/>
        <w:jc w:val="both"/>
        <w:rPr>
          <w:sz w:val="28"/>
          <w:szCs w:val="28"/>
          <w:lang w:val="uk-UA"/>
        </w:rPr>
      </w:pPr>
      <w:r w:rsidRPr="006A344F">
        <w:rPr>
          <w:sz w:val="28"/>
          <w:szCs w:val="28"/>
          <w:lang w:val="uk-UA"/>
        </w:rPr>
        <w:t>Переведення (ст. 32 КЗпП)</w:t>
      </w:r>
      <w:r w:rsidRPr="006A344F">
        <w:rPr>
          <w:b/>
          <w:i/>
          <w:sz w:val="28"/>
          <w:szCs w:val="28"/>
          <w:lang w:val="uk-UA"/>
        </w:rPr>
        <w:t xml:space="preserve"> </w:t>
      </w:r>
      <w:r w:rsidRPr="006A344F">
        <w:rPr>
          <w:sz w:val="28"/>
          <w:szCs w:val="28"/>
          <w:lang w:val="uk-UA"/>
        </w:rPr>
        <w:t>є одним із видів змін умов трудового договору. До видів змін трудового договору належать також просування по службі та зміна істотних умов праці. На практиці досить часто ці три види плутають та ототожнюють.</w:t>
      </w:r>
    </w:p>
    <w:p w14:paraId="085FE988" w14:textId="77777777" w:rsidR="00896669" w:rsidRPr="006A344F" w:rsidRDefault="00896669" w:rsidP="00FC105C">
      <w:pPr>
        <w:widowControl w:val="0"/>
        <w:spacing w:line="360" w:lineRule="auto"/>
        <w:ind w:firstLine="709"/>
        <w:jc w:val="both"/>
        <w:rPr>
          <w:sz w:val="28"/>
          <w:szCs w:val="28"/>
          <w:lang w:val="uk-UA"/>
        </w:rPr>
      </w:pPr>
      <w:r w:rsidRPr="006A344F">
        <w:rPr>
          <w:sz w:val="28"/>
          <w:szCs w:val="28"/>
          <w:lang w:val="uk-UA"/>
        </w:rPr>
        <w:t>Законодавство про працю не дає визначення переведення працівника на іншу роботу. Зі змісту частини першої статті 32 КЗпП вбачається, що переведенням на іншу роботу вважається також переведення працівника для подальшої його роботи в іншу організацію або в іншу місцевість, хоча б разом з організацією, навіть за тією самою посадою, професією.</w:t>
      </w:r>
    </w:p>
    <w:p w14:paraId="628EC51F" w14:textId="77777777" w:rsidR="00896669" w:rsidRPr="006A344F" w:rsidRDefault="00896669" w:rsidP="00FC105C">
      <w:pPr>
        <w:widowControl w:val="0"/>
        <w:spacing w:line="360" w:lineRule="auto"/>
        <w:ind w:firstLine="708"/>
        <w:jc w:val="both"/>
        <w:rPr>
          <w:sz w:val="28"/>
          <w:szCs w:val="28"/>
          <w:lang w:val="uk-UA"/>
        </w:rPr>
      </w:pPr>
      <w:r w:rsidRPr="006A344F">
        <w:rPr>
          <w:sz w:val="28"/>
          <w:szCs w:val="28"/>
          <w:lang w:val="uk-UA"/>
        </w:rPr>
        <w:t xml:space="preserve">Переведення працівника на іншу роботу здійснюється із </w:t>
      </w:r>
      <w:r w:rsidRPr="006A344F">
        <w:rPr>
          <w:bCs/>
          <w:iCs/>
          <w:sz w:val="28"/>
          <w:szCs w:val="28"/>
          <w:lang w:val="uk-UA"/>
        </w:rPr>
        <w:t>метою</w:t>
      </w:r>
      <w:r w:rsidRPr="006A344F">
        <w:rPr>
          <w:sz w:val="28"/>
          <w:szCs w:val="28"/>
          <w:lang w:val="uk-UA"/>
        </w:rPr>
        <w:t>:</w:t>
      </w:r>
    </w:p>
    <w:p w14:paraId="1A2D1161" w14:textId="77777777" w:rsidR="00896669" w:rsidRPr="006A344F" w:rsidRDefault="00896669" w:rsidP="00FC105C">
      <w:pPr>
        <w:widowControl w:val="0"/>
        <w:spacing w:line="360" w:lineRule="auto"/>
        <w:ind w:firstLine="708"/>
        <w:jc w:val="both"/>
        <w:rPr>
          <w:sz w:val="28"/>
          <w:szCs w:val="28"/>
          <w:lang w:val="uk-UA"/>
        </w:rPr>
      </w:pPr>
      <w:r w:rsidRPr="006A344F">
        <w:rPr>
          <w:sz w:val="28"/>
          <w:szCs w:val="28"/>
          <w:lang w:val="uk-UA"/>
        </w:rPr>
        <w:t>- заохочення (здібного працівника переводять на вищу посаду);</w:t>
      </w:r>
    </w:p>
    <w:p w14:paraId="4E0064EB" w14:textId="77777777" w:rsidR="00896669" w:rsidRPr="006A344F" w:rsidRDefault="00896669" w:rsidP="00FC105C">
      <w:pPr>
        <w:widowControl w:val="0"/>
        <w:spacing w:line="360" w:lineRule="auto"/>
        <w:ind w:firstLine="708"/>
        <w:jc w:val="both"/>
        <w:rPr>
          <w:sz w:val="28"/>
          <w:szCs w:val="28"/>
          <w:lang w:val="uk-UA"/>
        </w:rPr>
      </w:pPr>
      <w:r w:rsidRPr="006A344F">
        <w:rPr>
          <w:sz w:val="28"/>
          <w:szCs w:val="28"/>
          <w:lang w:val="uk-UA"/>
        </w:rPr>
        <w:t>- покарання (працівника, який провинився чи неякісно здійснює професійну діяльність, переводять на нижчу посаду) тощо.</w:t>
      </w:r>
    </w:p>
    <w:p w14:paraId="002C6B6F" w14:textId="77777777" w:rsidR="00896669" w:rsidRPr="006A344F" w:rsidRDefault="00896669" w:rsidP="00FC105C">
      <w:pPr>
        <w:widowControl w:val="0"/>
        <w:spacing w:line="360" w:lineRule="auto"/>
        <w:ind w:firstLine="708"/>
        <w:jc w:val="both"/>
        <w:rPr>
          <w:sz w:val="28"/>
          <w:szCs w:val="28"/>
          <w:lang w:val="uk-UA"/>
        </w:rPr>
      </w:pPr>
      <w:r w:rsidRPr="006A344F">
        <w:rPr>
          <w:sz w:val="28"/>
          <w:szCs w:val="28"/>
          <w:lang w:val="uk-UA"/>
        </w:rPr>
        <w:lastRenderedPageBreak/>
        <w:t xml:space="preserve">Переведення працівника на іншу роботу, зазвичай, пов’язується з </w:t>
      </w:r>
      <w:r w:rsidRPr="006A344F">
        <w:rPr>
          <w:bCs/>
          <w:iCs/>
          <w:sz w:val="28"/>
          <w:szCs w:val="28"/>
          <w:lang w:val="uk-UA"/>
        </w:rPr>
        <w:t>причиною</w:t>
      </w:r>
      <w:r w:rsidRPr="006A344F">
        <w:rPr>
          <w:sz w:val="28"/>
          <w:szCs w:val="28"/>
          <w:lang w:val="uk-UA"/>
        </w:rPr>
        <w:t>, зокрема: перерозподіл кадрів; скорочення чисельності або штату працівників, виявлена невідповідність працівника займаній посаді або виконуваній роботі, поновлення на роботі працівника, який раніше виконував цю роботу, тощо; виробнича аварія, стихійне лихо, епідемія, епізоотія, інші обставини, які ставлять або можуть поставити під загрозу життя чи нормальні життєві умови людей; заміна відсутнього працівника; простій; погіршення стану здоров’я працівника (переведення на легшу роботу) та інша службова необхідність.</w:t>
      </w:r>
    </w:p>
    <w:p w14:paraId="43222F8E" w14:textId="77777777" w:rsidR="00896669" w:rsidRPr="006A344F" w:rsidRDefault="00896669" w:rsidP="00FC105C">
      <w:pPr>
        <w:widowControl w:val="0"/>
        <w:spacing w:line="360" w:lineRule="auto"/>
        <w:ind w:firstLine="708"/>
        <w:jc w:val="both"/>
        <w:rPr>
          <w:spacing w:val="-4"/>
          <w:sz w:val="28"/>
          <w:szCs w:val="28"/>
          <w:lang w:val="uk-UA"/>
        </w:rPr>
      </w:pPr>
      <w:r w:rsidRPr="006A344F">
        <w:rPr>
          <w:spacing w:val="-4"/>
          <w:sz w:val="28"/>
          <w:szCs w:val="28"/>
          <w:lang w:val="uk-UA"/>
        </w:rPr>
        <w:t>Послідовний рух державного службовця по кар’єрних щаблях повинен визначатися особистими якостями, досвідом роботи, рівнем професійної компетентності тощо. Вимагати просування по службі без вагомих підстав державний службовець не має права, оскільки призначення на посаду відноситься до компетенції суб’єкта призначення. Прямих заборон на просування по службі в законодавстві на передбачено. Але, виходячи з окремих правових положень, можна стверджувати, що державний службовець не має права на просування по службі: під час випробування при заміщенні посади державної служби; в період дисциплінарного стягнення, порушення кримінальної справи або проведення службового розслідування; у рамках граничного віку для перебування на державній службі.</w:t>
      </w:r>
    </w:p>
    <w:p w14:paraId="11873734" w14:textId="77777777" w:rsidR="00896669" w:rsidRPr="006A344F" w:rsidRDefault="00896669" w:rsidP="00FC105C">
      <w:pPr>
        <w:widowControl w:val="0"/>
        <w:tabs>
          <w:tab w:val="left" w:pos="0"/>
        </w:tabs>
        <w:spacing w:line="360" w:lineRule="auto"/>
        <w:ind w:left="720"/>
        <w:jc w:val="both"/>
        <w:rPr>
          <w:rFonts w:eastAsia="Calibri"/>
          <w:b/>
          <w:sz w:val="28"/>
          <w:szCs w:val="28"/>
          <w:lang w:val="uk-UA"/>
        </w:rPr>
      </w:pPr>
    </w:p>
    <w:p w14:paraId="0B5D74E0" w14:textId="77777777" w:rsidR="00896669" w:rsidRPr="006A344F" w:rsidRDefault="00896669" w:rsidP="00FC105C">
      <w:pPr>
        <w:widowControl w:val="0"/>
        <w:tabs>
          <w:tab w:val="left" w:pos="0"/>
        </w:tabs>
        <w:spacing w:line="360" w:lineRule="auto"/>
        <w:ind w:left="720"/>
        <w:jc w:val="both"/>
        <w:rPr>
          <w:rFonts w:eastAsia="Calibri"/>
          <w:b/>
          <w:sz w:val="28"/>
          <w:szCs w:val="28"/>
          <w:lang w:val="uk-UA"/>
        </w:rPr>
      </w:pPr>
    </w:p>
    <w:p w14:paraId="1B596495" w14:textId="77777777" w:rsidR="000278D9" w:rsidRPr="006A344F" w:rsidRDefault="00954C4D" w:rsidP="00FC105C">
      <w:pPr>
        <w:widowControl w:val="0"/>
        <w:spacing w:line="360" w:lineRule="auto"/>
        <w:ind w:firstLine="708"/>
        <w:jc w:val="both"/>
        <w:rPr>
          <w:b/>
          <w:sz w:val="28"/>
          <w:szCs w:val="28"/>
          <w:lang w:val="uk-UA"/>
        </w:rPr>
      </w:pPr>
      <w:r w:rsidRPr="006A344F">
        <w:rPr>
          <w:b/>
          <w:bCs/>
          <w:sz w:val="28"/>
          <w:szCs w:val="28"/>
          <w:lang w:val="uk-UA"/>
        </w:rPr>
        <w:t>2.</w:t>
      </w:r>
      <w:r w:rsidR="00477A0A" w:rsidRPr="006A344F">
        <w:rPr>
          <w:b/>
          <w:bCs/>
          <w:sz w:val="28"/>
          <w:szCs w:val="28"/>
          <w:lang w:val="uk-UA"/>
        </w:rPr>
        <w:t>5</w:t>
      </w:r>
      <w:r w:rsidR="000278D9" w:rsidRPr="006A344F">
        <w:rPr>
          <w:b/>
          <w:sz w:val="28"/>
          <w:szCs w:val="28"/>
          <w:lang w:val="uk-UA"/>
        </w:rPr>
        <w:t xml:space="preserve"> Р</w:t>
      </w:r>
      <w:r w:rsidRPr="006A344F">
        <w:rPr>
          <w:b/>
          <w:sz w:val="28"/>
          <w:szCs w:val="28"/>
          <w:lang w:val="uk-UA"/>
        </w:rPr>
        <w:t>анги державних службовців</w:t>
      </w:r>
    </w:p>
    <w:p w14:paraId="4F746C3D" w14:textId="77777777" w:rsidR="000278D9" w:rsidRPr="006A344F" w:rsidRDefault="000278D9" w:rsidP="00FC105C">
      <w:pPr>
        <w:widowControl w:val="0"/>
        <w:spacing w:line="360" w:lineRule="auto"/>
        <w:ind w:firstLine="709"/>
        <w:jc w:val="both"/>
        <w:rPr>
          <w:sz w:val="28"/>
          <w:szCs w:val="28"/>
          <w:lang w:val="uk-UA"/>
        </w:rPr>
      </w:pPr>
      <w:r w:rsidRPr="006A344F">
        <w:rPr>
          <w:sz w:val="28"/>
          <w:szCs w:val="28"/>
          <w:lang w:val="uk-UA"/>
        </w:rPr>
        <w:t>Важливим елементом державної служби як юридичного інституту є посада. Вона становить його першоелемент, «цеглинку» органу державної влади. Це поняття означає частину державної влади, делегованої тій особі, котра обіймає цю посаду. Державний службовець, вступаючи на посаду державної служби, яка заміщується у встановленому порядку, стає її штатним працівником із відповідним рангом та категорією, до якої цей ранг відноситься. Посада державної служби визначає місце і роль працівника в органі державної влади у вирішенні завдань, що стоять перед цим органом, і висуває до цього працівника певні вимоги.</w:t>
      </w:r>
    </w:p>
    <w:p w14:paraId="40693E45" w14:textId="77777777" w:rsidR="000278D9" w:rsidRPr="006A344F" w:rsidRDefault="000278D9" w:rsidP="00FC105C">
      <w:pPr>
        <w:widowControl w:val="0"/>
        <w:spacing w:line="360" w:lineRule="auto"/>
        <w:ind w:firstLine="708"/>
        <w:jc w:val="both"/>
        <w:rPr>
          <w:sz w:val="28"/>
          <w:szCs w:val="28"/>
          <w:lang w:val="uk-UA"/>
        </w:rPr>
      </w:pPr>
      <w:r w:rsidRPr="006A344F">
        <w:rPr>
          <w:bCs/>
          <w:sz w:val="28"/>
          <w:szCs w:val="28"/>
          <w:lang w:val="uk-UA"/>
        </w:rPr>
        <w:t>Посада державної служби</w:t>
      </w:r>
      <w:r w:rsidRPr="006A344F">
        <w:rPr>
          <w:sz w:val="28"/>
          <w:szCs w:val="28"/>
          <w:lang w:val="uk-UA"/>
        </w:rPr>
        <w:t xml:space="preserve"> – визначена структурою і штатним розписом пер</w:t>
      </w:r>
      <w:r w:rsidRPr="006A344F">
        <w:rPr>
          <w:sz w:val="28"/>
          <w:szCs w:val="28"/>
          <w:lang w:val="uk-UA"/>
        </w:rPr>
        <w:lastRenderedPageBreak/>
        <w:t xml:space="preserve">винна структурна одиниця державного органу з установленими відповідно до законодавства посадовими обов’язками у межах повноважень, визначених частиною першою ст. 1 Закону України «Про державну службу» </w:t>
      </w:r>
      <w:r w:rsidR="0023745E" w:rsidRPr="006A344F">
        <w:rPr>
          <w:rStyle w:val="a7"/>
          <w:sz w:val="28"/>
          <w:szCs w:val="28"/>
          <w:lang w:val="uk-UA"/>
        </w:rPr>
        <w:footnoteReference w:id="70"/>
      </w:r>
      <w:r w:rsidRPr="006A344F">
        <w:rPr>
          <w:sz w:val="28"/>
          <w:szCs w:val="28"/>
          <w:lang w:val="uk-UA"/>
        </w:rPr>
        <w:t>.</w:t>
      </w:r>
    </w:p>
    <w:p w14:paraId="2086BC4D"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 xml:space="preserve">При призначенні особи на посаду державної служби в органі державної влади їй одночасно присвоюється ранг державного службовця. </w:t>
      </w:r>
      <w:r w:rsidRPr="006A344F">
        <w:rPr>
          <w:bCs/>
          <w:sz w:val="28"/>
          <w:szCs w:val="28"/>
          <w:lang w:val="uk-UA"/>
        </w:rPr>
        <w:t>Ранг</w:t>
      </w:r>
      <w:r w:rsidRPr="006A344F">
        <w:rPr>
          <w:b/>
          <w:bCs/>
          <w:sz w:val="28"/>
          <w:szCs w:val="28"/>
          <w:lang w:val="uk-UA"/>
        </w:rPr>
        <w:t xml:space="preserve"> </w:t>
      </w:r>
      <w:r w:rsidRPr="006A344F">
        <w:rPr>
          <w:sz w:val="28"/>
          <w:szCs w:val="28"/>
          <w:lang w:val="uk-UA"/>
        </w:rPr>
        <w:t>– це ступінь, розрізнення, показник рівня значущості посадової (службової) особи, чин, звання, розряд, категорія, клас тощо; є видом спеціальних звань держ</w:t>
      </w:r>
      <w:r w:rsidR="0023745E" w:rsidRPr="006A344F">
        <w:rPr>
          <w:sz w:val="28"/>
          <w:szCs w:val="28"/>
          <w:lang w:val="uk-UA"/>
        </w:rPr>
        <w:t>авних службовців.</w:t>
      </w:r>
    </w:p>
    <w:p w14:paraId="6BF2AAA4"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 xml:space="preserve">Ранг є певним зв’язком між державним службовцем і державою протягом усієї його професійної діяльності. На категорії (А, Б, В), які чітко визначаються щодо посад залежно від рівня державного органу, ранги присвоюються державним службовцям суб’єктом призначення одночасно з призначенням на посаду державної служби в індивідуальному порядку відповідно до займаної посади в органі державної влади, рівня професійної компетентності та результатів роботи. Особам, які вперше вступили на державну службу, переважно присвоюється найнижчий ранг у межах відповідної </w:t>
      </w:r>
      <w:r w:rsidRPr="006A344F">
        <w:rPr>
          <w:rStyle w:val="grame"/>
          <w:sz w:val="28"/>
          <w:szCs w:val="28"/>
          <w:lang w:val="uk-UA"/>
        </w:rPr>
        <w:t>категорії</w:t>
      </w:r>
      <w:r w:rsidRPr="006A344F">
        <w:rPr>
          <w:sz w:val="28"/>
          <w:szCs w:val="28"/>
          <w:lang w:val="uk-UA"/>
        </w:rPr>
        <w:t xml:space="preserve"> посад державної служби. Якщо державному службовцю при призначенні на посаду конкурсна комісія визначила випробувальний термін, то ранг державного службовця йому призначається </w:t>
      </w:r>
      <w:r w:rsidRPr="006A344F">
        <w:rPr>
          <w:rStyle w:val="grame"/>
          <w:sz w:val="28"/>
          <w:szCs w:val="28"/>
          <w:lang w:val="uk-UA"/>
        </w:rPr>
        <w:t>п</w:t>
      </w:r>
      <w:r w:rsidRPr="006A344F">
        <w:rPr>
          <w:sz w:val="28"/>
          <w:szCs w:val="28"/>
          <w:lang w:val="uk-UA"/>
        </w:rPr>
        <w:t>ісля закінчення строку його дії у випадку позитивного проходження випробування.</w:t>
      </w:r>
    </w:p>
    <w:p w14:paraId="57893928" w14:textId="77777777" w:rsidR="000278D9" w:rsidRPr="006A344F" w:rsidRDefault="000278D9" w:rsidP="00FC105C">
      <w:pPr>
        <w:widowControl w:val="0"/>
        <w:spacing w:line="360" w:lineRule="auto"/>
        <w:ind w:firstLine="708"/>
        <w:jc w:val="both"/>
        <w:rPr>
          <w:spacing w:val="-4"/>
          <w:sz w:val="28"/>
          <w:szCs w:val="28"/>
          <w:lang w:val="uk-UA"/>
        </w:rPr>
      </w:pPr>
      <w:r w:rsidRPr="006A344F">
        <w:rPr>
          <w:spacing w:val="-4"/>
          <w:sz w:val="28"/>
          <w:szCs w:val="28"/>
          <w:lang w:val="uk-UA"/>
        </w:rPr>
        <w:t xml:space="preserve">Закон України «Про державну службу» передбачає встановлення рангів та їх кількість у межах відповідної </w:t>
      </w:r>
      <w:r w:rsidRPr="006A344F">
        <w:rPr>
          <w:rStyle w:val="grame"/>
          <w:spacing w:val="-4"/>
          <w:sz w:val="28"/>
          <w:szCs w:val="28"/>
          <w:lang w:val="uk-UA"/>
        </w:rPr>
        <w:t>категорії</w:t>
      </w:r>
      <w:r w:rsidRPr="006A344F">
        <w:rPr>
          <w:spacing w:val="-4"/>
          <w:sz w:val="28"/>
          <w:szCs w:val="28"/>
          <w:lang w:val="uk-UA"/>
        </w:rPr>
        <w:t xml:space="preserve"> посад державної служби. Згідно із цим законом установлюється дев’ять ранг</w:t>
      </w:r>
      <w:r w:rsidR="0023745E" w:rsidRPr="006A344F">
        <w:rPr>
          <w:spacing w:val="-4"/>
          <w:sz w:val="28"/>
          <w:szCs w:val="28"/>
          <w:lang w:val="uk-UA"/>
        </w:rPr>
        <w:t>ів державних службовців, а саме</w:t>
      </w:r>
      <w:r w:rsidRPr="006A344F">
        <w:rPr>
          <w:spacing w:val="-4"/>
          <w:sz w:val="28"/>
          <w:szCs w:val="28"/>
          <w:lang w:val="uk-UA"/>
        </w:rPr>
        <w:t>: державним службовцям, які займають посади державної служби категорії «А», – 1, 2, 3 ранг; державним службовцям, які займають посади державної служби категорії «Б», – 3, 4, 5, 6 ранг; державним службовцям, які займають посади державної служби категорії «В», – 6, 7, 8, 9 ранг</w:t>
      </w:r>
      <w:r w:rsidR="0023745E" w:rsidRPr="006A344F">
        <w:rPr>
          <w:rStyle w:val="a7"/>
          <w:spacing w:val="-4"/>
          <w:sz w:val="28"/>
          <w:szCs w:val="28"/>
          <w:lang w:val="uk-UA"/>
        </w:rPr>
        <w:footnoteReference w:id="71"/>
      </w:r>
      <w:r w:rsidRPr="006A344F">
        <w:rPr>
          <w:spacing w:val="-4"/>
          <w:sz w:val="28"/>
          <w:szCs w:val="28"/>
          <w:lang w:val="uk-UA"/>
        </w:rPr>
        <w:t>.</w:t>
      </w:r>
    </w:p>
    <w:p w14:paraId="46629CCE" w14:textId="77777777" w:rsidR="000278D9" w:rsidRPr="006A344F" w:rsidRDefault="000278D9" w:rsidP="00FC105C">
      <w:pPr>
        <w:widowControl w:val="0"/>
        <w:spacing w:line="360" w:lineRule="auto"/>
        <w:ind w:firstLine="708"/>
        <w:jc w:val="both"/>
        <w:rPr>
          <w:sz w:val="28"/>
          <w:szCs w:val="28"/>
          <w:lang w:val="uk-UA" w:eastAsia="uk-UA"/>
        </w:rPr>
      </w:pPr>
      <w:r w:rsidRPr="006A344F">
        <w:rPr>
          <w:sz w:val="28"/>
          <w:szCs w:val="28"/>
          <w:lang w:val="uk-UA" w:eastAsia="uk-UA"/>
        </w:rPr>
        <w:t xml:space="preserve">Черговий ранг у межах відповідної категорії посад присвоюється державному службовцю через кожні три роки з урахуванням результатів оцінювання його службової діяльності. Державний службовець може бути позбавлений рангу </w:t>
      </w:r>
      <w:r w:rsidRPr="006A344F">
        <w:rPr>
          <w:sz w:val="28"/>
          <w:szCs w:val="28"/>
          <w:lang w:val="uk-UA" w:eastAsia="uk-UA"/>
        </w:rPr>
        <w:lastRenderedPageBreak/>
        <w:t>лише за рішенням суду.</w:t>
      </w:r>
    </w:p>
    <w:p w14:paraId="50266C8B" w14:textId="77777777" w:rsidR="000278D9" w:rsidRPr="006A344F" w:rsidRDefault="000278D9" w:rsidP="00FC105C">
      <w:pPr>
        <w:widowControl w:val="0"/>
        <w:spacing w:line="360" w:lineRule="auto"/>
        <w:ind w:firstLine="708"/>
        <w:jc w:val="both"/>
        <w:rPr>
          <w:sz w:val="28"/>
          <w:szCs w:val="28"/>
          <w:lang w:val="uk-UA" w:eastAsia="uk-UA"/>
        </w:rPr>
      </w:pPr>
      <w:r w:rsidRPr="006A344F">
        <w:rPr>
          <w:sz w:val="28"/>
          <w:szCs w:val="28"/>
          <w:lang w:val="uk-UA" w:eastAsia="uk-UA"/>
        </w:rPr>
        <w:t>Державному службовцю може бути достроково присвоєно черговий ранг: за особливі досягнення або за виконання особливо відповідальних завдань, але не раніше ніж через один рік після присвоєння попереднього рангу; за сумлінну службу у зв’язку з виходом на пенсію поза межами відповідної категорії посад, якщо він мав найвищий ранг в межах попередньої категорії. А у випадку переходу на посаду нижчої категорії або звільнення з державної служби за ним зберігається раніше присвоєний йому ранг.</w:t>
      </w:r>
    </w:p>
    <w:p w14:paraId="6D1EE4F0" w14:textId="77777777" w:rsidR="000278D9" w:rsidRPr="006A344F" w:rsidRDefault="000278D9" w:rsidP="00FC105C">
      <w:pPr>
        <w:widowControl w:val="0"/>
        <w:spacing w:line="360" w:lineRule="auto"/>
        <w:ind w:firstLine="708"/>
        <w:jc w:val="both"/>
        <w:rPr>
          <w:sz w:val="28"/>
          <w:szCs w:val="28"/>
          <w:lang w:val="uk-UA" w:eastAsia="uk-UA"/>
        </w:rPr>
      </w:pPr>
      <w:bookmarkStart w:id="68" w:name="n475"/>
      <w:bookmarkEnd w:id="68"/>
      <w:r w:rsidRPr="006A344F">
        <w:rPr>
          <w:sz w:val="28"/>
          <w:szCs w:val="28"/>
          <w:lang w:val="uk-UA" w:eastAsia="uk-UA"/>
        </w:rPr>
        <w:t>Протягом строку застосування дисциплінарного стягнення, а також протягом шести місяців з дня отримання державним службовцем негативної оцінки за результатами оцінювання службової діяльності черговий ранг державному службовцю не присвоюється. В особовій справі та трудовій книжці державного службовця робиться запис про присвоєння, зміну та позбавлення рангу державного службовця.</w:t>
      </w:r>
    </w:p>
    <w:p w14:paraId="5541C039"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Механізм присвоєння державним службовцям рангів під час прийняття на державну службу та протягом її проходження регулюється постановою КМУ «Питання присвоєння рангів державних службовців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іншими спеціальними званнями» від 20.04.2016 р. № 306.</w:t>
      </w:r>
    </w:p>
    <w:p w14:paraId="5678406B"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Особі, яка має військове звання, дипломатичний ранг чи інше спеціальне звання та призначається на посаду державного службовця, присвоюється ранг відповідно до співвідношення між рангами державних службовців і військовими званнями, дипломатичними рангами та іншими спеціальними званнями. При призначенні посадової особи органу місцевого самоврядування на посаду державного службовця, на якій може бути присвоєно нижчий ранг, особі присвоюється такий ранг державного службовця, який вона мала відповідно до Закону України «Про службу в органах місцевого самоврядування». Співвідношення між рангами державних службовців та рангами посадових осіб місцевого самоврядування визначається з урахуванням категорії посад державної служби та посад в о</w:t>
      </w:r>
      <w:r w:rsidR="0023745E" w:rsidRPr="006A344F">
        <w:rPr>
          <w:sz w:val="28"/>
          <w:szCs w:val="28"/>
          <w:lang w:val="uk-UA"/>
        </w:rPr>
        <w:t>рганах міс</w:t>
      </w:r>
      <w:r w:rsidR="0023745E" w:rsidRPr="006A344F">
        <w:rPr>
          <w:sz w:val="28"/>
          <w:szCs w:val="28"/>
          <w:lang w:val="uk-UA"/>
        </w:rPr>
        <w:lastRenderedPageBreak/>
        <w:t>цевого самоврядування</w:t>
      </w:r>
      <w:r w:rsidR="0023745E" w:rsidRPr="006A344F">
        <w:rPr>
          <w:rStyle w:val="a7"/>
          <w:sz w:val="28"/>
          <w:szCs w:val="28"/>
          <w:lang w:val="uk-UA"/>
        </w:rPr>
        <w:footnoteReference w:id="72"/>
      </w:r>
      <w:r w:rsidRPr="006A344F">
        <w:rPr>
          <w:sz w:val="28"/>
          <w:szCs w:val="28"/>
          <w:lang w:val="uk-UA"/>
        </w:rPr>
        <w:t>.</w:t>
      </w:r>
    </w:p>
    <w:p w14:paraId="5E4C306C"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Державному службовцю, який був звільнений з державної служби та повернувся на державну службу, черговий ранг присвоюється через три роки з дня призначення на посаду державної служби.</w:t>
      </w:r>
    </w:p>
    <w:p w14:paraId="2BEA7A20"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Період перебування державного службовця у відпустці для догляду за дитиною до досягнення нею трирічного віку та у відпустці без збереження заробітної плати для догляду за дитиною до досягнення нею шестирічного віку не зараховується до стажу роботи для присвоєння чергового рангу. У такому разі стаж роботи для присвоєння чергового рангу обчислюється з урахуванням сумарно періоду роботи до зазначених відпусток та періоду роботи після виходу з них. Державному службовцю, увільненому від виконання обов’язків на період проходження військової служби за призовом під час мобілізації або на особливий період, період проходження такої військової служби зараховується до стажу роботи для присвоєння чергового рангу.</w:t>
      </w:r>
    </w:p>
    <w:p w14:paraId="5D5BDDC3"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Під час присвоєння державному службовцю, який не проходив оцінювання результатів службової діяльності у відповідному державному органі, чергового рангу враховується інформація про оцінювання результатів його службової діяльності за попереднім місцем роботи, яка надається на запит служби управління персоналом.</w:t>
      </w:r>
    </w:p>
    <w:p w14:paraId="28576E43"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 xml:space="preserve">В Україні затверджено схему посадових окладів на посадах державної служби за групами оплати праці з урахуванням юрисдикції державних органів та розмір надбавок до посадових окладів за ранги державних службовців. Необхідно зазначити, що надбавка за ранг встановлюється з дня його присвоєння. А державному службовцю, який працює неповний робочий день (тиждень), надбавка за ранг виплачується </w:t>
      </w:r>
      <w:proofErr w:type="spellStart"/>
      <w:r w:rsidRPr="006A344F">
        <w:rPr>
          <w:sz w:val="28"/>
          <w:szCs w:val="28"/>
          <w:lang w:val="uk-UA"/>
        </w:rPr>
        <w:t>пропорційно</w:t>
      </w:r>
      <w:proofErr w:type="spellEnd"/>
      <w:r w:rsidRPr="006A344F">
        <w:rPr>
          <w:sz w:val="28"/>
          <w:szCs w:val="28"/>
          <w:lang w:val="uk-UA"/>
        </w:rPr>
        <w:t xml:space="preserve"> відпрацьованому часу.</w:t>
      </w:r>
    </w:p>
    <w:p w14:paraId="3D2DD3CF"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У випадку, коди особі, яка призначена на посаду державної служби з випробуванням і має ранг, присвоєний за попереднім місцем роботи, надбавка за ранг у період випробування виплачується відповідно до такого рангу.</w:t>
      </w:r>
    </w:p>
    <w:p w14:paraId="22239361" w14:textId="77777777" w:rsidR="000278D9" w:rsidRPr="006A344F" w:rsidRDefault="00954C4D" w:rsidP="00FC105C">
      <w:pPr>
        <w:widowControl w:val="0"/>
        <w:tabs>
          <w:tab w:val="left" w:pos="0"/>
        </w:tabs>
        <w:spacing w:line="360" w:lineRule="auto"/>
        <w:ind w:left="720"/>
        <w:jc w:val="both"/>
        <w:rPr>
          <w:rFonts w:eastAsia="Calibri"/>
          <w:b/>
          <w:sz w:val="28"/>
          <w:szCs w:val="28"/>
          <w:lang w:val="uk-UA"/>
        </w:rPr>
      </w:pPr>
      <w:r w:rsidRPr="006A344F">
        <w:rPr>
          <w:rFonts w:eastAsia="Calibri"/>
          <w:b/>
          <w:sz w:val="28"/>
          <w:szCs w:val="28"/>
          <w:lang w:val="uk-UA"/>
        </w:rPr>
        <w:lastRenderedPageBreak/>
        <w:t>2.</w:t>
      </w:r>
      <w:r w:rsidR="00477A0A" w:rsidRPr="006A344F">
        <w:rPr>
          <w:rFonts w:eastAsia="Calibri"/>
          <w:b/>
          <w:sz w:val="28"/>
          <w:szCs w:val="28"/>
          <w:lang w:val="uk-UA"/>
        </w:rPr>
        <w:t>6</w:t>
      </w:r>
      <w:r w:rsidRPr="006A344F">
        <w:rPr>
          <w:rFonts w:eastAsia="Calibri"/>
          <w:b/>
          <w:sz w:val="28"/>
          <w:szCs w:val="28"/>
          <w:lang w:val="uk-UA"/>
        </w:rPr>
        <w:t xml:space="preserve"> </w:t>
      </w:r>
      <w:r w:rsidR="000278D9" w:rsidRPr="006A344F">
        <w:rPr>
          <w:rFonts w:eastAsia="Calibri"/>
          <w:b/>
          <w:sz w:val="28"/>
          <w:szCs w:val="28"/>
          <w:lang w:val="uk-UA"/>
        </w:rPr>
        <w:t xml:space="preserve"> О</w:t>
      </w:r>
      <w:r w:rsidRPr="006A344F">
        <w:rPr>
          <w:rFonts w:eastAsia="Calibri"/>
          <w:b/>
          <w:sz w:val="28"/>
          <w:szCs w:val="28"/>
          <w:lang w:val="uk-UA"/>
        </w:rPr>
        <w:t>цінювання результатів службової діяльності</w:t>
      </w:r>
    </w:p>
    <w:p w14:paraId="49D9A849" w14:textId="77777777" w:rsidR="000278D9" w:rsidRPr="006A344F" w:rsidRDefault="000278D9" w:rsidP="00FC105C">
      <w:pPr>
        <w:widowControl w:val="0"/>
        <w:tabs>
          <w:tab w:val="left" w:pos="0"/>
        </w:tabs>
        <w:spacing w:line="360" w:lineRule="auto"/>
        <w:jc w:val="both"/>
        <w:rPr>
          <w:b/>
          <w:bCs/>
          <w:sz w:val="28"/>
          <w:szCs w:val="28"/>
          <w:lang w:val="uk-UA"/>
        </w:rPr>
      </w:pPr>
      <w:r w:rsidRPr="006A344F">
        <w:rPr>
          <w:b/>
          <w:sz w:val="28"/>
          <w:szCs w:val="28"/>
          <w:lang w:val="uk-UA"/>
        </w:rPr>
        <w:tab/>
      </w:r>
      <w:r w:rsidRPr="006A344F">
        <w:rPr>
          <w:sz w:val="28"/>
          <w:szCs w:val="28"/>
          <w:lang w:val="uk-UA" w:eastAsia="uk-UA"/>
        </w:rPr>
        <w:t>Результати службової діяльності державних службовців щороку підлягають оцінюванню для визначення якості виконання поставлених завдань, а також з метою прийняття рішення щодо преміювання, планування їхньої кар’єри, виявлення потреби у професійному навчанні.</w:t>
      </w:r>
    </w:p>
    <w:p w14:paraId="3E19CD44" w14:textId="77777777" w:rsidR="000278D9" w:rsidRPr="006A344F" w:rsidRDefault="000278D9" w:rsidP="00FC105C">
      <w:pPr>
        <w:widowControl w:val="0"/>
        <w:tabs>
          <w:tab w:val="left" w:pos="0"/>
        </w:tabs>
        <w:spacing w:line="360" w:lineRule="auto"/>
        <w:jc w:val="both"/>
        <w:rPr>
          <w:sz w:val="28"/>
          <w:szCs w:val="28"/>
          <w:lang w:val="uk-UA" w:eastAsia="uk-UA"/>
        </w:rPr>
      </w:pPr>
      <w:r w:rsidRPr="006A344F">
        <w:rPr>
          <w:b/>
          <w:bCs/>
          <w:sz w:val="28"/>
          <w:szCs w:val="28"/>
          <w:lang w:val="uk-UA"/>
        </w:rPr>
        <w:tab/>
      </w:r>
      <w:r w:rsidRPr="006A344F">
        <w:rPr>
          <w:bCs/>
          <w:sz w:val="28"/>
          <w:szCs w:val="28"/>
          <w:lang w:val="uk-UA"/>
        </w:rPr>
        <w:t>Оцінювання результатів службової діяльності державного службовця</w:t>
      </w:r>
      <w:r w:rsidRPr="006A344F">
        <w:rPr>
          <w:sz w:val="28"/>
          <w:szCs w:val="28"/>
          <w:lang w:val="uk-UA"/>
        </w:rPr>
        <w:t xml:space="preserve"> має на меті здійснення контролю за якістю виконання посадових обов’язків, визначення рівня результативності та ефективності служби, планування кар’єри, виявлення необхідності підвищення рівня професійної компетентності державних службовців, стимулювання їх результативної діяльност</w:t>
      </w:r>
      <w:r w:rsidR="00596992">
        <w:rPr>
          <w:sz w:val="28"/>
          <w:szCs w:val="28"/>
          <w:lang w:val="uk-UA"/>
        </w:rPr>
        <w:t>і</w:t>
      </w:r>
      <w:r w:rsidR="0023745E" w:rsidRPr="006A344F">
        <w:rPr>
          <w:sz w:val="28"/>
          <w:szCs w:val="28"/>
          <w:lang w:val="uk-UA"/>
        </w:rPr>
        <w:t xml:space="preserve">, </w:t>
      </w:r>
      <w:r w:rsidRPr="006A344F">
        <w:rPr>
          <w:spacing w:val="-4"/>
          <w:sz w:val="28"/>
          <w:szCs w:val="28"/>
          <w:lang w:val="uk-UA"/>
        </w:rPr>
        <w:t xml:space="preserve"> визначення якості виконання державним службовцем поставлених завдань, а також прийняття рішення щодо його преміювання, планування службової кар’єри, визначення потреби у професійному навчанні</w:t>
      </w:r>
      <w:r w:rsidRPr="006A344F">
        <w:rPr>
          <w:sz w:val="28"/>
          <w:szCs w:val="28"/>
          <w:lang w:val="uk-UA"/>
        </w:rPr>
        <w:t xml:space="preserve"> </w:t>
      </w:r>
      <w:r w:rsidR="0023745E" w:rsidRPr="006A344F">
        <w:rPr>
          <w:rStyle w:val="a7"/>
          <w:sz w:val="28"/>
          <w:szCs w:val="28"/>
          <w:lang w:val="uk-UA"/>
        </w:rPr>
        <w:footnoteReference w:id="73"/>
      </w:r>
      <w:r w:rsidRPr="006A344F">
        <w:rPr>
          <w:spacing w:val="-4"/>
          <w:sz w:val="28"/>
          <w:szCs w:val="28"/>
          <w:lang w:val="uk-UA"/>
        </w:rPr>
        <w:t>.</w:t>
      </w:r>
    </w:p>
    <w:p w14:paraId="7EE46DE2"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Об’єктом оцінювання виступає державний службовець із певним рівнем професійної компетентності. Оцінювання результатів службової діяльності проводиться на підставі показників результативності, ефективності та якості, визначених з урахуванням посадових обов’язків державного службовця, а також дотримання ним правил етичної поведінки та вимог законодавства у сфері запобігання корупції.</w:t>
      </w:r>
    </w:p>
    <w:p w14:paraId="1C58828C"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Оцінювання результатів службової діяльності державних службовців, які займають посади державної служби, здійснюється суб’єктом призначення, прямим керівником державного службовця та керівником самостійного структурного підрозділу, залежно від категорії державної служби. Оцінювання результатів службової діяльності здійснюється відповідно до постанови КМУ «Про затвердження типового порядку проведення оцінювання результатів службової діяльності державних службовців» від 23 серпня 2017 р. № 640</w:t>
      </w:r>
      <w:r w:rsidR="008159C4" w:rsidRPr="006A344F">
        <w:rPr>
          <w:rStyle w:val="a7"/>
          <w:sz w:val="28"/>
          <w:szCs w:val="28"/>
          <w:lang w:val="uk-UA"/>
        </w:rPr>
        <w:footnoteReference w:id="74"/>
      </w:r>
      <w:r w:rsidRPr="006A344F">
        <w:rPr>
          <w:sz w:val="28"/>
          <w:szCs w:val="28"/>
          <w:lang w:val="uk-UA"/>
        </w:rPr>
        <w:t>.</w:t>
      </w:r>
    </w:p>
    <w:p w14:paraId="0A94E9B0"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 xml:space="preserve">Оцінювання проводиться з дотриманням принципів об’єктивності, достовірності, доступності та прозорості, взаємодії та поваги до гідності державного </w:t>
      </w:r>
      <w:r w:rsidRPr="006A344F">
        <w:rPr>
          <w:sz w:val="28"/>
          <w:szCs w:val="28"/>
          <w:lang w:val="uk-UA"/>
        </w:rPr>
        <w:lastRenderedPageBreak/>
        <w:t>службовця. Необхідно відзначити, що учасниками оцінювання є:</w:t>
      </w:r>
    </w:p>
    <w:p w14:paraId="0DD5BA97" w14:textId="77777777" w:rsidR="000278D9" w:rsidRPr="006A344F" w:rsidRDefault="000278D9" w:rsidP="00967FB3">
      <w:pPr>
        <w:widowControl w:val="0"/>
        <w:numPr>
          <w:ilvl w:val="0"/>
          <w:numId w:val="22"/>
        </w:numPr>
        <w:tabs>
          <w:tab w:val="left" w:pos="284"/>
        </w:tabs>
        <w:spacing w:line="360" w:lineRule="auto"/>
        <w:ind w:left="11" w:hanging="11"/>
        <w:jc w:val="both"/>
        <w:rPr>
          <w:sz w:val="28"/>
          <w:szCs w:val="28"/>
          <w:lang w:val="uk-UA"/>
        </w:rPr>
      </w:pPr>
      <w:r w:rsidRPr="006A344F">
        <w:rPr>
          <w:sz w:val="28"/>
          <w:szCs w:val="28"/>
          <w:lang w:val="uk-UA"/>
        </w:rPr>
        <w:t>державний службовець;</w:t>
      </w:r>
    </w:p>
    <w:p w14:paraId="5B63E86E" w14:textId="77777777" w:rsidR="000278D9" w:rsidRPr="006A344F" w:rsidRDefault="000278D9" w:rsidP="00967FB3">
      <w:pPr>
        <w:widowControl w:val="0"/>
        <w:numPr>
          <w:ilvl w:val="0"/>
          <w:numId w:val="22"/>
        </w:numPr>
        <w:tabs>
          <w:tab w:val="left" w:pos="284"/>
        </w:tabs>
        <w:spacing w:line="360" w:lineRule="auto"/>
        <w:ind w:left="11" w:hanging="11"/>
        <w:jc w:val="both"/>
        <w:rPr>
          <w:sz w:val="28"/>
          <w:szCs w:val="28"/>
          <w:lang w:val="uk-UA"/>
        </w:rPr>
      </w:pPr>
      <w:r w:rsidRPr="006A344F">
        <w:rPr>
          <w:sz w:val="28"/>
          <w:szCs w:val="28"/>
          <w:lang w:val="uk-UA"/>
        </w:rPr>
        <w:t>особа, яка визначає завдання і ключові показники результативності, ефективності та якості службової діяльності (далі - ключові показники) та готує пропозиції щодо результатів оцінювання службової діяльності державного службовця, який займає посаду державної служби категорії «А»;</w:t>
      </w:r>
    </w:p>
    <w:p w14:paraId="22D898EF" w14:textId="77777777" w:rsidR="000278D9" w:rsidRPr="006A344F" w:rsidRDefault="000278D9" w:rsidP="00967FB3">
      <w:pPr>
        <w:widowControl w:val="0"/>
        <w:numPr>
          <w:ilvl w:val="0"/>
          <w:numId w:val="22"/>
        </w:numPr>
        <w:tabs>
          <w:tab w:val="left" w:pos="284"/>
        </w:tabs>
        <w:spacing w:line="360" w:lineRule="auto"/>
        <w:ind w:left="11" w:hanging="11"/>
        <w:jc w:val="both"/>
        <w:rPr>
          <w:sz w:val="28"/>
          <w:szCs w:val="28"/>
          <w:lang w:val="uk-UA"/>
        </w:rPr>
      </w:pPr>
      <w:r w:rsidRPr="006A344F">
        <w:rPr>
          <w:sz w:val="28"/>
          <w:szCs w:val="28"/>
          <w:lang w:val="uk-UA"/>
        </w:rPr>
        <w:t>безпосередній керівник державного службовця, який займає посаду державної служби категорії «Б» або «В»;</w:t>
      </w:r>
    </w:p>
    <w:p w14:paraId="6A6FBB8C" w14:textId="77777777" w:rsidR="000278D9" w:rsidRPr="006A344F" w:rsidRDefault="000278D9" w:rsidP="00967FB3">
      <w:pPr>
        <w:widowControl w:val="0"/>
        <w:numPr>
          <w:ilvl w:val="0"/>
          <w:numId w:val="22"/>
        </w:numPr>
        <w:tabs>
          <w:tab w:val="left" w:pos="284"/>
        </w:tabs>
        <w:spacing w:line="360" w:lineRule="auto"/>
        <w:ind w:left="11" w:hanging="11"/>
        <w:jc w:val="both"/>
        <w:rPr>
          <w:sz w:val="28"/>
          <w:szCs w:val="28"/>
          <w:lang w:val="uk-UA"/>
        </w:rPr>
      </w:pPr>
      <w:r w:rsidRPr="006A344F">
        <w:rPr>
          <w:sz w:val="28"/>
          <w:szCs w:val="28"/>
          <w:lang w:val="uk-UA"/>
        </w:rPr>
        <w:t>керівник самостійного структурного підрозділу (у разі наявності), в якому працює державний службовець, який займає посаду державної служби категорії «Б» або «В»;</w:t>
      </w:r>
    </w:p>
    <w:p w14:paraId="5B7AE8F0" w14:textId="77777777" w:rsidR="000278D9" w:rsidRPr="006A344F" w:rsidRDefault="000278D9" w:rsidP="00967FB3">
      <w:pPr>
        <w:widowControl w:val="0"/>
        <w:numPr>
          <w:ilvl w:val="0"/>
          <w:numId w:val="22"/>
        </w:numPr>
        <w:tabs>
          <w:tab w:val="left" w:pos="284"/>
        </w:tabs>
        <w:spacing w:line="360" w:lineRule="auto"/>
        <w:ind w:left="11" w:hanging="11"/>
        <w:jc w:val="both"/>
        <w:rPr>
          <w:sz w:val="28"/>
          <w:szCs w:val="28"/>
          <w:lang w:val="uk-UA"/>
        </w:rPr>
      </w:pPr>
      <w:r w:rsidRPr="006A344F">
        <w:rPr>
          <w:sz w:val="28"/>
          <w:szCs w:val="28"/>
          <w:lang w:val="uk-UA"/>
        </w:rPr>
        <w:t>суб’єкт призначення;</w:t>
      </w:r>
    </w:p>
    <w:p w14:paraId="15471B6D" w14:textId="77777777" w:rsidR="000278D9" w:rsidRPr="006A344F" w:rsidRDefault="000278D9" w:rsidP="00967FB3">
      <w:pPr>
        <w:widowControl w:val="0"/>
        <w:numPr>
          <w:ilvl w:val="0"/>
          <w:numId w:val="22"/>
        </w:numPr>
        <w:tabs>
          <w:tab w:val="left" w:pos="284"/>
        </w:tabs>
        <w:spacing w:line="360" w:lineRule="auto"/>
        <w:ind w:left="11" w:hanging="11"/>
        <w:jc w:val="both"/>
        <w:rPr>
          <w:sz w:val="28"/>
          <w:szCs w:val="28"/>
          <w:lang w:val="uk-UA"/>
        </w:rPr>
      </w:pPr>
      <w:r w:rsidRPr="006A344F">
        <w:rPr>
          <w:sz w:val="28"/>
          <w:szCs w:val="28"/>
          <w:lang w:val="uk-UA"/>
        </w:rPr>
        <w:t>служба управління персоналом.</w:t>
      </w:r>
    </w:p>
    <w:p w14:paraId="63F3EF13" w14:textId="77777777" w:rsidR="000278D9" w:rsidRPr="006A344F" w:rsidRDefault="000278D9" w:rsidP="00FC105C">
      <w:pPr>
        <w:widowControl w:val="0"/>
        <w:tabs>
          <w:tab w:val="left" w:pos="284"/>
        </w:tabs>
        <w:spacing w:line="360" w:lineRule="auto"/>
        <w:jc w:val="both"/>
        <w:rPr>
          <w:sz w:val="28"/>
          <w:szCs w:val="28"/>
          <w:lang w:val="uk-UA"/>
        </w:rPr>
      </w:pPr>
      <w:r w:rsidRPr="006A344F">
        <w:rPr>
          <w:sz w:val="28"/>
          <w:szCs w:val="28"/>
          <w:lang w:val="uk-UA"/>
        </w:rPr>
        <w:tab/>
      </w:r>
      <w:r w:rsidRPr="006A344F">
        <w:rPr>
          <w:sz w:val="28"/>
          <w:szCs w:val="28"/>
          <w:lang w:val="uk-UA"/>
        </w:rPr>
        <w:tab/>
        <w:t>Оцінювання проводиться щороку у жовтні - грудні за період з 1 січня поточного року або з дати визначення та на підставі ключових показників, визначених з урахуванням посадових обов’язків державного службовця, а також дотримання ним загальних правил етичної поведінки та вимог законодавства у сфері запобігання корупції.</w:t>
      </w:r>
      <w:r w:rsidRPr="006A344F">
        <w:rPr>
          <w:sz w:val="28"/>
          <w:szCs w:val="28"/>
          <w:lang w:val="uk-UA"/>
        </w:rPr>
        <w:tab/>
        <w:t>Етапами проведення о</w:t>
      </w:r>
      <w:r w:rsidR="0023745E" w:rsidRPr="006A344F">
        <w:rPr>
          <w:sz w:val="28"/>
          <w:szCs w:val="28"/>
          <w:lang w:val="uk-UA"/>
        </w:rPr>
        <w:t>цінювання є</w:t>
      </w:r>
      <w:r w:rsidRPr="006A344F">
        <w:rPr>
          <w:sz w:val="28"/>
          <w:szCs w:val="28"/>
          <w:lang w:val="uk-UA"/>
        </w:rPr>
        <w:t xml:space="preserve">: </w:t>
      </w:r>
    </w:p>
    <w:p w14:paraId="20279AE0" w14:textId="77777777" w:rsidR="000278D9" w:rsidRPr="006A344F" w:rsidRDefault="000278D9" w:rsidP="00967FB3">
      <w:pPr>
        <w:widowControl w:val="0"/>
        <w:numPr>
          <w:ilvl w:val="0"/>
          <w:numId w:val="23"/>
        </w:numPr>
        <w:tabs>
          <w:tab w:val="left" w:pos="284"/>
        </w:tabs>
        <w:spacing w:line="360" w:lineRule="auto"/>
        <w:ind w:left="0" w:firstLine="0"/>
        <w:jc w:val="both"/>
        <w:rPr>
          <w:sz w:val="28"/>
          <w:szCs w:val="28"/>
          <w:lang w:val="uk-UA"/>
        </w:rPr>
      </w:pPr>
      <w:r w:rsidRPr="006A344F">
        <w:rPr>
          <w:sz w:val="28"/>
          <w:szCs w:val="28"/>
          <w:lang w:val="uk-UA"/>
        </w:rPr>
        <w:t>визначення та перегляд завдань і ключових показників (визначаються у грудні року, що передує звітному, або протягом десяти робочих днів після призначення (переведення) на посаду);</w:t>
      </w:r>
    </w:p>
    <w:p w14:paraId="2A6D373A" w14:textId="77777777" w:rsidR="000278D9" w:rsidRPr="006A344F" w:rsidRDefault="000278D9" w:rsidP="00967FB3">
      <w:pPr>
        <w:widowControl w:val="0"/>
        <w:numPr>
          <w:ilvl w:val="0"/>
          <w:numId w:val="23"/>
        </w:numPr>
        <w:tabs>
          <w:tab w:val="left" w:pos="284"/>
        </w:tabs>
        <w:spacing w:line="360" w:lineRule="auto"/>
        <w:ind w:left="0" w:firstLine="0"/>
        <w:jc w:val="both"/>
        <w:rPr>
          <w:sz w:val="28"/>
          <w:szCs w:val="28"/>
          <w:lang w:val="uk-UA"/>
        </w:rPr>
      </w:pPr>
      <w:r w:rsidRPr="006A344F">
        <w:rPr>
          <w:sz w:val="28"/>
          <w:szCs w:val="28"/>
          <w:lang w:val="uk-UA"/>
        </w:rPr>
        <w:t>оціночна співбесіда (крім випадків: якщо особи працювали на займаній посаді у звітному році менш як шість місяців;  якщо на дату прийняття наказу (розпорядження) про проведення оцінювання державні службовці відсутні на службі (у зв’язку з перебуванням у відпустках у зв’язку з вагітністю та пологами, для догляду за дитиною до досягнення нею трирічного віку, без збереження заробітної плати та у зв’язку з призовом на строкову військову службу, військову службу за призовом осіб офіцерського складу, військову службу за призовом під час мобілізації, на особливий період або прийняттям на військову службу за контрактом тощо);</w:t>
      </w:r>
    </w:p>
    <w:p w14:paraId="3AEC7A39" w14:textId="77777777" w:rsidR="000278D9" w:rsidRPr="006A344F" w:rsidRDefault="000278D9" w:rsidP="00967FB3">
      <w:pPr>
        <w:widowControl w:val="0"/>
        <w:numPr>
          <w:ilvl w:val="0"/>
          <w:numId w:val="23"/>
        </w:numPr>
        <w:tabs>
          <w:tab w:val="left" w:pos="284"/>
        </w:tabs>
        <w:spacing w:line="360" w:lineRule="auto"/>
        <w:ind w:left="0" w:firstLine="0"/>
        <w:jc w:val="both"/>
        <w:rPr>
          <w:sz w:val="28"/>
          <w:szCs w:val="28"/>
          <w:lang w:val="uk-UA"/>
        </w:rPr>
      </w:pPr>
      <w:r w:rsidRPr="006A344F">
        <w:rPr>
          <w:sz w:val="28"/>
          <w:szCs w:val="28"/>
          <w:lang w:val="uk-UA"/>
        </w:rPr>
        <w:lastRenderedPageBreak/>
        <w:t>визначення результатів оцінювання та їх затвердження.</w:t>
      </w:r>
    </w:p>
    <w:p w14:paraId="1D19A17E"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Державному службовцю встановлюється від двох до п’яти завдань на період, що підлягає оцінюванню, а також він:</w:t>
      </w:r>
    </w:p>
    <w:p w14:paraId="7B552EDE" w14:textId="77777777" w:rsidR="000278D9" w:rsidRPr="006A344F" w:rsidRDefault="000278D9" w:rsidP="00967FB3">
      <w:pPr>
        <w:widowControl w:val="0"/>
        <w:numPr>
          <w:ilvl w:val="0"/>
          <w:numId w:val="24"/>
        </w:numPr>
        <w:spacing w:line="360" w:lineRule="auto"/>
        <w:ind w:left="567" w:hanging="567"/>
        <w:jc w:val="both"/>
        <w:rPr>
          <w:sz w:val="28"/>
          <w:szCs w:val="28"/>
          <w:lang w:val="uk-UA"/>
        </w:rPr>
      </w:pPr>
      <w:r w:rsidRPr="006A344F">
        <w:rPr>
          <w:sz w:val="28"/>
          <w:szCs w:val="28"/>
          <w:lang w:val="uk-UA"/>
        </w:rPr>
        <w:t>бере участь у визначенні своїх завдань і ключових показників, а також у їх періодичному перегляді;</w:t>
      </w:r>
    </w:p>
    <w:p w14:paraId="0DF40186" w14:textId="77777777" w:rsidR="000278D9" w:rsidRPr="006A344F" w:rsidRDefault="000278D9" w:rsidP="00967FB3">
      <w:pPr>
        <w:widowControl w:val="0"/>
        <w:numPr>
          <w:ilvl w:val="0"/>
          <w:numId w:val="24"/>
        </w:numPr>
        <w:spacing w:line="360" w:lineRule="auto"/>
        <w:ind w:left="567" w:hanging="567"/>
        <w:jc w:val="both"/>
        <w:rPr>
          <w:sz w:val="28"/>
          <w:szCs w:val="28"/>
          <w:lang w:val="uk-UA"/>
        </w:rPr>
      </w:pPr>
      <w:r w:rsidRPr="006A344F">
        <w:rPr>
          <w:sz w:val="28"/>
          <w:szCs w:val="28"/>
          <w:lang w:val="uk-UA"/>
        </w:rPr>
        <w:t>ознайомлюється з визначеними завданнями і ключовими показниками;</w:t>
      </w:r>
    </w:p>
    <w:p w14:paraId="64EB235B" w14:textId="77777777" w:rsidR="000278D9" w:rsidRPr="006A344F" w:rsidRDefault="000278D9" w:rsidP="00967FB3">
      <w:pPr>
        <w:widowControl w:val="0"/>
        <w:numPr>
          <w:ilvl w:val="0"/>
          <w:numId w:val="24"/>
        </w:numPr>
        <w:spacing w:line="360" w:lineRule="auto"/>
        <w:ind w:left="567" w:hanging="567"/>
        <w:jc w:val="both"/>
        <w:rPr>
          <w:sz w:val="28"/>
          <w:szCs w:val="28"/>
          <w:lang w:val="uk-UA"/>
        </w:rPr>
      </w:pPr>
      <w:r w:rsidRPr="006A344F">
        <w:rPr>
          <w:sz w:val="28"/>
          <w:szCs w:val="28"/>
          <w:lang w:val="uk-UA"/>
        </w:rPr>
        <w:t>аналізує виконання визначених завдань і ключових показників;</w:t>
      </w:r>
    </w:p>
    <w:p w14:paraId="2BB8444F" w14:textId="77777777" w:rsidR="000278D9" w:rsidRPr="006A344F" w:rsidRDefault="000278D9" w:rsidP="00967FB3">
      <w:pPr>
        <w:widowControl w:val="0"/>
        <w:numPr>
          <w:ilvl w:val="0"/>
          <w:numId w:val="24"/>
        </w:numPr>
        <w:spacing w:line="360" w:lineRule="auto"/>
        <w:ind w:left="567" w:hanging="567"/>
        <w:jc w:val="both"/>
        <w:rPr>
          <w:sz w:val="28"/>
          <w:szCs w:val="28"/>
          <w:lang w:val="uk-UA"/>
        </w:rPr>
      </w:pPr>
      <w:r w:rsidRPr="006A344F">
        <w:rPr>
          <w:sz w:val="28"/>
          <w:szCs w:val="28"/>
          <w:lang w:val="uk-UA"/>
        </w:rPr>
        <w:t>ознайомлюється з результатами оцінювання</w:t>
      </w:r>
      <w:r w:rsidR="0023745E" w:rsidRPr="006A344F">
        <w:rPr>
          <w:rStyle w:val="a7"/>
          <w:sz w:val="28"/>
          <w:szCs w:val="28"/>
          <w:lang w:val="uk-UA"/>
        </w:rPr>
        <w:footnoteReference w:id="75"/>
      </w:r>
      <w:r w:rsidRPr="006A344F">
        <w:rPr>
          <w:sz w:val="28"/>
          <w:szCs w:val="28"/>
          <w:lang w:val="uk-UA"/>
        </w:rPr>
        <w:t>.</w:t>
      </w:r>
    </w:p>
    <w:p w14:paraId="572153E7"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Завдання і ключові показники визначаються з урахуванням стратегічних документів державного та/або регіонального рівня, річного плану роботи державного органу, завдань, функцій та обов’язків, визначених у положенні про державний орган, положенні про відповідний структурний підрозділ, посадовій інструкції. Завдання і ключові показники зберігаються в особовій справі державного службовця, а копії залишаються у державного службовця та його безпосереднього керівника.</w:t>
      </w:r>
    </w:p>
    <w:p w14:paraId="349CB084"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За результатами оцінювання службової діяльності державного службовця йому виставляється негативна, позитивна або відмінна оцінка з її обґрунтуванням. Отримання державним службовцем відмінної оцінки за результатами оцінювання службової діяльності є підставою для його преміювання та переважного просування по державній службі.</w:t>
      </w:r>
    </w:p>
    <w:p w14:paraId="7A2C8B7F"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 xml:space="preserve">Особливістю оцінювання результатів службової діяльності державних службовців відповідно до Закону України «Про державну службу» є те, що у разі отримання негативної оцінки не раніше ніж через три місяці проводиться повторне оцінювання результатів його службової діяльності. Нові завдання і ключові показники для державного службовця, який займає посаду державної служби категорії «А», «Б» та «В» визначаються відповідно до Типового порядку протягом п’яти робочих днів з дня ознайомлення такого державного службовця з висновком щодо результатів оцінювання його службової діяльності, що містить негативну </w:t>
      </w:r>
      <w:r w:rsidRPr="006A344F">
        <w:rPr>
          <w:sz w:val="28"/>
          <w:szCs w:val="28"/>
          <w:lang w:val="uk-UA"/>
        </w:rPr>
        <w:lastRenderedPageBreak/>
        <w:t>оцінку. А строк виконання нових завдань і ключових показників повинен встановлюватися залежно від визначеної дати повторного оцінювання, але не менше трьох місяців, а зміст таких завдань і ключових показників повинен відповідати встановленому строку. Отримання державним службовцем двох підряд негативних оцінок є підставою для звільнення із державної служби.</w:t>
      </w:r>
    </w:p>
    <w:p w14:paraId="19F07549" w14:textId="77777777" w:rsidR="000278D9" w:rsidRPr="006A344F" w:rsidRDefault="000278D9" w:rsidP="00FC105C">
      <w:pPr>
        <w:widowControl w:val="0"/>
        <w:spacing w:line="360" w:lineRule="auto"/>
        <w:ind w:firstLine="708"/>
        <w:jc w:val="both"/>
        <w:rPr>
          <w:sz w:val="28"/>
          <w:szCs w:val="28"/>
          <w:lang w:val="uk-UA" w:eastAsia="uk-UA"/>
        </w:rPr>
      </w:pPr>
      <w:bookmarkStart w:id="69" w:name="n521"/>
      <w:bookmarkEnd w:id="69"/>
      <w:r w:rsidRPr="006A344F">
        <w:rPr>
          <w:sz w:val="28"/>
          <w:szCs w:val="28"/>
          <w:lang w:val="uk-UA" w:eastAsia="uk-UA"/>
        </w:rPr>
        <w:t xml:space="preserve">Висновок щодо результатів оцінювання службової діяльності затверджується наказом (розпорядженням) суб’єкта призначення, про що ознайомлюють державного службовця під підпис протягом трьох календарних днів після проведення оцінювання. Звісно, що </w:t>
      </w:r>
      <w:bookmarkStart w:id="70" w:name="n523"/>
      <w:bookmarkStart w:id="71" w:name="n524"/>
      <w:bookmarkStart w:id="72" w:name="n527"/>
      <w:bookmarkEnd w:id="70"/>
      <w:bookmarkEnd w:id="71"/>
      <w:bookmarkEnd w:id="72"/>
      <w:r w:rsidRPr="006A344F">
        <w:rPr>
          <w:sz w:val="28"/>
          <w:szCs w:val="28"/>
          <w:lang w:val="uk-UA" w:eastAsia="uk-UA"/>
        </w:rPr>
        <w:t>державний службовець має право оскаржити результати оцінювання результатів своєї службової діяльності, які долучаються до його особової справи.</w:t>
      </w:r>
      <w:bookmarkStart w:id="73" w:name="n528"/>
      <w:bookmarkStart w:id="74" w:name="n530"/>
      <w:bookmarkEnd w:id="73"/>
      <w:bookmarkEnd w:id="74"/>
    </w:p>
    <w:p w14:paraId="38D02598" w14:textId="77777777" w:rsidR="000278D9" w:rsidRPr="006A344F" w:rsidRDefault="000278D9" w:rsidP="00FC105C">
      <w:pPr>
        <w:widowControl w:val="0"/>
        <w:spacing w:line="360" w:lineRule="auto"/>
        <w:ind w:firstLine="708"/>
        <w:jc w:val="both"/>
        <w:rPr>
          <w:sz w:val="28"/>
          <w:szCs w:val="28"/>
          <w:lang w:val="uk-UA" w:eastAsia="uk-UA"/>
        </w:rPr>
      </w:pPr>
      <w:r w:rsidRPr="006A344F">
        <w:rPr>
          <w:sz w:val="28"/>
          <w:szCs w:val="28"/>
          <w:lang w:val="uk-UA" w:eastAsia="uk-UA"/>
        </w:rPr>
        <w:t>У скарзі державним службовцем зазначаються зауваження до балів за виконання того чи іншого завдання та наводяться факти, які спростовують критерії, що відповідають згаданому балу. Висновок щодо результатів оцінювання окремого державного службовця може бути скасовано суб’єктом призначення або судом.</w:t>
      </w:r>
    </w:p>
    <w:p w14:paraId="243F1B47" w14:textId="77777777" w:rsidR="000278D9" w:rsidRPr="006A344F" w:rsidRDefault="000278D9" w:rsidP="00FC105C">
      <w:pPr>
        <w:widowControl w:val="0"/>
        <w:spacing w:line="360" w:lineRule="auto"/>
        <w:ind w:firstLine="708"/>
        <w:jc w:val="both"/>
        <w:rPr>
          <w:sz w:val="28"/>
          <w:szCs w:val="28"/>
          <w:lang w:val="uk-UA" w:eastAsia="uk-UA"/>
        </w:rPr>
      </w:pPr>
      <w:r w:rsidRPr="006A344F">
        <w:rPr>
          <w:sz w:val="28"/>
          <w:szCs w:val="28"/>
          <w:lang w:val="uk-UA" w:eastAsia="uk-UA"/>
        </w:rPr>
        <w:t>У разі прийняття рішення про скасування висновку щодо результатів оцінювання державного службовця повторно проводяться такі етапи оцінювання: оціночна співбесіда (крім випадків, передбачених Типовим порядком); визначення результатів оцінювання та їх затвердження</w:t>
      </w:r>
      <w:r w:rsidR="0023745E" w:rsidRPr="006A344F">
        <w:rPr>
          <w:rStyle w:val="a7"/>
          <w:sz w:val="28"/>
          <w:szCs w:val="28"/>
          <w:lang w:val="uk-UA" w:eastAsia="uk-UA"/>
        </w:rPr>
        <w:footnoteReference w:id="76"/>
      </w:r>
      <w:r w:rsidRPr="006A344F">
        <w:rPr>
          <w:sz w:val="28"/>
          <w:szCs w:val="28"/>
          <w:lang w:val="uk-UA" w:eastAsia="uk-UA"/>
        </w:rPr>
        <w:t>.</w:t>
      </w:r>
    </w:p>
    <w:p w14:paraId="24062B37" w14:textId="77777777" w:rsidR="000278D9" w:rsidRPr="006A344F" w:rsidRDefault="000278D9" w:rsidP="00FC105C">
      <w:pPr>
        <w:widowControl w:val="0"/>
        <w:spacing w:line="360" w:lineRule="auto"/>
        <w:ind w:firstLine="708"/>
        <w:jc w:val="both"/>
        <w:rPr>
          <w:sz w:val="28"/>
          <w:szCs w:val="28"/>
          <w:lang w:val="uk-UA"/>
        </w:rPr>
      </w:pPr>
      <w:r w:rsidRPr="006A344F">
        <w:rPr>
          <w:sz w:val="28"/>
          <w:szCs w:val="28"/>
          <w:lang w:val="uk-UA"/>
        </w:rPr>
        <w:t>Державний службовець за результатами оцінювання службової діяльності, разом із службою управління персоналом складає індивідуальну програму підвищення рівня професійної компетентності, яку погоджує його прямий керівник та затверджує керівник самостійного структурного підрозділу, в якому він працює</w:t>
      </w:r>
      <w:r w:rsidRPr="006A344F">
        <w:rPr>
          <w:bCs/>
          <w:sz w:val="28"/>
          <w:szCs w:val="28"/>
          <w:lang w:val="uk-UA"/>
        </w:rPr>
        <w:t>. Пі</w:t>
      </w:r>
      <w:r w:rsidRPr="006A344F">
        <w:rPr>
          <w:sz w:val="28"/>
          <w:szCs w:val="28"/>
          <w:lang w:val="uk-UA"/>
        </w:rPr>
        <w:t>двищення рівня професійної компетентності державного службовця, який займає посаду державн</w:t>
      </w:r>
      <w:r w:rsidR="0023745E" w:rsidRPr="006A344F">
        <w:rPr>
          <w:sz w:val="28"/>
          <w:szCs w:val="28"/>
          <w:lang w:val="uk-UA"/>
        </w:rPr>
        <w:t>ої служби категорії «Б» або «В»</w:t>
      </w:r>
      <w:r w:rsidRPr="006A344F">
        <w:rPr>
          <w:sz w:val="28"/>
          <w:szCs w:val="28"/>
          <w:lang w:val="uk-UA"/>
        </w:rPr>
        <w:t xml:space="preserve"> може </w:t>
      </w:r>
      <w:proofErr w:type="spellStart"/>
      <w:r w:rsidRPr="006A344F">
        <w:rPr>
          <w:sz w:val="28"/>
          <w:szCs w:val="28"/>
          <w:lang w:val="uk-UA"/>
        </w:rPr>
        <w:t>здійснюватись</w:t>
      </w:r>
      <w:proofErr w:type="spellEnd"/>
      <w:r w:rsidRPr="006A344F">
        <w:rPr>
          <w:sz w:val="28"/>
          <w:szCs w:val="28"/>
          <w:lang w:val="uk-UA"/>
        </w:rPr>
        <w:t xml:space="preserve"> у формі таких видів підвищення кваліфікації (професійна програма підвищення кваліфікації, тематичні постійно діючі семінари, спеціалізовані короткострокові навчальні курси, тематичні короткострокові семінари, зокрема тренінги, стажування в орга</w:t>
      </w:r>
      <w:r w:rsidRPr="006A344F">
        <w:rPr>
          <w:sz w:val="28"/>
          <w:szCs w:val="28"/>
          <w:lang w:val="uk-UA"/>
        </w:rPr>
        <w:lastRenderedPageBreak/>
        <w:t>нах, в яких працюють державні службовці та на які поширюється дія Закону України «Про державну службу»</w:t>
      </w:r>
      <w:r w:rsidR="00C13B9E" w:rsidRPr="006A344F">
        <w:rPr>
          <w:rStyle w:val="a7"/>
          <w:sz w:val="28"/>
          <w:szCs w:val="28"/>
          <w:lang w:val="uk-UA"/>
        </w:rPr>
        <w:footnoteReference w:id="77"/>
      </w:r>
      <w:r w:rsidRPr="006A344F">
        <w:rPr>
          <w:sz w:val="28"/>
          <w:szCs w:val="28"/>
          <w:lang w:val="uk-UA"/>
        </w:rPr>
        <w:t>, а також за кордоном, самостійне навчання (самоосвіта) на робочому місці).</w:t>
      </w:r>
    </w:p>
    <w:p w14:paraId="1BB4AE35" w14:textId="77777777" w:rsidR="000278D9" w:rsidRPr="006A344F" w:rsidRDefault="000278D9" w:rsidP="00FC105C">
      <w:pPr>
        <w:widowControl w:val="0"/>
        <w:spacing w:line="360" w:lineRule="auto"/>
        <w:ind w:firstLine="708"/>
        <w:jc w:val="both"/>
        <w:rPr>
          <w:sz w:val="28"/>
          <w:szCs w:val="28"/>
          <w:lang w:val="uk-UA"/>
        </w:rPr>
      </w:pPr>
    </w:p>
    <w:p w14:paraId="7D8BD6D4" w14:textId="77777777" w:rsidR="009A0591" w:rsidRPr="006A344F" w:rsidRDefault="009A0591"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78BD9054" w14:textId="77777777" w:rsidR="009A0591" w:rsidRPr="006A344F" w:rsidRDefault="009A0591"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1B56D689" w14:textId="77777777" w:rsidR="009A0591" w:rsidRPr="006A344F" w:rsidRDefault="009A0591"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6D710E86" w14:textId="77777777" w:rsidR="00954C4D" w:rsidRPr="006A344F" w:rsidRDefault="00954C4D"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254712D5" w14:textId="77777777" w:rsidR="00C42A5D" w:rsidRPr="006A344F" w:rsidRDefault="00C42A5D"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32AA3B70" w14:textId="77777777" w:rsidR="00C42A5D" w:rsidRPr="006A344F" w:rsidRDefault="00C42A5D"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47B70B28" w14:textId="77777777" w:rsidR="00C42A5D" w:rsidRPr="006A344F" w:rsidRDefault="00C42A5D"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5433E4B5" w14:textId="77777777" w:rsidR="00C42A5D" w:rsidRPr="006A344F" w:rsidRDefault="00C42A5D"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65D9D229" w14:textId="77777777" w:rsidR="00C42A5D" w:rsidRPr="006A344F" w:rsidRDefault="00C42A5D"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70606A00" w14:textId="77777777" w:rsidR="00C42A5D" w:rsidRPr="006A344F" w:rsidRDefault="00C42A5D"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3DCF6C8C" w14:textId="77777777" w:rsidR="00C42A5D" w:rsidRPr="006A344F" w:rsidRDefault="00C42A5D"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59841C16" w14:textId="77777777" w:rsidR="00C42A5D" w:rsidRPr="006A344F" w:rsidRDefault="00C42A5D"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3C36610B" w14:textId="77777777" w:rsidR="00C42A5D" w:rsidRDefault="00C42A5D"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0D35AFCD" w14:textId="77777777" w:rsidR="00596992" w:rsidRDefault="00596992"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5FA605EA" w14:textId="77777777" w:rsidR="00596992" w:rsidRDefault="00596992"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7F3DD5EB" w14:textId="77777777" w:rsidR="00596992" w:rsidRDefault="00596992"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02449881" w14:textId="77777777" w:rsidR="00596992" w:rsidRDefault="00596992"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1C9B315B" w14:textId="77777777" w:rsidR="00596992" w:rsidRDefault="00596992"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08C13526" w14:textId="77777777" w:rsidR="00596992" w:rsidRDefault="00596992"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7720A90D" w14:textId="77777777" w:rsidR="00596992" w:rsidRDefault="00596992"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3B02450B" w14:textId="77777777" w:rsidR="00596992" w:rsidRPr="006A344F" w:rsidRDefault="00596992"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611F916F" w14:textId="77777777" w:rsidR="005214A5" w:rsidRPr="006A344F" w:rsidRDefault="005214A5"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131B3262" w14:textId="77777777" w:rsidR="00007D49" w:rsidRDefault="00007D49"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15689207" w14:textId="77777777" w:rsidR="005F11BE" w:rsidRPr="006A344F" w:rsidRDefault="005F11BE"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67B6C166" w14:textId="77777777" w:rsidR="00007D49" w:rsidRPr="006A344F" w:rsidRDefault="00007D49" w:rsidP="00FC105C">
      <w:pPr>
        <w:pStyle w:val="29"/>
        <w:widowControl w:val="0"/>
        <w:shd w:val="clear" w:color="auto" w:fill="FFFFFF"/>
        <w:autoSpaceDE w:val="0"/>
        <w:autoSpaceDN w:val="0"/>
        <w:adjustRightInd w:val="0"/>
        <w:spacing w:line="360" w:lineRule="auto"/>
        <w:ind w:left="0" w:firstLine="720"/>
        <w:contextualSpacing/>
        <w:jc w:val="both"/>
        <w:rPr>
          <w:b/>
          <w:sz w:val="28"/>
          <w:szCs w:val="28"/>
        </w:rPr>
      </w:pPr>
    </w:p>
    <w:p w14:paraId="6926625C" w14:textId="77777777" w:rsidR="00896669" w:rsidRPr="006A344F" w:rsidRDefault="00896669" w:rsidP="00FC105C">
      <w:pPr>
        <w:widowControl w:val="0"/>
        <w:tabs>
          <w:tab w:val="left" w:pos="1260"/>
        </w:tabs>
        <w:spacing w:line="360" w:lineRule="auto"/>
        <w:jc w:val="center"/>
        <w:rPr>
          <w:b/>
          <w:sz w:val="28"/>
          <w:szCs w:val="28"/>
          <w:lang w:val="uk-UA"/>
        </w:rPr>
      </w:pPr>
      <w:r w:rsidRPr="006A344F">
        <w:rPr>
          <w:b/>
          <w:sz w:val="28"/>
          <w:szCs w:val="28"/>
          <w:lang w:val="uk-UA"/>
        </w:rPr>
        <w:lastRenderedPageBreak/>
        <w:t>РОЗДІЛ 3</w:t>
      </w:r>
      <w:r w:rsidR="00D31745" w:rsidRPr="006A344F">
        <w:rPr>
          <w:b/>
          <w:sz w:val="28"/>
          <w:szCs w:val="28"/>
          <w:lang w:val="uk-UA"/>
        </w:rPr>
        <w:t xml:space="preserve"> ПОШУК ШЛЯХІВ УДОСКОНАЛЕННЯ СЛУЖБОВОЇ КАР’ЄРИ ДЕРЖАВНОГО СЛУЖБОВЦЯ  В УКРАЇНІ</w:t>
      </w:r>
    </w:p>
    <w:p w14:paraId="00984A61" w14:textId="77777777" w:rsidR="00896669" w:rsidRPr="006A344F" w:rsidRDefault="00896669" w:rsidP="00FC105C">
      <w:pPr>
        <w:widowControl w:val="0"/>
        <w:spacing w:line="360" w:lineRule="auto"/>
        <w:ind w:firstLine="708"/>
        <w:jc w:val="both"/>
        <w:rPr>
          <w:sz w:val="28"/>
          <w:szCs w:val="28"/>
          <w:lang w:val="uk-UA"/>
        </w:rPr>
      </w:pPr>
    </w:p>
    <w:p w14:paraId="6D6A0E61" w14:textId="77777777" w:rsidR="00896669" w:rsidRPr="006A344F" w:rsidRDefault="00896669" w:rsidP="00FC105C">
      <w:pPr>
        <w:widowControl w:val="0"/>
        <w:spacing w:line="360" w:lineRule="auto"/>
        <w:ind w:firstLine="708"/>
        <w:jc w:val="both"/>
        <w:rPr>
          <w:sz w:val="28"/>
          <w:szCs w:val="28"/>
          <w:lang w:val="uk-UA"/>
        </w:rPr>
      </w:pPr>
    </w:p>
    <w:p w14:paraId="18B68059" w14:textId="77777777" w:rsidR="00C42A5D" w:rsidRPr="006A344F" w:rsidRDefault="00C42A5D" w:rsidP="00FC105C">
      <w:pPr>
        <w:widowControl w:val="0"/>
        <w:spacing w:line="360" w:lineRule="auto"/>
        <w:ind w:firstLine="708"/>
        <w:jc w:val="both"/>
        <w:rPr>
          <w:sz w:val="28"/>
          <w:szCs w:val="28"/>
          <w:lang w:val="uk-UA"/>
        </w:rPr>
      </w:pPr>
    </w:p>
    <w:p w14:paraId="2C66A4EF" w14:textId="77777777" w:rsidR="00CF764E" w:rsidRPr="006A344F" w:rsidRDefault="005D5261" w:rsidP="00FC105C">
      <w:pPr>
        <w:widowControl w:val="0"/>
        <w:spacing w:line="360" w:lineRule="auto"/>
        <w:ind w:firstLine="708"/>
        <w:jc w:val="both"/>
        <w:rPr>
          <w:b/>
          <w:sz w:val="28"/>
          <w:szCs w:val="28"/>
          <w:lang w:val="uk-UA"/>
        </w:rPr>
      </w:pPr>
      <w:bookmarkStart w:id="75" w:name="bookmark10"/>
      <w:r w:rsidRPr="006A344F">
        <w:rPr>
          <w:b/>
          <w:sz w:val="28"/>
          <w:szCs w:val="28"/>
          <w:lang w:val="uk-UA"/>
        </w:rPr>
        <w:t>3</w:t>
      </w:r>
      <w:r w:rsidR="005B1763" w:rsidRPr="006A344F">
        <w:rPr>
          <w:b/>
          <w:sz w:val="28"/>
          <w:szCs w:val="28"/>
          <w:lang w:val="uk-UA"/>
        </w:rPr>
        <w:t>.</w:t>
      </w:r>
      <w:r w:rsidRPr="006A344F">
        <w:rPr>
          <w:b/>
          <w:sz w:val="28"/>
          <w:szCs w:val="28"/>
          <w:lang w:val="uk-UA"/>
        </w:rPr>
        <w:t>1</w:t>
      </w:r>
      <w:r w:rsidR="00CF764E" w:rsidRPr="006A344F">
        <w:rPr>
          <w:b/>
          <w:sz w:val="28"/>
          <w:szCs w:val="28"/>
          <w:lang w:val="uk-UA"/>
        </w:rPr>
        <w:t xml:space="preserve"> Передумови кар'єрного зростання працівників </w:t>
      </w:r>
      <w:bookmarkEnd w:id="75"/>
      <w:r w:rsidRPr="006A344F">
        <w:rPr>
          <w:b/>
          <w:sz w:val="28"/>
          <w:szCs w:val="28"/>
          <w:lang w:val="uk-UA"/>
        </w:rPr>
        <w:t xml:space="preserve">та підходи до управління службовою </w:t>
      </w:r>
      <w:r w:rsidR="00596992" w:rsidRPr="006A344F">
        <w:rPr>
          <w:b/>
          <w:sz w:val="28"/>
          <w:szCs w:val="28"/>
          <w:lang w:val="uk-UA"/>
        </w:rPr>
        <w:t>кар'єрою</w:t>
      </w:r>
      <w:r w:rsidRPr="006A344F">
        <w:rPr>
          <w:b/>
          <w:sz w:val="28"/>
          <w:szCs w:val="28"/>
          <w:lang w:val="uk-UA"/>
        </w:rPr>
        <w:t xml:space="preserve"> </w:t>
      </w:r>
    </w:p>
    <w:p w14:paraId="78D22D0D"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Динамічні процеси, які мають місце у зовнішньому середовищі в останні роки, є чинником який зумовлює звернення уваги до процесу кар'єрного зростання із точки зору регулювання роботи державних структур у допомозі встановлення рівних можливостей при обранні професії, форми професійної підготовки.</w:t>
      </w:r>
    </w:p>
    <w:p w14:paraId="32174FD3"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Необхідність звернення уваги до кар'єрного зростання працівників </w:t>
      </w:r>
      <w:r w:rsidR="00FA27BC" w:rsidRPr="006A344F">
        <w:rPr>
          <w:sz w:val="28"/>
          <w:szCs w:val="28"/>
          <w:lang w:val="uk-UA"/>
        </w:rPr>
        <w:t xml:space="preserve">ділових установ </w:t>
      </w:r>
      <w:r w:rsidRPr="006A344F">
        <w:rPr>
          <w:sz w:val="28"/>
          <w:szCs w:val="28"/>
          <w:lang w:val="uk-UA"/>
        </w:rPr>
        <w:t xml:space="preserve"> в Україні зумовлено існуючими управлінськими традиціями, відповідно до яких спостерігається підвищення ролі особи працівника в реалізації цілей </w:t>
      </w:r>
      <w:r w:rsidR="00FA27BC" w:rsidRPr="006A344F">
        <w:rPr>
          <w:sz w:val="28"/>
          <w:szCs w:val="28"/>
          <w:lang w:val="uk-UA"/>
        </w:rPr>
        <w:t>організації</w:t>
      </w:r>
      <w:r w:rsidR="007C3295">
        <w:rPr>
          <w:rStyle w:val="a7"/>
          <w:sz w:val="28"/>
          <w:szCs w:val="28"/>
          <w:lang w:val="uk-UA"/>
        </w:rPr>
        <w:footnoteReference w:id="78"/>
      </w:r>
      <w:r w:rsidRPr="006A344F">
        <w:rPr>
          <w:sz w:val="28"/>
          <w:szCs w:val="28"/>
          <w:lang w:val="uk-UA"/>
        </w:rPr>
        <w:t>.</w:t>
      </w:r>
      <w:r w:rsidR="007C3295">
        <w:rPr>
          <w:sz w:val="28"/>
          <w:szCs w:val="28"/>
          <w:lang w:val="uk-UA"/>
        </w:rPr>
        <w:t xml:space="preserve"> </w:t>
      </w:r>
      <w:r w:rsidRPr="006A344F">
        <w:rPr>
          <w:sz w:val="28"/>
          <w:szCs w:val="28"/>
          <w:lang w:val="uk-UA"/>
        </w:rPr>
        <w:t xml:space="preserve">При формуванні нових складових в управлінні діяльності </w:t>
      </w:r>
      <w:r w:rsidR="00B27B0B" w:rsidRPr="006A344F">
        <w:rPr>
          <w:sz w:val="28"/>
          <w:szCs w:val="28"/>
          <w:lang w:val="uk-UA"/>
        </w:rPr>
        <w:t>установ</w:t>
      </w:r>
      <w:r w:rsidRPr="006A344F">
        <w:rPr>
          <w:sz w:val="28"/>
          <w:szCs w:val="28"/>
          <w:lang w:val="uk-UA"/>
        </w:rPr>
        <w:t xml:space="preserve"> - на перший план виходить управлінська структура таких підрозділів, і питання кар'єрного зростання в таких структурах набувають особливого значення.</w:t>
      </w:r>
    </w:p>
    <w:p w14:paraId="435E0E1F"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Під управлінням кар'єрним зростанням працівників </w:t>
      </w:r>
      <w:r w:rsidR="00FA27BC" w:rsidRPr="006A344F">
        <w:rPr>
          <w:sz w:val="28"/>
          <w:szCs w:val="28"/>
          <w:lang w:val="uk-UA"/>
        </w:rPr>
        <w:t xml:space="preserve">ділової установи </w:t>
      </w:r>
      <w:r w:rsidRPr="006A344F">
        <w:rPr>
          <w:sz w:val="28"/>
          <w:szCs w:val="28"/>
          <w:lang w:val="uk-UA"/>
        </w:rPr>
        <w:t xml:space="preserve">розуміють сукупність заходів, які здійснюються відповідною, як правило, кадровою службою </w:t>
      </w:r>
      <w:r w:rsidR="00FA27BC" w:rsidRPr="006A344F">
        <w:rPr>
          <w:sz w:val="28"/>
          <w:szCs w:val="28"/>
          <w:lang w:val="uk-UA"/>
        </w:rPr>
        <w:t>організації</w:t>
      </w:r>
      <w:r w:rsidRPr="006A344F">
        <w:rPr>
          <w:sz w:val="28"/>
          <w:szCs w:val="28"/>
          <w:lang w:val="uk-UA"/>
        </w:rPr>
        <w:t>, які знаходять своє відображення у вирішенні питань з планування, організації, мотивації і контролю службового зростання працівників</w:t>
      </w:r>
      <w:r w:rsidR="00FA27BC" w:rsidRPr="006A344F">
        <w:rPr>
          <w:sz w:val="28"/>
          <w:szCs w:val="28"/>
          <w:lang w:val="uk-UA"/>
        </w:rPr>
        <w:t xml:space="preserve">-службовців </w:t>
      </w:r>
      <w:r w:rsidRPr="006A344F">
        <w:rPr>
          <w:sz w:val="28"/>
          <w:szCs w:val="28"/>
          <w:lang w:val="uk-UA"/>
        </w:rPr>
        <w:t>відповідно до мети його діяльності</w:t>
      </w:r>
      <w:r w:rsidR="00455EBC" w:rsidRPr="006A344F">
        <w:rPr>
          <w:sz w:val="28"/>
          <w:szCs w:val="28"/>
          <w:lang w:val="uk-UA"/>
        </w:rPr>
        <w:t>.</w:t>
      </w:r>
    </w:p>
    <w:p w14:paraId="0A508525"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Іноді під управлінням кар'єрним зростанням розуміють системну, планомірну діяльність у формуванні, розподілі, використанні людського капіталу відповідно до цілей діяльності </w:t>
      </w:r>
      <w:r w:rsidR="009F0803" w:rsidRPr="006A344F">
        <w:rPr>
          <w:sz w:val="28"/>
          <w:szCs w:val="28"/>
          <w:lang w:val="uk-UA"/>
        </w:rPr>
        <w:t>установи</w:t>
      </w:r>
      <w:r w:rsidRPr="006A344F">
        <w:rPr>
          <w:sz w:val="28"/>
          <w:szCs w:val="28"/>
          <w:lang w:val="uk-UA"/>
        </w:rPr>
        <w:t xml:space="preserve">. Існує також підхід, відповідно до якого, під управлінням кар'єрним зростанням розуміють процес зіставлення потенційних можливостей людини із вимогами </w:t>
      </w:r>
      <w:r w:rsidR="00FA27BC" w:rsidRPr="006A344F">
        <w:rPr>
          <w:sz w:val="28"/>
          <w:szCs w:val="28"/>
          <w:lang w:val="uk-UA"/>
        </w:rPr>
        <w:t>установи</w:t>
      </w:r>
      <w:r w:rsidRPr="006A344F">
        <w:rPr>
          <w:sz w:val="28"/>
          <w:szCs w:val="28"/>
          <w:lang w:val="uk-UA"/>
        </w:rPr>
        <w:t xml:space="preserve"> до її кваліфікації, навиків в процесі досяг</w:t>
      </w:r>
      <w:r w:rsidRPr="006A344F">
        <w:rPr>
          <w:sz w:val="28"/>
          <w:szCs w:val="28"/>
          <w:lang w:val="uk-UA"/>
        </w:rPr>
        <w:lastRenderedPageBreak/>
        <w:t>нення цілей діяльності тако</w:t>
      </w:r>
      <w:r w:rsidR="00FA27BC" w:rsidRPr="006A344F">
        <w:rPr>
          <w:sz w:val="28"/>
          <w:szCs w:val="28"/>
          <w:lang w:val="uk-UA"/>
        </w:rPr>
        <w:t>ї установи</w:t>
      </w:r>
      <w:r w:rsidR="00455EBC" w:rsidRPr="006A344F">
        <w:rPr>
          <w:rStyle w:val="a7"/>
          <w:sz w:val="28"/>
          <w:szCs w:val="28"/>
          <w:lang w:val="uk-UA"/>
        </w:rPr>
        <w:footnoteReference w:id="79"/>
      </w:r>
      <w:r w:rsidRPr="006A344F">
        <w:rPr>
          <w:sz w:val="28"/>
          <w:szCs w:val="28"/>
          <w:lang w:val="uk-UA"/>
        </w:rPr>
        <w:t>.</w:t>
      </w:r>
    </w:p>
    <w:p w14:paraId="4E1093AA"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Головними завданнями управління персоналом на рівні </w:t>
      </w:r>
      <w:r w:rsidR="00FA27BC" w:rsidRPr="006A344F">
        <w:rPr>
          <w:sz w:val="28"/>
          <w:szCs w:val="28"/>
          <w:lang w:val="uk-UA"/>
        </w:rPr>
        <w:t>установи</w:t>
      </w:r>
      <w:r w:rsidRPr="006A344F">
        <w:rPr>
          <w:sz w:val="28"/>
          <w:szCs w:val="28"/>
          <w:lang w:val="uk-UA"/>
        </w:rPr>
        <w:t xml:space="preserve"> та кар'єрним зростанням як складової такої системи управління </w:t>
      </w:r>
      <w:proofErr w:type="spellStart"/>
      <w:r w:rsidRPr="006A344F">
        <w:rPr>
          <w:sz w:val="28"/>
          <w:szCs w:val="28"/>
          <w:lang w:val="uk-UA"/>
        </w:rPr>
        <w:t>бачаться</w:t>
      </w:r>
      <w:proofErr w:type="spellEnd"/>
      <w:r w:rsidRPr="006A344F">
        <w:rPr>
          <w:sz w:val="28"/>
          <w:szCs w:val="28"/>
          <w:lang w:val="uk-UA"/>
        </w:rPr>
        <w:t xml:space="preserve"> досягнення сукупності економічних та соціальних цілей управління персоналом за якого на потрібному рівні можуть бути реалізованими обидва види ефективності.</w:t>
      </w:r>
    </w:p>
    <w:p w14:paraId="6CFDB593"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Дослідження свідчать, що кар'єрне зростання працівника в діяльності сучасних </w:t>
      </w:r>
      <w:r w:rsidR="00FA27BC" w:rsidRPr="006A344F">
        <w:rPr>
          <w:sz w:val="28"/>
          <w:szCs w:val="28"/>
          <w:lang w:val="uk-UA"/>
        </w:rPr>
        <w:t>ділових установ</w:t>
      </w:r>
      <w:r w:rsidRPr="006A344F">
        <w:rPr>
          <w:sz w:val="28"/>
          <w:szCs w:val="28"/>
          <w:lang w:val="uk-UA"/>
        </w:rPr>
        <w:t xml:space="preserve"> виступає суттєвим стимулом до підвищення рівня продуктивності його праці</w:t>
      </w:r>
      <w:r w:rsidR="00455EBC" w:rsidRPr="006A344F">
        <w:rPr>
          <w:rStyle w:val="a7"/>
          <w:sz w:val="28"/>
          <w:szCs w:val="28"/>
          <w:lang w:val="uk-UA"/>
        </w:rPr>
        <w:footnoteReference w:id="80"/>
      </w:r>
      <w:r w:rsidRPr="006A344F">
        <w:rPr>
          <w:sz w:val="28"/>
          <w:szCs w:val="28"/>
          <w:lang w:val="uk-UA"/>
        </w:rPr>
        <w:t xml:space="preserve">. Працівники оцінюють кар'єрне зростання для себе із точки зору самореалізації; підвищення статусу, заробітної плати. Кар'єрне зростання є індикатором значущості працівника. У той же час і керівництво </w:t>
      </w:r>
      <w:r w:rsidR="00FA27BC" w:rsidRPr="006A344F">
        <w:rPr>
          <w:sz w:val="28"/>
          <w:szCs w:val="28"/>
          <w:lang w:val="uk-UA"/>
        </w:rPr>
        <w:t>установи</w:t>
      </w:r>
      <w:r w:rsidRPr="006A344F">
        <w:rPr>
          <w:sz w:val="28"/>
          <w:szCs w:val="28"/>
          <w:lang w:val="uk-UA"/>
        </w:rPr>
        <w:t xml:space="preserve"> є зацікавленим у кар'єрному зростанні </w:t>
      </w:r>
      <w:r w:rsidR="00FA27BC" w:rsidRPr="006A344F">
        <w:rPr>
          <w:sz w:val="28"/>
          <w:szCs w:val="28"/>
          <w:lang w:val="uk-UA"/>
        </w:rPr>
        <w:t>службовців</w:t>
      </w:r>
      <w:r w:rsidRPr="006A344F">
        <w:rPr>
          <w:sz w:val="28"/>
          <w:szCs w:val="28"/>
          <w:lang w:val="uk-UA"/>
        </w:rPr>
        <w:t>. Правда в такому зростанні керівництво більше зорієнтоване на якість, компетенції такого працівника, відповідність рівня його підготовки роботі, яку він виконує.</w:t>
      </w:r>
    </w:p>
    <w:p w14:paraId="5C2BB9EB"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Науковці доводять, що зростання кар'єри, її успішність визначаються сукупністю об'єктивних і суб'єктивних чинників і критеріїв. До об'єктивних критеріїв, що визначають успішність професійної діяльності в ряді випадків відносять стабільність роботи, яку обіймає працівник; професійний статус такого працівника; рівень його доходу.</w:t>
      </w:r>
    </w:p>
    <w:p w14:paraId="14884D68"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Вивчення наукових праць з питань кар'єрного зростання дозволяють прийти висновку про те, що кар'єрне зростання визначається особливостями працівника підприємства, з одного боку, і ступенем зацікавленості </w:t>
      </w:r>
      <w:r w:rsidR="00FA27BC" w:rsidRPr="006A344F">
        <w:rPr>
          <w:sz w:val="28"/>
          <w:szCs w:val="28"/>
          <w:lang w:val="uk-UA"/>
        </w:rPr>
        <w:t xml:space="preserve">ділової установи </w:t>
      </w:r>
      <w:r w:rsidRPr="006A344F">
        <w:rPr>
          <w:sz w:val="28"/>
          <w:szCs w:val="28"/>
          <w:lang w:val="uk-UA"/>
        </w:rPr>
        <w:t>в такому розвитку - з іншого.</w:t>
      </w:r>
    </w:p>
    <w:p w14:paraId="4C0E4AE0"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Важливу роль у кар'єрному зростанні працівника відіграє його самооцінка; рівень домагань; локус контролю. Щодо самооцінки, то вона відображає ступінь її впевненості у професійних знаннях і особистих силах щодо кар'єрного зростання. Вважається, що в тому випадку, коли людина має високу самооцінку, вона розсудливо ставиться до своїх можливостей і особистих здібностей. За інших умов - за умов низької самооцінки, людина втрачає впевненість і віру в себе при виникнен</w:t>
      </w:r>
      <w:r w:rsidRPr="006A344F">
        <w:rPr>
          <w:sz w:val="28"/>
          <w:szCs w:val="28"/>
          <w:lang w:val="uk-UA"/>
        </w:rPr>
        <w:lastRenderedPageBreak/>
        <w:t>ні труднощів.</w:t>
      </w:r>
    </w:p>
    <w:p w14:paraId="5B5B40C6"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Рівень домагань людини може розцінюватися як індикатор, відповідно до якого особистість може прагнути, а може навпаки відходити від кар'єрного зростання. Вважається, що високий рівень домагань свідчить про високі амбіції людини, про бажання багато досягти в житті, окрема в професійному плані. У той же час вважається, що реальних результатів особистість може досягти при існування певної підтримки, зокрема із боку підприємства, в якому вона працює.</w:t>
      </w:r>
    </w:p>
    <w:p w14:paraId="56D0DE1F"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В тому випадку, якщо особистість орієнтується на уникнення невдач і на те, щоб не втратити досягнуте, рівень домагань в неї суттєво зменшується, що може бути індикатором «відходу» від подальшого її кар'єрного зростання.</w:t>
      </w:r>
    </w:p>
    <w:p w14:paraId="25E61E36"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Індивідуальні особливості працівника можуть впливати на формування передумов його кар'єрного зростання. Вважається, що вона формується під впливом таких етапів:</w:t>
      </w:r>
    </w:p>
    <w:p w14:paraId="0821B405" w14:textId="77777777" w:rsidR="00CF764E" w:rsidRPr="006A344F" w:rsidRDefault="00455EBC" w:rsidP="00FC105C">
      <w:pPr>
        <w:widowControl w:val="0"/>
        <w:spacing w:line="360" w:lineRule="auto"/>
        <w:ind w:firstLine="708"/>
        <w:jc w:val="both"/>
        <w:rPr>
          <w:sz w:val="28"/>
          <w:szCs w:val="28"/>
          <w:lang w:val="uk-UA"/>
        </w:rPr>
      </w:pPr>
      <w:r w:rsidRPr="006A344F">
        <w:rPr>
          <w:i/>
          <w:sz w:val="28"/>
          <w:szCs w:val="28"/>
          <w:lang w:val="uk-UA"/>
        </w:rPr>
        <w:t>1</w:t>
      </w:r>
      <w:r w:rsidR="00CF764E" w:rsidRPr="006A344F">
        <w:rPr>
          <w:i/>
          <w:sz w:val="28"/>
          <w:szCs w:val="28"/>
          <w:lang w:val="uk-UA"/>
        </w:rPr>
        <w:t>етап.</w:t>
      </w:r>
      <w:r w:rsidR="00CF764E" w:rsidRPr="006A344F">
        <w:rPr>
          <w:sz w:val="28"/>
          <w:szCs w:val="28"/>
          <w:lang w:val="uk-UA"/>
        </w:rPr>
        <w:t xml:space="preserve"> Вибір життєвого шляху особистістю. Цей етап включає обрання особистістю професії, посади, орієнтацію на перспективи кар'єрного зростання; можливою є зміна професії, посади після порівняння перспектив.</w:t>
      </w:r>
    </w:p>
    <w:p w14:paraId="1003D25A" w14:textId="77777777" w:rsidR="00CF764E" w:rsidRPr="006A344F" w:rsidRDefault="00455EBC" w:rsidP="00FC105C">
      <w:pPr>
        <w:widowControl w:val="0"/>
        <w:spacing w:line="360" w:lineRule="auto"/>
        <w:ind w:firstLine="708"/>
        <w:jc w:val="both"/>
        <w:rPr>
          <w:sz w:val="28"/>
          <w:szCs w:val="28"/>
          <w:lang w:val="uk-UA"/>
        </w:rPr>
      </w:pPr>
      <w:r w:rsidRPr="006A344F">
        <w:rPr>
          <w:i/>
          <w:sz w:val="28"/>
          <w:szCs w:val="28"/>
          <w:lang w:val="uk-UA"/>
        </w:rPr>
        <w:t>2</w:t>
      </w:r>
      <w:r w:rsidR="00CF764E" w:rsidRPr="006A344F">
        <w:rPr>
          <w:i/>
          <w:sz w:val="28"/>
          <w:szCs w:val="28"/>
          <w:lang w:val="uk-UA"/>
        </w:rPr>
        <w:t>етап.</w:t>
      </w:r>
      <w:r w:rsidR="00CF764E" w:rsidRPr="006A344F">
        <w:rPr>
          <w:sz w:val="28"/>
          <w:szCs w:val="28"/>
          <w:lang w:val="uk-UA"/>
        </w:rPr>
        <w:t xml:space="preserve"> Професійне становлення, яке пов'язується із визнанням особистості. На даному етапі набуваються практичні навички щодо роботи відповідно до обраної професії. Проявляється бажання особистості в отриманні відповідної посаді заробітної плати.</w:t>
      </w:r>
    </w:p>
    <w:p w14:paraId="7DA97273" w14:textId="77777777" w:rsidR="00CF764E" w:rsidRPr="006A344F" w:rsidRDefault="00455EBC" w:rsidP="00FC105C">
      <w:pPr>
        <w:widowControl w:val="0"/>
        <w:spacing w:line="360" w:lineRule="auto"/>
        <w:ind w:firstLine="708"/>
        <w:jc w:val="both"/>
        <w:rPr>
          <w:sz w:val="28"/>
          <w:szCs w:val="28"/>
          <w:lang w:val="uk-UA"/>
        </w:rPr>
      </w:pPr>
      <w:r w:rsidRPr="006A344F">
        <w:rPr>
          <w:i/>
          <w:sz w:val="28"/>
          <w:szCs w:val="28"/>
          <w:lang w:val="uk-UA"/>
        </w:rPr>
        <w:t>3</w:t>
      </w:r>
      <w:r w:rsidR="00CF764E" w:rsidRPr="006A344F">
        <w:rPr>
          <w:i/>
          <w:sz w:val="28"/>
          <w:szCs w:val="28"/>
          <w:lang w:val="uk-UA"/>
        </w:rPr>
        <w:t>етап.</w:t>
      </w:r>
      <w:r w:rsidR="00CF764E" w:rsidRPr="006A344F">
        <w:rPr>
          <w:sz w:val="28"/>
          <w:szCs w:val="28"/>
          <w:lang w:val="uk-UA"/>
        </w:rPr>
        <w:t xml:space="preserve"> Даний етап характеризується просуванням по кар'єрі. Характерним для даного етапу є підвищення кваліфікації, з'являється потреба в самореалізації потенціалу особистості.</w:t>
      </w:r>
    </w:p>
    <w:p w14:paraId="6898A8FA" w14:textId="77777777" w:rsidR="00CF764E" w:rsidRPr="006A344F" w:rsidRDefault="00455EBC" w:rsidP="00FC105C">
      <w:pPr>
        <w:widowControl w:val="0"/>
        <w:spacing w:line="360" w:lineRule="auto"/>
        <w:ind w:firstLine="708"/>
        <w:jc w:val="both"/>
        <w:rPr>
          <w:sz w:val="28"/>
          <w:szCs w:val="28"/>
          <w:lang w:val="uk-UA"/>
        </w:rPr>
      </w:pPr>
      <w:r w:rsidRPr="006A344F">
        <w:rPr>
          <w:i/>
          <w:sz w:val="28"/>
          <w:szCs w:val="28"/>
          <w:lang w:val="uk-UA"/>
        </w:rPr>
        <w:t>4</w:t>
      </w:r>
      <w:r w:rsidR="00CF764E" w:rsidRPr="006A344F">
        <w:rPr>
          <w:i/>
          <w:sz w:val="28"/>
          <w:szCs w:val="28"/>
          <w:lang w:val="uk-UA"/>
        </w:rPr>
        <w:t>етап.</w:t>
      </w:r>
      <w:r w:rsidR="00CF764E" w:rsidRPr="006A344F">
        <w:rPr>
          <w:sz w:val="28"/>
          <w:szCs w:val="28"/>
          <w:lang w:val="uk-UA"/>
        </w:rPr>
        <w:t xml:space="preserve"> Даний етап має назву збереження. Його характерною ознакою є створення школи в обраному напрямку діяльності; прагнення особи передати досвід молодим. Для цього етапу характерним є відсутність наступного кар'єрного зростання особистості.</w:t>
      </w:r>
    </w:p>
    <w:p w14:paraId="43975AC2"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Зміст етапів життєвого і професійного циклу людини, які постійно змінюються, впливає на формування передумов її кар'єрного зростання.</w:t>
      </w:r>
    </w:p>
    <w:p w14:paraId="20819973"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Ряд науковців до вирішення проблеми управління персоналом в організації, </w:t>
      </w:r>
      <w:r w:rsidRPr="006A344F">
        <w:rPr>
          <w:sz w:val="28"/>
          <w:szCs w:val="28"/>
          <w:lang w:val="uk-UA"/>
        </w:rPr>
        <w:lastRenderedPageBreak/>
        <w:t xml:space="preserve">управління кар'єрним зростанням працівників в ній пропонують здійснювати з використанням кібернетичного підходу, у відповідності з яким розглядаючи </w:t>
      </w:r>
      <w:r w:rsidR="005F11BE">
        <w:rPr>
          <w:sz w:val="28"/>
          <w:szCs w:val="28"/>
          <w:lang w:val="uk-UA"/>
        </w:rPr>
        <w:t>установу</w:t>
      </w:r>
      <w:r w:rsidRPr="006A344F">
        <w:rPr>
          <w:sz w:val="28"/>
          <w:szCs w:val="28"/>
          <w:lang w:val="uk-UA"/>
        </w:rPr>
        <w:t xml:space="preserve"> як складну систему, можливо спрогнозувати стан її розвитку і побудову відповідної їй системи управління </w:t>
      </w:r>
      <w:r w:rsidR="00455EBC" w:rsidRPr="006A344F">
        <w:rPr>
          <w:rStyle w:val="a7"/>
          <w:sz w:val="28"/>
          <w:szCs w:val="28"/>
          <w:lang w:val="uk-UA"/>
        </w:rPr>
        <w:footnoteReference w:id="81"/>
      </w:r>
      <w:r w:rsidRPr="006A344F">
        <w:rPr>
          <w:sz w:val="28"/>
          <w:szCs w:val="28"/>
          <w:lang w:val="uk-UA"/>
        </w:rPr>
        <w:t>.</w:t>
      </w:r>
    </w:p>
    <w:p w14:paraId="26E88381"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Виділяючи складність і динамічність системи, як її характерні ознаки, існує можливість побудувати цілеспрямовану поведінку системи управління кар'єрним зростанням з використанням інформації. Використання даного підходу дозволяє стверджувати, що центральним елементом планування системи кар'єрного зростання працівників є управління оцінкою та формуванням персоналу. Основними складовими такої системи є атестація працівників, підготовка і перепідготовка кадрів </w:t>
      </w:r>
      <w:r w:rsidR="00FA27BC" w:rsidRPr="006A344F">
        <w:rPr>
          <w:sz w:val="28"/>
          <w:szCs w:val="28"/>
          <w:lang w:val="uk-UA"/>
        </w:rPr>
        <w:t>установи</w:t>
      </w:r>
      <w:r w:rsidRPr="006A344F">
        <w:rPr>
          <w:sz w:val="28"/>
          <w:szCs w:val="28"/>
          <w:lang w:val="uk-UA"/>
        </w:rPr>
        <w:t>.</w:t>
      </w:r>
    </w:p>
    <w:p w14:paraId="4109C494"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Дослідники вважають, що підвищення ефективності реалізації системи управління кар'єрним зростанням в </w:t>
      </w:r>
      <w:r w:rsidR="00FA27BC" w:rsidRPr="006A344F">
        <w:rPr>
          <w:sz w:val="28"/>
          <w:szCs w:val="28"/>
          <w:lang w:val="uk-UA"/>
        </w:rPr>
        <w:t>установі</w:t>
      </w:r>
      <w:r w:rsidRPr="006A344F">
        <w:rPr>
          <w:sz w:val="28"/>
          <w:szCs w:val="28"/>
          <w:lang w:val="uk-UA"/>
        </w:rPr>
        <w:t xml:space="preserve"> може бути досягнутим в процесі поєднання різних технологій, до числа яких належать такі персонал- технології як управління адаптацією працівників, професійна орієнтація та ін. Управління кар'єрним зростанням буд більш дієвим за умов регулярності проведення заходів; відкритості персоналу до нового; постійної корекції відповідно до умов зовнішнього і внутрішнього середовища </w:t>
      </w:r>
      <w:r w:rsidR="00FA27BC" w:rsidRPr="006A344F">
        <w:rPr>
          <w:sz w:val="28"/>
          <w:szCs w:val="28"/>
          <w:lang w:val="uk-UA"/>
        </w:rPr>
        <w:t>організації</w:t>
      </w:r>
      <w:r w:rsidRPr="006A344F">
        <w:rPr>
          <w:sz w:val="28"/>
          <w:szCs w:val="28"/>
          <w:lang w:val="uk-UA"/>
        </w:rPr>
        <w:t>.</w:t>
      </w:r>
    </w:p>
    <w:p w14:paraId="2EC73E01" w14:textId="77777777" w:rsidR="00FC3D78" w:rsidRDefault="00FC3D78" w:rsidP="00FC3D78">
      <w:pPr>
        <w:widowControl w:val="0"/>
        <w:spacing w:line="360" w:lineRule="auto"/>
        <w:ind w:firstLine="708"/>
        <w:jc w:val="both"/>
        <w:rPr>
          <w:sz w:val="28"/>
          <w:szCs w:val="28"/>
          <w:lang w:val="uk-UA"/>
        </w:rPr>
      </w:pPr>
      <w:r w:rsidRPr="006A344F">
        <w:rPr>
          <w:sz w:val="28"/>
          <w:szCs w:val="28"/>
          <w:lang w:val="uk-UA"/>
        </w:rPr>
        <w:t>Сприяючи підвищенню кар'єрного зростання працівників, ділова установа набуває певні конкурентні переваги у вигляді високо вмотивованих працівників, які працюють на результат, мають високий рівень віддачі, спрямовуючи свої зусилля на досягнення цілей діяльності; розробка планів розвитку кар'єри працівників дозволяє роботодавцям формувати у працівників організації  потрібні для розвитку компетенції, що є надто важливим із точки зору стратегії його розвитку.</w:t>
      </w:r>
    </w:p>
    <w:p w14:paraId="2CA276D8" w14:textId="77777777" w:rsidR="00FC3D78" w:rsidRPr="006A344F" w:rsidRDefault="00FC3D78" w:rsidP="00FC3D78">
      <w:pPr>
        <w:widowControl w:val="0"/>
        <w:spacing w:line="360" w:lineRule="auto"/>
        <w:ind w:firstLine="708"/>
        <w:jc w:val="both"/>
        <w:rPr>
          <w:sz w:val="28"/>
          <w:szCs w:val="28"/>
          <w:lang w:val="uk-UA"/>
        </w:rPr>
      </w:pPr>
      <w:r w:rsidRPr="00FC3D78">
        <w:rPr>
          <w:sz w:val="28"/>
          <w:szCs w:val="28"/>
          <w:lang w:val="uk-UA"/>
        </w:rPr>
        <w:t xml:space="preserve"> </w:t>
      </w:r>
      <w:r w:rsidRPr="006A344F">
        <w:rPr>
          <w:sz w:val="28"/>
          <w:szCs w:val="28"/>
          <w:lang w:val="uk-UA"/>
        </w:rPr>
        <w:t xml:space="preserve">До числа чинників, які впливають на кар'єрне зростання персоналу, належать наступні: станове походження; спадковий статус, близькість до високопоставлених осіб; стаж роботи; </w:t>
      </w:r>
      <w:proofErr w:type="spellStart"/>
      <w:r w:rsidRPr="006A344F">
        <w:rPr>
          <w:sz w:val="28"/>
          <w:szCs w:val="28"/>
          <w:lang w:val="uk-UA"/>
        </w:rPr>
        <w:t>освіта;ділові</w:t>
      </w:r>
      <w:proofErr w:type="spellEnd"/>
      <w:r w:rsidRPr="006A344F">
        <w:rPr>
          <w:sz w:val="28"/>
          <w:szCs w:val="28"/>
          <w:lang w:val="uk-UA"/>
        </w:rPr>
        <w:t xml:space="preserve"> якості працівника та їх відповідність вимогам посади; рівень професіоналізму (табл. 3.1).</w:t>
      </w:r>
    </w:p>
    <w:p w14:paraId="6FB60512" w14:textId="77777777" w:rsidR="00FC3D78" w:rsidRPr="006A344F" w:rsidRDefault="00FC3D78" w:rsidP="00FC3D78">
      <w:pPr>
        <w:widowControl w:val="0"/>
        <w:spacing w:line="360" w:lineRule="auto"/>
        <w:ind w:firstLine="708"/>
        <w:jc w:val="both"/>
        <w:rPr>
          <w:sz w:val="28"/>
          <w:szCs w:val="28"/>
          <w:lang w:val="uk-UA"/>
        </w:rPr>
      </w:pPr>
    </w:p>
    <w:p w14:paraId="34ED841E" w14:textId="77777777" w:rsidR="00455EBC" w:rsidRPr="006A344F" w:rsidRDefault="00455EBC" w:rsidP="00FC105C">
      <w:pPr>
        <w:widowControl w:val="0"/>
        <w:spacing w:line="360" w:lineRule="auto"/>
        <w:jc w:val="center"/>
        <w:rPr>
          <w:b/>
          <w:szCs w:val="28"/>
          <w:lang w:val="uk-UA"/>
        </w:rPr>
      </w:pPr>
      <w:r w:rsidRPr="006A344F">
        <w:rPr>
          <w:b/>
          <w:szCs w:val="28"/>
          <w:lang w:val="uk-UA"/>
        </w:rPr>
        <w:lastRenderedPageBreak/>
        <w:t>Табл</w:t>
      </w:r>
      <w:r w:rsidR="006018B8" w:rsidRPr="006A344F">
        <w:rPr>
          <w:b/>
          <w:szCs w:val="28"/>
          <w:lang w:val="uk-UA"/>
        </w:rPr>
        <w:t>.</w:t>
      </w:r>
      <w:r w:rsidRPr="006A344F">
        <w:rPr>
          <w:b/>
          <w:szCs w:val="28"/>
          <w:lang w:val="uk-UA"/>
        </w:rPr>
        <w:t xml:space="preserve"> </w:t>
      </w:r>
      <w:r w:rsidR="006018B8" w:rsidRPr="006A344F">
        <w:rPr>
          <w:b/>
          <w:szCs w:val="28"/>
          <w:lang w:val="uk-UA"/>
        </w:rPr>
        <w:t>3</w:t>
      </w:r>
      <w:r w:rsidRPr="006A344F">
        <w:rPr>
          <w:b/>
          <w:szCs w:val="28"/>
          <w:lang w:val="uk-UA"/>
        </w:rPr>
        <w:t>.1 - Фактори, що впливають на кар'єрне зростання працівника</w:t>
      </w:r>
    </w:p>
    <w:p w14:paraId="16F2410D" w14:textId="77777777" w:rsidR="00455EBC" w:rsidRPr="006A344F" w:rsidRDefault="009F65AA" w:rsidP="00FC105C">
      <w:pPr>
        <w:widowControl w:val="0"/>
        <w:spacing w:line="360" w:lineRule="auto"/>
        <w:jc w:val="center"/>
        <w:rPr>
          <w:sz w:val="28"/>
          <w:szCs w:val="28"/>
          <w:lang w:val="uk-UA"/>
        </w:rPr>
      </w:pPr>
      <w:r w:rsidRPr="006A344F">
        <w:rPr>
          <w:noProof/>
          <w:sz w:val="28"/>
          <w:szCs w:val="28"/>
          <w:lang w:val="uk-UA" w:eastAsia="uk-UA"/>
        </w:rPr>
        <w:drawing>
          <wp:inline distT="0" distB="0" distL="0" distR="0" wp14:anchorId="781C3A89" wp14:editId="6DFEA343">
            <wp:extent cx="5003321" cy="4311426"/>
            <wp:effectExtent l="19050" t="0" r="6829"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l="33994" t="16260" r="29268" b="8672"/>
                    <a:stretch>
                      <a:fillRect/>
                    </a:stretch>
                  </pic:blipFill>
                  <pic:spPr bwMode="auto">
                    <a:xfrm>
                      <a:off x="0" y="0"/>
                      <a:ext cx="5005055" cy="4312920"/>
                    </a:xfrm>
                    <a:prstGeom prst="rect">
                      <a:avLst/>
                    </a:prstGeom>
                    <a:noFill/>
                    <a:ln w="9525">
                      <a:noFill/>
                      <a:miter lim="800000"/>
                      <a:headEnd/>
                      <a:tailEnd/>
                    </a:ln>
                  </pic:spPr>
                </pic:pic>
              </a:graphicData>
            </a:graphic>
          </wp:inline>
        </w:drawing>
      </w:r>
    </w:p>
    <w:p w14:paraId="66B65481"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Формуючи такі конкурентні переваги, працівники залишаються працювати в такому підприємстві, і завдяки високому рівню своєї компетенції, обізнаності сприяють підвище</w:t>
      </w:r>
      <w:r w:rsidR="00455EBC" w:rsidRPr="006A344F">
        <w:rPr>
          <w:sz w:val="28"/>
          <w:szCs w:val="28"/>
          <w:lang w:val="uk-UA"/>
        </w:rPr>
        <w:t>нню результатів його діяльності</w:t>
      </w:r>
      <w:r w:rsidRPr="006A344F">
        <w:rPr>
          <w:sz w:val="28"/>
          <w:szCs w:val="28"/>
          <w:lang w:val="uk-UA"/>
        </w:rPr>
        <w:t>.</w:t>
      </w:r>
    </w:p>
    <w:p w14:paraId="7BD4CF52"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Внаслідок того, що питання кар'єрного зростання є актуальними як для працівника підприємства, так і для самого підприємства, його розгляду потрібно звертати увагу насамперед </w:t>
      </w:r>
      <w:r w:rsidR="00B27B0B" w:rsidRPr="006A344F">
        <w:rPr>
          <w:sz w:val="28"/>
          <w:szCs w:val="28"/>
          <w:lang w:val="uk-UA"/>
        </w:rPr>
        <w:t>установі</w:t>
      </w:r>
      <w:r w:rsidRPr="006A344F">
        <w:rPr>
          <w:sz w:val="28"/>
          <w:szCs w:val="28"/>
          <w:lang w:val="uk-UA"/>
        </w:rPr>
        <w:t>.</w:t>
      </w:r>
    </w:p>
    <w:p w14:paraId="2E2283A9"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Сам</w:t>
      </w:r>
      <w:r w:rsidR="00FA27BC" w:rsidRPr="006A344F">
        <w:rPr>
          <w:sz w:val="28"/>
          <w:szCs w:val="28"/>
          <w:lang w:val="uk-UA"/>
        </w:rPr>
        <w:t>а ділова установа</w:t>
      </w:r>
      <w:r w:rsidRPr="006A344F">
        <w:rPr>
          <w:sz w:val="28"/>
          <w:szCs w:val="28"/>
          <w:lang w:val="uk-UA"/>
        </w:rPr>
        <w:t xml:space="preserve">, розуміючи потреби працівника, створюючи передумови для його кар'єрного зростання позитивно впливає на показники ефективності діяльності, створюючи сприятливий мікроклімат для реалізації потенціалу працівника. Особливо важливим цей підхід є для керівного персоналу і розробки напрямків його кар'єрного зростання відповідно до стратегічних напрямків діяльності </w:t>
      </w:r>
      <w:r w:rsidR="00FA27BC" w:rsidRPr="006A344F">
        <w:rPr>
          <w:sz w:val="28"/>
          <w:szCs w:val="28"/>
          <w:lang w:val="uk-UA"/>
        </w:rPr>
        <w:t>установи</w:t>
      </w:r>
      <w:r w:rsidRPr="006A344F">
        <w:rPr>
          <w:sz w:val="28"/>
          <w:szCs w:val="28"/>
          <w:lang w:val="uk-UA"/>
        </w:rPr>
        <w:t>.</w:t>
      </w:r>
    </w:p>
    <w:p w14:paraId="7D21C26F" w14:textId="77777777" w:rsidR="00CF764E" w:rsidRPr="006A344F" w:rsidRDefault="00B27B0B" w:rsidP="00FC105C">
      <w:pPr>
        <w:widowControl w:val="0"/>
        <w:spacing w:line="360" w:lineRule="auto"/>
        <w:ind w:firstLine="708"/>
        <w:jc w:val="both"/>
        <w:rPr>
          <w:sz w:val="28"/>
          <w:szCs w:val="28"/>
          <w:lang w:val="uk-UA"/>
        </w:rPr>
      </w:pPr>
      <w:r w:rsidRPr="006A344F">
        <w:rPr>
          <w:sz w:val="28"/>
          <w:szCs w:val="28"/>
          <w:lang w:val="uk-UA"/>
        </w:rPr>
        <w:t>В</w:t>
      </w:r>
      <w:r w:rsidR="00CF764E" w:rsidRPr="006A344F">
        <w:rPr>
          <w:sz w:val="28"/>
          <w:szCs w:val="28"/>
          <w:lang w:val="uk-UA"/>
        </w:rPr>
        <w:t>ідміт</w:t>
      </w:r>
      <w:r w:rsidR="00596992">
        <w:rPr>
          <w:sz w:val="28"/>
          <w:szCs w:val="28"/>
          <w:lang w:val="uk-UA"/>
        </w:rPr>
        <w:t>и</w:t>
      </w:r>
      <w:r w:rsidR="00CF764E" w:rsidRPr="006A344F">
        <w:rPr>
          <w:sz w:val="28"/>
          <w:szCs w:val="28"/>
          <w:lang w:val="uk-UA"/>
        </w:rPr>
        <w:t xml:space="preserve">мо важливість вирішення проблеми формування передумов кар'єрного зростання працівників, особливо в умовах, коли на перший план в діяльності </w:t>
      </w:r>
      <w:r w:rsidR="008472A2" w:rsidRPr="006A344F">
        <w:rPr>
          <w:sz w:val="28"/>
          <w:szCs w:val="28"/>
          <w:lang w:val="uk-UA"/>
        </w:rPr>
        <w:t xml:space="preserve">ділової установи </w:t>
      </w:r>
      <w:r w:rsidR="00CF764E" w:rsidRPr="006A344F">
        <w:rPr>
          <w:sz w:val="28"/>
          <w:szCs w:val="28"/>
          <w:lang w:val="uk-UA"/>
        </w:rPr>
        <w:t xml:space="preserve"> виходить важливість такого ресурсу, як людський ресурс і та</w:t>
      </w:r>
      <w:r w:rsidR="00CF764E" w:rsidRPr="006A344F">
        <w:rPr>
          <w:sz w:val="28"/>
          <w:szCs w:val="28"/>
          <w:lang w:val="uk-UA"/>
        </w:rPr>
        <w:lastRenderedPageBreak/>
        <w:t xml:space="preserve">лант людини. На увагу також заслуговує суб'єктивність працівника у ставленні до вирішення проблеми його кар'єрного зростання, внаслідок чого її вирішення суттєво </w:t>
      </w:r>
      <w:proofErr w:type="spellStart"/>
      <w:r w:rsidR="00CF764E" w:rsidRPr="006A344F">
        <w:rPr>
          <w:sz w:val="28"/>
          <w:szCs w:val="28"/>
          <w:lang w:val="uk-UA"/>
        </w:rPr>
        <w:t>ускладнюється</w:t>
      </w:r>
      <w:proofErr w:type="spellEnd"/>
      <w:r w:rsidR="00CF764E" w:rsidRPr="006A344F">
        <w:rPr>
          <w:sz w:val="28"/>
          <w:szCs w:val="28"/>
          <w:lang w:val="uk-UA"/>
        </w:rPr>
        <w:t>.</w:t>
      </w:r>
    </w:p>
    <w:p w14:paraId="132D0693"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Дослідження свідчать, що під «управлінням діловою кар'єрою розуміють комплекс заходів, які проводяться кадровою службою організації з планування, організації, мотивації і контролю службового зростання працівника, виходячи із його мети, потреб, можливостей, а також виходячи із цілей, потреб, можливостей організації </w:t>
      </w:r>
      <w:r w:rsidR="005529C8" w:rsidRPr="006A344F">
        <w:rPr>
          <w:rStyle w:val="a7"/>
          <w:sz w:val="28"/>
          <w:szCs w:val="28"/>
          <w:lang w:val="uk-UA"/>
        </w:rPr>
        <w:footnoteReference w:id="82"/>
      </w:r>
      <w:r w:rsidRPr="006A344F">
        <w:rPr>
          <w:sz w:val="28"/>
          <w:szCs w:val="28"/>
          <w:lang w:val="uk-UA"/>
        </w:rPr>
        <w:t>.</w:t>
      </w:r>
    </w:p>
    <w:p w14:paraId="4161FEC2"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До принципів формування і розвитку системи управління діловою </w:t>
      </w:r>
      <w:r w:rsidR="00AD1605" w:rsidRPr="006A344F">
        <w:rPr>
          <w:sz w:val="28"/>
          <w:szCs w:val="28"/>
          <w:lang w:val="uk-UA"/>
        </w:rPr>
        <w:t xml:space="preserve">та службовою </w:t>
      </w:r>
      <w:r w:rsidRPr="006A344F">
        <w:rPr>
          <w:sz w:val="28"/>
          <w:szCs w:val="28"/>
          <w:lang w:val="uk-UA"/>
        </w:rPr>
        <w:t xml:space="preserve">кар'єрою </w:t>
      </w:r>
      <w:r w:rsidR="005529C8" w:rsidRPr="006A344F">
        <w:rPr>
          <w:sz w:val="28"/>
          <w:szCs w:val="28"/>
          <w:lang w:val="uk-UA"/>
        </w:rPr>
        <w:t>в організації</w:t>
      </w:r>
      <w:r w:rsidRPr="006A344F">
        <w:rPr>
          <w:sz w:val="28"/>
          <w:szCs w:val="28"/>
          <w:lang w:val="uk-UA"/>
        </w:rPr>
        <w:t>, належать наступні</w:t>
      </w:r>
      <w:r w:rsidR="006018B8" w:rsidRPr="006A344F">
        <w:rPr>
          <w:rStyle w:val="a7"/>
          <w:sz w:val="28"/>
          <w:szCs w:val="28"/>
          <w:lang w:val="uk-UA"/>
        </w:rPr>
        <w:footnoteReference w:id="83"/>
      </w:r>
      <w:r w:rsidRPr="006A344F">
        <w:rPr>
          <w:sz w:val="28"/>
          <w:szCs w:val="28"/>
          <w:lang w:val="uk-UA"/>
        </w:rPr>
        <w:t>:</w:t>
      </w:r>
    </w:p>
    <w:p w14:paraId="67772BA5" w14:textId="77777777" w:rsidR="00CF764E" w:rsidRPr="006A344F" w:rsidRDefault="00CF764E" w:rsidP="00967FB3">
      <w:pPr>
        <w:widowControl w:val="0"/>
        <w:numPr>
          <w:ilvl w:val="0"/>
          <w:numId w:val="14"/>
        </w:numPr>
        <w:spacing w:line="360" w:lineRule="auto"/>
        <w:ind w:left="426" w:hanging="426"/>
        <w:jc w:val="both"/>
        <w:rPr>
          <w:sz w:val="28"/>
          <w:szCs w:val="28"/>
          <w:lang w:val="uk-UA"/>
        </w:rPr>
      </w:pPr>
      <w:r w:rsidRPr="006A344F">
        <w:rPr>
          <w:i/>
          <w:sz w:val="28"/>
          <w:szCs w:val="28"/>
          <w:lang w:val="uk-UA"/>
        </w:rPr>
        <w:t>Принцип безперервності</w:t>
      </w:r>
      <w:r w:rsidRPr="006A344F">
        <w:rPr>
          <w:sz w:val="28"/>
          <w:szCs w:val="28"/>
          <w:lang w:val="uk-UA"/>
        </w:rPr>
        <w:t xml:space="preserve"> управління діловою кар'єрою, характерною ознакою реалізації якого є постійність.</w:t>
      </w:r>
    </w:p>
    <w:p w14:paraId="61D24A9B" w14:textId="77777777" w:rsidR="00CF764E" w:rsidRPr="006A344F" w:rsidRDefault="00CF764E" w:rsidP="00967FB3">
      <w:pPr>
        <w:widowControl w:val="0"/>
        <w:numPr>
          <w:ilvl w:val="0"/>
          <w:numId w:val="14"/>
        </w:numPr>
        <w:spacing w:line="360" w:lineRule="auto"/>
        <w:ind w:left="426" w:hanging="426"/>
        <w:jc w:val="both"/>
        <w:rPr>
          <w:sz w:val="28"/>
          <w:szCs w:val="28"/>
          <w:lang w:val="uk-UA"/>
        </w:rPr>
      </w:pPr>
      <w:r w:rsidRPr="006A344F">
        <w:rPr>
          <w:i/>
          <w:sz w:val="28"/>
          <w:szCs w:val="28"/>
          <w:lang w:val="uk-UA"/>
        </w:rPr>
        <w:t>Принцип осмисленості</w:t>
      </w:r>
      <w:r w:rsidRPr="006A344F">
        <w:rPr>
          <w:sz w:val="28"/>
          <w:szCs w:val="28"/>
          <w:lang w:val="uk-UA"/>
        </w:rPr>
        <w:t xml:space="preserve"> формування системи управління діловою кар'єрою, відповідно до якого сукупність обраних дій, методів у сфері управління діловою кар'єрою зорієнтоване на досягнення пріоритетних цілей діяльності </w:t>
      </w:r>
      <w:r w:rsidR="005529C8" w:rsidRPr="006A344F">
        <w:rPr>
          <w:sz w:val="28"/>
          <w:szCs w:val="28"/>
          <w:lang w:val="uk-UA"/>
        </w:rPr>
        <w:t>установи</w:t>
      </w:r>
      <w:r w:rsidRPr="006A344F">
        <w:rPr>
          <w:sz w:val="28"/>
          <w:szCs w:val="28"/>
          <w:lang w:val="uk-UA"/>
        </w:rPr>
        <w:t>.</w:t>
      </w:r>
    </w:p>
    <w:p w14:paraId="5B850B33" w14:textId="77777777" w:rsidR="00CF764E" w:rsidRPr="006A344F" w:rsidRDefault="00CF764E" w:rsidP="00967FB3">
      <w:pPr>
        <w:widowControl w:val="0"/>
        <w:numPr>
          <w:ilvl w:val="0"/>
          <w:numId w:val="14"/>
        </w:numPr>
        <w:spacing w:line="360" w:lineRule="auto"/>
        <w:ind w:left="426" w:hanging="426"/>
        <w:jc w:val="both"/>
        <w:rPr>
          <w:sz w:val="28"/>
          <w:szCs w:val="28"/>
          <w:lang w:val="uk-UA"/>
        </w:rPr>
      </w:pPr>
      <w:r w:rsidRPr="006A344F">
        <w:rPr>
          <w:i/>
          <w:sz w:val="28"/>
          <w:szCs w:val="28"/>
          <w:lang w:val="uk-UA"/>
        </w:rPr>
        <w:t>Принцип оперативності</w:t>
      </w:r>
      <w:r w:rsidRPr="006A344F">
        <w:rPr>
          <w:sz w:val="28"/>
          <w:szCs w:val="28"/>
          <w:lang w:val="uk-UA"/>
        </w:rPr>
        <w:t xml:space="preserve"> у формуванні системи управління діловою кар'єрою реалізується у своєчасності дій керівництва в даній сфері.</w:t>
      </w:r>
    </w:p>
    <w:p w14:paraId="1A0B9D23" w14:textId="77777777" w:rsidR="00CF764E" w:rsidRPr="006A344F" w:rsidRDefault="00CF764E" w:rsidP="00967FB3">
      <w:pPr>
        <w:widowControl w:val="0"/>
        <w:numPr>
          <w:ilvl w:val="0"/>
          <w:numId w:val="14"/>
        </w:numPr>
        <w:spacing w:line="360" w:lineRule="auto"/>
        <w:ind w:left="426" w:hanging="426"/>
        <w:jc w:val="both"/>
        <w:rPr>
          <w:sz w:val="28"/>
          <w:szCs w:val="28"/>
          <w:lang w:val="uk-UA"/>
        </w:rPr>
      </w:pPr>
      <w:r w:rsidRPr="006A344F">
        <w:rPr>
          <w:i/>
          <w:sz w:val="28"/>
          <w:szCs w:val="28"/>
          <w:lang w:val="uk-UA"/>
        </w:rPr>
        <w:t>Принцип маневреності</w:t>
      </w:r>
      <w:r w:rsidRPr="006A344F">
        <w:rPr>
          <w:sz w:val="28"/>
          <w:szCs w:val="28"/>
          <w:lang w:val="uk-UA"/>
        </w:rPr>
        <w:t xml:space="preserve"> у формуванні системи управління діловою кар'єрою реалізується у визначеності траєкторії кар'єрного просування працівників із поєднанням вертикального і горизонтального кар'єрного зростання.</w:t>
      </w:r>
    </w:p>
    <w:p w14:paraId="4A9819FC" w14:textId="77777777" w:rsidR="00CF764E" w:rsidRPr="006A344F" w:rsidRDefault="00CF764E" w:rsidP="00967FB3">
      <w:pPr>
        <w:widowControl w:val="0"/>
        <w:numPr>
          <w:ilvl w:val="0"/>
          <w:numId w:val="14"/>
        </w:numPr>
        <w:spacing w:line="360" w:lineRule="auto"/>
        <w:ind w:left="426" w:hanging="426"/>
        <w:jc w:val="both"/>
        <w:rPr>
          <w:sz w:val="28"/>
          <w:szCs w:val="28"/>
          <w:lang w:val="uk-UA"/>
        </w:rPr>
      </w:pPr>
      <w:r w:rsidRPr="006A344F">
        <w:rPr>
          <w:i/>
          <w:sz w:val="28"/>
          <w:szCs w:val="28"/>
          <w:lang w:val="uk-UA"/>
        </w:rPr>
        <w:t>Принцип ефективності</w:t>
      </w:r>
      <w:r w:rsidRPr="006A344F">
        <w:rPr>
          <w:sz w:val="28"/>
          <w:szCs w:val="28"/>
          <w:lang w:val="uk-UA"/>
        </w:rPr>
        <w:t xml:space="preserve"> у формуванні системи управління діловою кар'єрою знаходить відображення в перевищенні вигід від управління діловою кар'єрою від витрат на здійснення управлінських процедур.</w:t>
      </w:r>
    </w:p>
    <w:p w14:paraId="4829C352" w14:textId="77777777" w:rsidR="00CF764E" w:rsidRPr="006A344F" w:rsidRDefault="00CF764E" w:rsidP="00967FB3">
      <w:pPr>
        <w:widowControl w:val="0"/>
        <w:numPr>
          <w:ilvl w:val="0"/>
          <w:numId w:val="14"/>
        </w:numPr>
        <w:spacing w:line="360" w:lineRule="auto"/>
        <w:ind w:left="426" w:hanging="426"/>
        <w:jc w:val="both"/>
        <w:rPr>
          <w:sz w:val="28"/>
          <w:szCs w:val="28"/>
          <w:lang w:val="uk-UA"/>
        </w:rPr>
      </w:pPr>
      <w:r w:rsidRPr="006A344F">
        <w:rPr>
          <w:i/>
          <w:sz w:val="28"/>
          <w:szCs w:val="28"/>
          <w:lang w:val="uk-UA"/>
        </w:rPr>
        <w:t>Принцип науковості</w:t>
      </w:r>
      <w:r w:rsidRPr="006A344F">
        <w:rPr>
          <w:sz w:val="28"/>
          <w:szCs w:val="28"/>
          <w:lang w:val="uk-UA"/>
        </w:rPr>
        <w:t xml:space="preserve"> знаходить своє відображення в розробці системи управління ділової кар'єрою на основі науково-</w:t>
      </w:r>
      <w:proofErr w:type="spellStart"/>
      <w:r w:rsidRPr="006A344F">
        <w:rPr>
          <w:sz w:val="28"/>
          <w:szCs w:val="28"/>
          <w:lang w:val="uk-UA"/>
        </w:rPr>
        <w:t>обгрунтованих</w:t>
      </w:r>
      <w:proofErr w:type="spellEnd"/>
      <w:r w:rsidRPr="006A344F">
        <w:rPr>
          <w:sz w:val="28"/>
          <w:szCs w:val="28"/>
          <w:lang w:val="uk-UA"/>
        </w:rPr>
        <w:t xml:space="preserve"> підходів.</w:t>
      </w:r>
    </w:p>
    <w:p w14:paraId="0536F46A" w14:textId="77777777" w:rsidR="00CF764E" w:rsidRPr="006A344F" w:rsidRDefault="00CF764E" w:rsidP="00967FB3">
      <w:pPr>
        <w:widowControl w:val="0"/>
        <w:numPr>
          <w:ilvl w:val="0"/>
          <w:numId w:val="14"/>
        </w:numPr>
        <w:spacing w:line="360" w:lineRule="auto"/>
        <w:ind w:left="426" w:hanging="426"/>
        <w:jc w:val="both"/>
        <w:rPr>
          <w:sz w:val="28"/>
          <w:szCs w:val="28"/>
          <w:lang w:val="uk-UA"/>
        </w:rPr>
      </w:pPr>
      <w:r w:rsidRPr="006A344F">
        <w:rPr>
          <w:i/>
          <w:sz w:val="28"/>
          <w:szCs w:val="28"/>
          <w:lang w:val="uk-UA"/>
        </w:rPr>
        <w:t>Принцип об'єктивності</w:t>
      </w:r>
      <w:r w:rsidRPr="006A344F">
        <w:rPr>
          <w:sz w:val="28"/>
          <w:szCs w:val="28"/>
          <w:lang w:val="uk-UA"/>
        </w:rPr>
        <w:t xml:space="preserve"> у формуванні системи управління діловою кар'єри працівників реалізується у вивченні і врахуванні при прийнятті відповідних </w:t>
      </w:r>
      <w:r w:rsidRPr="006A344F">
        <w:rPr>
          <w:sz w:val="28"/>
          <w:szCs w:val="28"/>
          <w:lang w:val="uk-UA"/>
        </w:rPr>
        <w:lastRenderedPageBreak/>
        <w:t>рішень у цій сфері як позитивних, так і негативних чинників.</w:t>
      </w:r>
    </w:p>
    <w:p w14:paraId="284B2EE5" w14:textId="77777777" w:rsidR="00CF764E" w:rsidRPr="006A344F" w:rsidRDefault="00CF764E" w:rsidP="00967FB3">
      <w:pPr>
        <w:widowControl w:val="0"/>
        <w:numPr>
          <w:ilvl w:val="0"/>
          <w:numId w:val="14"/>
        </w:numPr>
        <w:spacing w:line="360" w:lineRule="auto"/>
        <w:ind w:left="426" w:hanging="426"/>
        <w:jc w:val="both"/>
        <w:rPr>
          <w:sz w:val="28"/>
          <w:szCs w:val="28"/>
          <w:lang w:val="uk-UA"/>
        </w:rPr>
      </w:pPr>
      <w:r w:rsidRPr="006A344F">
        <w:rPr>
          <w:i/>
          <w:sz w:val="28"/>
          <w:szCs w:val="28"/>
          <w:lang w:val="uk-UA"/>
        </w:rPr>
        <w:t>Принцип контролю</w:t>
      </w:r>
      <w:r w:rsidRPr="006A344F">
        <w:rPr>
          <w:sz w:val="28"/>
          <w:szCs w:val="28"/>
          <w:lang w:val="uk-UA"/>
        </w:rPr>
        <w:t xml:space="preserve"> при здійсненні практичних кроків у формуванні системи управління діловою кар'єрою працівників із потрібним її корегуванням.</w:t>
      </w:r>
    </w:p>
    <w:p w14:paraId="6752DD5B"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Поглиблення досліджень науковців і практиків з питань управління персоналом, і як важливою його частиною управління діловою кар'єрою, свідчать, що управління повинно проводитися і самим працівником, і на рівні організації повинна проводитися робота із працівниками такої організації. Доволі часто формування і розвиток системи управління діловою кар'єрою працівників пов'язують із перспективою успішної діяльності </w:t>
      </w:r>
      <w:r w:rsidR="00B27B0B" w:rsidRPr="006A344F">
        <w:rPr>
          <w:sz w:val="28"/>
          <w:szCs w:val="28"/>
          <w:lang w:val="uk-UA"/>
        </w:rPr>
        <w:t>установи</w:t>
      </w:r>
      <w:r w:rsidRPr="006A344F">
        <w:rPr>
          <w:sz w:val="28"/>
          <w:szCs w:val="28"/>
          <w:lang w:val="uk-UA"/>
        </w:rPr>
        <w:t>.</w:t>
      </w:r>
    </w:p>
    <w:p w14:paraId="7102E7EA"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Напрямки роботи можуть бути різними. Важливим із них є формування системи стратегічного управління персоналом організації. В рамках даного напрямку акцентується увага на формуванні і проведенні кадрової політики організації, як основи формування стратегії управління персоналом в ній.</w:t>
      </w:r>
    </w:p>
    <w:p w14:paraId="1787DF84"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Під стратегічним управлінням персоналом розуміють управління формуванням конкурентоспроможного трудового потенціалу організації із урахуванням існуючих і плану</w:t>
      </w:r>
      <w:r w:rsidR="00596992">
        <w:rPr>
          <w:sz w:val="28"/>
          <w:szCs w:val="28"/>
          <w:lang w:val="uk-UA"/>
        </w:rPr>
        <w:t>ючих</w:t>
      </w:r>
      <w:r w:rsidRPr="006A344F">
        <w:rPr>
          <w:sz w:val="28"/>
          <w:szCs w:val="28"/>
          <w:lang w:val="uk-UA"/>
        </w:rPr>
        <w:t xml:space="preserve"> змін у її зовнішньому і внутрішньому середовищі, які дозволяють організації розвиватися і досягати поставлених цілей у довгостроковій перспективі.</w:t>
      </w:r>
    </w:p>
    <w:p w14:paraId="529686D2"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Такий підхід дозволяє сформувати конкурентоспроможний трудовий потенціал організації, завдяки якому робітники даної організації утримують конкуренцію із робітниками інших організацій. І така конкуренція забезпечується внаслідок високо рівня професіоналізму і компетенції працівників організації, внаслідок планування їх ділової кар'єри.</w:t>
      </w:r>
    </w:p>
    <w:p w14:paraId="73BF0525" w14:textId="77777777" w:rsidR="00B226C6"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У країнах світу існують різні підходи до формування систем управління персоналом. Для японської системи управління персоналом притаманним є акцент на формування уявлення із боку керівництва компанії на професійні здібності працівника ще на етапі прийому на роботу, відповідності місця такому працівнику; особлива увага приділяється формуванню корпоративного духу працівника; модель ґрунтується на традиціях, які є прийнятими в компанії, на повазі до старших, відданості ідеалам компанії. </w:t>
      </w:r>
    </w:p>
    <w:p w14:paraId="02355B00" w14:textId="77777777" w:rsidR="00B226C6" w:rsidRPr="006A344F" w:rsidRDefault="00CF764E" w:rsidP="00FC105C">
      <w:pPr>
        <w:widowControl w:val="0"/>
        <w:spacing w:line="360" w:lineRule="auto"/>
        <w:ind w:firstLine="708"/>
        <w:jc w:val="both"/>
        <w:rPr>
          <w:sz w:val="28"/>
          <w:szCs w:val="28"/>
          <w:lang w:val="uk-UA"/>
        </w:rPr>
      </w:pPr>
      <w:r w:rsidRPr="006A344F">
        <w:rPr>
          <w:sz w:val="28"/>
          <w:szCs w:val="28"/>
          <w:lang w:val="uk-UA"/>
        </w:rPr>
        <w:lastRenderedPageBreak/>
        <w:t xml:space="preserve">Важливим елементом японської системи управління є «довічний </w:t>
      </w:r>
      <w:proofErr w:type="spellStart"/>
      <w:r w:rsidRPr="006A344F">
        <w:rPr>
          <w:sz w:val="28"/>
          <w:szCs w:val="28"/>
          <w:lang w:val="uk-UA"/>
        </w:rPr>
        <w:t>найм</w:t>
      </w:r>
      <w:proofErr w:type="spellEnd"/>
      <w:r w:rsidRPr="006A344F">
        <w:rPr>
          <w:sz w:val="28"/>
          <w:szCs w:val="28"/>
          <w:lang w:val="uk-UA"/>
        </w:rPr>
        <w:t>»</w:t>
      </w:r>
      <w:r w:rsidR="00B226C6" w:rsidRPr="006A344F">
        <w:rPr>
          <w:rStyle w:val="a7"/>
          <w:sz w:val="28"/>
          <w:szCs w:val="28"/>
          <w:lang w:val="uk-UA"/>
        </w:rPr>
        <w:footnoteReference w:id="84"/>
      </w:r>
      <w:r w:rsidRPr="006A344F">
        <w:rPr>
          <w:sz w:val="28"/>
          <w:szCs w:val="28"/>
          <w:lang w:val="uk-UA"/>
        </w:rPr>
        <w:t>.</w:t>
      </w:r>
      <w:r w:rsidR="00B226C6" w:rsidRPr="006A344F">
        <w:rPr>
          <w:sz w:val="28"/>
          <w:szCs w:val="28"/>
          <w:lang w:val="uk-UA"/>
        </w:rPr>
        <w:t xml:space="preserve"> В практиці Японії отримав свій розгляд підхід планування кар'єри </w:t>
      </w:r>
      <w:proofErr w:type="spellStart"/>
      <w:r w:rsidR="00B226C6" w:rsidRPr="006A344F">
        <w:rPr>
          <w:sz w:val="28"/>
          <w:szCs w:val="28"/>
          <w:lang w:val="uk-UA"/>
        </w:rPr>
        <w:t>пожиттєвого</w:t>
      </w:r>
      <w:proofErr w:type="spellEnd"/>
      <w:r w:rsidR="00B226C6" w:rsidRPr="006A344F">
        <w:rPr>
          <w:sz w:val="28"/>
          <w:szCs w:val="28"/>
          <w:lang w:val="uk-UA"/>
        </w:rPr>
        <w:t xml:space="preserve"> найму. Відповідно до неї, працівник, який отримав освіту, приходячи на роботу в певну організацію, працює в ній до виходу на пенсію. Протягом усього часу роботи працівник може переміщуватися між різними сферами діяльності на різних посадах, але в рамках однієї компанії. Такий підхід до працевлаштування і планування кар'єри в компанії розглядається як елемент системи по життєвого найму.</w:t>
      </w:r>
    </w:p>
    <w:p w14:paraId="53F0BA88"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Для американської системи управління персоналом характерним є покладення в її основу принципу індивідуалізму. Важливим для неї є механізм індивідуалізації заробітної плати, орієнтація на вузьку спеціалізацію менеджера, на відміну від японської системи управління персоналом. Особливістю даної системи управління персоналом є «плата за виконання»</w:t>
      </w:r>
      <w:r w:rsidR="002E4739">
        <w:rPr>
          <w:rStyle w:val="a7"/>
          <w:sz w:val="28"/>
          <w:szCs w:val="28"/>
          <w:lang w:val="uk-UA"/>
        </w:rPr>
        <w:footnoteReference w:id="85"/>
      </w:r>
      <w:r w:rsidRPr="006A344F">
        <w:rPr>
          <w:sz w:val="28"/>
          <w:szCs w:val="28"/>
          <w:lang w:val="uk-UA"/>
        </w:rPr>
        <w:t>.</w:t>
      </w:r>
    </w:p>
    <w:p w14:paraId="5530E1B4"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Для європейської системи управління персоналом характерними є такі ознаки: спільна участь у наглядових, виробничих радах компаній; приділення важливої уваги перепідготовці кадрів, стажуванню, тренінгам. Відносно оплати праці - використовуються різні її види, що залежить від рівня кваліфікації працівника, володіння ним новими методами роботи та ін</w:t>
      </w:r>
      <w:r w:rsidR="00596992">
        <w:rPr>
          <w:sz w:val="28"/>
          <w:szCs w:val="28"/>
          <w:lang w:val="uk-UA"/>
        </w:rPr>
        <w:t>.</w:t>
      </w:r>
      <w:r w:rsidR="006018B8" w:rsidRPr="006A344F">
        <w:rPr>
          <w:rStyle w:val="a7"/>
          <w:sz w:val="28"/>
          <w:szCs w:val="28"/>
          <w:lang w:val="uk-UA"/>
        </w:rPr>
        <w:footnoteReference w:id="86"/>
      </w:r>
      <w:r w:rsidRPr="006A344F">
        <w:rPr>
          <w:sz w:val="28"/>
          <w:szCs w:val="28"/>
          <w:lang w:val="uk-UA"/>
        </w:rPr>
        <w:t xml:space="preserve">. </w:t>
      </w:r>
    </w:p>
    <w:p w14:paraId="4F4F8F41"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Дослідження свідчать, що стратегічне управління персоналом дозволяє вирішувати питання забезпечення організації потрібним для реалізації її стратегії трудовим потенціалом; вирішувати питання стратегічного характеру в службах управління персоналом і</w:t>
      </w:r>
      <w:r w:rsidR="00596992">
        <w:rPr>
          <w:sz w:val="28"/>
          <w:szCs w:val="28"/>
          <w:lang w:val="uk-UA"/>
        </w:rPr>
        <w:t xml:space="preserve"> делегувати частину </w:t>
      </w:r>
      <w:proofErr w:type="spellStart"/>
      <w:r w:rsidR="00596992">
        <w:rPr>
          <w:sz w:val="28"/>
          <w:szCs w:val="28"/>
          <w:lang w:val="uk-UA"/>
        </w:rPr>
        <w:t>оперативно</w:t>
      </w:r>
      <w:proofErr w:type="spellEnd"/>
      <w:r w:rsidR="00596992">
        <w:rPr>
          <w:sz w:val="28"/>
          <w:szCs w:val="28"/>
          <w:lang w:val="uk-UA"/>
        </w:rPr>
        <w:t>-</w:t>
      </w:r>
      <w:r w:rsidRPr="006A344F">
        <w:rPr>
          <w:sz w:val="28"/>
          <w:szCs w:val="28"/>
          <w:lang w:val="uk-UA"/>
        </w:rPr>
        <w:t>тактичних повноважень до функціональних і виробничих підрозділів організації.</w:t>
      </w:r>
    </w:p>
    <w:p w14:paraId="3A379ACA"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Внаслідок того, що кінцевим результатом стратегічного планування є посилення і реалізація потенціалу компанії, спрямованого на реалізацію її стратегічних цілей, важливе місце в цьому процесі відводиться саме персоналу, підвищенню рівня його компетенції, відповідно і кар'єрному зростанню.</w:t>
      </w:r>
    </w:p>
    <w:p w14:paraId="0239F9A0"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Дослідження свідчать, що в процесі реалізації стратегічного кадрового по</w:t>
      </w:r>
      <w:r w:rsidRPr="006A344F">
        <w:rPr>
          <w:sz w:val="28"/>
          <w:szCs w:val="28"/>
          <w:lang w:val="uk-UA"/>
        </w:rPr>
        <w:lastRenderedPageBreak/>
        <w:t>тенціалу організації визначальною є мотивація персоналу до кар'єрного зростання</w:t>
      </w:r>
      <w:r w:rsidR="006018B8" w:rsidRPr="006A344F">
        <w:rPr>
          <w:rStyle w:val="a7"/>
          <w:sz w:val="28"/>
          <w:szCs w:val="28"/>
          <w:lang w:val="uk-UA"/>
        </w:rPr>
        <w:footnoteReference w:id="87"/>
      </w:r>
      <w:r w:rsidRPr="006A344F">
        <w:rPr>
          <w:sz w:val="28"/>
          <w:szCs w:val="28"/>
          <w:lang w:val="uk-UA"/>
        </w:rPr>
        <w:t>.</w:t>
      </w:r>
      <w:r w:rsidR="006018B8" w:rsidRPr="006A344F">
        <w:rPr>
          <w:sz w:val="28"/>
          <w:szCs w:val="28"/>
          <w:lang w:val="uk-UA"/>
        </w:rPr>
        <w:t xml:space="preserve"> </w:t>
      </w:r>
      <w:r w:rsidRPr="006A344F">
        <w:rPr>
          <w:sz w:val="28"/>
          <w:szCs w:val="28"/>
          <w:lang w:val="uk-UA"/>
        </w:rPr>
        <w:t>Одним із таких напрямків є планування роботи із персоналом організації. При розгляді питань, пов'язаних із плануванням роботи із персоналом організації, звертається увага на такі його напрямки:</w:t>
      </w:r>
    </w:p>
    <w:p w14:paraId="052A121F" w14:textId="77777777" w:rsidR="00CF764E" w:rsidRPr="006A344F" w:rsidRDefault="00CF764E" w:rsidP="00967FB3">
      <w:pPr>
        <w:widowControl w:val="0"/>
        <w:numPr>
          <w:ilvl w:val="0"/>
          <w:numId w:val="15"/>
        </w:numPr>
        <w:spacing w:line="360" w:lineRule="auto"/>
        <w:ind w:left="567" w:hanging="567"/>
        <w:jc w:val="both"/>
        <w:rPr>
          <w:sz w:val="28"/>
          <w:szCs w:val="28"/>
          <w:lang w:val="uk-UA"/>
        </w:rPr>
      </w:pPr>
      <w:r w:rsidRPr="006A344F">
        <w:rPr>
          <w:sz w:val="28"/>
          <w:szCs w:val="28"/>
          <w:lang w:val="uk-UA"/>
        </w:rPr>
        <w:t>визначення мети такого планування; рівня кадрового планування; вимог до кадрів;</w:t>
      </w:r>
    </w:p>
    <w:p w14:paraId="3A05DC12" w14:textId="77777777" w:rsidR="00CF764E" w:rsidRPr="006A344F" w:rsidRDefault="00CF764E" w:rsidP="00967FB3">
      <w:pPr>
        <w:widowControl w:val="0"/>
        <w:numPr>
          <w:ilvl w:val="0"/>
          <w:numId w:val="15"/>
        </w:numPr>
        <w:spacing w:line="360" w:lineRule="auto"/>
        <w:ind w:left="567" w:hanging="567"/>
        <w:jc w:val="both"/>
        <w:rPr>
          <w:sz w:val="28"/>
          <w:szCs w:val="28"/>
          <w:lang w:val="uk-UA"/>
        </w:rPr>
      </w:pPr>
      <w:r w:rsidRPr="006A344F">
        <w:rPr>
          <w:sz w:val="28"/>
          <w:szCs w:val="28"/>
          <w:lang w:val="uk-UA"/>
        </w:rPr>
        <w:t>розробка оперативного плану роботи із персоналом, який включає визначення структури і змісту такого плану роботи із персоналом;</w:t>
      </w:r>
    </w:p>
    <w:p w14:paraId="0DD880D7" w14:textId="77777777" w:rsidR="00CF764E" w:rsidRPr="006A344F" w:rsidRDefault="00CF764E" w:rsidP="00967FB3">
      <w:pPr>
        <w:widowControl w:val="0"/>
        <w:numPr>
          <w:ilvl w:val="0"/>
          <w:numId w:val="15"/>
        </w:numPr>
        <w:spacing w:line="360" w:lineRule="auto"/>
        <w:ind w:left="567" w:hanging="567"/>
        <w:jc w:val="both"/>
        <w:rPr>
          <w:sz w:val="28"/>
          <w:szCs w:val="28"/>
          <w:lang w:val="uk-UA"/>
        </w:rPr>
      </w:pPr>
      <w:r w:rsidRPr="006A344F">
        <w:rPr>
          <w:sz w:val="28"/>
          <w:szCs w:val="28"/>
          <w:lang w:val="uk-UA"/>
        </w:rPr>
        <w:t>формування в організації відділу, робота якого пов'язана із акцентом у його діяльності на виконання комунікаційної функції;</w:t>
      </w:r>
    </w:p>
    <w:p w14:paraId="45D36849" w14:textId="77777777" w:rsidR="00CF764E" w:rsidRPr="006A344F" w:rsidRDefault="00CF764E" w:rsidP="00967FB3">
      <w:pPr>
        <w:widowControl w:val="0"/>
        <w:numPr>
          <w:ilvl w:val="0"/>
          <w:numId w:val="15"/>
        </w:numPr>
        <w:spacing w:line="360" w:lineRule="auto"/>
        <w:ind w:left="567" w:hanging="567"/>
        <w:jc w:val="both"/>
        <w:rPr>
          <w:sz w:val="28"/>
          <w:szCs w:val="28"/>
          <w:lang w:val="uk-UA"/>
        </w:rPr>
      </w:pPr>
      <w:r w:rsidRPr="006A344F">
        <w:rPr>
          <w:sz w:val="28"/>
          <w:szCs w:val="28"/>
          <w:lang w:val="uk-UA"/>
        </w:rPr>
        <w:t>планування, прогнозування потреби компанії в працівниках відповідно до заплановано рівня їх продуктивності;</w:t>
      </w:r>
    </w:p>
    <w:p w14:paraId="5A548A7D" w14:textId="77777777" w:rsidR="00CF764E" w:rsidRPr="006A344F" w:rsidRDefault="00CF764E" w:rsidP="00967FB3">
      <w:pPr>
        <w:widowControl w:val="0"/>
        <w:numPr>
          <w:ilvl w:val="0"/>
          <w:numId w:val="15"/>
        </w:numPr>
        <w:spacing w:line="360" w:lineRule="auto"/>
        <w:ind w:left="567" w:hanging="567"/>
        <w:jc w:val="both"/>
        <w:rPr>
          <w:sz w:val="28"/>
          <w:szCs w:val="28"/>
          <w:lang w:val="uk-UA"/>
        </w:rPr>
      </w:pPr>
      <w:r w:rsidRPr="006A344F">
        <w:rPr>
          <w:sz w:val="28"/>
          <w:szCs w:val="28"/>
          <w:lang w:val="uk-UA"/>
        </w:rPr>
        <w:t xml:space="preserve">нормування праці працівників </w:t>
      </w:r>
      <w:r w:rsidR="00AD1605" w:rsidRPr="006A344F">
        <w:rPr>
          <w:sz w:val="28"/>
          <w:szCs w:val="28"/>
          <w:lang w:val="uk-UA"/>
        </w:rPr>
        <w:t xml:space="preserve">установи </w:t>
      </w:r>
      <w:r w:rsidRPr="006A344F">
        <w:rPr>
          <w:sz w:val="28"/>
          <w:szCs w:val="28"/>
          <w:lang w:val="uk-UA"/>
        </w:rPr>
        <w:t xml:space="preserve"> із розрахунком чисельності персоналу.</w:t>
      </w:r>
    </w:p>
    <w:p w14:paraId="7851D2AB"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У вітчизняних організаціях управління діловою кар'єрою здійснюється в рамках системи управління персоналом в такій організації. Управління діловою кар'єрою в них здійснюється дирекцією, начальниками певних підрозділів, залучаються профспілки.</w:t>
      </w:r>
      <w:r w:rsidR="00B27B0B" w:rsidRPr="006A344F">
        <w:rPr>
          <w:sz w:val="28"/>
          <w:szCs w:val="28"/>
          <w:lang w:val="uk-UA"/>
        </w:rPr>
        <w:t xml:space="preserve"> </w:t>
      </w:r>
      <w:r w:rsidRPr="006A344F">
        <w:rPr>
          <w:sz w:val="28"/>
          <w:szCs w:val="28"/>
          <w:lang w:val="uk-UA"/>
        </w:rPr>
        <w:t>До числа мотивів, які активізують ділову кар'єру працівника є такі: автономія; функціональна компетентність; безпека і стабільність; управлінська компетентність; підприємницька креативність. В даному випадку визначальним у побудові кар'єри є набуття необхідної для цього влади, свободи, що може бути досягнуто завдяки посаді, яку займає особистість.</w:t>
      </w:r>
    </w:p>
    <w:p w14:paraId="760BF496" w14:textId="77777777" w:rsidR="00CF764E" w:rsidRPr="006A344F" w:rsidRDefault="006018B8" w:rsidP="00FC105C">
      <w:pPr>
        <w:widowControl w:val="0"/>
        <w:spacing w:line="360" w:lineRule="auto"/>
        <w:ind w:firstLine="708"/>
        <w:jc w:val="both"/>
        <w:rPr>
          <w:sz w:val="28"/>
          <w:szCs w:val="28"/>
          <w:lang w:val="uk-UA"/>
        </w:rPr>
      </w:pPr>
      <w:r w:rsidRPr="006A344F">
        <w:rPr>
          <w:sz w:val="28"/>
          <w:szCs w:val="28"/>
          <w:lang w:val="uk-UA"/>
        </w:rPr>
        <w:t>В</w:t>
      </w:r>
      <w:r w:rsidR="00CF764E" w:rsidRPr="006A344F">
        <w:rPr>
          <w:sz w:val="28"/>
          <w:szCs w:val="28"/>
          <w:lang w:val="uk-UA"/>
        </w:rPr>
        <w:t xml:space="preserve"> Україні поширеним є управління службово-професійним рухом персоналу, під яким розуміють поступове переміщення працівника по різним посадам, що сприяє розвитку організації і особистості. Це послідовність переміщень як вертикальних, так і горизонтальних, які працівник потенційно може пройти в межах організації. Під кар'єрою ж розуміють фізичну послідовність </w:t>
      </w:r>
      <w:proofErr w:type="spellStart"/>
      <w:r w:rsidR="00CF764E" w:rsidRPr="006A344F">
        <w:rPr>
          <w:sz w:val="28"/>
          <w:szCs w:val="28"/>
          <w:lang w:val="uk-UA"/>
        </w:rPr>
        <w:t>займаємих</w:t>
      </w:r>
      <w:proofErr w:type="spellEnd"/>
      <w:r w:rsidR="00CF764E" w:rsidRPr="006A344F">
        <w:rPr>
          <w:sz w:val="28"/>
          <w:szCs w:val="28"/>
          <w:lang w:val="uk-UA"/>
        </w:rPr>
        <w:t xml:space="preserve"> посад працівником.</w:t>
      </w:r>
    </w:p>
    <w:p w14:paraId="43B3121B"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lastRenderedPageBreak/>
        <w:t>Різниця між поняттям система службово-професійного руху та кар'єрою є. В рамках системи службово-професійного руху працівника, як сукупності засобів і методів посадового руху персоналу, виділяють рух спеціалісті</w:t>
      </w:r>
      <w:r w:rsidR="00AD1605" w:rsidRPr="006A344F">
        <w:rPr>
          <w:sz w:val="28"/>
          <w:szCs w:val="28"/>
          <w:lang w:val="uk-UA"/>
        </w:rPr>
        <w:t>в</w:t>
      </w:r>
      <w:r w:rsidRPr="006A344F">
        <w:rPr>
          <w:sz w:val="28"/>
          <w:szCs w:val="28"/>
          <w:lang w:val="uk-UA"/>
        </w:rPr>
        <w:t xml:space="preserve"> і рух керівника (рух лінійних і функціональних керівників). Останнє передбачає проходження таких етапів: робота із студентами старших </w:t>
      </w:r>
      <w:r w:rsidR="00AD1605" w:rsidRPr="006A344F">
        <w:rPr>
          <w:sz w:val="28"/>
          <w:szCs w:val="28"/>
          <w:lang w:val="uk-UA"/>
        </w:rPr>
        <w:t>курсів</w:t>
      </w:r>
      <w:r w:rsidRPr="006A344F">
        <w:rPr>
          <w:sz w:val="28"/>
          <w:szCs w:val="28"/>
          <w:lang w:val="uk-UA"/>
        </w:rPr>
        <w:t xml:space="preserve"> ВНЗ, які проходять практику в організаці</w:t>
      </w:r>
      <w:r w:rsidR="00AD1605" w:rsidRPr="006A344F">
        <w:rPr>
          <w:sz w:val="28"/>
          <w:szCs w:val="28"/>
          <w:lang w:val="uk-UA"/>
        </w:rPr>
        <w:t>ї</w:t>
      </w:r>
      <w:r w:rsidRPr="006A344F">
        <w:rPr>
          <w:sz w:val="28"/>
          <w:szCs w:val="28"/>
          <w:lang w:val="uk-UA"/>
        </w:rPr>
        <w:t>; робота із молодими спеціалістами, які прийняті в організацію; робота із лінійними керівниками нижчої ланки управління; робота із лінійними керівниками середньої ланки управління; робота із лінійними керівниками вищої ланки управління.</w:t>
      </w:r>
    </w:p>
    <w:p w14:paraId="47CA7A23"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Основними джерелами для формування кадрового резерву в </w:t>
      </w:r>
      <w:r w:rsidR="00AB49D0" w:rsidRPr="006A344F">
        <w:rPr>
          <w:sz w:val="28"/>
          <w:szCs w:val="28"/>
          <w:lang w:val="uk-UA"/>
        </w:rPr>
        <w:t>установі</w:t>
      </w:r>
      <w:r w:rsidRPr="006A344F">
        <w:rPr>
          <w:sz w:val="28"/>
          <w:szCs w:val="28"/>
          <w:lang w:val="uk-UA"/>
        </w:rPr>
        <w:t xml:space="preserve"> є: керівні працівники, які обираються для просування вгору по управлінській ієрархії; провідні фахівці для заміщення управлінських посад; фахівці, які мають відповідну освіту і високий рівень ефективності роботи; молоді фахівці після проходження стажування з метою подальшого заміщення на вищих посадах.</w:t>
      </w:r>
    </w:p>
    <w:p w14:paraId="3DBC72DF" w14:textId="77777777" w:rsidR="00B27B0B" w:rsidRPr="006A344F" w:rsidRDefault="00B27B0B" w:rsidP="00FC105C">
      <w:pPr>
        <w:widowControl w:val="0"/>
        <w:spacing w:line="360" w:lineRule="auto"/>
        <w:ind w:firstLine="708"/>
        <w:jc w:val="both"/>
        <w:rPr>
          <w:sz w:val="28"/>
          <w:szCs w:val="28"/>
          <w:lang w:val="uk-UA"/>
        </w:rPr>
      </w:pPr>
      <w:r w:rsidRPr="006A344F">
        <w:rPr>
          <w:sz w:val="28"/>
          <w:szCs w:val="28"/>
          <w:lang w:val="uk-UA"/>
        </w:rPr>
        <w:t>І в</w:t>
      </w:r>
      <w:r w:rsidR="00A17F80">
        <w:rPr>
          <w:sz w:val="28"/>
          <w:szCs w:val="28"/>
          <w:lang w:val="uk-UA"/>
        </w:rPr>
        <w:t xml:space="preserve"> </w:t>
      </w:r>
      <w:r w:rsidRPr="006A344F">
        <w:rPr>
          <w:sz w:val="28"/>
          <w:szCs w:val="28"/>
          <w:lang w:val="uk-UA"/>
        </w:rPr>
        <w:t xml:space="preserve">цьому контексті варто виділити кілька типів кар’єрних орієнтацій, або особистісних </w:t>
      </w:r>
      <w:proofErr w:type="spellStart"/>
      <w:r w:rsidRPr="006A344F">
        <w:rPr>
          <w:sz w:val="28"/>
          <w:szCs w:val="28"/>
          <w:lang w:val="uk-UA"/>
        </w:rPr>
        <w:t>спрямованостей</w:t>
      </w:r>
      <w:proofErr w:type="spellEnd"/>
      <w:r w:rsidRPr="006A344F">
        <w:rPr>
          <w:sz w:val="28"/>
          <w:szCs w:val="28"/>
          <w:lang w:val="uk-UA"/>
        </w:rPr>
        <w:t xml:space="preserve"> на  кар’єру</w:t>
      </w:r>
      <w:r w:rsidRPr="006A344F">
        <w:rPr>
          <w:rStyle w:val="a7"/>
          <w:sz w:val="28"/>
          <w:szCs w:val="28"/>
          <w:lang w:val="uk-UA"/>
        </w:rPr>
        <w:footnoteReference w:id="88"/>
      </w:r>
      <w:r w:rsidRPr="006A344F">
        <w:rPr>
          <w:sz w:val="28"/>
          <w:szCs w:val="28"/>
          <w:lang w:val="uk-UA"/>
        </w:rPr>
        <w:t xml:space="preserve">: </w:t>
      </w:r>
    </w:p>
    <w:p w14:paraId="018FACE8" w14:textId="77777777" w:rsidR="00B27B0B" w:rsidRPr="006A344F" w:rsidRDefault="00B27B0B" w:rsidP="00FC105C">
      <w:pPr>
        <w:widowControl w:val="0"/>
        <w:spacing w:line="360" w:lineRule="auto"/>
        <w:ind w:firstLine="708"/>
        <w:jc w:val="both"/>
        <w:rPr>
          <w:sz w:val="28"/>
          <w:szCs w:val="28"/>
          <w:lang w:val="uk-UA"/>
        </w:rPr>
      </w:pPr>
      <w:r w:rsidRPr="006A344F">
        <w:rPr>
          <w:i/>
          <w:sz w:val="28"/>
          <w:szCs w:val="28"/>
          <w:lang w:val="uk-UA"/>
        </w:rPr>
        <w:t>Автономія</w:t>
      </w:r>
      <w:r w:rsidRPr="006A344F">
        <w:rPr>
          <w:sz w:val="28"/>
          <w:szCs w:val="28"/>
          <w:lang w:val="uk-UA"/>
        </w:rPr>
        <w:t xml:space="preserve"> – орієнтація з яскраво вираженою потребою все робити по-своєму, звільнитися від організаційних правил, приписів, обмежень. Людина хоче добитися незалежності, щоб отримати можливість робити так, як вважає за потрібне. В рамках організації таку можливість надає висока посада, статус, авторитет або заслуги, з якими всі змушені рахуватися.</w:t>
      </w:r>
    </w:p>
    <w:p w14:paraId="7FE8F63A" w14:textId="77777777" w:rsidR="00B27B0B" w:rsidRPr="006A344F" w:rsidRDefault="00B27B0B" w:rsidP="00FC105C">
      <w:pPr>
        <w:widowControl w:val="0"/>
        <w:spacing w:line="360" w:lineRule="auto"/>
        <w:jc w:val="both"/>
        <w:rPr>
          <w:sz w:val="28"/>
          <w:szCs w:val="28"/>
          <w:lang w:val="uk-UA"/>
        </w:rPr>
      </w:pPr>
      <w:r w:rsidRPr="006A344F">
        <w:rPr>
          <w:sz w:val="28"/>
          <w:szCs w:val="28"/>
          <w:lang w:val="uk-UA"/>
        </w:rPr>
        <w:t xml:space="preserve">        </w:t>
      </w:r>
      <w:r w:rsidRPr="006A344F">
        <w:rPr>
          <w:sz w:val="28"/>
          <w:szCs w:val="28"/>
          <w:lang w:val="uk-UA"/>
        </w:rPr>
        <w:tab/>
      </w:r>
      <w:r w:rsidRPr="006A344F">
        <w:rPr>
          <w:i/>
          <w:sz w:val="28"/>
          <w:szCs w:val="28"/>
          <w:lang w:val="uk-UA"/>
        </w:rPr>
        <w:t>Професійна компетентність</w:t>
      </w:r>
      <w:r w:rsidRPr="006A344F">
        <w:rPr>
          <w:sz w:val="28"/>
          <w:szCs w:val="28"/>
          <w:lang w:val="uk-UA"/>
        </w:rPr>
        <w:t xml:space="preserve"> – орієнтація, що пов’язана з наявністю талантів і здібностей у певній сфері діяльності. Ця орієнтація визначає прагнення людини стати кращим спеціалістом у своїй справі, домогтися успішності в професійній сфері, здобути визнання своїх талантів. У конкретній діяльності вона орієнтується на професійне зростання, а посадове просування розглядає крізь призму професійного. До матеріальної сторони справи такі люди в основному байдужі, зате високо цінять зовнішнє визнання з боку адміністрації та колег. </w:t>
      </w:r>
    </w:p>
    <w:p w14:paraId="273B06E2" w14:textId="77777777" w:rsidR="00B27B0B" w:rsidRPr="006A344F" w:rsidRDefault="00B27B0B" w:rsidP="00FC105C">
      <w:pPr>
        <w:widowControl w:val="0"/>
        <w:spacing w:line="360" w:lineRule="auto"/>
        <w:jc w:val="both"/>
        <w:rPr>
          <w:sz w:val="28"/>
          <w:szCs w:val="28"/>
          <w:lang w:val="uk-UA"/>
        </w:rPr>
      </w:pPr>
      <w:r w:rsidRPr="006A344F">
        <w:rPr>
          <w:sz w:val="28"/>
          <w:szCs w:val="28"/>
          <w:lang w:val="uk-UA"/>
        </w:rPr>
        <w:lastRenderedPageBreak/>
        <w:t xml:space="preserve">        </w:t>
      </w:r>
      <w:r w:rsidRPr="006A344F">
        <w:rPr>
          <w:sz w:val="28"/>
          <w:szCs w:val="28"/>
          <w:lang w:val="uk-UA"/>
        </w:rPr>
        <w:tab/>
      </w:r>
      <w:r w:rsidRPr="006A344F">
        <w:rPr>
          <w:i/>
          <w:sz w:val="28"/>
          <w:szCs w:val="28"/>
          <w:lang w:val="uk-UA"/>
        </w:rPr>
        <w:t>Стабільність</w:t>
      </w:r>
      <w:r w:rsidRPr="006A344F">
        <w:rPr>
          <w:sz w:val="28"/>
          <w:szCs w:val="28"/>
          <w:lang w:val="uk-UA"/>
        </w:rPr>
        <w:t xml:space="preserve"> – орієнтація, зумовлена потребою в безпеці, стабільності, передбачуваності майбутніх подій. Діяльністю працівників керує намагання зберегти та закріпити своє становище в організації, мати впевненість у завтрашньому дні, тому основна їхня мета – обійняти посаду, що дає такі гарантії. </w:t>
      </w:r>
    </w:p>
    <w:p w14:paraId="1E83DC34" w14:textId="77777777" w:rsidR="00B27B0B" w:rsidRPr="006A344F" w:rsidRDefault="00B27B0B" w:rsidP="00FC105C">
      <w:pPr>
        <w:widowControl w:val="0"/>
        <w:spacing w:line="360" w:lineRule="auto"/>
        <w:jc w:val="both"/>
        <w:rPr>
          <w:sz w:val="28"/>
          <w:szCs w:val="28"/>
          <w:lang w:val="uk-UA"/>
        </w:rPr>
      </w:pPr>
      <w:r w:rsidRPr="006A344F">
        <w:rPr>
          <w:sz w:val="28"/>
          <w:szCs w:val="28"/>
          <w:lang w:val="uk-UA"/>
        </w:rPr>
        <w:t xml:space="preserve">     </w:t>
      </w:r>
      <w:r w:rsidRPr="006A344F">
        <w:rPr>
          <w:sz w:val="28"/>
          <w:szCs w:val="28"/>
          <w:lang w:val="uk-UA"/>
        </w:rPr>
        <w:tab/>
      </w:r>
      <w:r w:rsidRPr="006A344F">
        <w:rPr>
          <w:i/>
          <w:sz w:val="28"/>
          <w:szCs w:val="28"/>
          <w:lang w:val="uk-UA"/>
        </w:rPr>
        <w:t>Управлінська компетентність</w:t>
      </w:r>
      <w:r w:rsidRPr="006A344F">
        <w:rPr>
          <w:sz w:val="28"/>
          <w:szCs w:val="28"/>
          <w:lang w:val="uk-UA"/>
        </w:rPr>
        <w:t xml:space="preserve"> – орієнтація особистості на інтеграцію зусиль інших людей, на управління різними сторонами діяльності виробництва. Людина прагне влади, лідерства, успіху, які асоціюються з високою посадою, рангом, званням, статусними символами, важливою і відповідальною роботою, високою заробітною платою, привілеями, визнанням. </w:t>
      </w:r>
    </w:p>
    <w:p w14:paraId="43A37109" w14:textId="77777777" w:rsidR="00B27B0B" w:rsidRPr="006A344F" w:rsidRDefault="00B27B0B" w:rsidP="00FC105C">
      <w:pPr>
        <w:widowControl w:val="0"/>
        <w:spacing w:line="360" w:lineRule="auto"/>
        <w:jc w:val="both"/>
        <w:rPr>
          <w:sz w:val="28"/>
          <w:szCs w:val="28"/>
          <w:lang w:val="uk-UA"/>
        </w:rPr>
      </w:pPr>
      <w:r w:rsidRPr="006A344F">
        <w:rPr>
          <w:sz w:val="28"/>
          <w:szCs w:val="28"/>
          <w:lang w:val="uk-UA"/>
        </w:rPr>
        <w:t xml:space="preserve">       </w:t>
      </w:r>
      <w:r w:rsidRPr="006A344F">
        <w:rPr>
          <w:i/>
          <w:sz w:val="28"/>
          <w:szCs w:val="28"/>
          <w:lang w:val="uk-UA"/>
        </w:rPr>
        <w:t>Підприємницька креативність</w:t>
      </w:r>
      <w:r w:rsidRPr="006A344F">
        <w:rPr>
          <w:sz w:val="28"/>
          <w:szCs w:val="28"/>
          <w:lang w:val="uk-UA"/>
        </w:rPr>
        <w:t xml:space="preserve"> – орієнтація, що пов’язана з прагненням людини створювати щось нове, тобто займатися творчістю. Для такої людини основні мотиви кар’єри – це влада і свобода, які надає відповідна посада.                                                                    Служіння – орієнтація, що спрямована на реалізацію головних цінностей життя, таких як, наприклад, робота з людьми, служіння людству, допомога людям, бажання зробити світ кращим. </w:t>
      </w:r>
    </w:p>
    <w:p w14:paraId="70343E4F" w14:textId="77777777" w:rsidR="00B27B0B" w:rsidRPr="006A344F" w:rsidRDefault="00B27B0B" w:rsidP="00FC105C">
      <w:pPr>
        <w:widowControl w:val="0"/>
        <w:spacing w:line="360" w:lineRule="auto"/>
        <w:jc w:val="both"/>
        <w:rPr>
          <w:sz w:val="28"/>
          <w:szCs w:val="28"/>
          <w:lang w:val="uk-UA"/>
        </w:rPr>
      </w:pPr>
      <w:r w:rsidRPr="006A344F">
        <w:rPr>
          <w:sz w:val="28"/>
          <w:szCs w:val="28"/>
          <w:lang w:val="uk-UA"/>
        </w:rPr>
        <w:t xml:space="preserve">     </w:t>
      </w:r>
      <w:r w:rsidRPr="006A344F">
        <w:rPr>
          <w:sz w:val="28"/>
          <w:szCs w:val="28"/>
          <w:lang w:val="uk-UA"/>
        </w:rPr>
        <w:tab/>
      </w:r>
      <w:r w:rsidRPr="006A344F">
        <w:rPr>
          <w:i/>
          <w:sz w:val="28"/>
          <w:szCs w:val="28"/>
          <w:lang w:val="uk-UA"/>
        </w:rPr>
        <w:t>Виклик</w:t>
      </w:r>
      <w:r w:rsidRPr="006A344F">
        <w:rPr>
          <w:sz w:val="28"/>
          <w:szCs w:val="28"/>
          <w:lang w:val="uk-UA"/>
        </w:rPr>
        <w:t xml:space="preserve"> – орієнтація, що пов’язана з такими цінностями, як конкуренція, перемога над іншими, подолання перешкод, готовність до ризику, вирішення складних завдань. Людина хоче зробити кар’єру заради того, щоб бути завжди і скрізь першою. </w:t>
      </w:r>
    </w:p>
    <w:p w14:paraId="1F4746F3" w14:textId="77777777" w:rsidR="00B27B0B" w:rsidRPr="006A344F" w:rsidRDefault="00B27B0B" w:rsidP="00FC105C">
      <w:pPr>
        <w:widowControl w:val="0"/>
        <w:spacing w:line="360" w:lineRule="auto"/>
        <w:jc w:val="both"/>
        <w:rPr>
          <w:sz w:val="28"/>
          <w:szCs w:val="28"/>
          <w:lang w:val="uk-UA"/>
        </w:rPr>
      </w:pPr>
      <w:r w:rsidRPr="006A344F">
        <w:rPr>
          <w:sz w:val="28"/>
          <w:szCs w:val="28"/>
          <w:lang w:val="uk-UA"/>
        </w:rPr>
        <w:t xml:space="preserve">      </w:t>
      </w:r>
      <w:r w:rsidRPr="006A344F">
        <w:rPr>
          <w:sz w:val="28"/>
          <w:szCs w:val="28"/>
          <w:lang w:val="uk-UA"/>
        </w:rPr>
        <w:tab/>
      </w:r>
      <w:r w:rsidRPr="006A344F">
        <w:rPr>
          <w:i/>
          <w:sz w:val="28"/>
          <w:szCs w:val="28"/>
          <w:lang w:val="uk-UA"/>
        </w:rPr>
        <w:t>Інтеграція стилів життя</w:t>
      </w:r>
      <w:r w:rsidRPr="006A344F">
        <w:rPr>
          <w:sz w:val="28"/>
          <w:szCs w:val="28"/>
          <w:lang w:val="uk-UA"/>
        </w:rPr>
        <w:t xml:space="preserve"> – орієнтація на інтеграцію різних сторін способу життя. Прагнення людини до того, щоб все було збалансовано – і сім’я, і кар’єра, і саморозвиток. </w:t>
      </w:r>
    </w:p>
    <w:p w14:paraId="0C79A1A3" w14:textId="77777777" w:rsidR="00983C4A" w:rsidRPr="006A344F" w:rsidRDefault="00983C4A" w:rsidP="00FC105C">
      <w:pPr>
        <w:widowControl w:val="0"/>
        <w:spacing w:line="360" w:lineRule="auto"/>
        <w:jc w:val="both"/>
        <w:rPr>
          <w:sz w:val="28"/>
          <w:szCs w:val="28"/>
          <w:lang w:val="uk-UA"/>
        </w:rPr>
      </w:pPr>
      <w:r w:rsidRPr="006A344F">
        <w:rPr>
          <w:sz w:val="28"/>
          <w:szCs w:val="28"/>
          <w:lang w:val="uk-UA"/>
        </w:rPr>
        <w:t xml:space="preserve">     </w:t>
      </w:r>
      <w:r w:rsidRPr="006A344F">
        <w:rPr>
          <w:sz w:val="28"/>
          <w:szCs w:val="28"/>
          <w:lang w:val="uk-UA"/>
        </w:rPr>
        <w:tab/>
        <w:t>Дослідники також наголошують: якщо людина хоче домогтися успіху у сфері своєї діяльності й отримати підвищення, то їй потрібно визначити для себе правила і стиль поведінки, які допоможуть побудувати кар’єру</w:t>
      </w:r>
      <w:r w:rsidRPr="006A344F">
        <w:rPr>
          <w:rStyle w:val="a7"/>
          <w:sz w:val="28"/>
          <w:szCs w:val="28"/>
          <w:lang w:val="uk-UA"/>
        </w:rPr>
        <w:footnoteReference w:id="89"/>
      </w:r>
      <w:r w:rsidRPr="006A344F">
        <w:rPr>
          <w:sz w:val="28"/>
          <w:szCs w:val="28"/>
          <w:lang w:val="uk-UA"/>
        </w:rPr>
        <w:t xml:space="preserve">. З огляду на побудову успішної кар’єри у сфері державної служби можна виокремити такі правила, що формують стиль поведінки державного службовця: </w:t>
      </w:r>
    </w:p>
    <w:p w14:paraId="313A9706" w14:textId="77777777" w:rsidR="00983C4A" w:rsidRPr="006A344F" w:rsidRDefault="00983C4A" w:rsidP="00FC105C">
      <w:pPr>
        <w:widowControl w:val="0"/>
        <w:spacing w:line="360" w:lineRule="auto"/>
        <w:ind w:left="426" w:hanging="426"/>
        <w:jc w:val="both"/>
        <w:rPr>
          <w:sz w:val="28"/>
          <w:szCs w:val="28"/>
          <w:lang w:val="uk-UA"/>
        </w:rPr>
      </w:pPr>
      <w:r w:rsidRPr="006A344F">
        <w:rPr>
          <w:sz w:val="28"/>
          <w:szCs w:val="28"/>
          <w:lang w:val="uk-UA"/>
        </w:rPr>
        <w:t xml:space="preserve">1) з’ясуйте свої сильні й слабкі сторони; </w:t>
      </w:r>
    </w:p>
    <w:p w14:paraId="2FC08C7C" w14:textId="77777777" w:rsidR="00983C4A" w:rsidRPr="006A344F" w:rsidRDefault="00983C4A" w:rsidP="00FC105C">
      <w:pPr>
        <w:widowControl w:val="0"/>
        <w:spacing w:line="360" w:lineRule="auto"/>
        <w:ind w:left="426" w:hanging="426"/>
        <w:jc w:val="both"/>
        <w:rPr>
          <w:sz w:val="28"/>
          <w:szCs w:val="28"/>
          <w:lang w:val="uk-UA"/>
        </w:rPr>
      </w:pPr>
      <w:r w:rsidRPr="006A344F">
        <w:rPr>
          <w:sz w:val="28"/>
          <w:szCs w:val="28"/>
          <w:lang w:val="uk-UA"/>
        </w:rPr>
        <w:lastRenderedPageBreak/>
        <w:t xml:space="preserve">2) постійно підвищуйте свій професійний рівень; </w:t>
      </w:r>
    </w:p>
    <w:p w14:paraId="08DA3995" w14:textId="77777777" w:rsidR="00983C4A" w:rsidRPr="006A344F" w:rsidRDefault="00983C4A" w:rsidP="00FC105C">
      <w:pPr>
        <w:widowControl w:val="0"/>
        <w:spacing w:line="360" w:lineRule="auto"/>
        <w:ind w:left="426" w:hanging="426"/>
        <w:jc w:val="both"/>
        <w:rPr>
          <w:sz w:val="28"/>
          <w:szCs w:val="28"/>
          <w:lang w:val="uk-UA"/>
        </w:rPr>
      </w:pPr>
      <w:r w:rsidRPr="006A344F">
        <w:rPr>
          <w:sz w:val="28"/>
          <w:szCs w:val="28"/>
          <w:lang w:val="uk-UA"/>
        </w:rPr>
        <w:t xml:space="preserve">3) культивуйте в собі відповідальність; </w:t>
      </w:r>
    </w:p>
    <w:p w14:paraId="36DFB603" w14:textId="77777777" w:rsidR="00983C4A" w:rsidRPr="006A344F" w:rsidRDefault="00983C4A" w:rsidP="00FC105C">
      <w:pPr>
        <w:widowControl w:val="0"/>
        <w:spacing w:line="360" w:lineRule="auto"/>
        <w:ind w:left="426" w:hanging="426"/>
        <w:jc w:val="both"/>
        <w:rPr>
          <w:sz w:val="28"/>
          <w:szCs w:val="28"/>
          <w:lang w:val="uk-UA"/>
        </w:rPr>
      </w:pPr>
      <w:r w:rsidRPr="006A344F">
        <w:rPr>
          <w:sz w:val="28"/>
          <w:szCs w:val="28"/>
          <w:lang w:val="uk-UA"/>
        </w:rPr>
        <w:t xml:space="preserve">4) навчіться розставляти пріоритети й управляти часом; </w:t>
      </w:r>
    </w:p>
    <w:p w14:paraId="3F56635D" w14:textId="77777777" w:rsidR="00983C4A" w:rsidRPr="006A344F" w:rsidRDefault="00983C4A" w:rsidP="00FC105C">
      <w:pPr>
        <w:widowControl w:val="0"/>
        <w:spacing w:line="360" w:lineRule="auto"/>
        <w:ind w:left="426" w:hanging="426"/>
        <w:jc w:val="both"/>
        <w:rPr>
          <w:sz w:val="28"/>
          <w:szCs w:val="28"/>
          <w:lang w:val="uk-UA"/>
        </w:rPr>
      </w:pPr>
      <w:r w:rsidRPr="006A344F">
        <w:rPr>
          <w:sz w:val="28"/>
          <w:szCs w:val="28"/>
          <w:lang w:val="uk-UA"/>
        </w:rPr>
        <w:t xml:space="preserve">5) розвивайте в собі здатність аргументовано відстоювати власні погляди; </w:t>
      </w:r>
    </w:p>
    <w:p w14:paraId="702EAB31" w14:textId="77777777" w:rsidR="00983C4A" w:rsidRPr="006A344F" w:rsidRDefault="00983C4A" w:rsidP="00FC105C">
      <w:pPr>
        <w:widowControl w:val="0"/>
        <w:spacing w:line="360" w:lineRule="auto"/>
        <w:ind w:left="426" w:hanging="426"/>
        <w:jc w:val="both"/>
        <w:rPr>
          <w:sz w:val="28"/>
          <w:szCs w:val="28"/>
          <w:lang w:val="uk-UA"/>
        </w:rPr>
      </w:pPr>
      <w:r w:rsidRPr="006A344F">
        <w:rPr>
          <w:sz w:val="28"/>
          <w:szCs w:val="28"/>
          <w:lang w:val="uk-UA"/>
        </w:rPr>
        <w:t xml:space="preserve">6) прислуховуйтеся до конструктивної критики та робіть правильні висновки; </w:t>
      </w:r>
    </w:p>
    <w:p w14:paraId="496A70C9" w14:textId="77777777" w:rsidR="00983C4A" w:rsidRPr="006A344F" w:rsidRDefault="00983C4A" w:rsidP="00FC105C">
      <w:pPr>
        <w:widowControl w:val="0"/>
        <w:spacing w:line="360" w:lineRule="auto"/>
        <w:ind w:left="426" w:hanging="426"/>
        <w:jc w:val="both"/>
        <w:rPr>
          <w:sz w:val="28"/>
          <w:szCs w:val="28"/>
          <w:lang w:val="uk-UA"/>
        </w:rPr>
      </w:pPr>
      <w:r w:rsidRPr="006A344F">
        <w:rPr>
          <w:sz w:val="28"/>
          <w:szCs w:val="28"/>
          <w:lang w:val="uk-UA"/>
        </w:rPr>
        <w:t xml:space="preserve">7) умійте опинитися в потрібний час у потрібному місці й скористатися шансом; </w:t>
      </w:r>
    </w:p>
    <w:p w14:paraId="13759DC6" w14:textId="77777777" w:rsidR="00983C4A" w:rsidRPr="006A344F" w:rsidRDefault="00983C4A" w:rsidP="00FC105C">
      <w:pPr>
        <w:widowControl w:val="0"/>
        <w:spacing w:line="360" w:lineRule="auto"/>
        <w:ind w:left="426" w:hanging="426"/>
        <w:jc w:val="both"/>
        <w:rPr>
          <w:sz w:val="28"/>
          <w:szCs w:val="28"/>
          <w:lang w:val="uk-UA"/>
        </w:rPr>
      </w:pPr>
      <w:r w:rsidRPr="006A344F">
        <w:rPr>
          <w:sz w:val="28"/>
          <w:szCs w:val="28"/>
          <w:lang w:val="uk-UA"/>
        </w:rPr>
        <w:t xml:space="preserve">8) слідкуйте за своїм здоров’ям і зовнішнім виглядом; </w:t>
      </w:r>
    </w:p>
    <w:p w14:paraId="223264BC" w14:textId="77777777" w:rsidR="00983C4A" w:rsidRPr="006A344F" w:rsidRDefault="00983C4A" w:rsidP="00FC105C">
      <w:pPr>
        <w:widowControl w:val="0"/>
        <w:spacing w:line="360" w:lineRule="auto"/>
        <w:ind w:left="426" w:hanging="426"/>
        <w:jc w:val="both"/>
        <w:rPr>
          <w:sz w:val="28"/>
          <w:szCs w:val="28"/>
          <w:lang w:val="uk-UA"/>
        </w:rPr>
      </w:pPr>
      <w:r w:rsidRPr="006A344F">
        <w:rPr>
          <w:sz w:val="28"/>
          <w:szCs w:val="28"/>
          <w:lang w:val="uk-UA"/>
        </w:rPr>
        <w:t xml:space="preserve">9) навчіться спрямовувати енергію на досягнення успіху; </w:t>
      </w:r>
    </w:p>
    <w:p w14:paraId="024F55CB" w14:textId="77777777" w:rsidR="00983C4A" w:rsidRPr="006A344F" w:rsidRDefault="00983C4A" w:rsidP="00FC105C">
      <w:pPr>
        <w:widowControl w:val="0"/>
        <w:spacing w:line="360" w:lineRule="auto"/>
        <w:ind w:left="426" w:hanging="426"/>
        <w:jc w:val="both"/>
        <w:rPr>
          <w:sz w:val="28"/>
          <w:szCs w:val="28"/>
          <w:lang w:val="uk-UA"/>
        </w:rPr>
      </w:pPr>
      <w:r w:rsidRPr="006A344F">
        <w:rPr>
          <w:sz w:val="28"/>
          <w:szCs w:val="28"/>
          <w:lang w:val="uk-UA"/>
        </w:rPr>
        <w:t xml:space="preserve">10) будьте конкурентоспроможними. </w:t>
      </w:r>
    </w:p>
    <w:p w14:paraId="389B09E3"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Важливим у формуванні системи управління діловою кар'єрою, є формування її нормативно-методичного та правового забезпечення системи управління персоналом.</w:t>
      </w:r>
    </w:p>
    <w:p w14:paraId="2ED72BB3"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Нормативно-методичне забезпечення системи управління персоналом розглядається із точки зору формування сукупності документів, які відображають організаційні, методичні, розпорядчі, економічні аспекти норм, правил, вимог, характеристик, які слугують основою для прийняття рішень у сфері управління персоналом. До їх числа відносять документи організаційного, організаційно-розпорядчого та організаційно-методичного характеру, які регламентують функції, сукупність обов'язків і прав працівників системи управління персоналом; сукупність методів і правил покладених в основу управління персоналом; вміщають правила, норми, вимоги, які регламентують нормативи організації праці працівників організацій та ін.</w:t>
      </w:r>
    </w:p>
    <w:p w14:paraId="0FB44188"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Нормативно-методичне забезпечення системи управління персоналом є основою для розробки документів внутрішнього користування. До таких належать</w:t>
      </w:r>
      <w:r w:rsidR="002A659D" w:rsidRPr="006A344F">
        <w:rPr>
          <w:sz w:val="28"/>
          <w:szCs w:val="28"/>
          <w:lang w:val="uk-UA"/>
        </w:rPr>
        <w:t>:</w:t>
      </w:r>
      <w:r w:rsidRPr="006A344F">
        <w:rPr>
          <w:sz w:val="28"/>
          <w:szCs w:val="28"/>
          <w:lang w:val="uk-UA"/>
        </w:rPr>
        <w:t xml:space="preserve"> Правила внутрішнього трудового розпорядку; Колективний договір; Положення по формуванню кадрового резерву в організації; Положення по організації адаптації працівників; рекомендації по організації підбору і відбору персоналу та ін.</w:t>
      </w:r>
    </w:p>
    <w:p w14:paraId="1142A72C"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Щодо кадрового резерву, то його формування дозволяє на плановій основі готувати кандидатів на створені нові посади і ті посади, які повинні бути заміщені (вакантні посади), ефективно організовувати навчання, стажування спеціалістів, </w:t>
      </w:r>
      <w:r w:rsidRPr="006A344F">
        <w:rPr>
          <w:sz w:val="28"/>
          <w:szCs w:val="28"/>
          <w:lang w:val="uk-UA"/>
        </w:rPr>
        <w:lastRenderedPageBreak/>
        <w:t>які включені в резерв, раціонально їх використовувати на різних рівнях системи управління.</w:t>
      </w:r>
      <w:r w:rsidR="00A17F80">
        <w:rPr>
          <w:sz w:val="28"/>
          <w:szCs w:val="28"/>
          <w:lang w:val="uk-UA"/>
        </w:rPr>
        <w:t xml:space="preserve"> </w:t>
      </w:r>
      <w:r w:rsidRPr="006A344F">
        <w:rPr>
          <w:sz w:val="28"/>
          <w:szCs w:val="28"/>
          <w:lang w:val="uk-UA"/>
        </w:rPr>
        <w:t>Вважається, що за кількісним і якісним складом резерв керівних кадрів повинен відповідати діючим в організації штатним структурам із стратегією їх розвитку. Кадровий резерв планується на всі керівні посади в організації.</w:t>
      </w:r>
    </w:p>
    <w:p w14:paraId="4513EF44"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Формування резерву здійснюється з використанням висновків атестаційної комісії організації. Особлива увага при його формуванні приділяється рівню професійної підготовки, аналітичним, організаційним здібностям працівників, які входять в кадровий резерв; вміння обґрунтовувати і приймати самостійні, відповідальні рішення; результати оцінки знань кандидатів, які отримані ними при підвищенні кваліфікації та ін.</w:t>
      </w:r>
    </w:p>
    <w:p w14:paraId="28CEEAF5"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Не менш важливим у формуванні системи управління діловою кар'єрою є розгляд питань, пов'язаних із організацією навчання персоналу, проведення його атестації. Розуміючи під навчанням персоналу цілеспрямовану організовану, </w:t>
      </w:r>
      <w:proofErr w:type="spellStart"/>
      <w:r w:rsidRPr="006A344F">
        <w:rPr>
          <w:sz w:val="28"/>
          <w:szCs w:val="28"/>
          <w:lang w:val="uk-UA"/>
        </w:rPr>
        <w:t>планомірно</w:t>
      </w:r>
      <w:proofErr w:type="spellEnd"/>
      <w:r w:rsidRPr="006A344F">
        <w:rPr>
          <w:sz w:val="28"/>
          <w:szCs w:val="28"/>
          <w:lang w:val="uk-UA"/>
        </w:rPr>
        <w:t xml:space="preserve"> і систематично здійснюваний процес оволодіння знаннями, вміннями, навиками і способами спілкування під керівництвом досвідчених викладачів, спеціалістів, на рівні організації вирішуються питання підвищення рівня компетенції її працівників.</w:t>
      </w:r>
    </w:p>
    <w:p w14:paraId="25187805"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Поряд із навчанням персоналу в організаціях використовується підвищення кваліфікації кадрів з метою удосконалення знань, умінь, навиків внаслідок підвищення вимог до працівників певних професій або підвищення в посаді. В ряді випадків звертаються до перепідготовки кадрів, під яким розуміють навчання кадрів із метою освоєння нових знань.</w:t>
      </w:r>
    </w:p>
    <w:p w14:paraId="36C12871"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Дослідження свідчать, що серед прийнятих видів навчань персоналу, у </w:t>
      </w:r>
      <w:proofErr w:type="spellStart"/>
      <w:r w:rsidRPr="006A344F">
        <w:rPr>
          <w:sz w:val="28"/>
          <w:szCs w:val="28"/>
          <w:lang w:val="uk-UA"/>
        </w:rPr>
        <w:t>т.ч</w:t>
      </w:r>
      <w:proofErr w:type="spellEnd"/>
      <w:r w:rsidRPr="006A344F">
        <w:rPr>
          <w:sz w:val="28"/>
          <w:szCs w:val="28"/>
          <w:lang w:val="uk-UA"/>
        </w:rPr>
        <w:t>. і як елементів кар'єрного зростання працівників, поширення отримали: професійна підготовка кадрів; професійне удосконалення; професійна перепідготовка</w:t>
      </w:r>
      <w:r w:rsidR="006018B8" w:rsidRPr="006A344F">
        <w:rPr>
          <w:rStyle w:val="a7"/>
          <w:sz w:val="28"/>
          <w:szCs w:val="28"/>
          <w:lang w:val="uk-UA"/>
        </w:rPr>
        <w:footnoteReference w:id="90"/>
      </w:r>
      <w:r w:rsidRPr="006A344F">
        <w:rPr>
          <w:sz w:val="28"/>
          <w:szCs w:val="28"/>
          <w:lang w:val="uk-UA"/>
        </w:rPr>
        <w:t xml:space="preserve">. Методи навчання персоналу залежать від компетенцій працівників. Якщо виникає потреба отримання додаткового досвіду, організується систематичне планування навчання на робочому місці. В даному випадку навчання здійснюється відповідно </w:t>
      </w:r>
      <w:r w:rsidRPr="006A344F">
        <w:rPr>
          <w:sz w:val="28"/>
          <w:szCs w:val="28"/>
          <w:lang w:val="uk-UA"/>
        </w:rPr>
        <w:lastRenderedPageBreak/>
        <w:t>до індивідуального плану професійного навчання із визначенням мети такого навчання. Даний метод використовується з метою необхідності отримання теоретичних знань відповідно до вимог зміни виробничих обставин.</w:t>
      </w:r>
    </w:p>
    <w:p w14:paraId="2B393B9D"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 xml:space="preserve">Навчання із метою підвищення кар'єрного зростання шляхом ротації кадрів використовується з метою отримання знань і досвіду в результаті зміни робочого місця. Результатом використання даного методу навчання дозволяє сформувати загальне розуміння багатогранності діяльності організації і виробничих завдань в ній. В ряді випадків в організаціях використовуються працівники в якості асистентів, стажерів. Такий спосіб навчання і ознайомлення працівника із проблемами іншого порядку завдань дозволяє підвищити рівень відповідальності і самостійності такого працівника, підвищує його значення в діяльності </w:t>
      </w:r>
      <w:r w:rsidR="00AD1605" w:rsidRPr="006A344F">
        <w:rPr>
          <w:sz w:val="28"/>
          <w:szCs w:val="28"/>
          <w:lang w:val="uk-UA"/>
        </w:rPr>
        <w:t>ділової установи</w:t>
      </w:r>
      <w:r w:rsidRPr="006A344F">
        <w:rPr>
          <w:sz w:val="28"/>
          <w:szCs w:val="28"/>
          <w:lang w:val="uk-UA"/>
        </w:rPr>
        <w:t>.</w:t>
      </w:r>
    </w:p>
    <w:p w14:paraId="4DB0B13A" w14:textId="77777777" w:rsidR="00CF764E" w:rsidRPr="006A344F" w:rsidRDefault="00CF764E" w:rsidP="00FC105C">
      <w:pPr>
        <w:widowControl w:val="0"/>
        <w:spacing w:line="360" w:lineRule="auto"/>
        <w:ind w:firstLine="708"/>
        <w:jc w:val="both"/>
        <w:rPr>
          <w:sz w:val="28"/>
          <w:szCs w:val="28"/>
          <w:lang w:val="uk-UA"/>
        </w:rPr>
      </w:pPr>
      <w:r w:rsidRPr="006A344F">
        <w:rPr>
          <w:sz w:val="28"/>
          <w:szCs w:val="28"/>
          <w:lang w:val="uk-UA"/>
        </w:rPr>
        <w:t>Співробі</w:t>
      </w:r>
      <w:r w:rsidR="00A17F80">
        <w:rPr>
          <w:sz w:val="28"/>
          <w:szCs w:val="28"/>
          <w:lang w:val="uk-UA"/>
        </w:rPr>
        <w:t>т</w:t>
      </w:r>
      <w:r w:rsidRPr="006A344F">
        <w:rPr>
          <w:sz w:val="28"/>
          <w:szCs w:val="28"/>
          <w:lang w:val="uk-UA"/>
        </w:rPr>
        <w:t>ництво в процесі реалізації проектів також розглядається як метод навчання, який дозволяє підвищити самосвідомість працівника, слугує елементом, що розглядається як елемент кар'єрного зростання працівника. Виробничий інструктаж як метод навчання використовується у випадку необхідності надання працівнику необхідної інформації, ведення в спеціальність, адаптації працівника, ознайомлення його із новими положеннями щодо професії.</w:t>
      </w:r>
    </w:p>
    <w:p w14:paraId="0E8BEAF2" w14:textId="77777777" w:rsidR="00875ADB" w:rsidRPr="006A344F" w:rsidRDefault="00875ADB" w:rsidP="00FC105C">
      <w:pPr>
        <w:widowControl w:val="0"/>
        <w:spacing w:line="360" w:lineRule="auto"/>
        <w:ind w:firstLine="708"/>
        <w:jc w:val="both"/>
        <w:rPr>
          <w:sz w:val="28"/>
          <w:szCs w:val="28"/>
          <w:lang w:val="uk-UA"/>
        </w:rPr>
      </w:pPr>
      <w:r w:rsidRPr="006A344F">
        <w:rPr>
          <w:sz w:val="28"/>
          <w:szCs w:val="28"/>
          <w:lang w:val="uk-UA"/>
        </w:rPr>
        <w:t>В</w:t>
      </w:r>
      <w:r w:rsidR="00CF764E" w:rsidRPr="006A344F">
        <w:rPr>
          <w:sz w:val="28"/>
          <w:szCs w:val="28"/>
          <w:lang w:val="uk-UA"/>
        </w:rPr>
        <w:t>изначення шляхів щодо управління діловою кар'єрою в організації, покла</w:t>
      </w:r>
      <w:r w:rsidRPr="006A344F">
        <w:rPr>
          <w:sz w:val="28"/>
          <w:szCs w:val="28"/>
          <w:lang w:val="uk-UA"/>
        </w:rPr>
        <w:t>дається на</w:t>
      </w:r>
      <w:r w:rsidR="00CF764E" w:rsidRPr="006A344F">
        <w:rPr>
          <w:sz w:val="28"/>
          <w:szCs w:val="28"/>
          <w:lang w:val="uk-UA"/>
        </w:rPr>
        <w:t xml:space="preserve"> наступні принципи: </w:t>
      </w:r>
    </w:p>
    <w:p w14:paraId="28C0F678" w14:textId="77777777" w:rsidR="00875ADB" w:rsidRPr="006A344F" w:rsidRDefault="00CF764E" w:rsidP="00967FB3">
      <w:pPr>
        <w:widowControl w:val="0"/>
        <w:numPr>
          <w:ilvl w:val="0"/>
          <w:numId w:val="16"/>
        </w:numPr>
        <w:spacing w:line="360" w:lineRule="auto"/>
        <w:ind w:left="426" w:hanging="426"/>
        <w:jc w:val="both"/>
        <w:rPr>
          <w:sz w:val="28"/>
          <w:szCs w:val="28"/>
          <w:lang w:val="uk-UA"/>
        </w:rPr>
      </w:pPr>
      <w:r w:rsidRPr="006A344F">
        <w:rPr>
          <w:sz w:val="28"/>
          <w:szCs w:val="28"/>
          <w:lang w:val="uk-UA"/>
        </w:rPr>
        <w:t xml:space="preserve">принцип безперервності управління кар'єрою; </w:t>
      </w:r>
    </w:p>
    <w:p w14:paraId="0DBC280C" w14:textId="77777777" w:rsidR="00875ADB" w:rsidRPr="006A344F" w:rsidRDefault="00CF764E" w:rsidP="00967FB3">
      <w:pPr>
        <w:widowControl w:val="0"/>
        <w:numPr>
          <w:ilvl w:val="0"/>
          <w:numId w:val="16"/>
        </w:numPr>
        <w:spacing w:line="360" w:lineRule="auto"/>
        <w:ind w:left="426" w:hanging="426"/>
        <w:jc w:val="both"/>
        <w:rPr>
          <w:sz w:val="28"/>
          <w:szCs w:val="28"/>
          <w:lang w:val="uk-UA"/>
        </w:rPr>
      </w:pPr>
      <w:r w:rsidRPr="006A344F">
        <w:rPr>
          <w:sz w:val="28"/>
          <w:szCs w:val="28"/>
          <w:lang w:val="uk-UA"/>
        </w:rPr>
        <w:t>принцип осмислення формування системи управління діловою кар'єрою;</w:t>
      </w:r>
    </w:p>
    <w:p w14:paraId="06590EA8" w14:textId="77777777" w:rsidR="00875ADB" w:rsidRPr="006A344F" w:rsidRDefault="00CF764E" w:rsidP="00967FB3">
      <w:pPr>
        <w:widowControl w:val="0"/>
        <w:numPr>
          <w:ilvl w:val="0"/>
          <w:numId w:val="16"/>
        </w:numPr>
        <w:spacing w:line="360" w:lineRule="auto"/>
        <w:ind w:left="426" w:hanging="426"/>
        <w:jc w:val="both"/>
        <w:rPr>
          <w:sz w:val="28"/>
          <w:szCs w:val="28"/>
          <w:lang w:val="uk-UA"/>
        </w:rPr>
      </w:pPr>
      <w:r w:rsidRPr="006A344F">
        <w:rPr>
          <w:sz w:val="28"/>
          <w:szCs w:val="28"/>
          <w:lang w:val="uk-UA"/>
        </w:rPr>
        <w:t xml:space="preserve">принцип оперативності, маневреності; </w:t>
      </w:r>
    </w:p>
    <w:p w14:paraId="219402A6" w14:textId="77777777" w:rsidR="00875ADB" w:rsidRPr="006A344F" w:rsidRDefault="00CF764E" w:rsidP="00967FB3">
      <w:pPr>
        <w:widowControl w:val="0"/>
        <w:numPr>
          <w:ilvl w:val="0"/>
          <w:numId w:val="16"/>
        </w:numPr>
        <w:spacing w:line="360" w:lineRule="auto"/>
        <w:ind w:left="426" w:hanging="426"/>
        <w:jc w:val="both"/>
        <w:rPr>
          <w:sz w:val="28"/>
          <w:szCs w:val="28"/>
          <w:lang w:val="uk-UA"/>
        </w:rPr>
      </w:pPr>
      <w:r w:rsidRPr="006A344F">
        <w:rPr>
          <w:sz w:val="28"/>
          <w:szCs w:val="28"/>
          <w:lang w:val="uk-UA"/>
        </w:rPr>
        <w:t xml:space="preserve">принципи ефективності, науковості; </w:t>
      </w:r>
    </w:p>
    <w:p w14:paraId="463655F3" w14:textId="77777777" w:rsidR="00CF764E" w:rsidRPr="006A344F" w:rsidRDefault="00CF764E" w:rsidP="00967FB3">
      <w:pPr>
        <w:widowControl w:val="0"/>
        <w:numPr>
          <w:ilvl w:val="0"/>
          <w:numId w:val="16"/>
        </w:numPr>
        <w:spacing w:line="360" w:lineRule="auto"/>
        <w:ind w:left="426" w:hanging="426"/>
        <w:jc w:val="both"/>
        <w:rPr>
          <w:sz w:val="28"/>
          <w:szCs w:val="28"/>
          <w:lang w:val="uk-UA"/>
        </w:rPr>
      </w:pPr>
      <w:r w:rsidRPr="006A344F">
        <w:rPr>
          <w:sz w:val="28"/>
          <w:szCs w:val="28"/>
          <w:lang w:val="uk-UA"/>
        </w:rPr>
        <w:t>принцип об'єктивності і принцип контролю у формуванні системи управління діловою кар'єрою при здійсненні практичних кроків в цьому процесі із відповідним їх корегуванням.</w:t>
      </w:r>
    </w:p>
    <w:p w14:paraId="2D8C153C" w14:textId="77777777" w:rsidR="00CF764E" w:rsidRPr="006A344F" w:rsidRDefault="00B27B0B" w:rsidP="00FC105C">
      <w:pPr>
        <w:widowControl w:val="0"/>
        <w:spacing w:line="360" w:lineRule="auto"/>
        <w:ind w:firstLine="708"/>
        <w:jc w:val="both"/>
        <w:rPr>
          <w:sz w:val="28"/>
          <w:szCs w:val="28"/>
          <w:lang w:val="uk-UA"/>
        </w:rPr>
      </w:pPr>
      <w:r w:rsidRPr="006A344F">
        <w:rPr>
          <w:sz w:val="28"/>
          <w:szCs w:val="28"/>
          <w:lang w:val="uk-UA"/>
        </w:rPr>
        <w:t>Отож, в</w:t>
      </w:r>
      <w:r w:rsidR="00CF764E" w:rsidRPr="006A344F">
        <w:rPr>
          <w:sz w:val="28"/>
          <w:szCs w:val="28"/>
          <w:lang w:val="uk-UA"/>
        </w:rPr>
        <w:t xml:space="preserve">изначальними напрямками удосконалення системи управління діловою </w:t>
      </w:r>
      <w:r w:rsidR="00CF364B">
        <w:rPr>
          <w:sz w:val="28"/>
          <w:szCs w:val="28"/>
          <w:lang w:val="uk-UA"/>
        </w:rPr>
        <w:t xml:space="preserve">і службовою </w:t>
      </w:r>
      <w:r w:rsidR="00CF764E" w:rsidRPr="006A344F">
        <w:rPr>
          <w:sz w:val="28"/>
          <w:szCs w:val="28"/>
          <w:lang w:val="uk-UA"/>
        </w:rPr>
        <w:t xml:space="preserve">кар'єрою на ріні </w:t>
      </w:r>
      <w:r w:rsidRPr="006A344F">
        <w:rPr>
          <w:sz w:val="28"/>
          <w:szCs w:val="28"/>
          <w:lang w:val="uk-UA"/>
        </w:rPr>
        <w:t xml:space="preserve">ділової </w:t>
      </w:r>
      <w:r w:rsidR="00875ADB" w:rsidRPr="006A344F">
        <w:rPr>
          <w:sz w:val="28"/>
          <w:szCs w:val="28"/>
          <w:lang w:val="uk-UA"/>
        </w:rPr>
        <w:t>установи</w:t>
      </w:r>
      <w:r w:rsidR="00CF764E" w:rsidRPr="006A344F">
        <w:rPr>
          <w:sz w:val="28"/>
          <w:szCs w:val="28"/>
          <w:lang w:val="uk-UA"/>
        </w:rPr>
        <w:t xml:space="preserve"> є наступні:</w:t>
      </w:r>
    </w:p>
    <w:p w14:paraId="72175CFC" w14:textId="77777777" w:rsidR="00CF764E" w:rsidRPr="006A344F" w:rsidRDefault="00875ADB" w:rsidP="00967FB3">
      <w:pPr>
        <w:widowControl w:val="0"/>
        <w:numPr>
          <w:ilvl w:val="0"/>
          <w:numId w:val="17"/>
        </w:numPr>
        <w:spacing w:line="360" w:lineRule="auto"/>
        <w:ind w:left="426" w:hanging="426"/>
        <w:jc w:val="both"/>
        <w:rPr>
          <w:sz w:val="28"/>
          <w:szCs w:val="28"/>
          <w:lang w:val="uk-UA"/>
        </w:rPr>
      </w:pPr>
      <w:r w:rsidRPr="006A344F">
        <w:rPr>
          <w:sz w:val="28"/>
          <w:szCs w:val="28"/>
          <w:lang w:val="uk-UA"/>
        </w:rPr>
        <w:t>Ф</w:t>
      </w:r>
      <w:r w:rsidR="00CF764E" w:rsidRPr="006A344F">
        <w:rPr>
          <w:sz w:val="28"/>
          <w:szCs w:val="28"/>
          <w:lang w:val="uk-UA"/>
        </w:rPr>
        <w:t xml:space="preserve">ормування системи стратегічного управління персоналом організації, використовуючи існуючі у світі моделі (японська, американська, європейська) із </w:t>
      </w:r>
      <w:r w:rsidR="00CF764E" w:rsidRPr="006A344F">
        <w:rPr>
          <w:sz w:val="28"/>
          <w:szCs w:val="28"/>
          <w:lang w:val="uk-UA"/>
        </w:rPr>
        <w:lastRenderedPageBreak/>
        <w:t>адаптацією до умов української економіки, до традицій і менталітету українського населення;</w:t>
      </w:r>
    </w:p>
    <w:p w14:paraId="0557269D" w14:textId="77777777" w:rsidR="00CF764E" w:rsidRPr="006A344F" w:rsidRDefault="00875ADB" w:rsidP="00967FB3">
      <w:pPr>
        <w:widowControl w:val="0"/>
        <w:numPr>
          <w:ilvl w:val="0"/>
          <w:numId w:val="17"/>
        </w:numPr>
        <w:spacing w:line="360" w:lineRule="auto"/>
        <w:ind w:left="426" w:hanging="426"/>
        <w:jc w:val="both"/>
        <w:rPr>
          <w:sz w:val="28"/>
          <w:szCs w:val="28"/>
          <w:lang w:val="uk-UA"/>
        </w:rPr>
      </w:pPr>
      <w:r w:rsidRPr="006A344F">
        <w:rPr>
          <w:sz w:val="28"/>
          <w:szCs w:val="28"/>
          <w:lang w:val="uk-UA"/>
        </w:rPr>
        <w:t>З</w:t>
      </w:r>
      <w:r w:rsidR="00CF764E" w:rsidRPr="006A344F">
        <w:rPr>
          <w:sz w:val="28"/>
          <w:szCs w:val="28"/>
          <w:lang w:val="uk-UA"/>
        </w:rPr>
        <w:t xml:space="preserve">дійснення планування роботи із персоналом </w:t>
      </w:r>
      <w:r w:rsidR="002E4739">
        <w:rPr>
          <w:sz w:val="28"/>
          <w:szCs w:val="28"/>
          <w:lang w:val="uk-UA"/>
        </w:rPr>
        <w:t>установи</w:t>
      </w:r>
      <w:r w:rsidR="00CF764E" w:rsidRPr="006A344F">
        <w:rPr>
          <w:sz w:val="28"/>
          <w:szCs w:val="28"/>
          <w:lang w:val="uk-UA"/>
        </w:rPr>
        <w:t xml:space="preserve"> відповідно до стратегічних напрямків його діяльності, відповідно до існуючого і потрібного для підприємства стратегічного напрямку;</w:t>
      </w:r>
    </w:p>
    <w:p w14:paraId="7B70FA45" w14:textId="77777777" w:rsidR="00CF764E" w:rsidRPr="006A344F" w:rsidRDefault="00875ADB" w:rsidP="00967FB3">
      <w:pPr>
        <w:widowControl w:val="0"/>
        <w:numPr>
          <w:ilvl w:val="0"/>
          <w:numId w:val="17"/>
        </w:numPr>
        <w:spacing w:line="360" w:lineRule="auto"/>
        <w:ind w:left="426" w:hanging="426"/>
        <w:jc w:val="both"/>
        <w:rPr>
          <w:sz w:val="28"/>
          <w:szCs w:val="28"/>
          <w:lang w:val="uk-UA"/>
        </w:rPr>
      </w:pPr>
      <w:r w:rsidRPr="006A344F">
        <w:rPr>
          <w:sz w:val="28"/>
          <w:szCs w:val="28"/>
          <w:lang w:val="uk-UA"/>
        </w:rPr>
        <w:t>Ф</w:t>
      </w:r>
      <w:r w:rsidR="00CF764E" w:rsidRPr="006A344F">
        <w:rPr>
          <w:sz w:val="28"/>
          <w:szCs w:val="28"/>
          <w:lang w:val="uk-UA"/>
        </w:rPr>
        <w:t xml:space="preserve">ормування на рівні </w:t>
      </w:r>
      <w:r w:rsidRPr="006A344F">
        <w:rPr>
          <w:sz w:val="28"/>
          <w:szCs w:val="28"/>
          <w:lang w:val="uk-UA"/>
        </w:rPr>
        <w:t>організації</w:t>
      </w:r>
      <w:r w:rsidR="00CF764E" w:rsidRPr="006A344F">
        <w:rPr>
          <w:sz w:val="28"/>
          <w:szCs w:val="28"/>
          <w:lang w:val="uk-UA"/>
        </w:rPr>
        <w:t xml:space="preserve"> нормативно-методичного та правового забезпечення системи управління персоналу з метою формування її сталості (документи організаційного, організаційно-розпорядчого та організаційно-методичного характеру, які регламентують функції, сукупність обов'язків і прав працівників системи управління персоналом; сукупність методів і правил покладених в основу управління персоналом; вміщають правила, норми, вимоги, які регламентують нормативи організації праці працівників організацій та ін.).</w:t>
      </w:r>
    </w:p>
    <w:p w14:paraId="383E33D6" w14:textId="77777777" w:rsidR="00CF764E" w:rsidRPr="006A344F" w:rsidRDefault="00CF764E" w:rsidP="00967FB3">
      <w:pPr>
        <w:widowControl w:val="0"/>
        <w:numPr>
          <w:ilvl w:val="0"/>
          <w:numId w:val="17"/>
        </w:numPr>
        <w:spacing w:line="360" w:lineRule="auto"/>
        <w:ind w:left="426" w:hanging="426"/>
        <w:jc w:val="both"/>
        <w:rPr>
          <w:sz w:val="28"/>
          <w:szCs w:val="28"/>
          <w:lang w:val="uk-UA"/>
        </w:rPr>
      </w:pPr>
      <w:r w:rsidRPr="006A344F">
        <w:rPr>
          <w:sz w:val="28"/>
          <w:szCs w:val="28"/>
          <w:lang w:val="uk-UA"/>
        </w:rPr>
        <w:t>Розробка Положення по формуванню кадрового резерву в організації, в якому визначаються: мета, завдання та принципи формування кадрового резерву; структура кадрового резерву; комплектування, погодження та затвердження резерву; система підготовки резерву кадрів; оцінка діяльності фахівців, зарахованих до кадрового резерву.</w:t>
      </w:r>
    </w:p>
    <w:p w14:paraId="45575B81" w14:textId="77777777" w:rsidR="00CF764E" w:rsidRPr="006A344F" w:rsidRDefault="00CF764E" w:rsidP="00967FB3">
      <w:pPr>
        <w:widowControl w:val="0"/>
        <w:numPr>
          <w:ilvl w:val="0"/>
          <w:numId w:val="17"/>
        </w:numPr>
        <w:spacing w:line="360" w:lineRule="auto"/>
        <w:ind w:left="426" w:hanging="426"/>
        <w:jc w:val="both"/>
        <w:rPr>
          <w:sz w:val="28"/>
          <w:szCs w:val="28"/>
          <w:lang w:val="uk-UA"/>
        </w:rPr>
      </w:pPr>
      <w:r w:rsidRPr="006A344F">
        <w:rPr>
          <w:sz w:val="28"/>
          <w:szCs w:val="28"/>
          <w:lang w:val="uk-UA"/>
        </w:rPr>
        <w:t>Організація процесу навчання персоналу із використанням різних його видів і модифікацій, спрямованого на підвищення знань, умінь, кваліфікації працівників.</w:t>
      </w:r>
    </w:p>
    <w:p w14:paraId="435E37A2" w14:textId="77777777" w:rsidR="00800D8A" w:rsidRDefault="00800D8A" w:rsidP="00FC105C">
      <w:pPr>
        <w:widowControl w:val="0"/>
        <w:spacing w:line="360" w:lineRule="auto"/>
        <w:ind w:firstLine="708"/>
        <w:jc w:val="both"/>
        <w:rPr>
          <w:b/>
          <w:sz w:val="28"/>
          <w:szCs w:val="28"/>
          <w:lang w:val="uk-UA"/>
        </w:rPr>
      </w:pPr>
    </w:p>
    <w:p w14:paraId="10891E8B" w14:textId="77777777" w:rsidR="00DD6053" w:rsidRPr="006A344F" w:rsidRDefault="00DD6053" w:rsidP="00FC105C">
      <w:pPr>
        <w:widowControl w:val="0"/>
        <w:spacing w:line="360" w:lineRule="auto"/>
        <w:ind w:firstLine="708"/>
        <w:jc w:val="both"/>
        <w:rPr>
          <w:b/>
          <w:sz w:val="28"/>
          <w:szCs w:val="28"/>
          <w:lang w:val="uk-UA"/>
        </w:rPr>
      </w:pPr>
    </w:p>
    <w:p w14:paraId="7765620E" w14:textId="77777777" w:rsidR="005E416B" w:rsidRPr="006A344F" w:rsidRDefault="006018B8" w:rsidP="00FC105C">
      <w:pPr>
        <w:widowControl w:val="0"/>
        <w:spacing w:line="360" w:lineRule="auto"/>
        <w:ind w:firstLine="708"/>
        <w:jc w:val="both"/>
        <w:rPr>
          <w:b/>
          <w:sz w:val="28"/>
          <w:szCs w:val="28"/>
          <w:lang w:val="uk-UA"/>
        </w:rPr>
      </w:pPr>
      <w:r w:rsidRPr="006A344F">
        <w:rPr>
          <w:b/>
          <w:sz w:val="28"/>
          <w:szCs w:val="28"/>
          <w:lang w:val="uk-UA"/>
        </w:rPr>
        <w:t>3.</w:t>
      </w:r>
      <w:r w:rsidR="00763EDF" w:rsidRPr="006A344F">
        <w:rPr>
          <w:b/>
          <w:sz w:val="28"/>
          <w:szCs w:val="28"/>
          <w:lang w:val="uk-UA"/>
        </w:rPr>
        <w:t xml:space="preserve">2 Складові </w:t>
      </w:r>
      <w:r w:rsidR="00092594" w:rsidRPr="006A344F">
        <w:rPr>
          <w:b/>
          <w:sz w:val="28"/>
          <w:szCs w:val="28"/>
          <w:lang w:val="uk-UA"/>
        </w:rPr>
        <w:t xml:space="preserve">елементи </w:t>
      </w:r>
      <w:r w:rsidR="00763EDF" w:rsidRPr="006A344F">
        <w:rPr>
          <w:b/>
          <w:sz w:val="28"/>
          <w:szCs w:val="28"/>
          <w:lang w:val="uk-UA"/>
        </w:rPr>
        <w:t xml:space="preserve">успішної </w:t>
      </w:r>
      <w:r w:rsidR="00A17F80" w:rsidRPr="006A344F">
        <w:rPr>
          <w:b/>
          <w:sz w:val="28"/>
          <w:szCs w:val="28"/>
          <w:lang w:val="uk-UA"/>
        </w:rPr>
        <w:t>кар'єри</w:t>
      </w:r>
      <w:r w:rsidR="00763EDF" w:rsidRPr="006A344F">
        <w:rPr>
          <w:b/>
          <w:sz w:val="28"/>
          <w:szCs w:val="28"/>
          <w:lang w:val="uk-UA"/>
        </w:rPr>
        <w:t xml:space="preserve"> державного службовця </w:t>
      </w:r>
    </w:p>
    <w:p w14:paraId="076FAFB2" w14:textId="77777777" w:rsidR="0076716E" w:rsidRPr="006A344F" w:rsidRDefault="0076716E" w:rsidP="00FC105C">
      <w:pPr>
        <w:widowControl w:val="0"/>
        <w:spacing w:line="360" w:lineRule="auto"/>
        <w:ind w:firstLine="708"/>
        <w:jc w:val="both"/>
        <w:rPr>
          <w:sz w:val="28"/>
          <w:szCs w:val="28"/>
          <w:lang w:val="uk-UA"/>
        </w:rPr>
      </w:pPr>
      <w:r w:rsidRPr="006A344F">
        <w:rPr>
          <w:sz w:val="28"/>
          <w:szCs w:val="28"/>
          <w:lang w:val="uk-UA"/>
        </w:rPr>
        <w:t xml:space="preserve">Проблема успішної кар’єри державного службовця вимагає наукового осмислення як цілісного процесу, що передбачає передусім з’ясування її сутності, визначення умов, факторів, принципів, механізмів побудови. </w:t>
      </w:r>
    </w:p>
    <w:p w14:paraId="62B3F5D6" w14:textId="77777777" w:rsidR="00E138BF" w:rsidRPr="006A344F" w:rsidRDefault="00070A2F" w:rsidP="00FC105C">
      <w:pPr>
        <w:widowControl w:val="0"/>
        <w:spacing w:line="360" w:lineRule="auto"/>
        <w:ind w:firstLine="708"/>
        <w:jc w:val="both"/>
        <w:rPr>
          <w:sz w:val="28"/>
          <w:szCs w:val="28"/>
          <w:lang w:val="uk-UA"/>
        </w:rPr>
      </w:pPr>
      <w:r w:rsidRPr="006A344F">
        <w:rPr>
          <w:sz w:val="28"/>
          <w:szCs w:val="28"/>
          <w:lang w:val="uk-UA"/>
        </w:rPr>
        <w:t>Е</w:t>
      </w:r>
      <w:r w:rsidR="005E416B" w:rsidRPr="006A344F">
        <w:rPr>
          <w:sz w:val="28"/>
          <w:szCs w:val="28"/>
          <w:lang w:val="uk-UA"/>
        </w:rPr>
        <w:t>фективн</w:t>
      </w:r>
      <w:r w:rsidRPr="006A344F">
        <w:rPr>
          <w:sz w:val="28"/>
          <w:szCs w:val="28"/>
          <w:lang w:val="uk-UA"/>
        </w:rPr>
        <w:t>а</w:t>
      </w:r>
      <w:r w:rsidR="005E416B" w:rsidRPr="006A344F">
        <w:rPr>
          <w:sz w:val="28"/>
          <w:szCs w:val="28"/>
          <w:lang w:val="uk-UA"/>
        </w:rPr>
        <w:t xml:space="preserve"> систем</w:t>
      </w:r>
      <w:r w:rsidRPr="006A344F">
        <w:rPr>
          <w:sz w:val="28"/>
          <w:szCs w:val="28"/>
          <w:lang w:val="uk-UA"/>
        </w:rPr>
        <w:t>а</w:t>
      </w:r>
      <w:r w:rsidR="005E416B" w:rsidRPr="006A344F">
        <w:rPr>
          <w:sz w:val="28"/>
          <w:szCs w:val="28"/>
          <w:lang w:val="uk-UA"/>
        </w:rPr>
        <w:t xml:space="preserve"> державної служби вимагає вдосконалення підходів до формування нового типу державного службовця, який керується такими цінностями, як самореалізація, підвищення кваліфікації, професійний розвиток, мораль</w:t>
      </w:r>
      <w:r w:rsidR="005E416B" w:rsidRPr="006A344F">
        <w:rPr>
          <w:sz w:val="28"/>
          <w:szCs w:val="28"/>
          <w:lang w:val="uk-UA"/>
        </w:rPr>
        <w:lastRenderedPageBreak/>
        <w:t xml:space="preserve">ність, творчість, відстоювання власної думки, самоповага тощо. Саме завдяки цьому підвищується рівень професійної діяльності, досягається бажаний статус, що передбачає успішно побудовану кар’єру. Слід зазначити, що відповідно до ціннісних установок державного службовця в основі побудови його кар’єри лежить індивідуально усвідомлена позиція і поведінка індивіда, що пов’язані з баченням особистості свого трудового майбутнього, творчого розвитку, шляхів професійного зростання та просування по службі. </w:t>
      </w:r>
    </w:p>
    <w:p w14:paraId="2CEAF919" w14:textId="77777777" w:rsidR="005E416B" w:rsidRPr="006A344F" w:rsidRDefault="005E416B" w:rsidP="00FC105C">
      <w:pPr>
        <w:widowControl w:val="0"/>
        <w:spacing w:line="360" w:lineRule="auto"/>
        <w:ind w:firstLine="708"/>
        <w:jc w:val="both"/>
        <w:rPr>
          <w:b/>
          <w:sz w:val="28"/>
          <w:szCs w:val="28"/>
          <w:lang w:val="uk-UA"/>
        </w:rPr>
      </w:pPr>
      <w:r w:rsidRPr="006A344F">
        <w:rPr>
          <w:sz w:val="28"/>
          <w:szCs w:val="28"/>
          <w:lang w:val="uk-UA"/>
        </w:rPr>
        <w:t>Як свідчить аналіз останніх досліджень і публікацій, автори акцентують увагу на якостях, навичках, уміннях державного службовця, що сприяють успішній кар’єрі та фрагментарно висвітлюють фактори, від яких залежить його успіх у кар’єрі</w:t>
      </w:r>
      <w:r w:rsidR="00A8785F" w:rsidRPr="006A344F">
        <w:rPr>
          <w:sz w:val="28"/>
          <w:szCs w:val="28"/>
          <w:lang w:val="uk-UA"/>
        </w:rPr>
        <w:t xml:space="preserve">, на проходженні </w:t>
      </w:r>
      <w:r w:rsidR="00A17F80" w:rsidRPr="006A344F">
        <w:rPr>
          <w:sz w:val="28"/>
          <w:szCs w:val="28"/>
          <w:lang w:val="uk-UA"/>
        </w:rPr>
        <w:t>кар'єри</w:t>
      </w:r>
      <w:r w:rsidR="00A8785F" w:rsidRPr="006A344F">
        <w:rPr>
          <w:sz w:val="28"/>
          <w:szCs w:val="28"/>
          <w:lang w:val="uk-UA"/>
        </w:rPr>
        <w:t xml:space="preserve">, просуванні. Так, дослідниця </w:t>
      </w:r>
      <w:proofErr w:type="spellStart"/>
      <w:r w:rsidR="00A8785F" w:rsidRPr="006A344F">
        <w:rPr>
          <w:sz w:val="28"/>
          <w:szCs w:val="28"/>
          <w:lang w:val="uk-UA"/>
        </w:rPr>
        <w:t>О.Пархоменко-Куцевіл</w:t>
      </w:r>
      <w:proofErr w:type="spellEnd"/>
      <w:r w:rsidR="00A8785F" w:rsidRPr="006A344F">
        <w:rPr>
          <w:sz w:val="28"/>
          <w:szCs w:val="28"/>
          <w:lang w:val="uk-UA"/>
        </w:rPr>
        <w:t xml:space="preserve"> </w:t>
      </w:r>
      <w:r w:rsidRPr="006A344F">
        <w:rPr>
          <w:sz w:val="28"/>
          <w:szCs w:val="28"/>
          <w:lang w:val="uk-UA"/>
        </w:rPr>
        <w:t>досліджує шляхи вдосконалення системи проходження кар’єри державним службовцем</w:t>
      </w:r>
      <w:r w:rsidR="00A8785F" w:rsidRPr="006A344F">
        <w:rPr>
          <w:rStyle w:val="a7"/>
          <w:sz w:val="28"/>
          <w:szCs w:val="28"/>
          <w:lang w:val="uk-UA"/>
        </w:rPr>
        <w:footnoteReference w:id="91"/>
      </w:r>
      <w:r w:rsidRPr="006A344F">
        <w:rPr>
          <w:sz w:val="28"/>
          <w:szCs w:val="28"/>
          <w:lang w:val="uk-UA"/>
        </w:rPr>
        <w:t>, Н.</w:t>
      </w:r>
      <w:r w:rsidR="001A62B1" w:rsidRPr="006A344F">
        <w:rPr>
          <w:sz w:val="28"/>
          <w:szCs w:val="28"/>
          <w:lang w:val="uk-UA"/>
        </w:rPr>
        <w:t xml:space="preserve"> </w:t>
      </w:r>
      <w:r w:rsidRPr="006A344F">
        <w:rPr>
          <w:sz w:val="28"/>
          <w:szCs w:val="28"/>
          <w:lang w:val="uk-UA"/>
        </w:rPr>
        <w:t>Артеменко</w:t>
      </w:r>
      <w:r w:rsidR="00553720" w:rsidRPr="006A344F">
        <w:rPr>
          <w:sz w:val="28"/>
          <w:szCs w:val="28"/>
          <w:lang w:val="uk-UA"/>
        </w:rPr>
        <w:t xml:space="preserve"> </w:t>
      </w:r>
      <w:r w:rsidRPr="006A344F">
        <w:rPr>
          <w:rStyle w:val="a7"/>
          <w:sz w:val="28"/>
          <w:szCs w:val="28"/>
          <w:lang w:val="uk-UA"/>
        </w:rPr>
        <w:footnoteReference w:id="92"/>
      </w:r>
      <w:r w:rsidRPr="006A344F">
        <w:rPr>
          <w:sz w:val="28"/>
          <w:szCs w:val="28"/>
          <w:lang w:val="uk-UA"/>
        </w:rPr>
        <w:t>, В.</w:t>
      </w:r>
      <w:r w:rsidR="001A62B1" w:rsidRPr="006A344F">
        <w:rPr>
          <w:sz w:val="28"/>
          <w:szCs w:val="28"/>
          <w:lang w:val="uk-UA"/>
        </w:rPr>
        <w:t xml:space="preserve"> </w:t>
      </w:r>
      <w:proofErr w:type="spellStart"/>
      <w:r w:rsidRPr="006A344F">
        <w:rPr>
          <w:sz w:val="28"/>
          <w:szCs w:val="28"/>
          <w:lang w:val="uk-UA"/>
        </w:rPr>
        <w:t>Бес</w:t>
      </w:r>
      <w:r w:rsidR="00A8785F" w:rsidRPr="006A344F">
        <w:rPr>
          <w:sz w:val="28"/>
          <w:szCs w:val="28"/>
          <w:lang w:val="uk-UA"/>
        </w:rPr>
        <w:t>сараб</w:t>
      </w:r>
      <w:proofErr w:type="spellEnd"/>
      <w:r w:rsidR="00553720" w:rsidRPr="006A344F">
        <w:rPr>
          <w:sz w:val="28"/>
          <w:szCs w:val="28"/>
          <w:lang w:val="uk-UA"/>
        </w:rPr>
        <w:t xml:space="preserve"> </w:t>
      </w:r>
      <w:r w:rsidRPr="006A344F">
        <w:rPr>
          <w:rStyle w:val="a7"/>
          <w:sz w:val="28"/>
          <w:szCs w:val="28"/>
          <w:lang w:val="uk-UA"/>
        </w:rPr>
        <w:footnoteReference w:id="93"/>
      </w:r>
      <w:r w:rsidRPr="006A344F">
        <w:rPr>
          <w:sz w:val="28"/>
          <w:szCs w:val="28"/>
          <w:lang w:val="uk-UA"/>
        </w:rPr>
        <w:t>, Н.</w:t>
      </w:r>
      <w:r w:rsidR="001A62B1" w:rsidRPr="006A344F">
        <w:rPr>
          <w:sz w:val="28"/>
          <w:szCs w:val="28"/>
          <w:lang w:val="uk-UA"/>
        </w:rPr>
        <w:t xml:space="preserve"> </w:t>
      </w:r>
      <w:r w:rsidRPr="006A344F">
        <w:rPr>
          <w:sz w:val="28"/>
          <w:szCs w:val="28"/>
          <w:lang w:val="uk-UA"/>
        </w:rPr>
        <w:t>Гончарук</w:t>
      </w:r>
      <w:r w:rsidR="00553720" w:rsidRPr="006A344F">
        <w:rPr>
          <w:sz w:val="28"/>
          <w:szCs w:val="28"/>
          <w:lang w:val="uk-UA"/>
        </w:rPr>
        <w:t xml:space="preserve"> </w:t>
      </w:r>
      <w:r w:rsidRPr="006A344F">
        <w:rPr>
          <w:rStyle w:val="a7"/>
          <w:sz w:val="28"/>
          <w:szCs w:val="28"/>
          <w:lang w:val="uk-UA"/>
        </w:rPr>
        <w:footnoteReference w:id="94"/>
      </w:r>
      <w:r w:rsidRPr="006A344F">
        <w:rPr>
          <w:sz w:val="28"/>
          <w:szCs w:val="28"/>
          <w:lang w:val="uk-UA"/>
        </w:rPr>
        <w:t>, М.</w:t>
      </w:r>
      <w:r w:rsidR="001A62B1" w:rsidRPr="006A344F">
        <w:rPr>
          <w:sz w:val="28"/>
          <w:szCs w:val="28"/>
          <w:lang w:val="uk-UA"/>
        </w:rPr>
        <w:t xml:space="preserve"> </w:t>
      </w:r>
      <w:r w:rsidRPr="006A344F">
        <w:rPr>
          <w:sz w:val="28"/>
          <w:szCs w:val="28"/>
          <w:lang w:val="uk-UA"/>
        </w:rPr>
        <w:t>Грай</w:t>
      </w:r>
      <w:r w:rsidR="00553720" w:rsidRPr="006A344F">
        <w:rPr>
          <w:sz w:val="28"/>
          <w:szCs w:val="28"/>
          <w:lang w:val="uk-UA"/>
        </w:rPr>
        <w:t xml:space="preserve"> </w:t>
      </w:r>
      <w:r w:rsidRPr="006A344F">
        <w:rPr>
          <w:rStyle w:val="a7"/>
          <w:sz w:val="28"/>
          <w:szCs w:val="28"/>
          <w:lang w:val="uk-UA"/>
        </w:rPr>
        <w:footnoteReference w:id="95"/>
      </w:r>
      <w:r w:rsidRPr="006A344F">
        <w:rPr>
          <w:sz w:val="28"/>
          <w:szCs w:val="28"/>
          <w:lang w:val="uk-UA"/>
        </w:rPr>
        <w:t>, Г.</w:t>
      </w:r>
      <w:r w:rsidR="001A62B1" w:rsidRPr="006A344F">
        <w:rPr>
          <w:sz w:val="28"/>
          <w:szCs w:val="28"/>
          <w:lang w:val="uk-UA"/>
        </w:rPr>
        <w:t xml:space="preserve"> </w:t>
      </w:r>
      <w:proofErr w:type="spellStart"/>
      <w:r w:rsidRPr="006A344F">
        <w:rPr>
          <w:sz w:val="28"/>
          <w:szCs w:val="28"/>
          <w:lang w:val="uk-UA"/>
        </w:rPr>
        <w:t>Одінцов</w:t>
      </w:r>
      <w:r w:rsidR="00A8785F" w:rsidRPr="006A344F">
        <w:rPr>
          <w:sz w:val="28"/>
          <w:szCs w:val="28"/>
          <w:lang w:val="uk-UA"/>
        </w:rPr>
        <w:t>а</w:t>
      </w:r>
      <w:proofErr w:type="spellEnd"/>
      <w:r w:rsidR="00553720" w:rsidRPr="006A344F">
        <w:rPr>
          <w:sz w:val="28"/>
          <w:szCs w:val="28"/>
          <w:lang w:val="uk-UA"/>
        </w:rPr>
        <w:t xml:space="preserve"> </w:t>
      </w:r>
      <w:r w:rsidRPr="006A344F">
        <w:rPr>
          <w:rStyle w:val="a7"/>
          <w:sz w:val="28"/>
          <w:szCs w:val="28"/>
          <w:lang w:val="uk-UA"/>
        </w:rPr>
        <w:footnoteReference w:id="96"/>
      </w:r>
      <w:r w:rsidRPr="006A344F">
        <w:rPr>
          <w:sz w:val="28"/>
          <w:szCs w:val="28"/>
          <w:lang w:val="uk-UA"/>
        </w:rPr>
        <w:t>, Г.</w:t>
      </w:r>
      <w:r w:rsidR="001A62B1" w:rsidRPr="006A344F">
        <w:rPr>
          <w:sz w:val="28"/>
          <w:szCs w:val="28"/>
          <w:lang w:val="uk-UA"/>
        </w:rPr>
        <w:t xml:space="preserve"> </w:t>
      </w:r>
      <w:r w:rsidRPr="006A344F">
        <w:rPr>
          <w:sz w:val="28"/>
          <w:szCs w:val="28"/>
          <w:lang w:val="uk-UA"/>
        </w:rPr>
        <w:t>Чернецьк</w:t>
      </w:r>
      <w:r w:rsidR="00A8785F" w:rsidRPr="006A344F">
        <w:rPr>
          <w:sz w:val="28"/>
          <w:szCs w:val="28"/>
          <w:lang w:val="uk-UA"/>
        </w:rPr>
        <w:t>а</w:t>
      </w:r>
      <w:r w:rsidR="00553720" w:rsidRPr="006A344F">
        <w:rPr>
          <w:sz w:val="28"/>
          <w:szCs w:val="28"/>
          <w:lang w:val="uk-UA"/>
        </w:rPr>
        <w:t xml:space="preserve"> </w:t>
      </w:r>
      <w:r w:rsidRPr="006A344F">
        <w:rPr>
          <w:rStyle w:val="a7"/>
          <w:sz w:val="28"/>
          <w:szCs w:val="28"/>
          <w:lang w:val="uk-UA"/>
        </w:rPr>
        <w:footnoteReference w:id="97"/>
      </w:r>
      <w:r w:rsidRPr="006A344F">
        <w:rPr>
          <w:sz w:val="28"/>
          <w:szCs w:val="28"/>
          <w:lang w:val="uk-UA"/>
        </w:rPr>
        <w:t xml:space="preserve"> розглядають окремі питання службового просування державних службовців, напрями їхнього кар’єрного зростання, розвиток кар’єри керівного персоналу тощо. Невирішеними на сьогодні частинами загальної проблеми залишаються: невизначеність сутності успішної кар’єри державного службовця, її критеріїв, умов, факторів та принципів побудови з огляду на модернізацію державної служби, дослідження проблем кар’єрного успіху державних службовців, </w:t>
      </w:r>
      <w:proofErr w:type="spellStart"/>
      <w:r w:rsidRPr="006A344F">
        <w:rPr>
          <w:sz w:val="28"/>
          <w:szCs w:val="28"/>
          <w:lang w:val="uk-UA"/>
        </w:rPr>
        <w:t>нерозробленість</w:t>
      </w:r>
      <w:proofErr w:type="spellEnd"/>
      <w:r w:rsidRPr="006A344F">
        <w:rPr>
          <w:sz w:val="28"/>
          <w:szCs w:val="28"/>
          <w:lang w:val="uk-UA"/>
        </w:rPr>
        <w:t xml:space="preserve"> механізмів успішної кар’єри в системі державної служби, дослідження причин невдачі в кар’єрі державних службовців.</w:t>
      </w:r>
    </w:p>
    <w:p w14:paraId="4D62EC34" w14:textId="77777777" w:rsidR="001A62B1" w:rsidRPr="006A344F" w:rsidRDefault="005E416B" w:rsidP="00FC105C">
      <w:pPr>
        <w:widowControl w:val="0"/>
        <w:spacing w:line="360" w:lineRule="auto"/>
        <w:jc w:val="both"/>
        <w:rPr>
          <w:sz w:val="28"/>
          <w:szCs w:val="28"/>
          <w:lang w:val="uk-UA"/>
        </w:rPr>
      </w:pPr>
      <w:r w:rsidRPr="006A344F">
        <w:rPr>
          <w:sz w:val="28"/>
          <w:szCs w:val="28"/>
          <w:lang w:val="uk-UA"/>
        </w:rPr>
        <w:t xml:space="preserve">        </w:t>
      </w:r>
      <w:r w:rsidR="008B0E38" w:rsidRPr="006A344F">
        <w:rPr>
          <w:sz w:val="28"/>
          <w:szCs w:val="28"/>
          <w:lang w:val="uk-UA"/>
        </w:rPr>
        <w:tab/>
      </w:r>
      <w:r w:rsidRPr="006A344F">
        <w:rPr>
          <w:sz w:val="28"/>
          <w:szCs w:val="28"/>
          <w:lang w:val="uk-UA"/>
        </w:rPr>
        <w:t xml:space="preserve"> </w:t>
      </w:r>
      <w:r w:rsidR="00A8785F" w:rsidRPr="006A344F">
        <w:rPr>
          <w:sz w:val="28"/>
          <w:szCs w:val="28"/>
          <w:lang w:val="uk-UA"/>
        </w:rPr>
        <w:t>Можна стверджувати, що успі</w:t>
      </w:r>
      <w:r w:rsidR="007851EE" w:rsidRPr="006A344F">
        <w:rPr>
          <w:sz w:val="28"/>
          <w:szCs w:val="28"/>
          <w:lang w:val="uk-UA"/>
        </w:rPr>
        <w:t>ш</w:t>
      </w:r>
      <w:r w:rsidR="00A8785F" w:rsidRPr="006A344F">
        <w:rPr>
          <w:sz w:val="28"/>
          <w:szCs w:val="28"/>
          <w:lang w:val="uk-UA"/>
        </w:rPr>
        <w:t xml:space="preserve">ною </w:t>
      </w:r>
      <w:r w:rsidRPr="006A344F">
        <w:rPr>
          <w:sz w:val="28"/>
          <w:szCs w:val="28"/>
          <w:lang w:val="uk-UA"/>
        </w:rPr>
        <w:t>кар’єр</w:t>
      </w:r>
      <w:r w:rsidR="00A8785F" w:rsidRPr="006A344F">
        <w:rPr>
          <w:sz w:val="28"/>
          <w:szCs w:val="28"/>
          <w:lang w:val="uk-UA"/>
        </w:rPr>
        <w:t xml:space="preserve">ою </w:t>
      </w:r>
      <w:r w:rsidRPr="006A344F">
        <w:rPr>
          <w:sz w:val="28"/>
          <w:szCs w:val="28"/>
          <w:lang w:val="uk-UA"/>
        </w:rPr>
        <w:t xml:space="preserve"> державного службовця є позитивна динаміка професійного розвитку людини в контексті просування її по службі, що пов’язано з набуттям професіоналізму, досвіду і виявленням ділової </w:t>
      </w:r>
      <w:r w:rsidRPr="006A344F">
        <w:rPr>
          <w:sz w:val="28"/>
          <w:szCs w:val="28"/>
          <w:lang w:val="uk-UA"/>
        </w:rPr>
        <w:lastRenderedPageBreak/>
        <w:t>активності в межах посади й передбачає реалізацію особистісного потенціалу, економічне зростання та досягнення відповідного статусу</w:t>
      </w:r>
      <w:r w:rsidR="00DD6053">
        <w:rPr>
          <w:rStyle w:val="a7"/>
          <w:sz w:val="28"/>
          <w:szCs w:val="28"/>
          <w:lang w:val="uk-UA"/>
        </w:rPr>
        <w:footnoteReference w:id="98"/>
      </w:r>
      <w:r w:rsidRPr="006A344F">
        <w:rPr>
          <w:sz w:val="28"/>
          <w:szCs w:val="28"/>
          <w:lang w:val="uk-UA"/>
        </w:rPr>
        <w:t xml:space="preserve">. </w:t>
      </w:r>
    </w:p>
    <w:p w14:paraId="670C629A" w14:textId="77777777" w:rsidR="00092594" w:rsidRPr="006A344F" w:rsidRDefault="005E416B" w:rsidP="00FC105C">
      <w:pPr>
        <w:widowControl w:val="0"/>
        <w:spacing w:line="360" w:lineRule="auto"/>
        <w:ind w:firstLine="708"/>
        <w:jc w:val="both"/>
        <w:rPr>
          <w:sz w:val="28"/>
          <w:szCs w:val="28"/>
          <w:lang w:val="uk-UA"/>
        </w:rPr>
      </w:pPr>
      <w:r w:rsidRPr="006A344F">
        <w:rPr>
          <w:sz w:val="28"/>
          <w:szCs w:val="28"/>
          <w:lang w:val="uk-UA"/>
        </w:rPr>
        <w:t>Успіх у кар’єрі передусім залежить від особистісного потенціалу людини, який, у свою чергу, залежить від певних її якостей. Серед якостей особистості державного службовця в контексті побудови успішної кар’єри виділимо такі: енергійність; професіоналізм; працездатність; відповідальність; комунікабельність;</w:t>
      </w:r>
      <w:r w:rsidR="001C496D" w:rsidRPr="006A344F">
        <w:rPr>
          <w:sz w:val="28"/>
          <w:szCs w:val="28"/>
          <w:lang w:val="uk-UA"/>
        </w:rPr>
        <w:t xml:space="preserve"> </w:t>
      </w:r>
      <w:r w:rsidRPr="006A344F">
        <w:rPr>
          <w:sz w:val="28"/>
          <w:szCs w:val="28"/>
          <w:lang w:val="uk-UA"/>
        </w:rPr>
        <w:t xml:space="preserve"> ініціативність; креативність. У переліку якостей не випадково на першому місці стоїть енергійність, оскільки, на думку науковців, “найбільш успішні в кар’єрі державного службовця, як правило, енергійні люди. Енергійність людини </w:t>
      </w:r>
      <w:r w:rsidR="001A62B1" w:rsidRPr="006A344F">
        <w:rPr>
          <w:sz w:val="28"/>
          <w:szCs w:val="28"/>
          <w:lang w:val="uk-UA"/>
        </w:rPr>
        <w:t>–</w:t>
      </w:r>
      <w:r w:rsidRPr="006A344F">
        <w:rPr>
          <w:sz w:val="28"/>
          <w:szCs w:val="28"/>
          <w:lang w:val="uk-UA"/>
        </w:rPr>
        <w:t xml:space="preserve"> якість біогенетичної властивості, тобто успадковане або вроджене. В основному це виявляється в темпераменті, що відображає силу і стійкість нервово-психічних процесів”</w:t>
      </w:r>
      <w:r w:rsidR="00553720" w:rsidRPr="006A344F">
        <w:rPr>
          <w:sz w:val="28"/>
          <w:szCs w:val="28"/>
          <w:lang w:val="uk-UA"/>
        </w:rPr>
        <w:t xml:space="preserve"> </w:t>
      </w:r>
      <w:r w:rsidRPr="006A344F">
        <w:rPr>
          <w:rStyle w:val="a7"/>
          <w:sz w:val="28"/>
          <w:szCs w:val="28"/>
          <w:lang w:val="uk-UA"/>
        </w:rPr>
        <w:footnoteReference w:id="99"/>
      </w:r>
      <w:r w:rsidRPr="006A344F">
        <w:rPr>
          <w:sz w:val="28"/>
          <w:szCs w:val="28"/>
          <w:lang w:val="uk-UA"/>
        </w:rPr>
        <w:t xml:space="preserve">. Великого значення у побудові кар’єри набувають рушійні мотиви кар’єри, цінності, установки, інтереси особистості, що впливають на вибір кар’єрних орієнтацій. </w:t>
      </w:r>
    </w:p>
    <w:p w14:paraId="612F945F" w14:textId="77777777" w:rsidR="005E416B" w:rsidRPr="006A344F" w:rsidRDefault="005E416B" w:rsidP="00FC105C">
      <w:pPr>
        <w:widowControl w:val="0"/>
        <w:spacing w:line="360" w:lineRule="auto"/>
        <w:ind w:firstLine="708"/>
        <w:jc w:val="both"/>
        <w:rPr>
          <w:sz w:val="28"/>
          <w:szCs w:val="28"/>
          <w:lang w:val="uk-UA"/>
        </w:rPr>
      </w:pPr>
      <w:r w:rsidRPr="006A344F">
        <w:rPr>
          <w:sz w:val="28"/>
          <w:szCs w:val="28"/>
          <w:lang w:val="uk-UA"/>
        </w:rPr>
        <w:t xml:space="preserve">Конкурентоспроможним можна вважати того державного службовця, який має очевидні переваги порівняно з іншими державними службовцями завдяки своєму особистісному і професіональному потенціалу; здатний витримати конкуренцію, подолати перешкоди, добитися успіху в житті, у професіональній сфері; закріпити цю успішність у свідомості інших людей і зробити власні дії певною нормою, зразком, еталоном для інших. </w:t>
      </w:r>
    </w:p>
    <w:p w14:paraId="795BE5F6" w14:textId="77777777" w:rsidR="005E416B" w:rsidRPr="006A344F" w:rsidRDefault="005E416B" w:rsidP="00FC105C">
      <w:pPr>
        <w:widowControl w:val="0"/>
        <w:spacing w:line="360" w:lineRule="auto"/>
        <w:jc w:val="both"/>
        <w:rPr>
          <w:sz w:val="28"/>
          <w:szCs w:val="28"/>
          <w:lang w:val="uk-UA"/>
        </w:rPr>
      </w:pPr>
      <w:r w:rsidRPr="006A344F">
        <w:rPr>
          <w:sz w:val="28"/>
          <w:szCs w:val="28"/>
          <w:lang w:val="uk-UA"/>
        </w:rPr>
        <w:t xml:space="preserve">      </w:t>
      </w:r>
      <w:r w:rsidR="008B0E38" w:rsidRPr="006A344F">
        <w:rPr>
          <w:sz w:val="28"/>
          <w:szCs w:val="28"/>
          <w:lang w:val="uk-UA"/>
        </w:rPr>
        <w:tab/>
      </w:r>
      <w:r w:rsidRPr="006A344F">
        <w:rPr>
          <w:sz w:val="28"/>
          <w:szCs w:val="28"/>
          <w:lang w:val="uk-UA"/>
        </w:rPr>
        <w:t xml:space="preserve">Конкурентоспроможний державний службовець, як наголошують вчені, це </w:t>
      </w:r>
      <w:r w:rsidR="008B0E38" w:rsidRPr="006A344F">
        <w:rPr>
          <w:sz w:val="28"/>
          <w:szCs w:val="28"/>
          <w:lang w:val="uk-UA"/>
        </w:rPr>
        <w:t>–</w:t>
      </w:r>
      <w:r w:rsidRPr="006A344F">
        <w:rPr>
          <w:sz w:val="28"/>
          <w:szCs w:val="28"/>
          <w:lang w:val="uk-UA"/>
        </w:rPr>
        <w:t xml:space="preserve"> лідер</w:t>
      </w:r>
      <w:r w:rsidR="00553720" w:rsidRPr="006A344F">
        <w:rPr>
          <w:sz w:val="28"/>
          <w:szCs w:val="28"/>
          <w:lang w:val="uk-UA"/>
        </w:rPr>
        <w:t xml:space="preserve"> </w:t>
      </w:r>
      <w:r w:rsidRPr="006A344F">
        <w:rPr>
          <w:rStyle w:val="a7"/>
          <w:sz w:val="28"/>
          <w:szCs w:val="28"/>
          <w:lang w:val="uk-UA"/>
        </w:rPr>
        <w:footnoteReference w:id="100"/>
      </w:r>
      <w:r w:rsidRPr="006A344F">
        <w:rPr>
          <w:sz w:val="28"/>
          <w:szCs w:val="28"/>
          <w:lang w:val="uk-UA"/>
        </w:rPr>
        <w:t xml:space="preserve">. Однак слід підкреслити, що кар’єра державного службовця, незважаючи на рівень його конкурентоспроможності, з огляду на специфіку його діяльності великою мірою залежить від безпосереднього керівника або керівника вищого рівня, а точніше </w:t>
      </w:r>
      <w:r w:rsidR="008B0E38" w:rsidRPr="006A344F">
        <w:rPr>
          <w:sz w:val="28"/>
          <w:szCs w:val="28"/>
          <w:lang w:val="uk-UA"/>
        </w:rPr>
        <w:t>–</w:t>
      </w:r>
      <w:r w:rsidRPr="006A344F">
        <w:rPr>
          <w:sz w:val="28"/>
          <w:szCs w:val="28"/>
          <w:lang w:val="uk-UA"/>
        </w:rPr>
        <w:t xml:space="preserve"> прихильність, тобто схвалення, підтримка з боку керівника, доброзичливе його ставлення до підлеглого є суттєвим моментом у вирішенні питання щодо службового просування працівника. З метою досягнення прихильності </w:t>
      </w:r>
      <w:r w:rsidRPr="006A344F">
        <w:rPr>
          <w:sz w:val="28"/>
          <w:szCs w:val="28"/>
          <w:lang w:val="uk-UA"/>
        </w:rPr>
        <w:lastRenderedPageBreak/>
        <w:t xml:space="preserve">керівника сфокусуємо увагу на головному </w:t>
      </w:r>
      <w:r w:rsidR="008B0E38" w:rsidRPr="006A344F">
        <w:rPr>
          <w:sz w:val="28"/>
          <w:szCs w:val="28"/>
          <w:lang w:val="uk-UA"/>
        </w:rPr>
        <w:t>–</w:t>
      </w:r>
      <w:r w:rsidRPr="006A344F">
        <w:rPr>
          <w:sz w:val="28"/>
          <w:szCs w:val="28"/>
          <w:lang w:val="uk-UA"/>
        </w:rPr>
        <w:t xml:space="preserve"> працівникові необхідно сумлінно виконувати свої обов’язки, підвищувати свою кваліфікацію, бути відповідальним, виявляти ініціативу та творчість під час виконання завдань, уміти ефективно слухати. </w:t>
      </w:r>
    </w:p>
    <w:p w14:paraId="55920C52" w14:textId="77777777" w:rsidR="008B0E38" w:rsidRPr="006A344F" w:rsidRDefault="005E416B" w:rsidP="00FC105C">
      <w:pPr>
        <w:widowControl w:val="0"/>
        <w:spacing w:line="360" w:lineRule="auto"/>
        <w:jc w:val="both"/>
        <w:rPr>
          <w:sz w:val="28"/>
          <w:szCs w:val="28"/>
          <w:lang w:val="uk-UA"/>
        </w:rPr>
      </w:pPr>
      <w:r w:rsidRPr="006A344F">
        <w:rPr>
          <w:sz w:val="28"/>
          <w:szCs w:val="28"/>
          <w:lang w:val="uk-UA"/>
        </w:rPr>
        <w:t xml:space="preserve">      </w:t>
      </w:r>
      <w:r w:rsidR="008B0E38" w:rsidRPr="006A344F">
        <w:rPr>
          <w:sz w:val="28"/>
          <w:szCs w:val="28"/>
          <w:lang w:val="uk-UA"/>
        </w:rPr>
        <w:tab/>
      </w:r>
      <w:r w:rsidRPr="006A344F">
        <w:rPr>
          <w:sz w:val="28"/>
          <w:szCs w:val="28"/>
          <w:lang w:val="uk-UA"/>
        </w:rPr>
        <w:t>Успіх у кар’єрі державного службовця, як вважають науковці</w:t>
      </w:r>
      <w:r w:rsidR="000B635E" w:rsidRPr="006A344F">
        <w:rPr>
          <w:rStyle w:val="a7"/>
          <w:sz w:val="28"/>
          <w:szCs w:val="28"/>
          <w:lang w:val="uk-UA"/>
        </w:rPr>
        <w:footnoteReference w:id="101"/>
      </w:r>
      <w:r w:rsidRPr="006A344F">
        <w:rPr>
          <w:sz w:val="28"/>
          <w:szCs w:val="28"/>
          <w:lang w:val="uk-UA"/>
        </w:rPr>
        <w:t xml:space="preserve">, залежить від таких факторів, а саме: </w:t>
      </w:r>
    </w:p>
    <w:p w14:paraId="5EEF8CAA" w14:textId="77777777" w:rsidR="008B0E38" w:rsidRPr="006A344F" w:rsidRDefault="005E416B" w:rsidP="00967FB3">
      <w:pPr>
        <w:widowControl w:val="0"/>
        <w:numPr>
          <w:ilvl w:val="0"/>
          <w:numId w:val="5"/>
        </w:numPr>
        <w:tabs>
          <w:tab w:val="clear" w:pos="2118"/>
          <w:tab w:val="left" w:pos="993"/>
        </w:tabs>
        <w:spacing w:line="360" w:lineRule="auto"/>
        <w:ind w:hanging="1409"/>
        <w:jc w:val="both"/>
        <w:rPr>
          <w:sz w:val="28"/>
          <w:szCs w:val="28"/>
          <w:lang w:val="uk-UA"/>
        </w:rPr>
      </w:pPr>
      <w:r w:rsidRPr="006A344F">
        <w:rPr>
          <w:sz w:val="28"/>
          <w:szCs w:val="28"/>
          <w:lang w:val="uk-UA"/>
        </w:rPr>
        <w:t xml:space="preserve">випадок, який дав людині шанс; </w:t>
      </w:r>
    </w:p>
    <w:p w14:paraId="26F43EA9" w14:textId="77777777" w:rsidR="0076310C" w:rsidRPr="006A344F" w:rsidRDefault="005E416B" w:rsidP="00967FB3">
      <w:pPr>
        <w:widowControl w:val="0"/>
        <w:numPr>
          <w:ilvl w:val="0"/>
          <w:numId w:val="5"/>
        </w:numPr>
        <w:tabs>
          <w:tab w:val="clear" w:pos="2118"/>
          <w:tab w:val="left" w:pos="993"/>
        </w:tabs>
        <w:spacing w:line="360" w:lineRule="auto"/>
        <w:ind w:hanging="1409"/>
        <w:jc w:val="both"/>
        <w:rPr>
          <w:sz w:val="28"/>
          <w:szCs w:val="28"/>
          <w:lang w:val="uk-UA"/>
        </w:rPr>
      </w:pPr>
      <w:r w:rsidRPr="006A344F">
        <w:rPr>
          <w:sz w:val="28"/>
          <w:szCs w:val="28"/>
          <w:lang w:val="uk-UA"/>
        </w:rPr>
        <w:t xml:space="preserve">реальний підхід до вибору; </w:t>
      </w:r>
    </w:p>
    <w:p w14:paraId="03149843" w14:textId="77777777" w:rsidR="0076310C" w:rsidRPr="006A344F" w:rsidRDefault="005E416B" w:rsidP="00967FB3">
      <w:pPr>
        <w:widowControl w:val="0"/>
        <w:numPr>
          <w:ilvl w:val="0"/>
          <w:numId w:val="5"/>
        </w:numPr>
        <w:tabs>
          <w:tab w:val="clear" w:pos="2118"/>
          <w:tab w:val="left" w:pos="993"/>
        </w:tabs>
        <w:spacing w:line="360" w:lineRule="auto"/>
        <w:ind w:hanging="1409"/>
        <w:jc w:val="both"/>
        <w:rPr>
          <w:sz w:val="28"/>
          <w:szCs w:val="28"/>
          <w:lang w:val="uk-UA"/>
        </w:rPr>
      </w:pPr>
      <w:r w:rsidRPr="006A344F">
        <w:rPr>
          <w:sz w:val="28"/>
          <w:szCs w:val="28"/>
          <w:lang w:val="uk-UA"/>
        </w:rPr>
        <w:t xml:space="preserve">можливості, що створюються в сім’ї (освіта, зв’язки); </w:t>
      </w:r>
    </w:p>
    <w:p w14:paraId="48220507" w14:textId="77777777" w:rsidR="0076310C" w:rsidRPr="006A344F" w:rsidRDefault="005E416B" w:rsidP="00967FB3">
      <w:pPr>
        <w:widowControl w:val="0"/>
        <w:numPr>
          <w:ilvl w:val="0"/>
          <w:numId w:val="5"/>
        </w:numPr>
        <w:tabs>
          <w:tab w:val="clear" w:pos="2118"/>
          <w:tab w:val="left" w:pos="993"/>
        </w:tabs>
        <w:spacing w:line="360" w:lineRule="auto"/>
        <w:ind w:hanging="1409"/>
        <w:jc w:val="both"/>
        <w:rPr>
          <w:sz w:val="28"/>
          <w:szCs w:val="28"/>
          <w:lang w:val="uk-UA"/>
        </w:rPr>
      </w:pPr>
      <w:r w:rsidRPr="006A344F">
        <w:rPr>
          <w:sz w:val="28"/>
          <w:szCs w:val="28"/>
          <w:lang w:val="uk-UA"/>
        </w:rPr>
        <w:t xml:space="preserve">добре знання своїх сильних і слабких сторін; </w:t>
      </w:r>
    </w:p>
    <w:p w14:paraId="5C27AA58" w14:textId="77777777" w:rsidR="0076310C" w:rsidRPr="006A344F" w:rsidRDefault="005E416B" w:rsidP="00967FB3">
      <w:pPr>
        <w:widowControl w:val="0"/>
        <w:numPr>
          <w:ilvl w:val="0"/>
          <w:numId w:val="5"/>
        </w:numPr>
        <w:tabs>
          <w:tab w:val="clear" w:pos="2118"/>
          <w:tab w:val="left" w:pos="993"/>
        </w:tabs>
        <w:spacing w:line="360" w:lineRule="auto"/>
        <w:ind w:hanging="1409"/>
        <w:jc w:val="both"/>
        <w:rPr>
          <w:sz w:val="28"/>
          <w:szCs w:val="28"/>
          <w:lang w:val="uk-UA"/>
        </w:rPr>
      </w:pPr>
      <w:r w:rsidRPr="006A344F">
        <w:rPr>
          <w:sz w:val="28"/>
          <w:szCs w:val="28"/>
          <w:lang w:val="uk-UA"/>
        </w:rPr>
        <w:t>чітке планування кар’єри;</w:t>
      </w:r>
    </w:p>
    <w:p w14:paraId="78BEE9C7" w14:textId="77777777" w:rsidR="005E416B" w:rsidRPr="006A344F" w:rsidRDefault="005E416B" w:rsidP="00967FB3">
      <w:pPr>
        <w:widowControl w:val="0"/>
        <w:numPr>
          <w:ilvl w:val="0"/>
          <w:numId w:val="5"/>
        </w:numPr>
        <w:tabs>
          <w:tab w:val="clear" w:pos="2118"/>
          <w:tab w:val="left" w:pos="993"/>
        </w:tabs>
        <w:spacing w:line="360" w:lineRule="auto"/>
        <w:ind w:hanging="1409"/>
        <w:jc w:val="both"/>
        <w:rPr>
          <w:sz w:val="28"/>
          <w:szCs w:val="28"/>
          <w:lang w:val="uk-UA"/>
        </w:rPr>
      </w:pPr>
      <w:r w:rsidRPr="006A344F">
        <w:rPr>
          <w:sz w:val="28"/>
          <w:szCs w:val="28"/>
          <w:lang w:val="uk-UA"/>
        </w:rPr>
        <w:t>с</w:t>
      </w:r>
      <w:r w:rsidR="00834C94" w:rsidRPr="006A344F">
        <w:rPr>
          <w:sz w:val="28"/>
          <w:szCs w:val="28"/>
          <w:lang w:val="uk-UA"/>
        </w:rPr>
        <w:t>амоуправління кар’єрою</w:t>
      </w:r>
      <w:r w:rsidRPr="006A344F">
        <w:rPr>
          <w:sz w:val="28"/>
          <w:szCs w:val="28"/>
          <w:lang w:val="uk-UA"/>
        </w:rPr>
        <w:t>.</w:t>
      </w:r>
    </w:p>
    <w:p w14:paraId="4F1B6224" w14:textId="77777777" w:rsidR="005E416B" w:rsidRPr="006A344F" w:rsidRDefault="005E416B" w:rsidP="00FC105C">
      <w:pPr>
        <w:widowControl w:val="0"/>
        <w:spacing w:line="360" w:lineRule="auto"/>
        <w:jc w:val="both"/>
        <w:rPr>
          <w:sz w:val="28"/>
          <w:szCs w:val="28"/>
          <w:lang w:val="uk-UA"/>
        </w:rPr>
      </w:pPr>
      <w:r w:rsidRPr="006A344F">
        <w:rPr>
          <w:sz w:val="28"/>
          <w:szCs w:val="28"/>
          <w:lang w:val="uk-UA"/>
        </w:rPr>
        <w:t xml:space="preserve">     Говорячи про успішну кар’єру у сфері державної служби, доцільно також вести мову про застосування в роботі державних службовців такого підходу, як </w:t>
      </w:r>
      <w:proofErr w:type="spellStart"/>
      <w:r w:rsidRPr="006A344F">
        <w:rPr>
          <w:sz w:val="28"/>
          <w:szCs w:val="28"/>
          <w:lang w:val="uk-UA"/>
        </w:rPr>
        <w:t>кайдзен</w:t>
      </w:r>
      <w:proofErr w:type="spellEnd"/>
      <w:r w:rsidRPr="006A344F">
        <w:rPr>
          <w:sz w:val="28"/>
          <w:szCs w:val="28"/>
          <w:lang w:val="uk-UA"/>
        </w:rPr>
        <w:t xml:space="preserve">. </w:t>
      </w:r>
      <w:proofErr w:type="spellStart"/>
      <w:r w:rsidRPr="006A344F">
        <w:rPr>
          <w:sz w:val="28"/>
          <w:szCs w:val="28"/>
          <w:lang w:val="uk-UA"/>
        </w:rPr>
        <w:t>Кайдзен</w:t>
      </w:r>
      <w:proofErr w:type="spellEnd"/>
      <w:r w:rsidRPr="006A344F">
        <w:rPr>
          <w:sz w:val="28"/>
          <w:szCs w:val="28"/>
          <w:lang w:val="uk-UA"/>
        </w:rPr>
        <w:t xml:space="preserve"> </w:t>
      </w:r>
      <w:r w:rsidR="0076310C" w:rsidRPr="006A344F">
        <w:rPr>
          <w:sz w:val="28"/>
          <w:szCs w:val="28"/>
          <w:lang w:val="uk-UA"/>
        </w:rPr>
        <w:t>–</w:t>
      </w:r>
      <w:r w:rsidRPr="006A344F">
        <w:rPr>
          <w:sz w:val="28"/>
          <w:szCs w:val="28"/>
          <w:lang w:val="uk-UA"/>
        </w:rPr>
        <w:t xml:space="preserve"> це підхід в японській системі менеджменту (слово складається з двох ієрогліфів: “кай” </w:t>
      </w:r>
      <w:r w:rsidR="00834C94" w:rsidRPr="006A344F">
        <w:rPr>
          <w:sz w:val="28"/>
          <w:szCs w:val="28"/>
          <w:lang w:val="uk-UA"/>
        </w:rPr>
        <w:t>–</w:t>
      </w:r>
      <w:r w:rsidRPr="006A344F">
        <w:rPr>
          <w:sz w:val="28"/>
          <w:szCs w:val="28"/>
          <w:lang w:val="uk-UA"/>
        </w:rPr>
        <w:t xml:space="preserve"> зміна і “дзен” </w:t>
      </w:r>
      <w:r w:rsidR="00834C94" w:rsidRPr="006A344F">
        <w:rPr>
          <w:sz w:val="28"/>
          <w:szCs w:val="28"/>
          <w:lang w:val="uk-UA"/>
        </w:rPr>
        <w:t>–</w:t>
      </w:r>
      <w:r w:rsidRPr="006A344F">
        <w:rPr>
          <w:sz w:val="28"/>
          <w:szCs w:val="28"/>
          <w:lang w:val="uk-UA"/>
        </w:rPr>
        <w:t xml:space="preserve"> мудрість). Сутність цього підходу полягає в тому</w:t>
      </w:r>
      <w:r w:rsidR="00357CAC" w:rsidRPr="006A344F">
        <w:rPr>
          <w:sz w:val="28"/>
          <w:szCs w:val="28"/>
          <w:lang w:val="uk-UA"/>
        </w:rPr>
        <w:t xml:space="preserve">, </w:t>
      </w:r>
      <w:r w:rsidRPr="006A344F">
        <w:rPr>
          <w:sz w:val="28"/>
          <w:szCs w:val="28"/>
          <w:lang w:val="uk-UA"/>
        </w:rPr>
        <w:t>що маленькими кроками постійно і поступово, тобто еволюційним шляхом здійснюються позитивні зміни у виробничому чи будь-якому іншому процесі. Наслідком застосування цього підходу є поступове і постійне поліпшення результатів діяльності працівника, яке передбачає самовдосконалення особистості шляхом професійної підготовки, самоосвіти, підвищення кваліфікації, що у підсумку дає людині почуття постійного задоволення. Японці переконані, що постійне вдосконалення приводить до постійного зростання досягнень, а отже, цей підхід вигідний як працівникові, так і організації, де він працює</w:t>
      </w:r>
      <w:r w:rsidR="000005B8" w:rsidRPr="006A344F">
        <w:rPr>
          <w:sz w:val="28"/>
          <w:szCs w:val="28"/>
          <w:lang w:val="uk-UA"/>
        </w:rPr>
        <w:t xml:space="preserve"> </w:t>
      </w:r>
      <w:r w:rsidRPr="006A344F">
        <w:rPr>
          <w:rStyle w:val="a7"/>
          <w:sz w:val="28"/>
          <w:szCs w:val="28"/>
          <w:lang w:val="uk-UA"/>
        </w:rPr>
        <w:footnoteReference w:id="102"/>
      </w:r>
      <w:r w:rsidRPr="006A344F">
        <w:rPr>
          <w:sz w:val="28"/>
          <w:szCs w:val="28"/>
          <w:lang w:val="uk-UA"/>
        </w:rPr>
        <w:t xml:space="preserve">. Як стверджують вітчизняні науковці, одним із головних факторів, що перешкоджають досягненню кар’єрного успіху, є недолік особистісного потенціалу (відсутність необхідних якостей, низька мотивація, нерішучість, тривожність, емоційна нестабільність, страх успіху і невдачі, </w:t>
      </w:r>
      <w:proofErr w:type="spellStart"/>
      <w:r w:rsidRPr="006A344F">
        <w:rPr>
          <w:sz w:val="28"/>
          <w:szCs w:val="28"/>
          <w:lang w:val="uk-UA"/>
        </w:rPr>
        <w:t>нереалістичність</w:t>
      </w:r>
      <w:proofErr w:type="spellEnd"/>
      <w:r w:rsidRPr="006A344F">
        <w:rPr>
          <w:sz w:val="28"/>
          <w:szCs w:val="28"/>
          <w:lang w:val="uk-UA"/>
        </w:rPr>
        <w:t xml:space="preserve"> цілей, запобігання ризику, перевага в </w:t>
      </w:r>
      <w:r w:rsidRPr="006A344F">
        <w:rPr>
          <w:sz w:val="28"/>
          <w:szCs w:val="28"/>
          <w:lang w:val="uk-UA"/>
        </w:rPr>
        <w:lastRenderedPageBreak/>
        <w:t xml:space="preserve">структурі особистості спрямованості на себе, а не на службу). </w:t>
      </w:r>
    </w:p>
    <w:p w14:paraId="6890D9D0" w14:textId="77777777" w:rsidR="00834C94" w:rsidRPr="006A344F" w:rsidRDefault="005E416B" w:rsidP="00FC105C">
      <w:pPr>
        <w:widowControl w:val="0"/>
        <w:spacing w:line="360" w:lineRule="auto"/>
        <w:ind w:left="510" w:firstLine="165"/>
        <w:jc w:val="both"/>
        <w:rPr>
          <w:sz w:val="28"/>
          <w:szCs w:val="28"/>
          <w:lang w:val="uk-UA"/>
        </w:rPr>
      </w:pPr>
      <w:r w:rsidRPr="006A344F">
        <w:rPr>
          <w:sz w:val="28"/>
          <w:szCs w:val="28"/>
          <w:lang w:val="uk-UA"/>
        </w:rPr>
        <w:t xml:space="preserve">Тому для успішної кар’єри державного службовця </w:t>
      </w:r>
      <w:r w:rsidR="007851EE" w:rsidRPr="006A344F">
        <w:rPr>
          <w:sz w:val="28"/>
          <w:szCs w:val="28"/>
          <w:lang w:val="uk-UA"/>
        </w:rPr>
        <w:t>можна виділити наступні складові</w:t>
      </w:r>
      <w:r w:rsidRPr="006A344F">
        <w:rPr>
          <w:sz w:val="28"/>
          <w:szCs w:val="28"/>
          <w:lang w:val="uk-UA"/>
        </w:rPr>
        <w:t xml:space="preserve">: </w:t>
      </w:r>
    </w:p>
    <w:p w14:paraId="1800FF7E" w14:textId="77777777" w:rsidR="00834C94" w:rsidRPr="006A344F" w:rsidRDefault="005E416B" w:rsidP="00FC3D78">
      <w:pPr>
        <w:widowControl w:val="0"/>
        <w:numPr>
          <w:ilvl w:val="0"/>
          <w:numId w:val="5"/>
        </w:numPr>
        <w:tabs>
          <w:tab w:val="clear" w:pos="2118"/>
          <w:tab w:val="num" w:pos="1276"/>
        </w:tabs>
        <w:spacing w:line="360" w:lineRule="auto"/>
        <w:ind w:left="567" w:hanging="567"/>
        <w:jc w:val="both"/>
        <w:rPr>
          <w:sz w:val="28"/>
          <w:szCs w:val="28"/>
          <w:lang w:val="uk-UA"/>
        </w:rPr>
      </w:pPr>
      <w:r w:rsidRPr="006A344F">
        <w:rPr>
          <w:sz w:val="28"/>
          <w:szCs w:val="28"/>
          <w:lang w:val="uk-UA"/>
        </w:rPr>
        <w:t>освіту;</w:t>
      </w:r>
    </w:p>
    <w:p w14:paraId="79565312" w14:textId="77777777" w:rsidR="00357CAC" w:rsidRPr="006A344F" w:rsidRDefault="005E416B" w:rsidP="00FC3D78">
      <w:pPr>
        <w:widowControl w:val="0"/>
        <w:numPr>
          <w:ilvl w:val="0"/>
          <w:numId w:val="5"/>
        </w:numPr>
        <w:tabs>
          <w:tab w:val="clear" w:pos="2118"/>
          <w:tab w:val="num" w:pos="1276"/>
        </w:tabs>
        <w:spacing w:line="360" w:lineRule="auto"/>
        <w:ind w:left="567" w:hanging="567"/>
        <w:jc w:val="both"/>
        <w:rPr>
          <w:sz w:val="28"/>
          <w:szCs w:val="28"/>
          <w:lang w:val="uk-UA"/>
        </w:rPr>
      </w:pPr>
      <w:r w:rsidRPr="006A344F">
        <w:rPr>
          <w:sz w:val="28"/>
          <w:szCs w:val="28"/>
          <w:lang w:val="uk-UA"/>
        </w:rPr>
        <w:t xml:space="preserve">системність і аналітичність мислення, уміння прогнозувати розвиток ситуації та мислити </w:t>
      </w:r>
      <w:proofErr w:type="spellStart"/>
      <w:r w:rsidRPr="006A344F">
        <w:rPr>
          <w:sz w:val="28"/>
          <w:szCs w:val="28"/>
          <w:lang w:val="uk-UA"/>
        </w:rPr>
        <w:t>масштабно</w:t>
      </w:r>
      <w:proofErr w:type="spellEnd"/>
      <w:r w:rsidRPr="006A344F">
        <w:rPr>
          <w:sz w:val="28"/>
          <w:szCs w:val="28"/>
          <w:lang w:val="uk-UA"/>
        </w:rPr>
        <w:t xml:space="preserve"> і </w:t>
      </w:r>
      <w:proofErr w:type="spellStart"/>
      <w:r w:rsidRPr="006A344F">
        <w:rPr>
          <w:sz w:val="28"/>
          <w:szCs w:val="28"/>
          <w:lang w:val="uk-UA"/>
        </w:rPr>
        <w:t>реалістично</w:t>
      </w:r>
      <w:proofErr w:type="spellEnd"/>
      <w:r w:rsidRPr="006A344F">
        <w:rPr>
          <w:sz w:val="28"/>
          <w:szCs w:val="28"/>
          <w:lang w:val="uk-UA"/>
        </w:rPr>
        <w:t xml:space="preserve"> одночасно; </w:t>
      </w:r>
    </w:p>
    <w:p w14:paraId="7FBDD29F" w14:textId="77777777" w:rsidR="00357CAC" w:rsidRPr="006A344F" w:rsidRDefault="005E416B" w:rsidP="00FC3D78">
      <w:pPr>
        <w:widowControl w:val="0"/>
        <w:numPr>
          <w:ilvl w:val="0"/>
          <w:numId w:val="5"/>
        </w:numPr>
        <w:tabs>
          <w:tab w:val="clear" w:pos="2118"/>
          <w:tab w:val="num" w:pos="1276"/>
        </w:tabs>
        <w:spacing w:line="360" w:lineRule="auto"/>
        <w:ind w:left="567" w:hanging="567"/>
        <w:jc w:val="both"/>
        <w:rPr>
          <w:sz w:val="28"/>
          <w:szCs w:val="28"/>
          <w:lang w:val="uk-UA"/>
        </w:rPr>
      </w:pPr>
      <w:r w:rsidRPr="006A344F">
        <w:rPr>
          <w:sz w:val="28"/>
          <w:szCs w:val="28"/>
          <w:lang w:val="uk-UA"/>
        </w:rPr>
        <w:t>комунікативні вміння, навички ефективної міжособистісної взаємодії;</w:t>
      </w:r>
    </w:p>
    <w:p w14:paraId="30460BFC" w14:textId="77777777" w:rsidR="00357CAC" w:rsidRPr="006A344F" w:rsidRDefault="005E416B" w:rsidP="00FC3D78">
      <w:pPr>
        <w:widowControl w:val="0"/>
        <w:numPr>
          <w:ilvl w:val="0"/>
          <w:numId w:val="5"/>
        </w:numPr>
        <w:tabs>
          <w:tab w:val="clear" w:pos="2118"/>
          <w:tab w:val="num" w:pos="1276"/>
        </w:tabs>
        <w:spacing w:line="360" w:lineRule="auto"/>
        <w:ind w:left="567" w:hanging="567"/>
        <w:jc w:val="both"/>
        <w:rPr>
          <w:sz w:val="28"/>
          <w:szCs w:val="28"/>
          <w:lang w:val="uk-UA"/>
        </w:rPr>
      </w:pPr>
      <w:r w:rsidRPr="006A344F">
        <w:rPr>
          <w:sz w:val="28"/>
          <w:szCs w:val="28"/>
          <w:lang w:val="uk-UA"/>
        </w:rPr>
        <w:t>високий рівень саморегуляції (уміння управляти своїм станом, розвиненість самоконтролю, стійкість до стресу);</w:t>
      </w:r>
    </w:p>
    <w:p w14:paraId="0A467D85" w14:textId="77777777" w:rsidR="00357CAC" w:rsidRPr="006A344F" w:rsidRDefault="005E416B" w:rsidP="00FC3D78">
      <w:pPr>
        <w:widowControl w:val="0"/>
        <w:numPr>
          <w:ilvl w:val="0"/>
          <w:numId w:val="5"/>
        </w:numPr>
        <w:tabs>
          <w:tab w:val="clear" w:pos="2118"/>
          <w:tab w:val="num" w:pos="1276"/>
        </w:tabs>
        <w:spacing w:line="360" w:lineRule="auto"/>
        <w:ind w:left="567" w:hanging="567"/>
        <w:jc w:val="both"/>
        <w:rPr>
          <w:sz w:val="28"/>
          <w:szCs w:val="28"/>
          <w:lang w:val="uk-UA"/>
        </w:rPr>
      </w:pPr>
      <w:r w:rsidRPr="006A344F">
        <w:rPr>
          <w:sz w:val="28"/>
          <w:szCs w:val="28"/>
          <w:lang w:val="uk-UA"/>
        </w:rPr>
        <w:t xml:space="preserve">ділову спрямованість (активність, наполегливість і цілеспрямованість, здатність до прийняття рішень, уміння розв’язувати нестандартні проблеми і виконувати складні завдання; прагнення до постійного підвищення професіоналізму); </w:t>
      </w:r>
    </w:p>
    <w:p w14:paraId="4D4A08EB" w14:textId="77777777" w:rsidR="005E416B" w:rsidRPr="006A344F" w:rsidRDefault="005E416B" w:rsidP="00967FB3">
      <w:pPr>
        <w:widowControl w:val="0"/>
        <w:numPr>
          <w:ilvl w:val="0"/>
          <w:numId w:val="5"/>
        </w:numPr>
        <w:tabs>
          <w:tab w:val="clear" w:pos="2118"/>
          <w:tab w:val="num" w:pos="1276"/>
        </w:tabs>
        <w:spacing w:line="360" w:lineRule="auto"/>
        <w:ind w:left="0" w:firstLine="709"/>
        <w:jc w:val="both"/>
        <w:rPr>
          <w:sz w:val="28"/>
          <w:szCs w:val="28"/>
          <w:lang w:val="uk-UA"/>
        </w:rPr>
      </w:pPr>
      <w:r w:rsidRPr="006A344F">
        <w:rPr>
          <w:sz w:val="28"/>
          <w:szCs w:val="28"/>
          <w:lang w:val="uk-UA"/>
        </w:rPr>
        <w:t>реалістичне сприйняття своїх здібн</w:t>
      </w:r>
      <w:r w:rsidR="00357CAC" w:rsidRPr="006A344F">
        <w:rPr>
          <w:sz w:val="28"/>
          <w:szCs w:val="28"/>
          <w:lang w:val="uk-UA"/>
        </w:rPr>
        <w:t>остей і можливостей, самоповагу</w:t>
      </w:r>
      <w:r w:rsidRPr="006A344F">
        <w:rPr>
          <w:sz w:val="28"/>
          <w:szCs w:val="28"/>
          <w:lang w:val="uk-UA"/>
        </w:rPr>
        <w:t xml:space="preserve">. </w:t>
      </w:r>
    </w:p>
    <w:p w14:paraId="2C4502A7" w14:textId="77777777" w:rsidR="00553720" w:rsidRPr="006A344F" w:rsidRDefault="005E416B" w:rsidP="00FC105C">
      <w:pPr>
        <w:widowControl w:val="0"/>
        <w:spacing w:line="360" w:lineRule="auto"/>
        <w:jc w:val="both"/>
        <w:rPr>
          <w:sz w:val="28"/>
          <w:szCs w:val="28"/>
          <w:lang w:val="uk-UA"/>
        </w:rPr>
      </w:pPr>
      <w:r w:rsidRPr="006A344F">
        <w:rPr>
          <w:sz w:val="28"/>
          <w:szCs w:val="28"/>
          <w:lang w:val="uk-UA"/>
        </w:rPr>
        <w:t xml:space="preserve">      </w:t>
      </w:r>
      <w:r w:rsidR="00357CAC" w:rsidRPr="006A344F">
        <w:rPr>
          <w:sz w:val="28"/>
          <w:szCs w:val="28"/>
          <w:lang w:val="uk-UA"/>
        </w:rPr>
        <w:tab/>
      </w:r>
      <w:r w:rsidR="00092594" w:rsidRPr="006A344F">
        <w:rPr>
          <w:sz w:val="28"/>
          <w:szCs w:val="28"/>
          <w:lang w:val="uk-UA"/>
        </w:rPr>
        <w:t>М</w:t>
      </w:r>
      <w:r w:rsidRPr="006A344F">
        <w:rPr>
          <w:sz w:val="28"/>
          <w:szCs w:val="28"/>
          <w:lang w:val="uk-UA"/>
        </w:rPr>
        <w:t>ожна говорити про роль культури праці у побудові успішної кар’єри державного службовця, що випливає з її сутності, структури, функцій</w:t>
      </w:r>
      <w:r w:rsidR="000005B8" w:rsidRPr="006A344F">
        <w:rPr>
          <w:sz w:val="28"/>
          <w:szCs w:val="28"/>
          <w:lang w:val="uk-UA"/>
        </w:rPr>
        <w:t xml:space="preserve"> </w:t>
      </w:r>
      <w:r w:rsidRPr="006A344F">
        <w:rPr>
          <w:rStyle w:val="a7"/>
          <w:sz w:val="28"/>
          <w:szCs w:val="28"/>
          <w:lang w:val="uk-UA"/>
        </w:rPr>
        <w:footnoteReference w:id="103"/>
      </w:r>
      <w:r w:rsidRPr="006A344F">
        <w:rPr>
          <w:sz w:val="28"/>
          <w:szCs w:val="28"/>
          <w:lang w:val="uk-UA"/>
        </w:rPr>
        <w:t xml:space="preserve">. Культура праці державного службовця </w:t>
      </w:r>
      <w:r w:rsidR="00553720" w:rsidRPr="006A344F">
        <w:rPr>
          <w:sz w:val="28"/>
          <w:szCs w:val="28"/>
          <w:lang w:val="uk-UA"/>
        </w:rPr>
        <w:t xml:space="preserve">– </w:t>
      </w:r>
      <w:r w:rsidRPr="006A344F">
        <w:rPr>
          <w:sz w:val="28"/>
          <w:szCs w:val="28"/>
          <w:lang w:val="uk-UA"/>
        </w:rPr>
        <w:t xml:space="preserve">це </w:t>
      </w:r>
      <w:proofErr w:type="spellStart"/>
      <w:r w:rsidRPr="006A344F">
        <w:rPr>
          <w:sz w:val="28"/>
          <w:szCs w:val="28"/>
          <w:lang w:val="uk-UA"/>
        </w:rPr>
        <w:t>ціннісно</w:t>
      </w:r>
      <w:proofErr w:type="spellEnd"/>
      <w:r w:rsidRPr="006A344F">
        <w:rPr>
          <w:sz w:val="28"/>
          <w:szCs w:val="28"/>
          <w:lang w:val="uk-UA"/>
        </w:rPr>
        <w:t>-нормативний комплекс принципів, знань, умінь та навичок, що виражає ступінь самоорганізації особи і рівень організації її діяльності, забезпечує робочу комфортність та формує творчо</w:t>
      </w:r>
      <w:r w:rsidR="00A17F80">
        <w:rPr>
          <w:sz w:val="28"/>
          <w:szCs w:val="28"/>
          <w:lang w:val="uk-UA"/>
        </w:rPr>
        <w:t>-</w:t>
      </w:r>
      <w:r w:rsidRPr="006A344F">
        <w:rPr>
          <w:sz w:val="28"/>
          <w:szCs w:val="28"/>
          <w:lang w:val="uk-UA"/>
        </w:rPr>
        <w:t>аналітичний підхід до справи, який виявляється в процесі й результатах роботи та сприяє розвиткові ос</w:t>
      </w:r>
      <w:r w:rsidR="00357CAC" w:rsidRPr="006A344F">
        <w:rPr>
          <w:sz w:val="28"/>
          <w:szCs w:val="28"/>
          <w:lang w:val="uk-UA"/>
        </w:rPr>
        <w:t>обистості державного службовця.</w:t>
      </w:r>
    </w:p>
    <w:p w14:paraId="6E838DFE" w14:textId="77777777" w:rsidR="00553720" w:rsidRPr="006A344F" w:rsidRDefault="005E416B" w:rsidP="00FC105C">
      <w:pPr>
        <w:widowControl w:val="0"/>
        <w:spacing w:line="360" w:lineRule="auto"/>
        <w:ind w:firstLine="708"/>
        <w:jc w:val="both"/>
        <w:rPr>
          <w:sz w:val="28"/>
          <w:szCs w:val="28"/>
          <w:lang w:val="uk-UA"/>
        </w:rPr>
      </w:pPr>
      <w:r w:rsidRPr="006A344F">
        <w:rPr>
          <w:sz w:val="28"/>
          <w:szCs w:val="28"/>
          <w:lang w:val="uk-UA"/>
        </w:rPr>
        <w:t>Головною метою культури праці державного службовця є формування творчо</w:t>
      </w:r>
      <w:r w:rsidR="00A17F80">
        <w:rPr>
          <w:sz w:val="28"/>
          <w:szCs w:val="28"/>
          <w:lang w:val="uk-UA"/>
        </w:rPr>
        <w:t>-</w:t>
      </w:r>
      <w:r w:rsidRPr="006A344F">
        <w:rPr>
          <w:sz w:val="28"/>
          <w:szCs w:val="28"/>
          <w:lang w:val="uk-UA"/>
        </w:rPr>
        <w:t xml:space="preserve">аналітичного підходу до справи, що спрямований на розвиток особистості державного службовця як нового </w:t>
      </w:r>
      <w:r w:rsidR="00553720" w:rsidRPr="006A344F">
        <w:rPr>
          <w:sz w:val="28"/>
          <w:szCs w:val="28"/>
          <w:lang w:val="uk-UA"/>
        </w:rPr>
        <w:t>–</w:t>
      </w:r>
      <w:r w:rsidRPr="006A344F">
        <w:rPr>
          <w:sz w:val="28"/>
          <w:szCs w:val="28"/>
          <w:lang w:val="uk-UA"/>
        </w:rPr>
        <w:t xml:space="preserve"> творчого </w:t>
      </w:r>
      <w:r w:rsidR="00553720" w:rsidRPr="006A344F">
        <w:rPr>
          <w:sz w:val="28"/>
          <w:szCs w:val="28"/>
          <w:lang w:val="uk-UA"/>
        </w:rPr>
        <w:t>–</w:t>
      </w:r>
      <w:r w:rsidRPr="006A344F">
        <w:rPr>
          <w:sz w:val="28"/>
          <w:szCs w:val="28"/>
          <w:lang w:val="uk-UA"/>
        </w:rPr>
        <w:t xml:space="preserve"> типу людини, здатної до креативного розв’язання проблем. </w:t>
      </w:r>
    </w:p>
    <w:p w14:paraId="47EB347F" w14:textId="77777777" w:rsidR="00553720" w:rsidRPr="006A344F" w:rsidRDefault="005E416B" w:rsidP="00FC105C">
      <w:pPr>
        <w:widowControl w:val="0"/>
        <w:spacing w:line="360" w:lineRule="auto"/>
        <w:ind w:firstLine="708"/>
        <w:jc w:val="both"/>
        <w:rPr>
          <w:sz w:val="28"/>
          <w:szCs w:val="28"/>
          <w:lang w:val="uk-UA"/>
        </w:rPr>
      </w:pPr>
      <w:r w:rsidRPr="006A344F">
        <w:rPr>
          <w:sz w:val="28"/>
          <w:szCs w:val="28"/>
          <w:lang w:val="uk-UA"/>
        </w:rPr>
        <w:t>З позиції символічної функції культуру праці державних службовців можна розглядати як “візитну картку” особистості державного службовця, що виражає квінтесенцію організації його діяльності та є фактором формування іміджу дер</w:t>
      </w:r>
      <w:r w:rsidRPr="006A344F">
        <w:rPr>
          <w:sz w:val="28"/>
          <w:szCs w:val="28"/>
          <w:lang w:val="uk-UA"/>
        </w:rPr>
        <w:lastRenderedPageBreak/>
        <w:t xml:space="preserve">жавного службовця, що впливає на досягнення ним бажаного статусу. </w:t>
      </w:r>
    </w:p>
    <w:p w14:paraId="2549C348" w14:textId="77777777" w:rsidR="00553720" w:rsidRPr="006A344F" w:rsidRDefault="005E416B" w:rsidP="00FC105C">
      <w:pPr>
        <w:widowControl w:val="0"/>
        <w:spacing w:line="360" w:lineRule="auto"/>
        <w:ind w:firstLine="708"/>
        <w:jc w:val="both"/>
        <w:rPr>
          <w:sz w:val="28"/>
          <w:szCs w:val="28"/>
          <w:lang w:val="uk-UA"/>
        </w:rPr>
      </w:pPr>
      <w:r w:rsidRPr="006A344F">
        <w:rPr>
          <w:sz w:val="28"/>
          <w:szCs w:val="28"/>
          <w:lang w:val="uk-UA"/>
        </w:rPr>
        <w:t xml:space="preserve">Оволодіння державним службовцем </w:t>
      </w:r>
      <w:r w:rsidR="007851EE" w:rsidRPr="006A344F">
        <w:rPr>
          <w:sz w:val="28"/>
          <w:szCs w:val="28"/>
          <w:lang w:val="uk-UA"/>
        </w:rPr>
        <w:t xml:space="preserve">високою </w:t>
      </w:r>
      <w:r w:rsidRPr="006A344F">
        <w:rPr>
          <w:sz w:val="28"/>
          <w:szCs w:val="28"/>
          <w:lang w:val="uk-UA"/>
        </w:rPr>
        <w:t xml:space="preserve">культурою праці буде сприяти самореалізації особистості, професійному зростанню, особистісному розвитку, формуванню трудової моралі й ділової активності тощо. У підсумку це має привести до задоволення життєвою ситуацією в результаті своєї діяльності, що є критерієм успішної кар’єри. </w:t>
      </w:r>
    </w:p>
    <w:p w14:paraId="19D55E27" w14:textId="77777777" w:rsidR="00E03AC9" w:rsidRPr="006A344F" w:rsidRDefault="00765198" w:rsidP="00FC105C">
      <w:pPr>
        <w:widowControl w:val="0"/>
        <w:spacing w:line="360" w:lineRule="auto"/>
        <w:ind w:firstLine="708"/>
        <w:jc w:val="both"/>
        <w:rPr>
          <w:sz w:val="28"/>
          <w:szCs w:val="28"/>
          <w:lang w:val="uk-UA"/>
        </w:rPr>
      </w:pPr>
      <w:r w:rsidRPr="006A344F">
        <w:rPr>
          <w:sz w:val="28"/>
          <w:szCs w:val="28"/>
          <w:lang w:val="uk-UA"/>
        </w:rPr>
        <w:t>А</w:t>
      </w:r>
      <w:r w:rsidR="005E416B" w:rsidRPr="006A344F">
        <w:rPr>
          <w:sz w:val="28"/>
          <w:szCs w:val="28"/>
          <w:lang w:val="uk-UA"/>
        </w:rPr>
        <w:t xml:space="preserve">налізуючи все вищенаведене, до основних умов побудови успішної кар’єри державного службовця можна віднести:  розвиток і розширення організації (департаменту, управління, відділу, сектору), у якій працює державний службовець;  чітку особистісно орієнтовану спрямованість державного службовця (особистісні цілі та інтереси, індивідуальні потреби, цінності й мотиви);  наявність, формування та розвиток необхідних якостей особистості державного службовця;  визначення та дотримання державним службовцем правил, що формують певний стиль поведінки;  здобуття державним службовцем професійної освіти в галузі державного управління;  прихильність безпосереднього керівника до підлеглого. </w:t>
      </w:r>
    </w:p>
    <w:p w14:paraId="2989AC1A" w14:textId="77777777" w:rsidR="00765198" w:rsidRPr="006A344F" w:rsidRDefault="005E416B" w:rsidP="00FC105C">
      <w:pPr>
        <w:widowControl w:val="0"/>
        <w:spacing w:line="360" w:lineRule="auto"/>
        <w:ind w:firstLine="708"/>
        <w:jc w:val="both"/>
        <w:rPr>
          <w:sz w:val="28"/>
          <w:szCs w:val="28"/>
          <w:lang w:val="uk-UA"/>
        </w:rPr>
      </w:pPr>
      <w:r w:rsidRPr="006A344F">
        <w:rPr>
          <w:sz w:val="28"/>
          <w:szCs w:val="28"/>
          <w:lang w:val="uk-UA"/>
        </w:rPr>
        <w:t xml:space="preserve">Особливої уваги заслуговує така умова, як досягнення прихильності керівника. Насамперед слід зазначити, що, на жаль, доброзичливе ставлення керівника до підлеглого не є нормою в системі державної служби України, а навпаки, з боку керівника спостерігається упередження </w:t>
      </w:r>
      <w:r w:rsidR="00553720" w:rsidRPr="006A344F">
        <w:rPr>
          <w:sz w:val="28"/>
          <w:szCs w:val="28"/>
          <w:lang w:val="uk-UA"/>
        </w:rPr>
        <w:t>–</w:t>
      </w:r>
      <w:r w:rsidRPr="006A344F">
        <w:rPr>
          <w:sz w:val="28"/>
          <w:szCs w:val="28"/>
          <w:lang w:val="uk-UA"/>
        </w:rPr>
        <w:t xml:space="preserve"> нега</w:t>
      </w:r>
      <w:r w:rsidR="00553720" w:rsidRPr="006A344F">
        <w:rPr>
          <w:sz w:val="28"/>
          <w:szCs w:val="28"/>
          <w:lang w:val="uk-UA"/>
        </w:rPr>
        <w:t xml:space="preserve">тивна, несправедлива думка, що </w:t>
      </w:r>
      <w:r w:rsidRPr="006A344F">
        <w:rPr>
          <w:sz w:val="28"/>
          <w:szCs w:val="28"/>
          <w:lang w:val="uk-UA"/>
        </w:rPr>
        <w:t xml:space="preserve">складається стосовно підлеглого наперед, та пов’язане із цим судженням відповідне ставлення. </w:t>
      </w:r>
      <w:r w:rsidR="00765198" w:rsidRPr="006A344F">
        <w:rPr>
          <w:sz w:val="28"/>
          <w:szCs w:val="28"/>
          <w:lang w:val="uk-UA"/>
        </w:rPr>
        <w:t xml:space="preserve">Також є проблема – слабка увага з боку керівника до управління кар’єрою державного службовця-жінки, тобто мова йде про звуження гендерного простору кар’єри в системі державної служби, що призводить до гендерного конфлікту. </w:t>
      </w:r>
    </w:p>
    <w:p w14:paraId="219C222F" w14:textId="77777777" w:rsidR="000005B8" w:rsidRPr="006A344F" w:rsidRDefault="005E416B" w:rsidP="00FC105C">
      <w:pPr>
        <w:widowControl w:val="0"/>
        <w:spacing w:line="360" w:lineRule="auto"/>
        <w:ind w:firstLine="708"/>
        <w:jc w:val="both"/>
        <w:rPr>
          <w:sz w:val="28"/>
          <w:szCs w:val="28"/>
          <w:lang w:val="uk-UA"/>
        </w:rPr>
      </w:pPr>
      <w:r w:rsidRPr="006A344F">
        <w:rPr>
          <w:sz w:val="28"/>
          <w:szCs w:val="28"/>
          <w:lang w:val="uk-UA"/>
        </w:rPr>
        <w:t xml:space="preserve">Людину виставляють у невигідному світлі, не маючи для цього об’єктивних причин, оскільки керівник здебільшого переймається тільки тим, як залишитися у своєму кріслі й дуже боїться конкуренції. Це головна причина </w:t>
      </w:r>
      <w:proofErr w:type="spellStart"/>
      <w:r w:rsidRPr="006A344F">
        <w:rPr>
          <w:sz w:val="28"/>
          <w:szCs w:val="28"/>
          <w:lang w:val="uk-UA"/>
        </w:rPr>
        <w:t>дегармонізації</w:t>
      </w:r>
      <w:proofErr w:type="spellEnd"/>
      <w:r w:rsidRPr="006A344F">
        <w:rPr>
          <w:sz w:val="28"/>
          <w:szCs w:val="28"/>
          <w:lang w:val="uk-UA"/>
        </w:rPr>
        <w:t xml:space="preserve"> відносин керівника і підлеглого. Інакше кажучи, проблемою номер один у службовому просуванні державного службовця є невідповідність між цінностями керів</w:t>
      </w:r>
      <w:r w:rsidRPr="006A344F">
        <w:rPr>
          <w:sz w:val="28"/>
          <w:szCs w:val="28"/>
          <w:lang w:val="uk-UA"/>
        </w:rPr>
        <w:lastRenderedPageBreak/>
        <w:t>ника і цінностями підлеглого, що призводить до суперечностей, конфлікт</w:t>
      </w:r>
      <w:r w:rsidR="00A17F80">
        <w:rPr>
          <w:sz w:val="28"/>
          <w:szCs w:val="28"/>
          <w:lang w:val="uk-UA"/>
        </w:rPr>
        <w:t>ів тощо</w:t>
      </w:r>
      <w:r w:rsidRPr="006A344F">
        <w:rPr>
          <w:sz w:val="28"/>
          <w:szCs w:val="28"/>
          <w:lang w:val="uk-UA"/>
        </w:rPr>
        <w:t xml:space="preserve">. </w:t>
      </w:r>
    </w:p>
    <w:p w14:paraId="7DD83C83" w14:textId="77777777" w:rsidR="000005B8" w:rsidRPr="006A344F" w:rsidRDefault="005E416B" w:rsidP="00FC105C">
      <w:pPr>
        <w:widowControl w:val="0"/>
        <w:spacing w:line="360" w:lineRule="auto"/>
        <w:ind w:firstLine="708"/>
        <w:jc w:val="both"/>
        <w:rPr>
          <w:sz w:val="28"/>
          <w:szCs w:val="28"/>
          <w:lang w:val="uk-UA"/>
        </w:rPr>
      </w:pPr>
      <w:r w:rsidRPr="006A344F">
        <w:rPr>
          <w:sz w:val="28"/>
          <w:szCs w:val="28"/>
          <w:lang w:val="uk-UA"/>
        </w:rPr>
        <w:t xml:space="preserve">Друга проблема полягає в нездатності керівника відійти від стереотипів мислення на кшталт “Я </w:t>
      </w:r>
      <w:r w:rsidR="000005B8" w:rsidRPr="006A344F">
        <w:rPr>
          <w:sz w:val="28"/>
          <w:szCs w:val="28"/>
          <w:lang w:val="uk-UA"/>
        </w:rPr>
        <w:t xml:space="preserve">– </w:t>
      </w:r>
      <w:r w:rsidRPr="006A344F">
        <w:rPr>
          <w:sz w:val="28"/>
          <w:szCs w:val="28"/>
          <w:lang w:val="uk-UA"/>
        </w:rPr>
        <w:t xml:space="preserve">начальник, ти </w:t>
      </w:r>
      <w:r w:rsidR="000005B8" w:rsidRPr="006A344F">
        <w:rPr>
          <w:sz w:val="28"/>
          <w:szCs w:val="28"/>
          <w:lang w:val="uk-UA"/>
        </w:rPr>
        <w:t xml:space="preserve">– </w:t>
      </w:r>
      <w:r w:rsidRPr="006A344F">
        <w:rPr>
          <w:sz w:val="28"/>
          <w:szCs w:val="28"/>
          <w:lang w:val="uk-UA"/>
        </w:rPr>
        <w:t>дурень”, у неспроможності керівника бути відкритим до змін, ефективно управляти людськими ресурсами, об’єктивно оцінювати діяльність персоналу. Цьому типу керівника, передусім, бракує особистісного потенціалу, професіоналізму, організаторських здібностей, а головними мотивами його праці є мотив-слава і мотив-заздрість. Як підкреслює Л.</w:t>
      </w:r>
      <w:r w:rsidR="000005B8" w:rsidRPr="006A344F">
        <w:rPr>
          <w:sz w:val="28"/>
          <w:szCs w:val="28"/>
          <w:lang w:val="uk-UA"/>
        </w:rPr>
        <w:t xml:space="preserve"> </w:t>
      </w:r>
      <w:r w:rsidRPr="006A344F">
        <w:rPr>
          <w:sz w:val="28"/>
          <w:szCs w:val="28"/>
          <w:lang w:val="uk-UA"/>
        </w:rPr>
        <w:t xml:space="preserve">Пашко, першочерговим завданням сучасного керівника має стати його спрямованість на підвищення професійного рівня оцінювання людських ресурсів та управління людськими ресурсами у сфері державного управління, що в нинішніх умовах функціонування вітчизняного інституту державної служби має бути визнано запорукою гармонізації управлінських відносин </w:t>
      </w:r>
      <w:r w:rsidRPr="006A344F">
        <w:rPr>
          <w:rStyle w:val="a7"/>
          <w:sz w:val="28"/>
          <w:szCs w:val="28"/>
          <w:lang w:val="uk-UA"/>
        </w:rPr>
        <w:footnoteReference w:id="104"/>
      </w:r>
      <w:r w:rsidRPr="006A344F">
        <w:rPr>
          <w:sz w:val="28"/>
          <w:szCs w:val="28"/>
          <w:lang w:val="uk-UA"/>
        </w:rPr>
        <w:t xml:space="preserve">. </w:t>
      </w:r>
    </w:p>
    <w:p w14:paraId="6B966CD1" w14:textId="77777777" w:rsidR="00B4628B" w:rsidRPr="006A344F" w:rsidRDefault="005E416B" w:rsidP="00FC105C">
      <w:pPr>
        <w:widowControl w:val="0"/>
        <w:spacing w:line="360" w:lineRule="auto"/>
        <w:ind w:firstLine="708"/>
        <w:jc w:val="both"/>
        <w:rPr>
          <w:sz w:val="28"/>
          <w:szCs w:val="28"/>
          <w:lang w:val="uk-UA"/>
        </w:rPr>
      </w:pPr>
      <w:r w:rsidRPr="006A344F">
        <w:rPr>
          <w:sz w:val="28"/>
          <w:szCs w:val="28"/>
          <w:lang w:val="uk-UA"/>
        </w:rPr>
        <w:t xml:space="preserve">Проведений нами аналіз також дає підстави для визначення факторів побудови успішної кар’єри державного службовця, до яких доцільно віднести:  правильний вибір кар’єрної орієнтації державного службовця відповідно до його особистісно орієнтованої спрямованості та здібностей;  постійне самовдосконалення державного службовця (підвищення кваліфікації, самоосвіта, застосування в роботі такого підходу, як </w:t>
      </w:r>
      <w:proofErr w:type="spellStart"/>
      <w:r w:rsidRPr="006A344F">
        <w:rPr>
          <w:sz w:val="28"/>
          <w:szCs w:val="28"/>
          <w:lang w:val="uk-UA"/>
        </w:rPr>
        <w:t>кайдзен</w:t>
      </w:r>
      <w:proofErr w:type="spellEnd"/>
      <w:r w:rsidRPr="006A344F">
        <w:rPr>
          <w:sz w:val="28"/>
          <w:szCs w:val="28"/>
          <w:lang w:val="uk-UA"/>
        </w:rPr>
        <w:t xml:space="preserve"> тощо);  зв’язки, контакти, підтримка керівника вищого рівня; високий рівень культури праці державного службовця. На наше глибоке переконання, державному службовцеві, який досягнув високого рівня культури праці, потрібно всіляко сприяти просуванню по службі, оскільки завдяки культурі праці він може оволодіти комплексом знань, умінь та навичок щодо процесу вдосконалення праці; бути спроможним до конструктивного спілкування, розвинути креативність. </w:t>
      </w:r>
    </w:p>
    <w:p w14:paraId="04D97841" w14:textId="77777777" w:rsidR="00765198" w:rsidRPr="006A344F" w:rsidRDefault="005E416B" w:rsidP="00FC105C">
      <w:pPr>
        <w:widowControl w:val="0"/>
        <w:spacing w:line="360" w:lineRule="auto"/>
        <w:ind w:firstLine="708"/>
        <w:jc w:val="both"/>
        <w:rPr>
          <w:sz w:val="28"/>
          <w:szCs w:val="28"/>
          <w:lang w:val="uk-UA"/>
        </w:rPr>
      </w:pPr>
      <w:r w:rsidRPr="006A344F">
        <w:rPr>
          <w:sz w:val="28"/>
          <w:szCs w:val="28"/>
          <w:lang w:val="uk-UA"/>
        </w:rPr>
        <w:t xml:space="preserve">“Успіх в управлінні </w:t>
      </w:r>
      <w:r w:rsidR="00B4628B" w:rsidRPr="006A344F">
        <w:rPr>
          <w:sz w:val="28"/>
          <w:szCs w:val="28"/>
          <w:lang w:val="uk-UA"/>
        </w:rPr>
        <w:t>–</w:t>
      </w:r>
      <w:r w:rsidRPr="006A344F">
        <w:rPr>
          <w:sz w:val="28"/>
          <w:szCs w:val="28"/>
          <w:lang w:val="uk-UA"/>
        </w:rPr>
        <w:t xml:space="preserve"> це не тільки втілення кращих досягнень теорії управління, інформаційних технологій, менеджменту, не віртуозне регулювання, не строге проходження стратегії, базованої на місії, і не майстерне управління персоналом. Успіх - це реалізація креативності, це - приречена на тривале життя ідея </w:t>
      </w:r>
      <w:r w:rsidRPr="006A344F">
        <w:rPr>
          <w:sz w:val="28"/>
          <w:szCs w:val="28"/>
          <w:lang w:val="uk-UA"/>
        </w:rPr>
        <w:lastRenderedPageBreak/>
        <w:t>плюс реальні умови до її втілення, активна діяльність без психологічного бар’єру”</w:t>
      </w:r>
      <w:r w:rsidRPr="006A344F">
        <w:rPr>
          <w:rStyle w:val="a7"/>
          <w:sz w:val="28"/>
          <w:szCs w:val="28"/>
          <w:lang w:val="uk-UA"/>
        </w:rPr>
        <w:footnoteReference w:id="105"/>
      </w:r>
      <w:r w:rsidRPr="006A344F">
        <w:rPr>
          <w:sz w:val="28"/>
          <w:szCs w:val="28"/>
          <w:lang w:val="uk-UA"/>
        </w:rPr>
        <w:t xml:space="preserve">. У вищенаведеному переліку факторів побудови успішної кар’єри акцентуємо увагу на виборі працівником кар’єрної орієнтації і розумінні цього питання його керівником, що потребує використання відповідних </w:t>
      </w:r>
      <w:proofErr w:type="spellStart"/>
      <w:r w:rsidRPr="006A344F">
        <w:rPr>
          <w:sz w:val="28"/>
          <w:szCs w:val="28"/>
          <w:lang w:val="uk-UA"/>
        </w:rPr>
        <w:t>методик</w:t>
      </w:r>
      <w:proofErr w:type="spellEnd"/>
      <w:r w:rsidRPr="006A344F">
        <w:rPr>
          <w:sz w:val="28"/>
          <w:szCs w:val="28"/>
          <w:lang w:val="uk-UA"/>
        </w:rPr>
        <w:t xml:space="preserve"> правильного вибору державним службовцем кар’єрної орієнтації, а відтак </w:t>
      </w:r>
      <w:r w:rsidR="00B4628B" w:rsidRPr="006A344F">
        <w:rPr>
          <w:sz w:val="28"/>
          <w:szCs w:val="28"/>
          <w:lang w:val="uk-UA"/>
        </w:rPr>
        <w:t>–</w:t>
      </w:r>
      <w:r w:rsidRPr="006A344F">
        <w:rPr>
          <w:sz w:val="28"/>
          <w:szCs w:val="28"/>
          <w:lang w:val="uk-UA"/>
        </w:rPr>
        <w:t xml:space="preserve"> розроблення на їх основі персонального алгоритму побудови його кар’єри. Останнє має бути покладено на відповідний підрозділ організації, у компетенцію якого входить розвиток персоналу. </w:t>
      </w:r>
    </w:p>
    <w:p w14:paraId="25E6FF80" w14:textId="77777777" w:rsidR="00485421" w:rsidRPr="006A344F" w:rsidRDefault="00485421" w:rsidP="00FC105C">
      <w:pPr>
        <w:widowControl w:val="0"/>
        <w:spacing w:line="360" w:lineRule="auto"/>
        <w:ind w:firstLine="705"/>
        <w:jc w:val="both"/>
        <w:rPr>
          <w:sz w:val="28"/>
          <w:szCs w:val="28"/>
          <w:lang w:val="uk-UA"/>
        </w:rPr>
      </w:pPr>
      <w:r w:rsidRPr="006A344F">
        <w:rPr>
          <w:sz w:val="28"/>
          <w:szCs w:val="28"/>
          <w:lang w:val="uk-UA"/>
        </w:rPr>
        <w:t xml:space="preserve">Ключовими елементами механізму кар'єрного розвитку державних службовців виступають засоби й методи впливу на процес їхнього професійного зростання. До них слід віднести такі кадрові технології, як щорічне оцінювання, навчання (підготовка, перепідготовка, підвищення кваліфікації), робота з кадровим резервом, проведення конкурсів, стажування, мотивація державних службовців та інше. Важливе місце також посідають технології постійного вивчення змісту, характеру та умов праці державних службовців з метою вирішення проблем організаційного розвитку: своєчасної зміни структури, штату, корекції </w:t>
      </w:r>
      <w:proofErr w:type="spellStart"/>
      <w:r w:rsidRPr="006A344F">
        <w:rPr>
          <w:sz w:val="28"/>
          <w:szCs w:val="28"/>
          <w:lang w:val="uk-UA"/>
        </w:rPr>
        <w:t>професійно</w:t>
      </w:r>
      <w:proofErr w:type="spellEnd"/>
      <w:r w:rsidR="00A17F80">
        <w:rPr>
          <w:sz w:val="28"/>
          <w:szCs w:val="28"/>
          <w:lang w:val="uk-UA"/>
        </w:rPr>
        <w:t>-</w:t>
      </w:r>
      <w:r w:rsidRPr="006A344F">
        <w:rPr>
          <w:sz w:val="28"/>
          <w:szCs w:val="28"/>
          <w:lang w:val="uk-UA"/>
        </w:rPr>
        <w:t xml:space="preserve">кваліфікаційних вимог, внесення змін у реєстр посад державної служби та програм професійного навчання </w:t>
      </w:r>
      <w:r w:rsidRPr="006A344F">
        <w:rPr>
          <w:rStyle w:val="a7"/>
          <w:sz w:val="28"/>
          <w:szCs w:val="28"/>
          <w:lang w:val="uk-UA"/>
        </w:rPr>
        <w:footnoteReference w:id="106"/>
      </w:r>
      <w:r w:rsidRPr="006A344F">
        <w:rPr>
          <w:sz w:val="28"/>
          <w:szCs w:val="28"/>
          <w:lang w:val="uk-UA"/>
        </w:rPr>
        <w:t>.</w:t>
      </w:r>
    </w:p>
    <w:p w14:paraId="29E49995" w14:textId="77777777" w:rsidR="00485421" w:rsidRPr="006A344F" w:rsidRDefault="00CF364B" w:rsidP="00FC105C">
      <w:pPr>
        <w:widowControl w:val="0"/>
        <w:spacing w:line="360" w:lineRule="auto"/>
        <w:ind w:firstLine="705"/>
        <w:jc w:val="both"/>
        <w:rPr>
          <w:sz w:val="28"/>
          <w:szCs w:val="28"/>
          <w:lang w:val="uk-UA"/>
        </w:rPr>
      </w:pPr>
      <w:r>
        <w:rPr>
          <w:sz w:val="28"/>
          <w:szCs w:val="28"/>
          <w:lang w:val="uk-UA"/>
        </w:rPr>
        <w:t>Також, ц</w:t>
      </w:r>
      <w:r w:rsidR="00485421" w:rsidRPr="006A344F">
        <w:rPr>
          <w:sz w:val="28"/>
          <w:szCs w:val="28"/>
          <w:lang w:val="uk-UA"/>
        </w:rPr>
        <w:t xml:space="preserve">інним елементом успішної </w:t>
      </w:r>
      <w:r w:rsidR="00A17F80" w:rsidRPr="006A344F">
        <w:rPr>
          <w:sz w:val="28"/>
          <w:szCs w:val="28"/>
          <w:lang w:val="uk-UA"/>
        </w:rPr>
        <w:t>кар'єри</w:t>
      </w:r>
      <w:r w:rsidR="00485421" w:rsidRPr="006A344F">
        <w:rPr>
          <w:sz w:val="28"/>
          <w:szCs w:val="28"/>
          <w:lang w:val="uk-UA"/>
        </w:rPr>
        <w:t xml:space="preserve"> державного службовця є планування. План розвитку кар'єри </w:t>
      </w:r>
      <w:r w:rsidR="00485421" w:rsidRPr="006A344F">
        <w:rPr>
          <w:lang w:val="uk-UA"/>
        </w:rPr>
        <w:t>–</w:t>
      </w:r>
      <w:r w:rsidR="00485421" w:rsidRPr="006A344F">
        <w:rPr>
          <w:sz w:val="28"/>
          <w:szCs w:val="28"/>
          <w:lang w:val="uk-UA"/>
        </w:rPr>
        <w:t xml:space="preserve"> це базовий чинник зусиль з виховання державних службовців. На жаль, багато керівників і кадрових служб не витрачають часу на створення такого плану для своїх працівників. Як свідчить практика, вони переконані, що в разі необхідності знайдуть спосіб вирішення даної проблеми. Ці кар'єрні аномалії негативно впливають на стимулювання трудової та фахової віддачі державних службовців, створення сприятливого соціально</w:t>
      </w:r>
      <w:r w:rsidR="00A17F80">
        <w:rPr>
          <w:sz w:val="28"/>
          <w:szCs w:val="28"/>
          <w:lang w:val="uk-UA"/>
        </w:rPr>
        <w:t>-</w:t>
      </w:r>
      <w:r w:rsidR="00485421" w:rsidRPr="006A344F">
        <w:rPr>
          <w:sz w:val="28"/>
          <w:szCs w:val="28"/>
          <w:lang w:val="uk-UA"/>
        </w:rPr>
        <w:t>психологічного мікроклімату в їхньому середовищі. Неврегульованість кар'єрних процесів призводить до того, що досвід працівників не завжди стає головним чинником їх розвитку.</w:t>
      </w:r>
    </w:p>
    <w:p w14:paraId="41E4B8EE" w14:textId="77777777" w:rsidR="00485421" w:rsidRPr="006A344F" w:rsidRDefault="00485421" w:rsidP="00FC105C">
      <w:pPr>
        <w:widowControl w:val="0"/>
        <w:spacing w:line="360" w:lineRule="auto"/>
        <w:ind w:firstLine="705"/>
        <w:jc w:val="both"/>
        <w:rPr>
          <w:sz w:val="28"/>
          <w:szCs w:val="28"/>
          <w:lang w:val="uk-UA"/>
        </w:rPr>
      </w:pPr>
      <w:r w:rsidRPr="006A344F">
        <w:rPr>
          <w:sz w:val="28"/>
          <w:szCs w:val="28"/>
          <w:lang w:val="uk-UA"/>
        </w:rPr>
        <w:lastRenderedPageBreak/>
        <w:t xml:space="preserve">Процес планування кар'єрного розвитку державних службовців на сьогоднішній день несформований. Про це може свідчити, наприклад, те, що застосування практики з підготовки, перепідготовки та підвищення кваліфікації державних службовців не впливає на їхні призначення й підвищення по службі. У результаті державний службовець, отримавши додаткові знання в процесі навчання, не має можливості їх реалізувати у своїй установі. Більше того, не використані на практиці знання втрачають свою цінність, а форми професійного розвитку </w:t>
      </w:r>
      <w:r w:rsidRPr="006A344F">
        <w:rPr>
          <w:lang w:val="uk-UA"/>
        </w:rPr>
        <w:t>–</w:t>
      </w:r>
      <w:r w:rsidRPr="006A344F">
        <w:rPr>
          <w:sz w:val="28"/>
          <w:szCs w:val="28"/>
          <w:lang w:val="uk-UA"/>
        </w:rPr>
        <w:t xml:space="preserve"> стимулюючу роль в управлінні кар'єрним розвитком</w:t>
      </w:r>
      <w:r w:rsidR="00005655">
        <w:rPr>
          <w:rStyle w:val="a7"/>
          <w:sz w:val="28"/>
          <w:szCs w:val="28"/>
          <w:lang w:val="uk-UA"/>
        </w:rPr>
        <w:footnoteReference w:id="107"/>
      </w:r>
      <w:r w:rsidRPr="006A344F">
        <w:rPr>
          <w:sz w:val="28"/>
          <w:szCs w:val="28"/>
          <w:lang w:val="uk-UA"/>
        </w:rPr>
        <w:t xml:space="preserve">. У зв'язку із цим, на наш погляд, доцільно було б здійснювати додаткову підготовку державних службовців за конкретним призначенням. Важливим стимулюючим фактором професійного розвитку може стати система управління кар'єрою державного службовця </w:t>
      </w:r>
      <w:r w:rsidRPr="006A344F">
        <w:rPr>
          <w:lang w:val="uk-UA"/>
        </w:rPr>
        <w:t>–</w:t>
      </w:r>
      <w:r w:rsidRPr="006A344F">
        <w:rPr>
          <w:sz w:val="28"/>
          <w:szCs w:val="28"/>
          <w:lang w:val="uk-UA"/>
        </w:rPr>
        <w:t xml:space="preserve"> від прийому на роботу і до звільнення.</w:t>
      </w:r>
    </w:p>
    <w:p w14:paraId="7E974717" w14:textId="77777777" w:rsidR="00485421" w:rsidRPr="006A344F" w:rsidRDefault="00485421" w:rsidP="00FC105C">
      <w:pPr>
        <w:widowControl w:val="0"/>
        <w:tabs>
          <w:tab w:val="left" w:pos="0"/>
        </w:tabs>
        <w:spacing w:line="360" w:lineRule="auto"/>
        <w:ind w:firstLine="567"/>
        <w:jc w:val="both"/>
        <w:outlineLvl w:val="0"/>
        <w:rPr>
          <w:sz w:val="28"/>
          <w:szCs w:val="28"/>
          <w:lang w:val="uk-UA"/>
        </w:rPr>
      </w:pPr>
      <w:r w:rsidRPr="006A344F">
        <w:rPr>
          <w:sz w:val="28"/>
          <w:szCs w:val="28"/>
          <w:lang w:val="uk-UA"/>
        </w:rPr>
        <w:t xml:space="preserve">Основний зміст планування кар'єрного розвитку державного службовця полягає в тому, щоб усі наявні можливості державного органу були задіяні для підвищення професійної компетенції персоналу з урахуванням цілей державної служби, з одного боку, та інтересів і здібностей службовця, з іншого. </w:t>
      </w:r>
    </w:p>
    <w:p w14:paraId="0C8F4C3F" w14:textId="77777777" w:rsidR="00485421" w:rsidRPr="006A344F" w:rsidRDefault="00485421" w:rsidP="00FC105C">
      <w:pPr>
        <w:widowControl w:val="0"/>
        <w:spacing w:line="360" w:lineRule="auto"/>
        <w:ind w:firstLine="705"/>
        <w:jc w:val="both"/>
        <w:rPr>
          <w:sz w:val="28"/>
          <w:szCs w:val="28"/>
          <w:lang w:val="uk-UA"/>
        </w:rPr>
      </w:pPr>
      <w:r w:rsidRPr="006A344F">
        <w:rPr>
          <w:sz w:val="28"/>
          <w:szCs w:val="28"/>
          <w:lang w:val="uk-UA"/>
        </w:rPr>
        <w:t xml:space="preserve">Процеси управління кар'єрою сприяють підвищенню конкурентоспроможності співробітників і змушують керівників та підлеглих учитися спільно справлятися зі змінами, що відбуваються. Успішність цих процесів багато в чому залежить і від організаційної культури, зокрема від спільності інтересів працівників і керівництва, від того, чи поділяє керівництво з підлеглими їхні висхідні принципи та ціннісні пріоритети </w:t>
      </w:r>
      <w:r w:rsidRPr="006A344F">
        <w:rPr>
          <w:rStyle w:val="a7"/>
          <w:sz w:val="28"/>
          <w:szCs w:val="28"/>
          <w:lang w:val="uk-UA"/>
        </w:rPr>
        <w:footnoteReference w:id="108"/>
      </w:r>
      <w:r w:rsidRPr="006A344F">
        <w:rPr>
          <w:sz w:val="28"/>
          <w:szCs w:val="28"/>
          <w:lang w:val="uk-UA"/>
        </w:rPr>
        <w:t xml:space="preserve">. Таким чином, основний зміст планування кар'єрного розвитку державного службовця полягає в тому, щоб усе цінне, чим він володіє та може володіти як фахівець, ефективно використовувалося і для досягнення цілей державної служби, і для задоволення інтересів особистості. Уміло розпорядитися цим надбанням </w:t>
      </w:r>
      <w:r w:rsidRPr="006A344F">
        <w:rPr>
          <w:lang w:val="uk-UA"/>
        </w:rPr>
        <w:t>–</w:t>
      </w:r>
      <w:r w:rsidRPr="006A344F">
        <w:rPr>
          <w:sz w:val="28"/>
          <w:szCs w:val="28"/>
          <w:lang w:val="uk-UA"/>
        </w:rPr>
        <w:t xml:space="preserve"> найважливіше й найскладніше завдання керівників і кадрових служб органів державної влади. При цьому головна увага має бути направлена на </w:t>
      </w:r>
      <w:r w:rsidRPr="006A344F">
        <w:rPr>
          <w:sz w:val="28"/>
          <w:szCs w:val="28"/>
          <w:lang w:val="uk-UA"/>
        </w:rPr>
        <w:lastRenderedPageBreak/>
        <w:t>пошук, збагачення та раціональне використання здібностей державних службовців, на збереження та якісне зміцнення кадрів, на оптимальне узгодження потреб органів влади та особистісних інтересів державних службовців.</w:t>
      </w:r>
    </w:p>
    <w:p w14:paraId="706CCF58" w14:textId="77777777" w:rsidR="005E416B" w:rsidRPr="006A344F" w:rsidRDefault="005E416B" w:rsidP="00FC105C">
      <w:pPr>
        <w:widowControl w:val="0"/>
        <w:spacing w:line="360" w:lineRule="auto"/>
        <w:ind w:firstLine="708"/>
        <w:jc w:val="both"/>
        <w:rPr>
          <w:sz w:val="28"/>
          <w:szCs w:val="28"/>
          <w:lang w:val="uk-UA"/>
        </w:rPr>
      </w:pPr>
      <w:r w:rsidRPr="006A344F">
        <w:rPr>
          <w:sz w:val="28"/>
          <w:szCs w:val="28"/>
          <w:lang w:val="uk-UA"/>
        </w:rPr>
        <w:t xml:space="preserve">Підсумовуючи все вищевикладене, зробимо такі висновки: </w:t>
      </w:r>
    </w:p>
    <w:p w14:paraId="195B6798" w14:textId="77777777" w:rsidR="005E416B" w:rsidRPr="006A344F" w:rsidRDefault="005E416B" w:rsidP="00FC105C">
      <w:pPr>
        <w:widowControl w:val="0"/>
        <w:spacing w:line="360" w:lineRule="auto"/>
        <w:jc w:val="both"/>
        <w:rPr>
          <w:sz w:val="28"/>
          <w:szCs w:val="28"/>
          <w:lang w:val="uk-UA"/>
        </w:rPr>
      </w:pPr>
      <w:r w:rsidRPr="006A344F">
        <w:rPr>
          <w:sz w:val="28"/>
          <w:szCs w:val="28"/>
          <w:lang w:val="uk-UA"/>
        </w:rPr>
        <w:t xml:space="preserve">           1. Сутністю успішної кар’єри державного службовця, на </w:t>
      </w:r>
      <w:r w:rsidR="00CF364B">
        <w:rPr>
          <w:sz w:val="28"/>
          <w:szCs w:val="28"/>
          <w:lang w:val="uk-UA"/>
        </w:rPr>
        <w:t>нашу</w:t>
      </w:r>
      <w:r w:rsidRPr="006A344F">
        <w:rPr>
          <w:sz w:val="28"/>
          <w:szCs w:val="28"/>
          <w:lang w:val="uk-UA"/>
        </w:rPr>
        <w:t xml:space="preserve"> думку, є позитивна динаміка професійного розвитку людини в контексті просування її по службі, що пов’язано з набуттям професіоналізму, досвіду і виявленням ділової активності в межах посади й передбачає реалізацію особистісного потенціалу, економічне зростання та досягнення відповідного статусу. </w:t>
      </w:r>
    </w:p>
    <w:p w14:paraId="62A1F92D" w14:textId="77777777" w:rsidR="005E416B" w:rsidRPr="006A344F" w:rsidRDefault="005E416B" w:rsidP="00FC105C">
      <w:pPr>
        <w:widowControl w:val="0"/>
        <w:spacing w:line="360" w:lineRule="auto"/>
        <w:jc w:val="both"/>
        <w:rPr>
          <w:sz w:val="28"/>
          <w:szCs w:val="28"/>
          <w:lang w:val="uk-UA"/>
        </w:rPr>
      </w:pPr>
      <w:r w:rsidRPr="006A344F">
        <w:rPr>
          <w:sz w:val="28"/>
          <w:szCs w:val="28"/>
          <w:lang w:val="uk-UA"/>
        </w:rPr>
        <w:t xml:space="preserve">          2. На підставі проведеного аналізу до основних умов побудови успішної кар’єри державного службовця можна віднести: розвиток і розширення організації, у якій працює державни</w:t>
      </w:r>
      <w:r w:rsidR="00A17F80">
        <w:rPr>
          <w:sz w:val="28"/>
          <w:szCs w:val="28"/>
          <w:lang w:val="uk-UA"/>
        </w:rPr>
        <w:t>й службовець; чітку особистісно-</w:t>
      </w:r>
      <w:r w:rsidRPr="006A344F">
        <w:rPr>
          <w:sz w:val="28"/>
          <w:szCs w:val="28"/>
          <w:lang w:val="uk-UA"/>
        </w:rPr>
        <w:t xml:space="preserve">орієнтовану спрямованість державного службовця; наявність, формування та розвиток у нього необхідних якостей; визначення та дотримання ним правил, що формують певний стиль поведінки; здобуття державним службовцем професійної освіти в галузі державного управління; прихильність безпосереднього керівника до підлеглого. </w:t>
      </w:r>
    </w:p>
    <w:p w14:paraId="7AE10DB5" w14:textId="77777777" w:rsidR="005E416B" w:rsidRPr="006A344F" w:rsidRDefault="005E416B" w:rsidP="00FC105C">
      <w:pPr>
        <w:widowControl w:val="0"/>
        <w:spacing w:line="360" w:lineRule="auto"/>
        <w:jc w:val="both"/>
        <w:rPr>
          <w:sz w:val="28"/>
          <w:szCs w:val="28"/>
          <w:lang w:val="uk-UA"/>
        </w:rPr>
      </w:pPr>
      <w:r w:rsidRPr="006A344F">
        <w:rPr>
          <w:sz w:val="28"/>
          <w:szCs w:val="28"/>
          <w:lang w:val="uk-UA"/>
        </w:rPr>
        <w:t xml:space="preserve">        3. Серед факторів побудови успішної кар’єри державного службовця на сучасному етапі функціонування державної служби доцільно виділити: правильний вибір кар’єрної орієнтації; постійне самовдосконалення; зв’язки, контакти та підтримку керівника вищого рівня; високий рівень культури праці. </w:t>
      </w:r>
    </w:p>
    <w:p w14:paraId="26D7DB35" w14:textId="77777777" w:rsidR="00B4628B" w:rsidRPr="006A344F" w:rsidRDefault="005E416B" w:rsidP="00FC105C">
      <w:pPr>
        <w:widowControl w:val="0"/>
        <w:spacing w:line="360" w:lineRule="auto"/>
        <w:jc w:val="both"/>
        <w:rPr>
          <w:sz w:val="28"/>
          <w:szCs w:val="28"/>
          <w:lang w:val="uk-UA"/>
        </w:rPr>
      </w:pPr>
      <w:r w:rsidRPr="006A344F">
        <w:rPr>
          <w:sz w:val="28"/>
          <w:szCs w:val="28"/>
          <w:lang w:val="uk-UA"/>
        </w:rPr>
        <w:t xml:space="preserve">       4. З огляду на модернізацію системи державної служби у світлі гендерної демократії необхідне не тільки інституційне гарантування рівних можливостей жінкам і чоловікам щодо просування по службі, а й фактичне забезпечення їхнього кар’єрного розвитку, особливо тим державним службовцям, які здобули науковий ступінь кандидата чи доктора наук у галузі державного управління. </w:t>
      </w:r>
    </w:p>
    <w:p w14:paraId="42013CDF" w14:textId="77777777" w:rsidR="00F97B33" w:rsidRPr="006A344F" w:rsidRDefault="005E416B" w:rsidP="00FC105C">
      <w:pPr>
        <w:widowControl w:val="0"/>
        <w:spacing w:line="360" w:lineRule="auto"/>
        <w:ind w:firstLine="708"/>
        <w:jc w:val="both"/>
        <w:rPr>
          <w:sz w:val="28"/>
          <w:szCs w:val="28"/>
          <w:lang w:val="uk-UA"/>
        </w:rPr>
      </w:pPr>
      <w:r w:rsidRPr="006A344F">
        <w:rPr>
          <w:sz w:val="28"/>
          <w:szCs w:val="28"/>
          <w:lang w:val="uk-UA"/>
        </w:rPr>
        <w:t xml:space="preserve">5. </w:t>
      </w:r>
      <w:r w:rsidR="00B4628B" w:rsidRPr="006A344F">
        <w:rPr>
          <w:sz w:val="28"/>
          <w:szCs w:val="28"/>
          <w:lang w:val="uk-UA"/>
        </w:rPr>
        <w:t>П</w:t>
      </w:r>
      <w:r w:rsidRPr="006A344F">
        <w:rPr>
          <w:sz w:val="28"/>
          <w:szCs w:val="28"/>
          <w:lang w:val="uk-UA"/>
        </w:rPr>
        <w:t xml:space="preserve">обудова успішної кар’єри державного службовця на сучасному етапі розвитку державної служби має включати три основних аспекти, що окреслюється як комплексний підхід: соціалізація особистості державного службовця, професіоналізація інституту державної служби, гармонізація взаємовідносин керівника і підлеглого. </w:t>
      </w:r>
    </w:p>
    <w:p w14:paraId="44890ED4" w14:textId="77777777" w:rsidR="000F728A" w:rsidRPr="006A344F" w:rsidRDefault="000F728A" w:rsidP="00FC105C">
      <w:pPr>
        <w:widowControl w:val="0"/>
        <w:tabs>
          <w:tab w:val="left" w:pos="0"/>
        </w:tabs>
        <w:spacing w:line="360" w:lineRule="auto"/>
        <w:jc w:val="center"/>
        <w:outlineLvl w:val="0"/>
        <w:rPr>
          <w:b/>
          <w:sz w:val="28"/>
          <w:szCs w:val="28"/>
          <w:lang w:val="uk-UA"/>
        </w:rPr>
      </w:pPr>
      <w:r w:rsidRPr="006A344F">
        <w:rPr>
          <w:b/>
          <w:sz w:val="28"/>
          <w:szCs w:val="28"/>
          <w:lang w:val="uk-UA"/>
        </w:rPr>
        <w:lastRenderedPageBreak/>
        <w:t>ВИСНОВКИ</w:t>
      </w:r>
    </w:p>
    <w:p w14:paraId="590AB05C" w14:textId="77777777" w:rsidR="000E4D14" w:rsidRPr="006A344F" w:rsidRDefault="000E4D14" w:rsidP="00FC105C">
      <w:pPr>
        <w:widowControl w:val="0"/>
        <w:tabs>
          <w:tab w:val="left" w:pos="0"/>
        </w:tabs>
        <w:spacing w:line="360" w:lineRule="auto"/>
        <w:rPr>
          <w:sz w:val="28"/>
          <w:szCs w:val="28"/>
          <w:lang w:val="uk-UA"/>
        </w:rPr>
      </w:pPr>
    </w:p>
    <w:p w14:paraId="0A1C8EFE" w14:textId="77777777" w:rsidR="000E4D14" w:rsidRPr="006A344F" w:rsidRDefault="000E4D14" w:rsidP="00FC105C">
      <w:pPr>
        <w:widowControl w:val="0"/>
        <w:tabs>
          <w:tab w:val="left" w:pos="0"/>
        </w:tabs>
        <w:spacing w:line="360" w:lineRule="auto"/>
        <w:rPr>
          <w:sz w:val="28"/>
          <w:szCs w:val="28"/>
          <w:lang w:val="uk-UA"/>
        </w:rPr>
      </w:pPr>
    </w:p>
    <w:p w14:paraId="04A66A63" w14:textId="77777777" w:rsidR="009E1A41" w:rsidRDefault="000F728A" w:rsidP="00FC105C">
      <w:pPr>
        <w:widowControl w:val="0"/>
        <w:spacing w:line="360" w:lineRule="auto"/>
        <w:ind w:firstLine="708"/>
        <w:jc w:val="both"/>
        <w:rPr>
          <w:sz w:val="28"/>
          <w:szCs w:val="28"/>
          <w:lang w:val="uk-UA"/>
        </w:rPr>
      </w:pPr>
      <w:r w:rsidRPr="006A344F">
        <w:rPr>
          <w:sz w:val="28"/>
          <w:szCs w:val="28"/>
          <w:lang w:val="uk-UA"/>
        </w:rPr>
        <w:t xml:space="preserve">Проведене магістерське дослідження </w:t>
      </w:r>
      <w:r w:rsidR="009E1A41" w:rsidRPr="006A344F">
        <w:rPr>
          <w:sz w:val="28"/>
          <w:szCs w:val="28"/>
          <w:lang w:val="uk-UA"/>
        </w:rPr>
        <w:t>дало змогу сформулювати низку узагальнених висновків</w:t>
      </w:r>
      <w:r w:rsidR="009E1A41">
        <w:rPr>
          <w:sz w:val="28"/>
          <w:szCs w:val="28"/>
          <w:lang w:val="uk-UA"/>
        </w:rPr>
        <w:t>:</w:t>
      </w:r>
    </w:p>
    <w:p w14:paraId="7F4C0FB5" w14:textId="77777777" w:rsidR="009E1A41" w:rsidRDefault="009E1A41" w:rsidP="00FC105C">
      <w:pPr>
        <w:widowControl w:val="0"/>
        <w:spacing w:line="360" w:lineRule="auto"/>
        <w:ind w:firstLine="708"/>
        <w:jc w:val="both"/>
        <w:rPr>
          <w:sz w:val="28"/>
          <w:szCs w:val="28"/>
          <w:lang w:val="uk-UA"/>
        </w:rPr>
      </w:pPr>
      <w:r>
        <w:rPr>
          <w:sz w:val="28"/>
          <w:szCs w:val="28"/>
          <w:lang w:val="uk-UA"/>
        </w:rPr>
        <w:t>1.</w:t>
      </w:r>
      <w:r w:rsidRPr="006A344F">
        <w:rPr>
          <w:sz w:val="28"/>
          <w:szCs w:val="28"/>
          <w:lang w:val="uk-UA"/>
        </w:rPr>
        <w:t xml:space="preserve">В діяльності сучасних державних структур та організацій одним із питань, яке ставиться в процесі формування системи управління персоналом, є формування і розвиток ділової </w:t>
      </w:r>
      <w:r>
        <w:rPr>
          <w:sz w:val="28"/>
          <w:szCs w:val="28"/>
          <w:lang w:val="uk-UA"/>
        </w:rPr>
        <w:t xml:space="preserve">та службової </w:t>
      </w:r>
      <w:r w:rsidRPr="006A344F">
        <w:rPr>
          <w:sz w:val="28"/>
          <w:szCs w:val="28"/>
          <w:lang w:val="uk-UA"/>
        </w:rPr>
        <w:t>кар'єри її працівників</w:t>
      </w:r>
      <w:r>
        <w:rPr>
          <w:sz w:val="28"/>
          <w:szCs w:val="28"/>
          <w:lang w:val="uk-UA"/>
        </w:rPr>
        <w:t>.</w:t>
      </w:r>
      <w:r w:rsidRPr="009E1A41">
        <w:rPr>
          <w:sz w:val="28"/>
          <w:szCs w:val="28"/>
          <w:lang w:val="uk-UA"/>
        </w:rPr>
        <w:t xml:space="preserve"> </w:t>
      </w:r>
    </w:p>
    <w:p w14:paraId="2403985A" w14:textId="77777777" w:rsidR="009E1A41" w:rsidRDefault="009E1A41" w:rsidP="00FC105C">
      <w:pPr>
        <w:widowControl w:val="0"/>
        <w:spacing w:line="360" w:lineRule="auto"/>
        <w:ind w:firstLine="708"/>
        <w:jc w:val="both"/>
        <w:rPr>
          <w:sz w:val="28"/>
          <w:szCs w:val="28"/>
          <w:lang w:val="uk-UA"/>
        </w:rPr>
      </w:pPr>
      <w:r>
        <w:rPr>
          <w:sz w:val="28"/>
          <w:szCs w:val="28"/>
          <w:lang w:val="uk-UA"/>
        </w:rPr>
        <w:t xml:space="preserve">Кар'єра є об'єктом дослідження цілої низки суспільних наук, де її розглядають як </w:t>
      </w:r>
      <w:r w:rsidRPr="006A344F">
        <w:rPr>
          <w:sz w:val="28"/>
          <w:szCs w:val="28"/>
          <w:lang w:val="uk-UA"/>
        </w:rPr>
        <w:t>модель пе</w:t>
      </w:r>
      <w:r w:rsidRPr="006A344F">
        <w:rPr>
          <w:sz w:val="28"/>
          <w:szCs w:val="28"/>
          <w:lang w:val="uk-UA"/>
        </w:rPr>
        <w:softHyphen/>
        <w:t>реміщення індивідів</w:t>
      </w:r>
      <w:r>
        <w:rPr>
          <w:sz w:val="28"/>
          <w:szCs w:val="28"/>
          <w:lang w:val="uk-UA"/>
        </w:rPr>
        <w:t xml:space="preserve">,  </w:t>
      </w:r>
      <w:r w:rsidR="00194750">
        <w:rPr>
          <w:sz w:val="28"/>
          <w:szCs w:val="28"/>
          <w:lang w:val="uk-UA"/>
        </w:rPr>
        <w:t xml:space="preserve">як </w:t>
      </w:r>
      <w:r w:rsidRPr="006A344F">
        <w:rPr>
          <w:sz w:val="28"/>
          <w:szCs w:val="28"/>
          <w:lang w:val="uk-UA"/>
        </w:rPr>
        <w:t>уявлення про етапність індивідуального розвит</w:t>
      </w:r>
      <w:r w:rsidRPr="006A344F">
        <w:rPr>
          <w:sz w:val="28"/>
          <w:szCs w:val="28"/>
          <w:lang w:val="uk-UA"/>
        </w:rPr>
        <w:softHyphen/>
        <w:t>ку</w:t>
      </w:r>
      <w:r>
        <w:rPr>
          <w:sz w:val="28"/>
          <w:szCs w:val="28"/>
          <w:lang w:val="uk-UA"/>
        </w:rPr>
        <w:t>, як сполучну</w:t>
      </w:r>
      <w:r w:rsidRPr="006A344F">
        <w:rPr>
          <w:sz w:val="28"/>
          <w:szCs w:val="28"/>
          <w:lang w:val="uk-UA"/>
        </w:rPr>
        <w:t xml:space="preserve"> ланк</w:t>
      </w:r>
      <w:r>
        <w:rPr>
          <w:sz w:val="28"/>
          <w:szCs w:val="28"/>
          <w:lang w:val="uk-UA"/>
        </w:rPr>
        <w:t>у</w:t>
      </w:r>
      <w:r w:rsidRPr="006A344F">
        <w:rPr>
          <w:sz w:val="28"/>
          <w:szCs w:val="28"/>
          <w:lang w:val="uk-UA"/>
        </w:rPr>
        <w:t xml:space="preserve"> між прагненнями індивіда та еволюцією соціальних структур</w:t>
      </w:r>
      <w:r>
        <w:rPr>
          <w:sz w:val="28"/>
          <w:szCs w:val="28"/>
          <w:lang w:val="uk-UA"/>
        </w:rPr>
        <w:t xml:space="preserve">, як </w:t>
      </w:r>
      <w:r w:rsidRPr="006A344F">
        <w:rPr>
          <w:sz w:val="28"/>
          <w:szCs w:val="28"/>
          <w:lang w:val="uk-UA"/>
        </w:rPr>
        <w:t>шляхи самовираження та задоволення пра</w:t>
      </w:r>
      <w:r w:rsidRPr="006A344F">
        <w:rPr>
          <w:sz w:val="28"/>
          <w:szCs w:val="28"/>
          <w:lang w:val="uk-UA"/>
        </w:rPr>
        <w:softHyphen/>
        <w:t>цею</w:t>
      </w:r>
      <w:r w:rsidR="00194750">
        <w:rPr>
          <w:sz w:val="28"/>
          <w:szCs w:val="28"/>
          <w:lang w:val="uk-UA"/>
        </w:rPr>
        <w:t xml:space="preserve">, як </w:t>
      </w:r>
      <w:r>
        <w:rPr>
          <w:sz w:val="28"/>
          <w:szCs w:val="28"/>
          <w:lang w:val="uk-UA"/>
        </w:rPr>
        <w:t xml:space="preserve"> </w:t>
      </w:r>
      <w:r w:rsidR="00194750" w:rsidRPr="006A344F">
        <w:rPr>
          <w:sz w:val="28"/>
          <w:szCs w:val="28"/>
          <w:lang w:val="uk-UA"/>
        </w:rPr>
        <w:t xml:space="preserve">просування у конкретній сфері </w:t>
      </w:r>
      <w:r>
        <w:rPr>
          <w:sz w:val="28"/>
          <w:szCs w:val="28"/>
          <w:lang w:val="uk-UA"/>
        </w:rPr>
        <w:t>тощо. К</w:t>
      </w:r>
      <w:r w:rsidRPr="006A344F">
        <w:rPr>
          <w:sz w:val="28"/>
          <w:szCs w:val="28"/>
          <w:lang w:val="uk-UA"/>
        </w:rPr>
        <w:t xml:space="preserve">ар'єру </w:t>
      </w:r>
      <w:r>
        <w:rPr>
          <w:sz w:val="28"/>
          <w:szCs w:val="28"/>
          <w:lang w:val="uk-UA"/>
        </w:rPr>
        <w:t xml:space="preserve">найчастіше </w:t>
      </w:r>
      <w:r w:rsidR="00194750">
        <w:rPr>
          <w:sz w:val="28"/>
          <w:szCs w:val="28"/>
          <w:lang w:val="uk-UA"/>
        </w:rPr>
        <w:t xml:space="preserve">науковці </w:t>
      </w:r>
      <w:r w:rsidRPr="006A344F">
        <w:rPr>
          <w:sz w:val="28"/>
          <w:szCs w:val="28"/>
          <w:lang w:val="uk-UA"/>
        </w:rPr>
        <w:t>визнач</w:t>
      </w:r>
      <w:r>
        <w:rPr>
          <w:sz w:val="28"/>
          <w:szCs w:val="28"/>
          <w:lang w:val="uk-UA"/>
        </w:rPr>
        <w:t xml:space="preserve">ають </w:t>
      </w:r>
      <w:r w:rsidRPr="006A344F">
        <w:rPr>
          <w:sz w:val="28"/>
          <w:szCs w:val="28"/>
          <w:lang w:val="uk-UA"/>
        </w:rPr>
        <w:t>як поступове просування особистості в якій-небудь сфері діяльності, зміна навичок, здібностей, кваліфікацій</w:t>
      </w:r>
      <w:r w:rsidRPr="006A344F">
        <w:rPr>
          <w:sz w:val="28"/>
          <w:szCs w:val="28"/>
          <w:lang w:val="uk-UA"/>
        </w:rPr>
        <w:softHyphen/>
        <w:t xml:space="preserve">них можливостей і розмірів винагороди, пов'язаних із діяльністю, </w:t>
      </w:r>
      <w:r>
        <w:rPr>
          <w:sz w:val="28"/>
          <w:szCs w:val="28"/>
          <w:lang w:val="uk-UA"/>
        </w:rPr>
        <w:t xml:space="preserve">рух, </w:t>
      </w:r>
      <w:r w:rsidRPr="006A344F">
        <w:rPr>
          <w:sz w:val="28"/>
          <w:szCs w:val="28"/>
          <w:lang w:val="uk-UA"/>
        </w:rPr>
        <w:t>про</w:t>
      </w:r>
      <w:r w:rsidRPr="006A344F">
        <w:rPr>
          <w:sz w:val="28"/>
          <w:szCs w:val="28"/>
          <w:lang w:val="uk-UA"/>
        </w:rPr>
        <w:softHyphen/>
        <w:t>сування вперед</w:t>
      </w:r>
      <w:r>
        <w:rPr>
          <w:sz w:val="28"/>
          <w:szCs w:val="28"/>
          <w:lang w:val="uk-UA"/>
        </w:rPr>
        <w:t>.</w:t>
      </w:r>
      <w:r w:rsidR="00194750" w:rsidRPr="00194750">
        <w:rPr>
          <w:sz w:val="28"/>
          <w:szCs w:val="28"/>
          <w:lang w:val="uk-UA"/>
        </w:rPr>
        <w:t xml:space="preserve"> </w:t>
      </w:r>
      <w:r w:rsidR="00194750">
        <w:rPr>
          <w:sz w:val="28"/>
          <w:szCs w:val="28"/>
          <w:lang w:val="uk-UA"/>
        </w:rPr>
        <w:t>У</w:t>
      </w:r>
      <w:r w:rsidR="00194750" w:rsidRPr="006A344F">
        <w:rPr>
          <w:sz w:val="28"/>
          <w:szCs w:val="28"/>
          <w:lang w:val="uk-UA"/>
        </w:rPr>
        <w:t xml:space="preserve"> загальному </w:t>
      </w:r>
      <w:r w:rsidR="00194750">
        <w:rPr>
          <w:sz w:val="28"/>
          <w:szCs w:val="28"/>
          <w:lang w:val="uk-UA"/>
        </w:rPr>
        <w:t xml:space="preserve">ж </w:t>
      </w:r>
      <w:r w:rsidR="00194750" w:rsidRPr="006A344F">
        <w:rPr>
          <w:sz w:val="28"/>
          <w:szCs w:val="28"/>
          <w:lang w:val="uk-UA"/>
        </w:rPr>
        <w:t xml:space="preserve">значенні кар’єра – це прагнення людини досягти становища, </w:t>
      </w:r>
      <w:r w:rsidR="00194750">
        <w:rPr>
          <w:sz w:val="28"/>
          <w:szCs w:val="28"/>
          <w:lang w:val="uk-UA"/>
        </w:rPr>
        <w:t xml:space="preserve">успіху, </w:t>
      </w:r>
      <w:r w:rsidR="00194750" w:rsidRPr="006A344F">
        <w:rPr>
          <w:sz w:val="28"/>
          <w:szCs w:val="28"/>
          <w:lang w:val="uk-UA"/>
        </w:rPr>
        <w:t>що дає їй можливість найповніше задовольняти свої потреби.</w:t>
      </w:r>
      <w:r w:rsidR="00194750" w:rsidRPr="00194750">
        <w:rPr>
          <w:sz w:val="28"/>
          <w:szCs w:val="28"/>
          <w:lang w:val="uk-UA"/>
        </w:rPr>
        <w:t xml:space="preserve"> </w:t>
      </w:r>
      <w:r w:rsidR="00194750" w:rsidRPr="006A344F">
        <w:rPr>
          <w:sz w:val="28"/>
          <w:szCs w:val="28"/>
          <w:lang w:val="uk-UA"/>
        </w:rPr>
        <w:t xml:space="preserve">Важливе значення </w:t>
      </w:r>
      <w:r w:rsidR="00194750">
        <w:rPr>
          <w:sz w:val="28"/>
          <w:szCs w:val="28"/>
          <w:lang w:val="uk-UA"/>
        </w:rPr>
        <w:t xml:space="preserve">у прагненні кар'єри </w:t>
      </w:r>
      <w:r w:rsidR="00194750" w:rsidRPr="006A344F">
        <w:rPr>
          <w:sz w:val="28"/>
          <w:szCs w:val="28"/>
          <w:lang w:val="uk-UA"/>
        </w:rPr>
        <w:t>мають індивідуальні особливості людини, яка суб'єктивно підходить до кар'є</w:t>
      </w:r>
      <w:r w:rsidR="00194750">
        <w:rPr>
          <w:sz w:val="28"/>
          <w:szCs w:val="28"/>
          <w:lang w:val="uk-UA"/>
        </w:rPr>
        <w:t>ри і кар'єрного зростання і</w:t>
      </w:r>
      <w:r w:rsidR="00194750" w:rsidRPr="006A344F">
        <w:rPr>
          <w:sz w:val="28"/>
          <w:szCs w:val="28"/>
          <w:lang w:val="uk-UA"/>
        </w:rPr>
        <w:t xml:space="preserve"> визначається її ставленням до мотивації</w:t>
      </w:r>
      <w:r w:rsidR="00194750">
        <w:rPr>
          <w:sz w:val="28"/>
          <w:szCs w:val="28"/>
          <w:lang w:val="uk-UA"/>
        </w:rPr>
        <w:t>.</w:t>
      </w:r>
    </w:p>
    <w:p w14:paraId="38F88971" w14:textId="77777777" w:rsidR="00194750" w:rsidRPr="006A344F" w:rsidRDefault="00194750" w:rsidP="00194750">
      <w:pPr>
        <w:widowControl w:val="0"/>
        <w:spacing w:line="360" w:lineRule="auto"/>
        <w:ind w:firstLine="567"/>
        <w:jc w:val="both"/>
        <w:rPr>
          <w:sz w:val="28"/>
          <w:szCs w:val="28"/>
          <w:lang w:val="uk-UA"/>
        </w:rPr>
      </w:pPr>
      <w:r>
        <w:rPr>
          <w:sz w:val="28"/>
          <w:szCs w:val="28"/>
          <w:lang w:val="uk-UA"/>
        </w:rPr>
        <w:t>2.</w:t>
      </w:r>
      <w:r w:rsidRPr="00194750">
        <w:rPr>
          <w:sz w:val="28"/>
          <w:szCs w:val="28"/>
          <w:lang w:val="uk-UA"/>
        </w:rPr>
        <w:t xml:space="preserve"> </w:t>
      </w:r>
      <w:r w:rsidRPr="006A344F">
        <w:rPr>
          <w:sz w:val="28"/>
          <w:szCs w:val="28"/>
          <w:lang w:val="uk-UA"/>
        </w:rPr>
        <w:t>Кар’єра державного службовця – це свідомо обраний шлях службового просування, прагнення досягти певного статусу – соціального, посадового, кваліфікаційного, професійного, що сприяє самоствердженню державного службовця як особистості та самореалізації як громадянина в суспільних відносинах.</w:t>
      </w:r>
    </w:p>
    <w:p w14:paraId="31BD783D" w14:textId="77777777" w:rsidR="00194750" w:rsidRDefault="00194750" w:rsidP="00FC105C">
      <w:pPr>
        <w:widowControl w:val="0"/>
        <w:spacing w:line="360" w:lineRule="auto"/>
        <w:ind w:firstLine="708"/>
        <w:jc w:val="both"/>
        <w:rPr>
          <w:sz w:val="28"/>
          <w:szCs w:val="28"/>
          <w:lang w:val="uk-UA"/>
        </w:rPr>
      </w:pPr>
      <w:r>
        <w:rPr>
          <w:sz w:val="28"/>
          <w:szCs w:val="28"/>
          <w:lang w:val="uk-UA"/>
        </w:rPr>
        <w:t>С</w:t>
      </w:r>
      <w:r w:rsidR="00D42B80" w:rsidRPr="006A344F">
        <w:rPr>
          <w:sz w:val="28"/>
          <w:szCs w:val="28"/>
          <w:lang w:val="uk-UA"/>
        </w:rPr>
        <w:t>учасна кар’єра публічних службовців України є</w:t>
      </w:r>
      <w:r w:rsidR="00FC3D78">
        <w:rPr>
          <w:sz w:val="28"/>
          <w:szCs w:val="28"/>
          <w:lang w:val="uk-UA"/>
        </w:rPr>
        <w:t xml:space="preserve"> </w:t>
      </w:r>
      <w:r w:rsidR="00D42B80" w:rsidRPr="006A344F">
        <w:rPr>
          <w:sz w:val="28"/>
          <w:szCs w:val="28"/>
          <w:lang w:val="uk-UA"/>
        </w:rPr>
        <w:t>складним</w:t>
      </w:r>
      <w:r w:rsidR="00FC3D78">
        <w:rPr>
          <w:sz w:val="28"/>
          <w:szCs w:val="28"/>
          <w:lang w:val="uk-UA"/>
        </w:rPr>
        <w:t xml:space="preserve"> соціальним</w:t>
      </w:r>
      <w:r w:rsidR="00D42B80" w:rsidRPr="006A344F">
        <w:rPr>
          <w:sz w:val="28"/>
          <w:szCs w:val="28"/>
          <w:lang w:val="uk-UA"/>
        </w:rPr>
        <w:t xml:space="preserve"> явищем, могутнім організаційно-правовим чинником, який потребує найбільш активного залучення та використання у вітчизняній практиці управління. </w:t>
      </w:r>
    </w:p>
    <w:p w14:paraId="4CBA7AE0" w14:textId="77777777" w:rsidR="00BB315D" w:rsidRDefault="00194750" w:rsidP="00FC105C">
      <w:pPr>
        <w:widowControl w:val="0"/>
        <w:spacing w:line="360" w:lineRule="auto"/>
        <w:ind w:firstLine="708"/>
        <w:jc w:val="both"/>
        <w:rPr>
          <w:sz w:val="28"/>
          <w:szCs w:val="28"/>
          <w:lang w:val="uk-UA"/>
        </w:rPr>
      </w:pPr>
      <w:r>
        <w:rPr>
          <w:sz w:val="28"/>
          <w:szCs w:val="28"/>
          <w:lang w:val="uk-UA"/>
        </w:rPr>
        <w:t>Р</w:t>
      </w:r>
      <w:r w:rsidR="00D42B80" w:rsidRPr="006A344F">
        <w:rPr>
          <w:sz w:val="28"/>
          <w:szCs w:val="28"/>
          <w:lang w:val="uk-UA"/>
        </w:rPr>
        <w:t xml:space="preserve">озуміння кар’єри як результату свідомої життєвої позиції та поведінки службовця в сфері трудових відносин, пов’язано з посадовим або професійним зростанням що надає можливість </w:t>
      </w:r>
      <w:proofErr w:type="spellStart"/>
      <w:r w:rsidR="00D42B80" w:rsidRPr="006A344F">
        <w:rPr>
          <w:sz w:val="28"/>
          <w:szCs w:val="28"/>
          <w:lang w:val="uk-UA"/>
        </w:rPr>
        <w:t>професійніше</w:t>
      </w:r>
      <w:proofErr w:type="spellEnd"/>
      <w:r w:rsidR="00D42B80" w:rsidRPr="006A344F">
        <w:rPr>
          <w:sz w:val="28"/>
          <w:szCs w:val="28"/>
          <w:lang w:val="uk-UA"/>
        </w:rPr>
        <w:t xml:space="preserve"> управляти кар’єрою службовців; </w:t>
      </w:r>
      <w:r w:rsidR="00D42B80" w:rsidRPr="006A344F">
        <w:rPr>
          <w:sz w:val="28"/>
          <w:szCs w:val="28"/>
          <w:lang w:val="uk-UA"/>
        </w:rPr>
        <w:lastRenderedPageBreak/>
        <w:t xml:space="preserve">кар’єра публічних службовців розглядається нами як складна динамічна система, яка складається з різних підсистем сфери трудової діяльності людини та має такі базові характерні ознаки як динамізм, комплекс взаємодіючих елементів, інтеграція, </w:t>
      </w:r>
      <w:proofErr w:type="spellStart"/>
      <w:r w:rsidR="00D42B80" w:rsidRPr="006A344F">
        <w:rPr>
          <w:sz w:val="28"/>
          <w:szCs w:val="28"/>
          <w:lang w:val="uk-UA"/>
        </w:rPr>
        <w:t>самокерованість</w:t>
      </w:r>
      <w:proofErr w:type="spellEnd"/>
      <w:r w:rsidR="00D42B80" w:rsidRPr="006A344F">
        <w:rPr>
          <w:sz w:val="28"/>
          <w:szCs w:val="28"/>
          <w:lang w:val="uk-UA"/>
        </w:rPr>
        <w:t>.</w:t>
      </w:r>
    </w:p>
    <w:p w14:paraId="2908BE7D" w14:textId="77777777" w:rsidR="00194750" w:rsidRDefault="00194750" w:rsidP="00194750">
      <w:pPr>
        <w:widowControl w:val="0"/>
        <w:spacing w:line="360" w:lineRule="auto"/>
        <w:ind w:firstLine="708"/>
        <w:jc w:val="both"/>
        <w:rPr>
          <w:sz w:val="28"/>
          <w:szCs w:val="28"/>
          <w:lang w:val="uk-UA"/>
        </w:rPr>
      </w:pPr>
      <w:r>
        <w:rPr>
          <w:sz w:val="28"/>
          <w:szCs w:val="28"/>
          <w:lang w:val="uk-UA"/>
        </w:rPr>
        <w:t>3.</w:t>
      </w:r>
      <w:r w:rsidRPr="00194750">
        <w:rPr>
          <w:sz w:val="28"/>
          <w:szCs w:val="28"/>
          <w:lang w:val="uk-UA"/>
        </w:rPr>
        <w:t xml:space="preserve"> </w:t>
      </w:r>
      <w:r w:rsidRPr="006A344F">
        <w:rPr>
          <w:sz w:val="28"/>
          <w:szCs w:val="28"/>
          <w:lang w:val="uk-UA"/>
        </w:rPr>
        <w:t xml:space="preserve">Службовець публічної служби як суб’єкт кар’єрного процесу планує її відповідно до вимог законодавства, таким чином формуючи прообраз кар’єри та її основні форми та зміст. Важливою рисою майбутнього управлінця та його професійного шляху безперечно є не тільки мотиваційна сфера, а й системне оточення, а також соціальні відносини. </w:t>
      </w:r>
      <w:r>
        <w:rPr>
          <w:sz w:val="28"/>
          <w:szCs w:val="28"/>
          <w:lang w:val="uk-UA"/>
        </w:rPr>
        <w:t>А</w:t>
      </w:r>
      <w:r w:rsidR="00F13EB2" w:rsidRPr="006A344F">
        <w:rPr>
          <w:sz w:val="28"/>
          <w:szCs w:val="28"/>
          <w:lang w:val="uk-UA"/>
        </w:rPr>
        <w:t xml:space="preserve">наліз правового регулювання </w:t>
      </w:r>
      <w:r w:rsidR="007B2C2E" w:rsidRPr="006A344F">
        <w:rPr>
          <w:sz w:val="28"/>
          <w:szCs w:val="28"/>
          <w:lang w:val="uk-UA"/>
        </w:rPr>
        <w:t xml:space="preserve">службової кар’єри державного службовця </w:t>
      </w:r>
      <w:r w:rsidR="00F13EB2" w:rsidRPr="006A344F">
        <w:rPr>
          <w:sz w:val="28"/>
          <w:szCs w:val="28"/>
          <w:lang w:val="uk-UA"/>
        </w:rPr>
        <w:t xml:space="preserve">показав, </w:t>
      </w:r>
      <w:r w:rsidR="00F13EB2" w:rsidRPr="006A344F">
        <w:rPr>
          <w:spacing w:val="1"/>
          <w:sz w:val="28"/>
          <w:szCs w:val="28"/>
          <w:lang w:val="uk-UA"/>
        </w:rPr>
        <w:t xml:space="preserve">що </w:t>
      </w:r>
      <w:r w:rsidR="00F13EB2" w:rsidRPr="006A344F">
        <w:rPr>
          <w:sz w:val="28"/>
          <w:szCs w:val="28"/>
          <w:lang w:val="uk-UA"/>
        </w:rPr>
        <w:t>державна служба та її проходження в законодавстві України регулюється основним законом – Конституцією України, законами, Указами Президента України, підзаконними актами Кабінету Міністрів України та інших органів державної влади</w:t>
      </w:r>
      <w:r w:rsidR="000F6D42" w:rsidRPr="006A344F">
        <w:rPr>
          <w:sz w:val="28"/>
          <w:szCs w:val="28"/>
          <w:lang w:val="uk-UA"/>
        </w:rPr>
        <w:t>;</w:t>
      </w:r>
      <w:r w:rsidR="007B2C2E" w:rsidRPr="006A344F">
        <w:rPr>
          <w:sz w:val="28"/>
          <w:szCs w:val="28"/>
          <w:lang w:val="uk-UA"/>
        </w:rPr>
        <w:t xml:space="preserve"> </w:t>
      </w:r>
      <w:r w:rsidR="00F13EB2" w:rsidRPr="006A344F">
        <w:rPr>
          <w:sz w:val="28"/>
          <w:szCs w:val="28"/>
          <w:lang w:val="uk-UA"/>
        </w:rPr>
        <w:t xml:space="preserve">за роки незалежності України з метою розвитку такої важливої складової інституту державної служби як </w:t>
      </w:r>
      <w:r w:rsidR="007B2C2E" w:rsidRPr="006A344F">
        <w:rPr>
          <w:sz w:val="28"/>
          <w:szCs w:val="28"/>
          <w:lang w:val="uk-UA"/>
        </w:rPr>
        <w:t>службова кар’єра державного службовця</w:t>
      </w:r>
      <w:r w:rsidR="00F13EB2" w:rsidRPr="006A344F">
        <w:rPr>
          <w:sz w:val="28"/>
          <w:szCs w:val="28"/>
          <w:lang w:val="uk-UA"/>
        </w:rPr>
        <w:t>, було створено розгалужену нормативно-правову базу, яка вкл</w:t>
      </w:r>
      <w:r w:rsidR="007B2C2E" w:rsidRPr="006A344F">
        <w:rPr>
          <w:sz w:val="28"/>
          <w:szCs w:val="28"/>
          <w:lang w:val="uk-UA"/>
        </w:rPr>
        <w:t>ючає близько тисячі нормативно-</w:t>
      </w:r>
      <w:r w:rsidR="00F13EB2" w:rsidRPr="006A344F">
        <w:rPr>
          <w:sz w:val="28"/>
          <w:szCs w:val="28"/>
          <w:lang w:val="uk-UA"/>
        </w:rPr>
        <w:t xml:space="preserve">правових актів. Разом з тим законодавство, що регламентувало </w:t>
      </w:r>
      <w:r w:rsidR="007B2C2E" w:rsidRPr="006A344F">
        <w:rPr>
          <w:sz w:val="28"/>
          <w:szCs w:val="28"/>
          <w:lang w:val="uk-UA"/>
        </w:rPr>
        <w:t xml:space="preserve">службову кар’єру державного службовця, </w:t>
      </w:r>
      <w:r w:rsidR="00F13EB2" w:rsidRPr="006A344F">
        <w:rPr>
          <w:sz w:val="28"/>
          <w:szCs w:val="28"/>
          <w:lang w:val="uk-UA"/>
        </w:rPr>
        <w:t xml:space="preserve">не відповідало європейським принципам функціонування та проходження державної служби в умовах її модернізації; Закон України "Про державну службу", враховує прогресивні вітчизняні напрацювання та успішний досвід реформ у європейських країнах та передбачає суттєві зміни щодо </w:t>
      </w:r>
      <w:r w:rsidR="007B2C2E" w:rsidRPr="006A344F">
        <w:rPr>
          <w:sz w:val="28"/>
          <w:szCs w:val="28"/>
          <w:lang w:val="uk-UA"/>
        </w:rPr>
        <w:t xml:space="preserve">службової кар’єри державного службовця, </w:t>
      </w:r>
      <w:r w:rsidR="00F13EB2" w:rsidRPr="006A344F">
        <w:rPr>
          <w:sz w:val="28"/>
          <w:szCs w:val="28"/>
          <w:lang w:val="uk-UA"/>
        </w:rPr>
        <w:t xml:space="preserve">визначає основні напрями його вдосконалення. </w:t>
      </w:r>
    </w:p>
    <w:p w14:paraId="4F809674" w14:textId="77777777" w:rsidR="000F6D42" w:rsidRDefault="00194750" w:rsidP="00194750">
      <w:pPr>
        <w:widowControl w:val="0"/>
        <w:spacing w:line="360" w:lineRule="auto"/>
        <w:ind w:firstLine="708"/>
        <w:jc w:val="both"/>
        <w:rPr>
          <w:sz w:val="28"/>
          <w:szCs w:val="28"/>
          <w:lang w:val="uk-UA"/>
        </w:rPr>
      </w:pPr>
      <w:r>
        <w:rPr>
          <w:sz w:val="28"/>
          <w:szCs w:val="28"/>
          <w:lang w:val="uk-UA"/>
        </w:rPr>
        <w:t xml:space="preserve">Також </w:t>
      </w:r>
      <w:r w:rsidR="00F13EB2" w:rsidRPr="006A344F">
        <w:rPr>
          <w:sz w:val="28"/>
          <w:szCs w:val="28"/>
          <w:lang w:val="uk-UA"/>
        </w:rPr>
        <w:t xml:space="preserve"> затверджено цілу низку необхідних нормативно-правових актів з питань її проходження за </w:t>
      </w:r>
      <w:proofErr w:type="spellStart"/>
      <w:r w:rsidR="00F13EB2" w:rsidRPr="006A344F">
        <w:rPr>
          <w:sz w:val="28"/>
          <w:szCs w:val="28"/>
          <w:lang w:val="uk-UA"/>
        </w:rPr>
        <w:t>компетентнісним</w:t>
      </w:r>
      <w:proofErr w:type="spellEnd"/>
      <w:r w:rsidR="00F13EB2" w:rsidRPr="006A344F">
        <w:rPr>
          <w:sz w:val="28"/>
          <w:szCs w:val="28"/>
          <w:lang w:val="uk-UA"/>
        </w:rPr>
        <w:t xml:space="preserve"> підходом як механізму його реалізації з метою гарантування єдиних для всіх державних органів інструментів регулювання про</w:t>
      </w:r>
      <w:r>
        <w:rPr>
          <w:sz w:val="28"/>
          <w:szCs w:val="28"/>
          <w:lang w:val="uk-UA"/>
        </w:rPr>
        <w:t>ходження державної служби.</w:t>
      </w:r>
    </w:p>
    <w:p w14:paraId="1318C034" w14:textId="77777777" w:rsidR="00194750" w:rsidRDefault="00194750" w:rsidP="00194750">
      <w:pPr>
        <w:widowControl w:val="0"/>
        <w:spacing w:line="360" w:lineRule="auto"/>
        <w:ind w:firstLine="708"/>
        <w:jc w:val="both"/>
        <w:rPr>
          <w:sz w:val="28"/>
          <w:szCs w:val="28"/>
          <w:lang w:val="uk-UA"/>
        </w:rPr>
      </w:pPr>
      <w:r>
        <w:rPr>
          <w:sz w:val="28"/>
          <w:szCs w:val="28"/>
          <w:lang w:val="uk-UA"/>
        </w:rPr>
        <w:t>4.</w:t>
      </w:r>
      <w:r w:rsidRPr="00194750">
        <w:rPr>
          <w:sz w:val="28"/>
          <w:szCs w:val="28"/>
          <w:lang w:val="uk-UA"/>
        </w:rPr>
        <w:t xml:space="preserve"> </w:t>
      </w:r>
      <w:r w:rsidRPr="006A344F">
        <w:rPr>
          <w:sz w:val="28"/>
          <w:szCs w:val="28"/>
          <w:lang w:val="uk-UA"/>
        </w:rPr>
        <w:t>Кар’єра працівника, який починає свою професійну діяльність у державній організації характеризується відносинами, які виникають у зв’язку зі вступом на роботу, її проходженням і припиненням, а також із чітко визначеним своїм правовим статусом. Вступ на державну службу</w:t>
      </w:r>
      <w:r w:rsidRPr="006A344F">
        <w:rPr>
          <w:b/>
          <w:sz w:val="28"/>
          <w:szCs w:val="28"/>
          <w:lang w:val="uk-UA"/>
        </w:rPr>
        <w:t xml:space="preserve"> </w:t>
      </w:r>
      <w:r w:rsidRPr="006A344F">
        <w:rPr>
          <w:sz w:val="28"/>
          <w:szCs w:val="28"/>
          <w:lang w:val="uk-UA"/>
        </w:rPr>
        <w:t>у контексті державного управлін</w:t>
      </w:r>
      <w:r w:rsidRPr="006A344F">
        <w:rPr>
          <w:sz w:val="28"/>
          <w:szCs w:val="28"/>
          <w:lang w:val="uk-UA"/>
        </w:rPr>
        <w:lastRenderedPageBreak/>
        <w:t>ня здійснюється шляхом призначення громадянина України на посаду державної служби за результатами конкурсу. Прийняття громадян України на посади державної служби без проведення конкурсу забороняється, крім випадків, передбачених Законом України «Про державну службу».</w:t>
      </w:r>
    </w:p>
    <w:p w14:paraId="3792391F" w14:textId="77777777" w:rsidR="00194750" w:rsidRPr="006A344F" w:rsidRDefault="00194750" w:rsidP="00194750">
      <w:pPr>
        <w:widowControl w:val="0"/>
        <w:spacing w:line="360" w:lineRule="auto"/>
        <w:ind w:firstLine="708"/>
        <w:jc w:val="both"/>
        <w:rPr>
          <w:sz w:val="28"/>
          <w:szCs w:val="28"/>
          <w:lang w:val="uk-UA"/>
        </w:rPr>
      </w:pPr>
      <w:r>
        <w:rPr>
          <w:sz w:val="28"/>
          <w:szCs w:val="28"/>
          <w:lang w:val="uk-UA" w:eastAsia="uk-UA"/>
        </w:rPr>
        <w:t>К</w:t>
      </w:r>
      <w:r w:rsidRPr="006A344F">
        <w:rPr>
          <w:sz w:val="28"/>
          <w:szCs w:val="28"/>
          <w:lang w:val="uk-UA" w:eastAsia="uk-UA"/>
        </w:rPr>
        <w:t>андидат на посаду державної служби повинен відповідати певним вимогам, пройти конкурсні процедури, за результатами яких може стати державним службовцем, на якого починають діяти додаткові права, обов’язки, повноваження та обмеження вже не тільки як на</w:t>
      </w:r>
      <w:r w:rsidRPr="006A344F">
        <w:rPr>
          <w:lang w:val="uk-UA"/>
        </w:rPr>
        <w:t xml:space="preserve"> </w:t>
      </w:r>
      <w:r w:rsidRPr="006A344F">
        <w:rPr>
          <w:sz w:val="28"/>
          <w:szCs w:val="28"/>
          <w:lang w:val="uk-UA" w:eastAsia="uk-UA"/>
        </w:rPr>
        <w:t>працівника, а й як на державного службовця.</w:t>
      </w:r>
      <w:r w:rsidRPr="00194750">
        <w:rPr>
          <w:sz w:val="28"/>
          <w:szCs w:val="28"/>
          <w:lang w:val="uk-UA"/>
        </w:rPr>
        <w:t xml:space="preserve"> </w:t>
      </w:r>
      <w:r w:rsidRPr="006A344F">
        <w:rPr>
          <w:sz w:val="28"/>
          <w:szCs w:val="28"/>
          <w:lang w:val="uk-UA"/>
        </w:rPr>
        <w:t>Вступ особи на державну службу характеризується тим, що в цій процедурі беруть участь особи, які вперше хочуть стати державними службовцями і стають державними службовцями саме шляхом призначення.</w:t>
      </w:r>
    </w:p>
    <w:p w14:paraId="7FA636DF" w14:textId="77777777" w:rsidR="00F33F54" w:rsidRDefault="00194750" w:rsidP="00194750">
      <w:pPr>
        <w:widowControl w:val="0"/>
        <w:spacing w:line="360" w:lineRule="auto"/>
        <w:ind w:firstLine="567"/>
        <w:jc w:val="both"/>
        <w:rPr>
          <w:sz w:val="28"/>
          <w:szCs w:val="28"/>
          <w:lang w:val="uk-UA" w:eastAsia="uk-UA"/>
        </w:rPr>
      </w:pPr>
      <w:r>
        <w:rPr>
          <w:sz w:val="28"/>
          <w:szCs w:val="28"/>
          <w:lang w:val="uk-UA"/>
        </w:rPr>
        <w:t>5.</w:t>
      </w:r>
      <w:r w:rsidRPr="00194750">
        <w:rPr>
          <w:sz w:val="28"/>
          <w:szCs w:val="28"/>
          <w:lang w:val="uk-UA" w:eastAsia="uk-UA"/>
        </w:rPr>
        <w:t xml:space="preserve"> </w:t>
      </w:r>
      <w:r w:rsidRPr="006A344F">
        <w:rPr>
          <w:sz w:val="28"/>
          <w:szCs w:val="28"/>
          <w:lang w:val="uk-UA" w:eastAsia="uk-UA"/>
        </w:rPr>
        <w:t>Відповідно до положень чинних нормативно-правових актів конкурс на заміщення вакантної посади державного службовця повинен забезпечувати конституційне право рівного доступу до державної служби громадян України. Конкурс є у певній мірі конкуренція</w:t>
      </w:r>
      <w:r w:rsidR="00F33F54">
        <w:rPr>
          <w:sz w:val="28"/>
          <w:szCs w:val="28"/>
          <w:lang w:val="uk-UA" w:eastAsia="uk-UA"/>
        </w:rPr>
        <w:t>-змагання</w:t>
      </w:r>
      <w:r w:rsidRPr="006A344F">
        <w:rPr>
          <w:sz w:val="28"/>
          <w:szCs w:val="28"/>
          <w:lang w:val="uk-UA" w:eastAsia="uk-UA"/>
        </w:rPr>
        <w:t xml:space="preserve">, </w:t>
      </w:r>
      <w:r w:rsidR="00F33F54">
        <w:rPr>
          <w:sz w:val="28"/>
          <w:szCs w:val="28"/>
          <w:lang w:val="uk-UA" w:eastAsia="uk-UA"/>
        </w:rPr>
        <w:t>що</w:t>
      </w:r>
      <w:r w:rsidRPr="006A344F">
        <w:rPr>
          <w:sz w:val="28"/>
          <w:szCs w:val="28"/>
          <w:lang w:val="uk-UA" w:eastAsia="uk-UA"/>
        </w:rPr>
        <w:t xml:space="preserve"> має на меті виявлення кращих з учасників (кандидатів, претендентів); оцінювання особистих досягнень, знань, умінь і навичок, моральних і ділових якостей кандидата для належного виконання посадових обов’язків; змагання, яке дає змогу виявити найбільш гідних із його учасників</w:t>
      </w:r>
      <w:r w:rsidR="00F33F54">
        <w:rPr>
          <w:sz w:val="28"/>
          <w:szCs w:val="28"/>
          <w:lang w:val="uk-UA" w:eastAsia="uk-UA"/>
        </w:rPr>
        <w:t xml:space="preserve">. </w:t>
      </w:r>
    </w:p>
    <w:p w14:paraId="2693F655" w14:textId="77777777" w:rsidR="00F33F54" w:rsidRPr="006A344F" w:rsidRDefault="00F33F54" w:rsidP="00F33F54">
      <w:pPr>
        <w:widowControl w:val="0"/>
        <w:spacing w:line="360" w:lineRule="auto"/>
        <w:ind w:firstLine="567"/>
        <w:jc w:val="both"/>
        <w:rPr>
          <w:sz w:val="28"/>
          <w:szCs w:val="28"/>
          <w:lang w:val="uk-UA" w:eastAsia="uk-UA"/>
        </w:rPr>
      </w:pPr>
      <w:r w:rsidRPr="006A344F">
        <w:rPr>
          <w:sz w:val="28"/>
          <w:szCs w:val="28"/>
          <w:lang w:val="uk-UA" w:eastAsia="uk-UA"/>
        </w:rPr>
        <w:t>Конкурс на зайняття посади державної служби проводиться з метою оцінки відповідності рівня професійної компетентності, особистих якостей і досягнень кандидатів на зайняття вакантної посади вимогам вакантної посади та є організаційно-правовою формою заміщення посад державної служби.</w:t>
      </w:r>
    </w:p>
    <w:p w14:paraId="155DF552" w14:textId="77777777" w:rsidR="00F33F54" w:rsidRPr="006A344F" w:rsidRDefault="00F33F54" w:rsidP="00F33F54">
      <w:pPr>
        <w:widowControl w:val="0"/>
        <w:spacing w:line="360" w:lineRule="auto"/>
        <w:ind w:firstLine="708"/>
        <w:jc w:val="both"/>
        <w:rPr>
          <w:sz w:val="28"/>
          <w:szCs w:val="28"/>
          <w:lang w:val="uk-UA" w:eastAsia="uk-UA"/>
        </w:rPr>
      </w:pPr>
      <w:r>
        <w:rPr>
          <w:sz w:val="28"/>
          <w:szCs w:val="28"/>
          <w:lang w:val="uk-UA"/>
        </w:rPr>
        <w:t>6.</w:t>
      </w:r>
      <w:r w:rsidRPr="00F33F54">
        <w:rPr>
          <w:sz w:val="28"/>
          <w:szCs w:val="28"/>
          <w:lang w:val="uk-UA" w:eastAsia="uk-UA"/>
        </w:rPr>
        <w:t xml:space="preserve"> </w:t>
      </w:r>
      <w:r w:rsidRPr="006A344F">
        <w:rPr>
          <w:sz w:val="28"/>
          <w:szCs w:val="28"/>
          <w:lang w:val="uk-UA" w:eastAsia="uk-UA"/>
        </w:rPr>
        <w:t>Призначення на посаду в органі державної влади є завершальною процедурою, якою повинен закінчуватись процес вступу на державну службу. Призначення на посаду в органі державної влади у науковій літературі визначають як: юридичний акт компетентного державного органу або посадової особи (наказ чи розпорядження), який визначає момент офіційного дозволу на здійснення певним суб’єктом відповідно до визначеної посади функцій, обов’язків і прав; офіційний документ на право заміщення якоїсь посади, на зачислення куди-небудь.</w:t>
      </w:r>
      <w:r w:rsidRPr="00F33F54">
        <w:rPr>
          <w:bCs/>
          <w:sz w:val="28"/>
          <w:szCs w:val="28"/>
          <w:lang w:val="uk-UA"/>
        </w:rPr>
        <w:t xml:space="preserve"> </w:t>
      </w:r>
      <w:r w:rsidRPr="006A344F">
        <w:rPr>
          <w:bCs/>
          <w:sz w:val="28"/>
          <w:szCs w:val="28"/>
          <w:lang w:val="uk-UA"/>
        </w:rPr>
        <w:t>Призна</w:t>
      </w:r>
      <w:r w:rsidRPr="006A344F">
        <w:rPr>
          <w:bCs/>
          <w:sz w:val="28"/>
          <w:szCs w:val="28"/>
          <w:lang w:val="uk-UA"/>
        </w:rPr>
        <w:lastRenderedPageBreak/>
        <w:t>чення на посаду</w:t>
      </w:r>
      <w:r w:rsidRPr="006A344F">
        <w:rPr>
          <w:b/>
          <w:bCs/>
          <w:sz w:val="28"/>
          <w:szCs w:val="28"/>
          <w:lang w:val="uk-UA"/>
        </w:rPr>
        <w:t xml:space="preserve"> </w:t>
      </w:r>
      <w:r w:rsidRPr="006A344F">
        <w:rPr>
          <w:sz w:val="28"/>
          <w:szCs w:val="28"/>
          <w:lang w:val="uk-UA"/>
        </w:rPr>
        <w:t>в органі державної влади</w:t>
      </w:r>
      <w:r w:rsidRPr="006A344F">
        <w:rPr>
          <w:b/>
          <w:bCs/>
          <w:sz w:val="28"/>
          <w:szCs w:val="28"/>
          <w:lang w:val="uk-UA"/>
        </w:rPr>
        <w:t xml:space="preserve"> </w:t>
      </w:r>
      <w:r w:rsidRPr="006A344F">
        <w:rPr>
          <w:sz w:val="28"/>
          <w:szCs w:val="28"/>
          <w:lang w:val="uk-UA"/>
        </w:rPr>
        <w:t xml:space="preserve">– юридична фіксація вступу громадянина на державну службу і зарахування його на відповідну посаду, що здійснюється за допомогою адміністративного </w:t>
      </w:r>
      <w:proofErr w:type="spellStart"/>
      <w:r w:rsidRPr="006A344F">
        <w:rPr>
          <w:sz w:val="28"/>
          <w:szCs w:val="28"/>
          <w:lang w:val="uk-UA"/>
        </w:rPr>
        <w:t>акта</w:t>
      </w:r>
      <w:proofErr w:type="spellEnd"/>
      <w:r w:rsidRPr="006A344F">
        <w:rPr>
          <w:sz w:val="28"/>
          <w:szCs w:val="28"/>
          <w:lang w:val="uk-UA"/>
        </w:rPr>
        <w:t xml:space="preserve"> суб’єкта призначення.</w:t>
      </w:r>
    </w:p>
    <w:p w14:paraId="5099077B" w14:textId="77777777" w:rsidR="00F33F54" w:rsidRDefault="00F33F54" w:rsidP="00F33F54">
      <w:pPr>
        <w:widowControl w:val="0"/>
        <w:spacing w:line="360" w:lineRule="auto"/>
        <w:ind w:firstLine="708"/>
        <w:jc w:val="both"/>
        <w:rPr>
          <w:spacing w:val="-4"/>
          <w:sz w:val="28"/>
          <w:szCs w:val="28"/>
          <w:lang w:val="uk-UA"/>
        </w:rPr>
      </w:pPr>
      <w:r>
        <w:rPr>
          <w:sz w:val="28"/>
          <w:szCs w:val="28"/>
          <w:lang w:val="uk-UA" w:eastAsia="uk-UA"/>
        </w:rPr>
        <w:t>7.</w:t>
      </w:r>
      <w:r w:rsidRPr="00F33F54">
        <w:rPr>
          <w:sz w:val="28"/>
          <w:szCs w:val="28"/>
          <w:lang w:val="uk-UA"/>
        </w:rPr>
        <w:t xml:space="preserve"> </w:t>
      </w:r>
      <w:r w:rsidRPr="006A344F">
        <w:rPr>
          <w:sz w:val="28"/>
          <w:szCs w:val="28"/>
          <w:lang w:val="uk-UA"/>
        </w:rPr>
        <w:t>Просування по службі державного службовця означає посадове зростання на державній службі. Закон України «Про державну службу» регламентує особливості просування державного службовця по службі в органах державної влади, що здійснюється шляхом зайняття вищої посади за результатами конкурсу з урахуванням професійної компетентності. Просування державного службовця по службі не здійснюється протягом строку застосування до нього дисциплінарного стягнення</w:t>
      </w:r>
      <w:r>
        <w:rPr>
          <w:sz w:val="28"/>
          <w:szCs w:val="28"/>
          <w:lang w:val="uk-UA"/>
        </w:rPr>
        <w:t>.</w:t>
      </w:r>
      <w:r w:rsidRPr="00F33F54">
        <w:rPr>
          <w:spacing w:val="-4"/>
          <w:sz w:val="28"/>
          <w:szCs w:val="28"/>
          <w:lang w:val="uk-UA"/>
        </w:rPr>
        <w:t xml:space="preserve"> </w:t>
      </w:r>
      <w:r w:rsidRPr="006A344F">
        <w:rPr>
          <w:spacing w:val="-4"/>
          <w:sz w:val="28"/>
          <w:szCs w:val="28"/>
          <w:lang w:val="uk-UA"/>
        </w:rPr>
        <w:t>Послідовний рух державного службовця по кар’єрних щаблях повинен визначатися особистими якостями, досвідом роботи, рівнем професійної компетентності тощо. Вимагати просування по службі без вагомих підстав державний службовець не має права, оскільки призначення на посаду відноситься до компетенції суб’єкта призначення.</w:t>
      </w:r>
    </w:p>
    <w:p w14:paraId="19C0D878" w14:textId="77777777" w:rsidR="00941656" w:rsidRPr="006A344F" w:rsidRDefault="00F33F54" w:rsidP="00941656">
      <w:pPr>
        <w:widowControl w:val="0"/>
        <w:spacing w:line="360" w:lineRule="auto"/>
        <w:ind w:firstLine="709"/>
        <w:jc w:val="both"/>
        <w:rPr>
          <w:sz w:val="28"/>
          <w:szCs w:val="28"/>
          <w:lang w:val="uk-UA"/>
        </w:rPr>
      </w:pPr>
      <w:r>
        <w:rPr>
          <w:spacing w:val="-4"/>
          <w:sz w:val="28"/>
          <w:szCs w:val="28"/>
          <w:lang w:val="uk-UA"/>
        </w:rPr>
        <w:t>8.</w:t>
      </w:r>
      <w:r w:rsidR="00941656" w:rsidRPr="00941656">
        <w:rPr>
          <w:sz w:val="28"/>
          <w:szCs w:val="28"/>
          <w:lang w:val="uk-UA"/>
        </w:rPr>
        <w:t xml:space="preserve"> </w:t>
      </w:r>
      <w:r w:rsidR="00941656" w:rsidRPr="006A344F">
        <w:rPr>
          <w:sz w:val="28"/>
          <w:szCs w:val="28"/>
          <w:lang w:val="uk-UA"/>
        </w:rPr>
        <w:t>Важливим елементом державної служби як юридичного інституту є посада.</w:t>
      </w:r>
      <w:r w:rsidR="00941656" w:rsidRPr="00941656">
        <w:rPr>
          <w:sz w:val="28"/>
          <w:szCs w:val="28"/>
          <w:lang w:val="uk-UA"/>
        </w:rPr>
        <w:t xml:space="preserve"> </w:t>
      </w:r>
      <w:r w:rsidR="00941656" w:rsidRPr="006A344F">
        <w:rPr>
          <w:bCs/>
          <w:sz w:val="28"/>
          <w:szCs w:val="28"/>
          <w:lang w:val="uk-UA"/>
        </w:rPr>
        <w:t>Посада державної служби</w:t>
      </w:r>
      <w:r w:rsidR="00941656" w:rsidRPr="006A344F">
        <w:rPr>
          <w:sz w:val="28"/>
          <w:szCs w:val="28"/>
          <w:lang w:val="uk-UA"/>
        </w:rPr>
        <w:t xml:space="preserve"> – визначена структурою і штатним розписом первинна структурна одиниця державного органу з установленими відповідно до законодавства посадовими обов’язками у межах повноважень, визначених частиною першою ст. 1 Закону України «Про державну службу»</w:t>
      </w:r>
      <w:r w:rsidR="00941656">
        <w:rPr>
          <w:sz w:val="28"/>
          <w:szCs w:val="28"/>
          <w:lang w:val="uk-UA"/>
        </w:rPr>
        <w:t>.</w:t>
      </w:r>
      <w:r w:rsidR="00941656" w:rsidRPr="006A344F">
        <w:rPr>
          <w:sz w:val="28"/>
          <w:szCs w:val="28"/>
          <w:lang w:val="uk-UA"/>
        </w:rPr>
        <w:t xml:space="preserve"> Державний службовець, вступаючи на посаду державної служби, яка заміщується у встановленому порядку, стає її штатним працівником із відповідним рангом та категорією, до якої цей ранг відноситься. Посада державної служби визначає місце і роль працівника в органі державної влади у вирішенні завдань, що стоять перед цим органом, і висуває до цього працівника певні вимоги.</w:t>
      </w:r>
    </w:p>
    <w:p w14:paraId="163D44D2" w14:textId="77777777" w:rsidR="00941656" w:rsidRPr="006A344F" w:rsidRDefault="00941656" w:rsidP="00941656">
      <w:pPr>
        <w:widowControl w:val="0"/>
        <w:spacing w:line="360" w:lineRule="auto"/>
        <w:ind w:firstLine="708"/>
        <w:jc w:val="both"/>
        <w:rPr>
          <w:sz w:val="28"/>
          <w:szCs w:val="28"/>
          <w:lang w:val="uk-UA"/>
        </w:rPr>
      </w:pPr>
      <w:r w:rsidRPr="006A344F">
        <w:rPr>
          <w:sz w:val="28"/>
          <w:szCs w:val="28"/>
          <w:lang w:val="uk-UA"/>
        </w:rPr>
        <w:t xml:space="preserve">При призначенні особи на посаду державної служби в органі державної влади їй одночасно присвоюється ранг державного службовця. </w:t>
      </w:r>
      <w:r w:rsidRPr="006A344F">
        <w:rPr>
          <w:bCs/>
          <w:sz w:val="28"/>
          <w:szCs w:val="28"/>
          <w:lang w:val="uk-UA"/>
        </w:rPr>
        <w:t>Ранг</w:t>
      </w:r>
      <w:r w:rsidRPr="006A344F">
        <w:rPr>
          <w:b/>
          <w:bCs/>
          <w:sz w:val="28"/>
          <w:szCs w:val="28"/>
          <w:lang w:val="uk-UA"/>
        </w:rPr>
        <w:t xml:space="preserve"> </w:t>
      </w:r>
      <w:r w:rsidRPr="006A344F">
        <w:rPr>
          <w:sz w:val="28"/>
          <w:szCs w:val="28"/>
          <w:lang w:val="uk-UA"/>
        </w:rPr>
        <w:t>– це ступінь, розрізнення, показник рівня значущості посадової (службової) особи, чин, звання, розряд, категорія, клас тощо; є видом спеціальних звань державних службовців.</w:t>
      </w:r>
    </w:p>
    <w:p w14:paraId="4785DBDE" w14:textId="77777777" w:rsidR="00F33F54" w:rsidRPr="006A344F" w:rsidRDefault="00941656" w:rsidP="00941656">
      <w:pPr>
        <w:widowControl w:val="0"/>
        <w:spacing w:line="360" w:lineRule="auto"/>
        <w:ind w:firstLine="708"/>
        <w:jc w:val="both"/>
        <w:rPr>
          <w:sz w:val="28"/>
          <w:szCs w:val="28"/>
          <w:lang w:val="uk-UA" w:eastAsia="uk-UA"/>
        </w:rPr>
      </w:pPr>
      <w:r w:rsidRPr="006A344F">
        <w:rPr>
          <w:sz w:val="28"/>
          <w:szCs w:val="28"/>
          <w:lang w:val="uk-UA"/>
        </w:rPr>
        <w:t xml:space="preserve">Ранг є певним зв’язком між державним службовцем і державою протягом усієї його професійної діяльності. На категорії (А, Б, В), які чітко визначаються </w:t>
      </w:r>
      <w:r w:rsidRPr="006A344F">
        <w:rPr>
          <w:sz w:val="28"/>
          <w:szCs w:val="28"/>
          <w:lang w:val="uk-UA"/>
        </w:rPr>
        <w:lastRenderedPageBreak/>
        <w:t>щодо посад залежно від рівня державного органу, ранги присвоюються державним службовцям суб’єктом призначення одночасно з призначенням на посаду державної служби в індивідуальному порядку відповідно до займаної посади в органі державної влади, рівня професійної компетентності та результатів роботи.</w:t>
      </w:r>
    </w:p>
    <w:p w14:paraId="7550BA99" w14:textId="77777777" w:rsidR="00194750" w:rsidRDefault="00941656" w:rsidP="00194750">
      <w:pPr>
        <w:widowControl w:val="0"/>
        <w:spacing w:line="360" w:lineRule="auto"/>
        <w:ind w:firstLine="708"/>
        <w:jc w:val="both"/>
        <w:rPr>
          <w:sz w:val="28"/>
          <w:szCs w:val="28"/>
          <w:lang w:val="uk-UA" w:eastAsia="uk-UA"/>
        </w:rPr>
      </w:pPr>
      <w:r w:rsidRPr="006A344F">
        <w:rPr>
          <w:spacing w:val="-4"/>
          <w:sz w:val="28"/>
          <w:szCs w:val="28"/>
          <w:lang w:val="uk-UA"/>
        </w:rPr>
        <w:t xml:space="preserve">Закон України «Про державну службу» передбачає встановлення рангів та їх кількість у межах відповідної </w:t>
      </w:r>
      <w:r w:rsidRPr="006A344F">
        <w:rPr>
          <w:rStyle w:val="grame"/>
          <w:spacing w:val="-4"/>
          <w:sz w:val="28"/>
          <w:szCs w:val="28"/>
          <w:lang w:val="uk-UA"/>
        </w:rPr>
        <w:t>категорії</w:t>
      </w:r>
      <w:r w:rsidRPr="006A344F">
        <w:rPr>
          <w:spacing w:val="-4"/>
          <w:sz w:val="28"/>
          <w:szCs w:val="28"/>
          <w:lang w:val="uk-UA"/>
        </w:rPr>
        <w:t xml:space="preserve"> посад державної служби. Згідно із цим законом установлюється дев’ять рангів державних службовців, а саме: державним службовцям, які займають посади державної служби категорії «А», – 1, 2, 3 ранг; державним службовцям, які займають посади державної служби категорії «Б», – 3, 4, 5, 6 ранг; державним службовцям, які займають посади державної служби категорії «В», – 6, 7, 8, 9 ранг</w:t>
      </w:r>
      <w:r>
        <w:rPr>
          <w:spacing w:val="-4"/>
          <w:sz w:val="28"/>
          <w:szCs w:val="28"/>
          <w:lang w:val="uk-UA"/>
        </w:rPr>
        <w:t>.</w:t>
      </w:r>
      <w:r w:rsidRPr="00941656">
        <w:rPr>
          <w:sz w:val="28"/>
          <w:szCs w:val="28"/>
          <w:lang w:val="uk-UA" w:eastAsia="uk-UA"/>
        </w:rPr>
        <w:t xml:space="preserve"> </w:t>
      </w:r>
      <w:r w:rsidRPr="006A344F">
        <w:rPr>
          <w:sz w:val="28"/>
          <w:szCs w:val="28"/>
          <w:lang w:val="uk-UA" w:eastAsia="uk-UA"/>
        </w:rPr>
        <w:t>Черговий ранг у межах відповідної категорії посад присвоюється державному службовцю через кожні три роки з урахуванням результатів оцінювання його службової діяльності.</w:t>
      </w:r>
    </w:p>
    <w:p w14:paraId="35136F73" w14:textId="77777777" w:rsidR="00941656" w:rsidRPr="006A344F" w:rsidRDefault="00941656" w:rsidP="00941656">
      <w:pPr>
        <w:widowControl w:val="0"/>
        <w:tabs>
          <w:tab w:val="left" w:pos="0"/>
        </w:tabs>
        <w:spacing w:line="360" w:lineRule="auto"/>
        <w:ind w:firstLine="567"/>
        <w:jc w:val="both"/>
        <w:rPr>
          <w:b/>
          <w:bCs/>
          <w:sz w:val="28"/>
          <w:szCs w:val="28"/>
          <w:lang w:val="uk-UA"/>
        </w:rPr>
      </w:pPr>
      <w:r>
        <w:rPr>
          <w:sz w:val="28"/>
          <w:szCs w:val="28"/>
          <w:lang w:val="uk-UA" w:eastAsia="uk-UA"/>
        </w:rPr>
        <w:t>9.</w:t>
      </w:r>
      <w:r w:rsidRPr="00941656">
        <w:rPr>
          <w:sz w:val="28"/>
          <w:szCs w:val="28"/>
          <w:lang w:val="uk-UA" w:eastAsia="uk-UA"/>
        </w:rPr>
        <w:t xml:space="preserve"> </w:t>
      </w:r>
      <w:r w:rsidRPr="006A344F">
        <w:rPr>
          <w:sz w:val="28"/>
          <w:szCs w:val="28"/>
          <w:lang w:val="uk-UA" w:eastAsia="uk-UA"/>
        </w:rPr>
        <w:t>Результати службової діяльності державних службовців щороку підлягають оцінюванню для визначення якості виконання поставлених завдань, а також з метою прийняття рішення щодо преміювання, планування їхньої кар’єри, виявлення потреби у професійному навчанні.</w:t>
      </w:r>
    </w:p>
    <w:p w14:paraId="45A76FF6" w14:textId="77777777" w:rsidR="00941656" w:rsidRDefault="00941656" w:rsidP="00941656">
      <w:pPr>
        <w:widowControl w:val="0"/>
        <w:spacing w:line="360" w:lineRule="auto"/>
        <w:ind w:firstLine="708"/>
        <w:jc w:val="both"/>
        <w:rPr>
          <w:spacing w:val="-4"/>
          <w:sz w:val="28"/>
          <w:szCs w:val="28"/>
          <w:lang w:val="uk-UA"/>
        </w:rPr>
      </w:pPr>
      <w:r w:rsidRPr="006A344F">
        <w:rPr>
          <w:bCs/>
          <w:sz w:val="28"/>
          <w:szCs w:val="28"/>
          <w:lang w:val="uk-UA"/>
        </w:rPr>
        <w:t>Оцінювання результатів службової діяльності державного службовця</w:t>
      </w:r>
      <w:r w:rsidRPr="006A344F">
        <w:rPr>
          <w:sz w:val="28"/>
          <w:szCs w:val="28"/>
          <w:lang w:val="uk-UA"/>
        </w:rPr>
        <w:t xml:space="preserve"> має на меті здійснення контролю за якістю виконання посадових обов’язків, визначення рівня результативності та ефективності служби, планування кар’єри, виявлення необхідності підвищення рівня професійної компетентності державних службовців, стимулювання їх результативної діяльност</w:t>
      </w:r>
      <w:r>
        <w:rPr>
          <w:sz w:val="28"/>
          <w:szCs w:val="28"/>
          <w:lang w:val="uk-UA"/>
        </w:rPr>
        <w:t>і</w:t>
      </w:r>
      <w:r w:rsidRPr="006A344F">
        <w:rPr>
          <w:sz w:val="28"/>
          <w:szCs w:val="28"/>
          <w:lang w:val="uk-UA"/>
        </w:rPr>
        <w:t xml:space="preserve">, </w:t>
      </w:r>
      <w:r w:rsidRPr="006A344F">
        <w:rPr>
          <w:spacing w:val="-4"/>
          <w:sz w:val="28"/>
          <w:szCs w:val="28"/>
          <w:lang w:val="uk-UA"/>
        </w:rPr>
        <w:t xml:space="preserve"> визначення якості виконання державним службовцем поставлених завдань, а також прийняття рішення щодо його преміювання, планування службової кар’єри, визначення потреби у професійному навчанні</w:t>
      </w:r>
      <w:r w:rsidR="00C8498D">
        <w:rPr>
          <w:spacing w:val="-4"/>
          <w:sz w:val="28"/>
          <w:szCs w:val="28"/>
          <w:lang w:val="uk-UA"/>
        </w:rPr>
        <w:t>.</w:t>
      </w:r>
    </w:p>
    <w:p w14:paraId="437EFA65" w14:textId="77777777" w:rsidR="00342721" w:rsidRPr="006A344F" w:rsidRDefault="00C8498D" w:rsidP="00342721">
      <w:pPr>
        <w:widowControl w:val="0"/>
        <w:spacing w:line="360" w:lineRule="auto"/>
        <w:ind w:firstLine="708"/>
        <w:jc w:val="both"/>
        <w:rPr>
          <w:sz w:val="28"/>
          <w:szCs w:val="28"/>
          <w:lang w:val="uk-UA"/>
        </w:rPr>
      </w:pPr>
      <w:r w:rsidRPr="006A344F">
        <w:rPr>
          <w:sz w:val="28"/>
          <w:szCs w:val="28"/>
          <w:lang w:val="uk-UA"/>
        </w:rPr>
        <w:t>Об’єктом оцінювання виступає державний службовець із певним рівнем професійної компетентності. Оцінювання результатів службової діяльності проводиться на підставі показників результативності, ефективності та якості, визначених з урахуванням посадових обов’язків державного службовця, а також дотримання ним правил етичної поведінки та вимог законодавства у сфері запобі</w:t>
      </w:r>
      <w:r w:rsidRPr="006A344F">
        <w:rPr>
          <w:sz w:val="28"/>
          <w:szCs w:val="28"/>
          <w:lang w:val="uk-UA"/>
        </w:rPr>
        <w:lastRenderedPageBreak/>
        <w:t>гання корупції.</w:t>
      </w:r>
      <w:r w:rsidR="00342721" w:rsidRPr="00342721">
        <w:rPr>
          <w:sz w:val="28"/>
          <w:szCs w:val="28"/>
          <w:lang w:val="uk-UA"/>
        </w:rPr>
        <w:t xml:space="preserve"> </w:t>
      </w:r>
      <w:r w:rsidR="00342721" w:rsidRPr="006A344F">
        <w:rPr>
          <w:sz w:val="28"/>
          <w:szCs w:val="28"/>
          <w:lang w:val="uk-UA"/>
        </w:rPr>
        <w:t>За результатами оцінювання службової діяльності державного службовця йому виставляється негативна, позитивна або відмінна оцінка з її обґрунтуванням. Отримання державним службовцем відмінної оцінки за результатами оцінювання службової діяльності є підставою для його преміювання та переважного просування по державній службі.</w:t>
      </w:r>
    </w:p>
    <w:p w14:paraId="7958E036" w14:textId="77777777" w:rsidR="00FC41F4" w:rsidRDefault="009B03FD" w:rsidP="00FC41F4">
      <w:pPr>
        <w:widowControl w:val="0"/>
        <w:spacing w:line="360" w:lineRule="auto"/>
        <w:ind w:firstLine="708"/>
        <w:jc w:val="both"/>
        <w:rPr>
          <w:sz w:val="28"/>
          <w:szCs w:val="28"/>
          <w:lang w:val="uk-UA"/>
        </w:rPr>
      </w:pPr>
      <w:r>
        <w:rPr>
          <w:sz w:val="28"/>
          <w:szCs w:val="28"/>
          <w:lang w:val="uk-UA"/>
        </w:rPr>
        <w:t>10.</w:t>
      </w:r>
      <w:r w:rsidRPr="009B03FD">
        <w:rPr>
          <w:sz w:val="28"/>
          <w:szCs w:val="28"/>
          <w:lang w:val="uk-UA"/>
        </w:rPr>
        <w:t xml:space="preserve"> </w:t>
      </w:r>
      <w:r w:rsidRPr="006A344F">
        <w:rPr>
          <w:sz w:val="28"/>
          <w:szCs w:val="28"/>
          <w:lang w:val="uk-UA"/>
        </w:rPr>
        <w:t>Необхідність звернення уваги до кар'єрного зростання працівників ділових установ  в Україні зумовлено існуючими управлінськими традиціями, відповідно до яких спостерігається підвищення ролі особи працівника в реалізації цілей організації</w:t>
      </w:r>
      <w:r>
        <w:rPr>
          <w:sz w:val="28"/>
          <w:szCs w:val="28"/>
          <w:lang w:val="uk-UA"/>
        </w:rPr>
        <w:t>.</w:t>
      </w:r>
    </w:p>
    <w:p w14:paraId="619E6A8E" w14:textId="77777777" w:rsidR="00194750" w:rsidRPr="006A344F" w:rsidRDefault="009B03FD" w:rsidP="00194750">
      <w:pPr>
        <w:widowControl w:val="0"/>
        <w:spacing w:line="360" w:lineRule="auto"/>
        <w:ind w:firstLine="708"/>
        <w:jc w:val="both"/>
        <w:rPr>
          <w:sz w:val="28"/>
          <w:szCs w:val="28"/>
          <w:lang w:val="uk-UA"/>
        </w:rPr>
      </w:pPr>
      <w:r w:rsidRPr="009B03FD">
        <w:rPr>
          <w:sz w:val="28"/>
          <w:szCs w:val="28"/>
          <w:lang w:val="uk-UA"/>
        </w:rPr>
        <w:t xml:space="preserve"> </w:t>
      </w:r>
      <w:r w:rsidR="00FC41F4" w:rsidRPr="006A344F">
        <w:rPr>
          <w:sz w:val="28"/>
          <w:szCs w:val="28"/>
          <w:lang w:val="uk-UA"/>
        </w:rPr>
        <w:t>Кар'єрне зростання є індикатором значущості працівника.</w:t>
      </w:r>
      <w:r w:rsidR="00FC41F4">
        <w:rPr>
          <w:sz w:val="28"/>
          <w:szCs w:val="28"/>
          <w:lang w:val="uk-UA"/>
        </w:rPr>
        <w:t xml:space="preserve"> </w:t>
      </w:r>
      <w:r w:rsidRPr="006A344F">
        <w:rPr>
          <w:sz w:val="28"/>
          <w:szCs w:val="28"/>
          <w:lang w:val="uk-UA"/>
        </w:rPr>
        <w:t>Під управлінням кар'єрним зростанням працівників ділової установи розуміють сукупність заходів, які здійснюються відповідною, як правило, кадровою службою організації, які знаходять своє відображення у вирішенні питань з планування, організації, мотивації і контролю службового зростання працівників-службовців відповідно до мети його діяльності.</w:t>
      </w:r>
      <w:r w:rsidR="00FC41F4" w:rsidRPr="00FC41F4">
        <w:rPr>
          <w:sz w:val="28"/>
          <w:szCs w:val="28"/>
          <w:lang w:val="uk-UA"/>
        </w:rPr>
        <w:t xml:space="preserve"> </w:t>
      </w:r>
    </w:p>
    <w:p w14:paraId="156ABC01" w14:textId="77777777" w:rsidR="00312931" w:rsidRPr="006A344F" w:rsidRDefault="00312931" w:rsidP="00312931">
      <w:pPr>
        <w:widowControl w:val="0"/>
        <w:spacing w:line="360" w:lineRule="auto"/>
        <w:ind w:firstLine="708"/>
        <w:jc w:val="both"/>
        <w:rPr>
          <w:sz w:val="28"/>
          <w:szCs w:val="28"/>
          <w:lang w:val="uk-UA"/>
        </w:rPr>
      </w:pPr>
      <w:r>
        <w:rPr>
          <w:sz w:val="28"/>
          <w:szCs w:val="28"/>
          <w:lang w:val="uk-UA"/>
        </w:rPr>
        <w:t>К</w:t>
      </w:r>
      <w:r w:rsidRPr="006A344F">
        <w:rPr>
          <w:sz w:val="28"/>
          <w:szCs w:val="28"/>
          <w:lang w:val="uk-UA"/>
        </w:rPr>
        <w:t>ар'єрного зростання формується під впливом</w:t>
      </w:r>
      <w:r w:rsidRPr="00312931">
        <w:rPr>
          <w:sz w:val="28"/>
          <w:szCs w:val="28"/>
          <w:lang w:val="uk-UA"/>
        </w:rPr>
        <w:t xml:space="preserve"> </w:t>
      </w:r>
      <w:r>
        <w:rPr>
          <w:sz w:val="28"/>
          <w:szCs w:val="28"/>
          <w:lang w:val="uk-UA"/>
        </w:rPr>
        <w:t>в</w:t>
      </w:r>
      <w:r w:rsidRPr="006A344F">
        <w:rPr>
          <w:sz w:val="28"/>
          <w:szCs w:val="28"/>
          <w:lang w:val="uk-UA"/>
        </w:rPr>
        <w:t>иб</w:t>
      </w:r>
      <w:r>
        <w:rPr>
          <w:sz w:val="28"/>
          <w:szCs w:val="28"/>
          <w:lang w:val="uk-UA"/>
        </w:rPr>
        <w:t>ору</w:t>
      </w:r>
      <w:r w:rsidRPr="006A344F">
        <w:rPr>
          <w:sz w:val="28"/>
          <w:szCs w:val="28"/>
          <w:lang w:val="uk-UA"/>
        </w:rPr>
        <w:t xml:space="preserve"> життєвого шляху особистістю</w:t>
      </w:r>
      <w:r>
        <w:rPr>
          <w:sz w:val="28"/>
          <w:szCs w:val="28"/>
          <w:lang w:val="uk-UA"/>
        </w:rPr>
        <w:t>,</w:t>
      </w:r>
      <w:r w:rsidRPr="00312931">
        <w:rPr>
          <w:sz w:val="28"/>
          <w:szCs w:val="28"/>
          <w:lang w:val="uk-UA"/>
        </w:rPr>
        <w:t xml:space="preserve"> </w:t>
      </w:r>
      <w:r>
        <w:rPr>
          <w:sz w:val="28"/>
          <w:szCs w:val="28"/>
          <w:lang w:val="uk-UA"/>
        </w:rPr>
        <w:t>п</w:t>
      </w:r>
      <w:r w:rsidRPr="006A344F">
        <w:rPr>
          <w:sz w:val="28"/>
          <w:szCs w:val="28"/>
          <w:lang w:val="uk-UA"/>
        </w:rPr>
        <w:t>рофесійн</w:t>
      </w:r>
      <w:r>
        <w:rPr>
          <w:sz w:val="28"/>
          <w:szCs w:val="28"/>
          <w:lang w:val="uk-UA"/>
        </w:rPr>
        <w:t>ого</w:t>
      </w:r>
      <w:r w:rsidRPr="006A344F">
        <w:rPr>
          <w:sz w:val="28"/>
          <w:szCs w:val="28"/>
          <w:lang w:val="uk-UA"/>
        </w:rPr>
        <w:t xml:space="preserve"> становлення</w:t>
      </w:r>
      <w:r>
        <w:rPr>
          <w:sz w:val="28"/>
          <w:szCs w:val="28"/>
          <w:lang w:val="uk-UA"/>
        </w:rPr>
        <w:t>,</w:t>
      </w:r>
      <w:r w:rsidRPr="00312931">
        <w:rPr>
          <w:sz w:val="28"/>
          <w:szCs w:val="28"/>
          <w:lang w:val="uk-UA"/>
        </w:rPr>
        <w:t xml:space="preserve"> </w:t>
      </w:r>
      <w:r w:rsidRPr="006A344F">
        <w:rPr>
          <w:sz w:val="28"/>
          <w:szCs w:val="28"/>
          <w:lang w:val="uk-UA"/>
        </w:rPr>
        <w:t>просуванням по кар'єрі</w:t>
      </w:r>
      <w:r w:rsidRPr="00312931">
        <w:rPr>
          <w:sz w:val="28"/>
          <w:szCs w:val="28"/>
          <w:lang w:val="uk-UA"/>
        </w:rPr>
        <w:t xml:space="preserve"> </w:t>
      </w:r>
      <w:r>
        <w:rPr>
          <w:sz w:val="28"/>
          <w:szCs w:val="28"/>
          <w:lang w:val="uk-UA"/>
        </w:rPr>
        <w:t xml:space="preserve">що </w:t>
      </w:r>
      <w:r w:rsidRPr="006A344F">
        <w:rPr>
          <w:sz w:val="28"/>
          <w:szCs w:val="28"/>
          <w:lang w:val="uk-UA"/>
        </w:rPr>
        <w:t xml:space="preserve">є </w:t>
      </w:r>
      <w:r>
        <w:rPr>
          <w:sz w:val="28"/>
          <w:szCs w:val="28"/>
          <w:lang w:val="uk-UA"/>
        </w:rPr>
        <w:t xml:space="preserve">втіленням </w:t>
      </w:r>
      <w:r w:rsidRPr="006A344F">
        <w:rPr>
          <w:sz w:val="28"/>
          <w:szCs w:val="28"/>
          <w:lang w:val="uk-UA"/>
        </w:rPr>
        <w:t xml:space="preserve">підвищення кваліфікації, </w:t>
      </w:r>
      <w:r>
        <w:rPr>
          <w:sz w:val="28"/>
          <w:szCs w:val="28"/>
          <w:lang w:val="uk-UA"/>
        </w:rPr>
        <w:t xml:space="preserve"> і появи </w:t>
      </w:r>
      <w:r w:rsidRPr="006A344F">
        <w:rPr>
          <w:sz w:val="28"/>
          <w:szCs w:val="28"/>
          <w:lang w:val="uk-UA"/>
        </w:rPr>
        <w:t xml:space="preserve"> потреб</w:t>
      </w:r>
      <w:r>
        <w:rPr>
          <w:sz w:val="28"/>
          <w:szCs w:val="28"/>
          <w:lang w:val="uk-UA"/>
        </w:rPr>
        <w:t>и</w:t>
      </w:r>
      <w:r w:rsidRPr="006A344F">
        <w:rPr>
          <w:sz w:val="28"/>
          <w:szCs w:val="28"/>
          <w:lang w:val="uk-UA"/>
        </w:rPr>
        <w:t xml:space="preserve"> в самореалізації потенціалу особистос</w:t>
      </w:r>
      <w:r>
        <w:rPr>
          <w:sz w:val="28"/>
          <w:szCs w:val="28"/>
          <w:lang w:val="uk-UA"/>
        </w:rPr>
        <w:t>ті, збереженні і передачі досвіду.</w:t>
      </w:r>
      <w:r w:rsidRPr="00312931">
        <w:rPr>
          <w:sz w:val="28"/>
          <w:szCs w:val="28"/>
          <w:lang w:val="uk-UA"/>
        </w:rPr>
        <w:t xml:space="preserve"> </w:t>
      </w:r>
      <w:r>
        <w:rPr>
          <w:sz w:val="28"/>
          <w:szCs w:val="28"/>
          <w:lang w:val="uk-UA"/>
        </w:rPr>
        <w:t>Ч</w:t>
      </w:r>
      <w:r w:rsidRPr="006A344F">
        <w:rPr>
          <w:sz w:val="28"/>
          <w:szCs w:val="28"/>
          <w:lang w:val="uk-UA"/>
        </w:rPr>
        <w:t>инник</w:t>
      </w:r>
      <w:r>
        <w:rPr>
          <w:sz w:val="28"/>
          <w:szCs w:val="28"/>
          <w:lang w:val="uk-UA"/>
        </w:rPr>
        <w:t>ами</w:t>
      </w:r>
      <w:r w:rsidRPr="006A344F">
        <w:rPr>
          <w:sz w:val="28"/>
          <w:szCs w:val="28"/>
          <w:lang w:val="uk-UA"/>
        </w:rPr>
        <w:t xml:space="preserve">, які впливають на кар'єрне зростання персоналу, </w:t>
      </w:r>
      <w:r>
        <w:rPr>
          <w:sz w:val="28"/>
          <w:szCs w:val="28"/>
          <w:lang w:val="uk-UA"/>
        </w:rPr>
        <w:t>виступають</w:t>
      </w:r>
      <w:r w:rsidRPr="006A344F">
        <w:rPr>
          <w:sz w:val="28"/>
          <w:szCs w:val="28"/>
          <w:lang w:val="uk-UA"/>
        </w:rPr>
        <w:t xml:space="preserve">: станове походження; спадковий статус, близькість до високопоставлених осіб; стаж роботи; </w:t>
      </w:r>
      <w:proofErr w:type="spellStart"/>
      <w:r w:rsidRPr="006A344F">
        <w:rPr>
          <w:sz w:val="28"/>
          <w:szCs w:val="28"/>
          <w:lang w:val="uk-UA"/>
        </w:rPr>
        <w:t>освіта;ділові</w:t>
      </w:r>
      <w:proofErr w:type="spellEnd"/>
      <w:r w:rsidRPr="006A344F">
        <w:rPr>
          <w:sz w:val="28"/>
          <w:szCs w:val="28"/>
          <w:lang w:val="uk-UA"/>
        </w:rPr>
        <w:t xml:space="preserve"> якості працівника та їх відповідність вимогам посади; рівень професіоналізму</w:t>
      </w:r>
      <w:r>
        <w:rPr>
          <w:sz w:val="28"/>
          <w:szCs w:val="28"/>
          <w:lang w:val="uk-UA"/>
        </w:rPr>
        <w:t>, підтримка, відповідність якостям.</w:t>
      </w:r>
    </w:p>
    <w:p w14:paraId="3ABB33DA" w14:textId="77777777" w:rsidR="00CF364B" w:rsidRPr="006A344F" w:rsidRDefault="00CF364B" w:rsidP="00CF364B">
      <w:pPr>
        <w:widowControl w:val="0"/>
        <w:spacing w:line="360" w:lineRule="auto"/>
        <w:ind w:firstLine="708"/>
        <w:jc w:val="both"/>
        <w:rPr>
          <w:sz w:val="28"/>
          <w:szCs w:val="28"/>
          <w:lang w:val="uk-UA"/>
        </w:rPr>
      </w:pPr>
      <w:r>
        <w:rPr>
          <w:sz w:val="28"/>
          <w:szCs w:val="28"/>
          <w:lang w:val="uk-UA"/>
        </w:rPr>
        <w:t>11.</w:t>
      </w:r>
      <w:r w:rsidRPr="00CF364B">
        <w:rPr>
          <w:sz w:val="28"/>
          <w:szCs w:val="28"/>
          <w:lang w:val="uk-UA"/>
        </w:rPr>
        <w:t xml:space="preserve"> </w:t>
      </w:r>
      <w:r w:rsidRPr="006A344F">
        <w:rPr>
          <w:sz w:val="28"/>
          <w:szCs w:val="28"/>
          <w:lang w:val="uk-UA"/>
        </w:rPr>
        <w:t>Ефективна система державної служби вимагає вдосконалення підходів до формування нового типу державного службовця, який керується такими цінностями, як самореалізація, підвищення кваліфікації, професійний розвиток, моральність, творчість, відстоювання власної думки, самоповага тощо. Саме завдяки цьому підвищується рівень професійної діяльності, досягається бажаний статус, що передбачає успішно побудовану кар’єру. Слід зазначити, що відповідно до ціннісних установок державного службовця в основі побудови його кар’єри лежить індивідуально усвідомлена позиція і поведінка індивіда, що пов’язані з ба</w:t>
      </w:r>
      <w:r w:rsidRPr="006A344F">
        <w:rPr>
          <w:sz w:val="28"/>
          <w:szCs w:val="28"/>
          <w:lang w:val="uk-UA"/>
        </w:rPr>
        <w:lastRenderedPageBreak/>
        <w:t xml:space="preserve">ченням особистості свого трудового майбутнього, творчого розвитку, шляхів професійного зростання та просування по службі. </w:t>
      </w:r>
    </w:p>
    <w:p w14:paraId="3AC10298" w14:textId="77777777" w:rsidR="00CF364B" w:rsidRPr="006A344F" w:rsidRDefault="00CF364B" w:rsidP="00CF364B">
      <w:pPr>
        <w:widowControl w:val="0"/>
        <w:spacing w:line="360" w:lineRule="auto"/>
        <w:ind w:firstLine="567"/>
        <w:jc w:val="both"/>
        <w:rPr>
          <w:sz w:val="28"/>
          <w:szCs w:val="28"/>
          <w:lang w:val="uk-UA"/>
        </w:rPr>
      </w:pPr>
      <w:r>
        <w:rPr>
          <w:sz w:val="28"/>
          <w:szCs w:val="28"/>
          <w:lang w:val="uk-UA"/>
        </w:rPr>
        <w:t xml:space="preserve">Кар’єра державного службовця також </w:t>
      </w:r>
      <w:r w:rsidRPr="006A344F">
        <w:rPr>
          <w:sz w:val="28"/>
          <w:szCs w:val="28"/>
          <w:lang w:val="uk-UA"/>
        </w:rPr>
        <w:t xml:space="preserve">великою мірою залежить від безпосереднього керівника або керівника вищого рівня, а точніше – прихильність, тобто схвалення, підтримка з боку керівника, доброзичливе його ставлення до підлеглого є суттєвим моментом у вирішенні питання щодо службового просування працівника. </w:t>
      </w:r>
      <w:r>
        <w:rPr>
          <w:sz w:val="28"/>
          <w:szCs w:val="28"/>
          <w:lang w:val="uk-UA"/>
        </w:rPr>
        <w:t xml:space="preserve">Службовцю </w:t>
      </w:r>
      <w:r w:rsidRPr="006A344F">
        <w:rPr>
          <w:sz w:val="28"/>
          <w:szCs w:val="28"/>
          <w:lang w:val="uk-UA"/>
        </w:rPr>
        <w:t xml:space="preserve"> необхідно сумлінно виконувати свої обов’язки, підвищувати свою кваліфікацію, бути відповідальним, виявляти ініціативу та творчість під час виконання завдань, уміти ефективно </w:t>
      </w:r>
      <w:proofErr w:type="spellStart"/>
      <w:r>
        <w:rPr>
          <w:sz w:val="28"/>
          <w:szCs w:val="28"/>
          <w:lang w:val="uk-UA"/>
        </w:rPr>
        <w:t>комунікувати</w:t>
      </w:r>
      <w:proofErr w:type="spellEnd"/>
      <w:r w:rsidRPr="006A344F">
        <w:rPr>
          <w:sz w:val="28"/>
          <w:szCs w:val="28"/>
          <w:lang w:val="uk-UA"/>
        </w:rPr>
        <w:t xml:space="preserve">. </w:t>
      </w:r>
    </w:p>
    <w:p w14:paraId="198D573D" w14:textId="77777777" w:rsidR="00CF364B" w:rsidRPr="006A344F" w:rsidRDefault="00CF364B" w:rsidP="00CF364B">
      <w:pPr>
        <w:widowControl w:val="0"/>
        <w:spacing w:line="360" w:lineRule="auto"/>
        <w:ind w:firstLine="567"/>
        <w:jc w:val="both"/>
        <w:rPr>
          <w:sz w:val="28"/>
          <w:szCs w:val="28"/>
          <w:lang w:val="uk-UA"/>
        </w:rPr>
      </w:pPr>
      <w:r>
        <w:rPr>
          <w:sz w:val="28"/>
          <w:szCs w:val="28"/>
          <w:lang w:val="uk-UA"/>
        </w:rPr>
        <w:t>Д</w:t>
      </w:r>
      <w:r w:rsidRPr="006A344F">
        <w:rPr>
          <w:sz w:val="28"/>
          <w:szCs w:val="28"/>
          <w:lang w:val="uk-UA"/>
        </w:rPr>
        <w:t>ля успішної кар’єри державного службовця можна виділити наступні складові: освіту;</w:t>
      </w:r>
      <w:r>
        <w:rPr>
          <w:sz w:val="28"/>
          <w:szCs w:val="28"/>
          <w:lang w:val="uk-UA"/>
        </w:rPr>
        <w:t xml:space="preserve"> </w:t>
      </w:r>
      <w:r w:rsidRPr="006A344F">
        <w:rPr>
          <w:sz w:val="28"/>
          <w:szCs w:val="28"/>
          <w:lang w:val="uk-UA"/>
        </w:rPr>
        <w:t xml:space="preserve">системність і аналітичність мислення, уміння прогнозувати розвиток ситуації та мислити </w:t>
      </w:r>
      <w:proofErr w:type="spellStart"/>
      <w:r w:rsidRPr="006A344F">
        <w:rPr>
          <w:sz w:val="28"/>
          <w:szCs w:val="28"/>
          <w:lang w:val="uk-UA"/>
        </w:rPr>
        <w:t>масштабно</w:t>
      </w:r>
      <w:proofErr w:type="spellEnd"/>
      <w:r w:rsidRPr="006A344F">
        <w:rPr>
          <w:sz w:val="28"/>
          <w:szCs w:val="28"/>
          <w:lang w:val="uk-UA"/>
        </w:rPr>
        <w:t xml:space="preserve"> і </w:t>
      </w:r>
      <w:proofErr w:type="spellStart"/>
      <w:r w:rsidRPr="006A344F">
        <w:rPr>
          <w:sz w:val="28"/>
          <w:szCs w:val="28"/>
          <w:lang w:val="uk-UA"/>
        </w:rPr>
        <w:t>реалістично</w:t>
      </w:r>
      <w:proofErr w:type="spellEnd"/>
      <w:r w:rsidRPr="006A344F">
        <w:rPr>
          <w:sz w:val="28"/>
          <w:szCs w:val="28"/>
          <w:lang w:val="uk-UA"/>
        </w:rPr>
        <w:t xml:space="preserve"> одночасно; комунікативні вміння, навички ефективної міжособистісної взаємодії;</w:t>
      </w:r>
      <w:r>
        <w:rPr>
          <w:sz w:val="28"/>
          <w:szCs w:val="28"/>
          <w:lang w:val="uk-UA"/>
        </w:rPr>
        <w:t xml:space="preserve"> </w:t>
      </w:r>
      <w:r w:rsidRPr="006A344F">
        <w:rPr>
          <w:sz w:val="28"/>
          <w:szCs w:val="28"/>
          <w:lang w:val="uk-UA"/>
        </w:rPr>
        <w:t>високий рівень саморегуляції (уміння управляти своїм станом, розвиненість самоконтролю, стійкість до стресу);</w:t>
      </w:r>
      <w:r>
        <w:rPr>
          <w:sz w:val="28"/>
          <w:szCs w:val="28"/>
          <w:lang w:val="uk-UA"/>
        </w:rPr>
        <w:t xml:space="preserve"> </w:t>
      </w:r>
      <w:r w:rsidRPr="006A344F">
        <w:rPr>
          <w:sz w:val="28"/>
          <w:szCs w:val="28"/>
          <w:lang w:val="uk-UA"/>
        </w:rPr>
        <w:t>ділову спрямованість (активність, наполегливість і цілеспрямованість, здатність до прийняття рішень, уміння розв’язувати нестандартні проблеми і виконувати складні завдання; прагнення до постійного підвищення професіоналізму); реалістичне сприйняття своїх здібностей і можливостей, самоповагу</w:t>
      </w:r>
      <w:r>
        <w:rPr>
          <w:sz w:val="28"/>
          <w:szCs w:val="28"/>
          <w:lang w:val="uk-UA"/>
        </w:rPr>
        <w:t>, дотримання принципів культури праці, планування кар'єрного зростання.</w:t>
      </w:r>
    </w:p>
    <w:p w14:paraId="5E5886B7" w14:textId="77777777" w:rsidR="00312931" w:rsidRDefault="00CF364B" w:rsidP="00CF364B">
      <w:pPr>
        <w:widowControl w:val="0"/>
        <w:spacing w:line="360" w:lineRule="auto"/>
        <w:ind w:firstLine="567"/>
        <w:jc w:val="both"/>
        <w:rPr>
          <w:sz w:val="28"/>
          <w:szCs w:val="28"/>
          <w:lang w:val="uk-UA"/>
        </w:rPr>
      </w:pPr>
      <w:r w:rsidRPr="006A344F">
        <w:rPr>
          <w:sz w:val="28"/>
          <w:szCs w:val="28"/>
          <w:lang w:val="uk-UA"/>
        </w:rPr>
        <w:t>Побудова успішної кар’єри державного службовця на сучасному етапі розвитку державної служби має включати три основних аспекти, що окреслюється як комплексний підхід: соціалізація особистості державного службовця, професіоналізація інституту державної служби, гармонізація взаємовідносин керівника і підлеглого.</w:t>
      </w:r>
    </w:p>
    <w:p w14:paraId="0535063B" w14:textId="77777777" w:rsidR="00CF364B" w:rsidRDefault="00CF364B" w:rsidP="00CF364B">
      <w:pPr>
        <w:widowControl w:val="0"/>
        <w:spacing w:line="360" w:lineRule="auto"/>
        <w:ind w:firstLine="720"/>
        <w:jc w:val="both"/>
        <w:rPr>
          <w:sz w:val="28"/>
          <w:szCs w:val="28"/>
          <w:lang w:val="uk-UA"/>
        </w:rPr>
      </w:pPr>
      <w:r>
        <w:rPr>
          <w:sz w:val="28"/>
          <w:szCs w:val="28"/>
          <w:lang w:val="uk-UA"/>
        </w:rPr>
        <w:t>М</w:t>
      </w:r>
      <w:r w:rsidR="000C03C9" w:rsidRPr="006A344F">
        <w:rPr>
          <w:sz w:val="28"/>
          <w:szCs w:val="28"/>
          <w:lang w:val="uk-UA"/>
        </w:rPr>
        <w:t>одель удосконалення процесу проходження державної служби в Україні має бути побудована на засадах європейських цінностей: демократичних принципів, верховенства права, дотримання прав людини і основоположних свобод та відповідно до принципів належного врядування, а саме: прозорості, відкритості, підзвітності, професійності, доброчесності, результативності, ефективності, якості, лідерства, соціального</w:t>
      </w:r>
      <w:r w:rsidR="000C03C9" w:rsidRPr="006A344F">
        <w:rPr>
          <w:spacing w:val="2"/>
          <w:sz w:val="28"/>
          <w:szCs w:val="28"/>
          <w:lang w:val="uk-UA"/>
        </w:rPr>
        <w:t xml:space="preserve"> </w:t>
      </w:r>
      <w:r w:rsidR="000C03C9" w:rsidRPr="006A344F">
        <w:rPr>
          <w:sz w:val="28"/>
          <w:szCs w:val="28"/>
          <w:lang w:val="uk-UA"/>
        </w:rPr>
        <w:t xml:space="preserve">партнерства. </w:t>
      </w:r>
    </w:p>
    <w:p w14:paraId="5E3CC08D" w14:textId="77777777" w:rsidR="008466B0" w:rsidRPr="006A344F" w:rsidRDefault="008466B0" w:rsidP="00FC105C">
      <w:pPr>
        <w:widowControl w:val="0"/>
        <w:tabs>
          <w:tab w:val="left" w:pos="0"/>
        </w:tabs>
        <w:spacing w:line="360" w:lineRule="auto"/>
        <w:jc w:val="center"/>
        <w:rPr>
          <w:b/>
          <w:color w:val="000000"/>
          <w:sz w:val="28"/>
          <w:szCs w:val="28"/>
          <w:lang w:val="uk-UA"/>
        </w:rPr>
      </w:pPr>
      <w:r w:rsidRPr="006A344F">
        <w:rPr>
          <w:b/>
          <w:color w:val="000000"/>
          <w:sz w:val="28"/>
          <w:szCs w:val="28"/>
          <w:lang w:val="uk-UA"/>
        </w:rPr>
        <w:lastRenderedPageBreak/>
        <w:t>СПИСОК ВИКОРИСТАНИХ ДЖЕРЕЛ</w:t>
      </w:r>
    </w:p>
    <w:p w14:paraId="5BB3C720" w14:textId="77777777" w:rsidR="001C2D20" w:rsidRPr="006A344F" w:rsidRDefault="001C2D20" w:rsidP="001C2D20">
      <w:pPr>
        <w:rPr>
          <w:lang w:val="uk-UA"/>
        </w:rPr>
      </w:pPr>
    </w:p>
    <w:p w14:paraId="1AEAF1AA" w14:textId="77777777" w:rsidR="001C2D20" w:rsidRPr="006A344F"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6A344F">
        <w:rPr>
          <w:color w:val="000000"/>
          <w:sz w:val="28"/>
          <w:szCs w:val="28"/>
        </w:rPr>
        <w:t xml:space="preserve">Акімов О.О. Аналіз професійної діяльності державних службовців зарубіжних країн : аспекти управління персоналом // Публічне урядування : збірник.  № 1 (6).  березень 2017.  К. : ДП </w:t>
      </w:r>
      <w:r w:rsidRPr="000E5D7B">
        <w:rPr>
          <w:color w:val="000000"/>
          <w:sz w:val="28"/>
          <w:szCs w:val="28"/>
        </w:rPr>
        <w:t>"</w:t>
      </w:r>
      <w:r w:rsidRPr="006A344F">
        <w:rPr>
          <w:color w:val="000000"/>
          <w:sz w:val="28"/>
          <w:szCs w:val="28"/>
        </w:rPr>
        <w:t xml:space="preserve">Видавничий дім </w:t>
      </w:r>
      <w:r w:rsidRPr="000E5D7B">
        <w:rPr>
          <w:color w:val="000000"/>
          <w:sz w:val="28"/>
          <w:szCs w:val="28"/>
        </w:rPr>
        <w:t>"</w:t>
      </w:r>
      <w:r w:rsidRPr="006A344F">
        <w:rPr>
          <w:color w:val="000000"/>
          <w:sz w:val="28"/>
          <w:szCs w:val="28"/>
        </w:rPr>
        <w:t>Персонал</w:t>
      </w:r>
      <w:r w:rsidRPr="000E5D7B">
        <w:rPr>
          <w:color w:val="000000"/>
          <w:sz w:val="28"/>
          <w:szCs w:val="28"/>
        </w:rPr>
        <w:t>"</w:t>
      </w:r>
      <w:r w:rsidRPr="006A344F">
        <w:rPr>
          <w:color w:val="000000"/>
          <w:sz w:val="28"/>
          <w:szCs w:val="28"/>
        </w:rPr>
        <w:t>, 2017. С. 16–29.</w:t>
      </w:r>
    </w:p>
    <w:p w14:paraId="4245D4D5"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Артеменко Н. Планування кар’єрного розвитку державного службовця // </w:t>
      </w:r>
      <w:proofErr w:type="spellStart"/>
      <w:r w:rsidRPr="000E5D7B">
        <w:rPr>
          <w:color w:val="000000"/>
          <w:sz w:val="28"/>
          <w:szCs w:val="28"/>
        </w:rPr>
        <w:t>Вісн</w:t>
      </w:r>
      <w:proofErr w:type="spellEnd"/>
      <w:r w:rsidRPr="000E5D7B">
        <w:rPr>
          <w:color w:val="000000"/>
          <w:sz w:val="28"/>
          <w:szCs w:val="28"/>
        </w:rPr>
        <w:t xml:space="preserve">. </w:t>
      </w:r>
      <w:proofErr w:type="spellStart"/>
      <w:r w:rsidRPr="000E5D7B">
        <w:rPr>
          <w:color w:val="000000"/>
          <w:sz w:val="28"/>
          <w:szCs w:val="28"/>
        </w:rPr>
        <w:t>держ</w:t>
      </w:r>
      <w:proofErr w:type="spellEnd"/>
      <w:r w:rsidRPr="000E5D7B">
        <w:rPr>
          <w:color w:val="000000"/>
          <w:sz w:val="28"/>
          <w:szCs w:val="28"/>
        </w:rPr>
        <w:t>. служби України.  2008.  № 3.  С. 76–79.</w:t>
      </w:r>
    </w:p>
    <w:p w14:paraId="0C02D390" w14:textId="77777777" w:rsidR="001C2D20" w:rsidRPr="006A344F"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Балабанова</w:t>
      </w:r>
      <w:proofErr w:type="spellEnd"/>
      <w:r w:rsidRPr="000E5D7B">
        <w:rPr>
          <w:color w:val="000000"/>
          <w:sz w:val="28"/>
          <w:szCs w:val="28"/>
        </w:rPr>
        <w:t xml:space="preserve"> Л.В. Управління персоналом : </w:t>
      </w:r>
      <w:proofErr w:type="spellStart"/>
      <w:r w:rsidRPr="000E5D7B">
        <w:rPr>
          <w:color w:val="000000"/>
          <w:sz w:val="28"/>
          <w:szCs w:val="28"/>
        </w:rPr>
        <w:t>навч</w:t>
      </w:r>
      <w:proofErr w:type="spellEnd"/>
      <w:r w:rsidRPr="000E5D7B">
        <w:rPr>
          <w:color w:val="000000"/>
          <w:sz w:val="28"/>
          <w:szCs w:val="28"/>
        </w:rPr>
        <w:t xml:space="preserve">. </w:t>
      </w:r>
      <w:proofErr w:type="spellStart"/>
      <w:r w:rsidRPr="000E5D7B">
        <w:rPr>
          <w:color w:val="000000"/>
          <w:sz w:val="28"/>
          <w:szCs w:val="28"/>
        </w:rPr>
        <w:t>посіб</w:t>
      </w:r>
      <w:proofErr w:type="spellEnd"/>
      <w:r w:rsidRPr="000E5D7B">
        <w:rPr>
          <w:color w:val="000000"/>
          <w:sz w:val="28"/>
          <w:szCs w:val="28"/>
        </w:rPr>
        <w:t xml:space="preserve">. / </w:t>
      </w:r>
      <w:proofErr w:type="spellStart"/>
      <w:r w:rsidR="000E5D7B">
        <w:rPr>
          <w:color w:val="000000"/>
          <w:sz w:val="28"/>
          <w:szCs w:val="28"/>
        </w:rPr>
        <w:t>Л.В.</w:t>
      </w:r>
      <w:r w:rsidRPr="000E5D7B">
        <w:rPr>
          <w:color w:val="000000"/>
          <w:sz w:val="28"/>
          <w:szCs w:val="28"/>
        </w:rPr>
        <w:t>Балабанова</w:t>
      </w:r>
      <w:proofErr w:type="spellEnd"/>
      <w:r w:rsidRPr="000E5D7B">
        <w:rPr>
          <w:color w:val="000000"/>
          <w:sz w:val="28"/>
          <w:szCs w:val="28"/>
        </w:rPr>
        <w:t xml:space="preserve">, О.В. </w:t>
      </w:r>
      <w:proofErr w:type="spellStart"/>
      <w:r w:rsidRPr="006A344F">
        <w:rPr>
          <w:color w:val="000000"/>
          <w:sz w:val="28"/>
          <w:szCs w:val="28"/>
        </w:rPr>
        <w:t>Сардак</w:t>
      </w:r>
      <w:proofErr w:type="spellEnd"/>
      <w:r w:rsidRPr="000E5D7B">
        <w:rPr>
          <w:color w:val="000000"/>
          <w:sz w:val="28"/>
          <w:szCs w:val="28"/>
        </w:rPr>
        <w:t xml:space="preserve">: </w:t>
      </w:r>
      <w:r w:rsidR="0015497F" w:rsidRPr="000E5D7B">
        <w:rPr>
          <w:color w:val="000000"/>
          <w:sz w:val="28"/>
          <w:szCs w:val="28"/>
        </w:rPr>
        <w:t xml:space="preserve">URL: </w:t>
      </w:r>
      <w:hyperlink r:id="rId10" w:history="1">
        <w:r w:rsidRPr="000E5D7B">
          <w:rPr>
            <w:color w:val="000000"/>
            <w:sz w:val="28"/>
            <w:szCs w:val="28"/>
          </w:rPr>
          <w:t>http://pidruchniki.com/158407208551/menedzhment/</w:t>
        </w:r>
        <w:r w:rsidR="000E5D7B">
          <w:rPr>
            <w:color w:val="000000"/>
            <w:sz w:val="28"/>
            <w:szCs w:val="28"/>
          </w:rPr>
          <w:t xml:space="preserve"> </w:t>
        </w:r>
        <w:proofErr w:type="spellStart"/>
        <w:r w:rsidRPr="000E5D7B">
          <w:rPr>
            <w:color w:val="000000"/>
            <w:sz w:val="28"/>
            <w:szCs w:val="28"/>
          </w:rPr>
          <w:t>upravlinnya_personalom</w:t>
        </w:r>
        <w:proofErr w:type="spellEnd"/>
      </w:hyperlink>
    </w:p>
    <w:p w14:paraId="637AE92B"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Беккер</w:t>
      </w:r>
      <w:proofErr w:type="spellEnd"/>
      <w:r w:rsidRPr="000E5D7B">
        <w:rPr>
          <w:color w:val="000000"/>
          <w:sz w:val="28"/>
          <w:szCs w:val="28"/>
        </w:rPr>
        <w:t xml:space="preserve"> Г. С. Службова кар'єра // Соціологія: терміни, поняття, </w:t>
      </w:r>
      <w:proofErr w:type="spellStart"/>
      <w:r w:rsidRPr="000E5D7B">
        <w:rPr>
          <w:color w:val="000000"/>
          <w:sz w:val="28"/>
          <w:szCs w:val="28"/>
        </w:rPr>
        <w:t>пер</w:t>
      </w:r>
      <w:r w:rsidRPr="000E5D7B">
        <w:rPr>
          <w:color w:val="000000"/>
          <w:sz w:val="28"/>
          <w:szCs w:val="28"/>
        </w:rPr>
        <w:softHyphen/>
        <w:t>сонали</w:t>
      </w:r>
      <w:proofErr w:type="spellEnd"/>
      <w:r w:rsidRPr="000E5D7B">
        <w:rPr>
          <w:color w:val="000000"/>
          <w:sz w:val="28"/>
          <w:szCs w:val="28"/>
        </w:rPr>
        <w:t xml:space="preserve">: </w:t>
      </w:r>
      <w:proofErr w:type="spellStart"/>
      <w:r w:rsidRPr="000E5D7B">
        <w:rPr>
          <w:color w:val="000000"/>
          <w:sz w:val="28"/>
          <w:szCs w:val="28"/>
        </w:rPr>
        <w:t>навч</w:t>
      </w:r>
      <w:proofErr w:type="spellEnd"/>
      <w:r w:rsidRPr="000E5D7B">
        <w:rPr>
          <w:color w:val="000000"/>
          <w:sz w:val="28"/>
          <w:szCs w:val="28"/>
        </w:rPr>
        <w:t xml:space="preserve">. </w:t>
      </w:r>
      <w:proofErr w:type="spellStart"/>
      <w:r w:rsidRPr="000E5D7B">
        <w:rPr>
          <w:color w:val="000000"/>
          <w:sz w:val="28"/>
          <w:szCs w:val="28"/>
        </w:rPr>
        <w:t>слов</w:t>
      </w:r>
      <w:proofErr w:type="spellEnd"/>
      <w:r w:rsidRPr="000E5D7B">
        <w:rPr>
          <w:color w:val="000000"/>
          <w:sz w:val="28"/>
          <w:szCs w:val="28"/>
        </w:rPr>
        <w:t xml:space="preserve">.-довід.  за </w:t>
      </w:r>
      <w:proofErr w:type="spellStart"/>
      <w:r w:rsidRPr="000E5D7B">
        <w:rPr>
          <w:color w:val="000000"/>
          <w:sz w:val="28"/>
          <w:szCs w:val="28"/>
        </w:rPr>
        <w:t>заг</w:t>
      </w:r>
      <w:proofErr w:type="spellEnd"/>
      <w:r w:rsidRPr="000E5D7B">
        <w:rPr>
          <w:color w:val="000000"/>
          <w:sz w:val="28"/>
          <w:szCs w:val="28"/>
        </w:rPr>
        <w:t xml:space="preserve">. ред. В. М. </w:t>
      </w:r>
      <w:proofErr w:type="spellStart"/>
      <w:r w:rsidRPr="000E5D7B">
        <w:rPr>
          <w:color w:val="000000"/>
          <w:sz w:val="28"/>
          <w:szCs w:val="28"/>
        </w:rPr>
        <w:t>Пічі</w:t>
      </w:r>
      <w:proofErr w:type="spellEnd"/>
      <w:r w:rsidRPr="000E5D7B">
        <w:rPr>
          <w:color w:val="000000"/>
          <w:sz w:val="28"/>
          <w:szCs w:val="28"/>
        </w:rPr>
        <w:t>.  К. : Каравела ; Л. : Новий світ, 2002.  С. 158.</w:t>
      </w:r>
    </w:p>
    <w:p w14:paraId="7D4FF6C0"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Бессараб</w:t>
      </w:r>
      <w:proofErr w:type="spellEnd"/>
      <w:r w:rsidRPr="000E5D7B">
        <w:rPr>
          <w:color w:val="000000"/>
          <w:sz w:val="28"/>
          <w:szCs w:val="28"/>
        </w:rPr>
        <w:t xml:space="preserve"> В. Кар’єра на державній службі // </w:t>
      </w:r>
      <w:proofErr w:type="spellStart"/>
      <w:r w:rsidRPr="000E5D7B">
        <w:rPr>
          <w:color w:val="000000"/>
          <w:sz w:val="28"/>
          <w:szCs w:val="28"/>
        </w:rPr>
        <w:t>Вісн</w:t>
      </w:r>
      <w:proofErr w:type="spellEnd"/>
      <w:r w:rsidRPr="000E5D7B">
        <w:rPr>
          <w:color w:val="000000"/>
          <w:sz w:val="28"/>
          <w:szCs w:val="28"/>
        </w:rPr>
        <w:t xml:space="preserve">. </w:t>
      </w:r>
      <w:proofErr w:type="spellStart"/>
      <w:r w:rsidRPr="000E5D7B">
        <w:rPr>
          <w:color w:val="000000"/>
          <w:sz w:val="28"/>
          <w:szCs w:val="28"/>
        </w:rPr>
        <w:t>держ</w:t>
      </w:r>
      <w:proofErr w:type="spellEnd"/>
      <w:r w:rsidRPr="000E5D7B">
        <w:rPr>
          <w:color w:val="000000"/>
          <w:sz w:val="28"/>
          <w:szCs w:val="28"/>
        </w:rPr>
        <w:t>. служби України.  2008.  № 1.  С. 71–77.</w:t>
      </w:r>
    </w:p>
    <w:p w14:paraId="7FBA25AC" w14:textId="77777777" w:rsidR="001C2D20" w:rsidRPr="00FC3D78"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FC3D78">
        <w:rPr>
          <w:color w:val="000000"/>
          <w:sz w:val="28"/>
          <w:szCs w:val="28"/>
        </w:rPr>
        <w:t xml:space="preserve">Біла Л.Р. Організація державної служби в Україні : Навчально-методичний посібник.  Одеса : </w:t>
      </w:r>
      <w:proofErr w:type="spellStart"/>
      <w:r w:rsidRPr="00FC3D78">
        <w:rPr>
          <w:color w:val="000000"/>
          <w:sz w:val="28"/>
          <w:szCs w:val="28"/>
        </w:rPr>
        <w:t>Юрид</w:t>
      </w:r>
      <w:proofErr w:type="spellEnd"/>
      <w:r w:rsidRPr="00FC3D78">
        <w:rPr>
          <w:color w:val="000000"/>
          <w:sz w:val="28"/>
          <w:szCs w:val="28"/>
        </w:rPr>
        <w:t>. л-ра, 2000. 26 с.</w:t>
      </w:r>
    </w:p>
    <w:p w14:paraId="2344367D" w14:textId="77777777" w:rsidR="001C2D20" w:rsidRPr="00FC3D78"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FC3D78">
        <w:rPr>
          <w:color w:val="000000"/>
          <w:sz w:val="28"/>
          <w:szCs w:val="28"/>
        </w:rPr>
        <w:t>Бондар В.Д. Мотивація трудової діяльності державних службовців: світовий та вітчизняний досвід // Ун</w:t>
      </w:r>
      <w:r w:rsidR="0015497F" w:rsidRPr="00FC3D78">
        <w:rPr>
          <w:color w:val="000000"/>
          <w:sz w:val="28"/>
          <w:szCs w:val="28"/>
        </w:rPr>
        <w:t xml:space="preserve">іверситетські наукові записки. </w:t>
      </w:r>
      <w:r w:rsidRPr="00FC3D78">
        <w:rPr>
          <w:color w:val="000000"/>
          <w:sz w:val="28"/>
          <w:szCs w:val="28"/>
        </w:rPr>
        <w:t xml:space="preserve"> 2006.  № 3-4. С. 428–433.</w:t>
      </w:r>
    </w:p>
    <w:p w14:paraId="0AEB2EC2" w14:textId="77777777" w:rsidR="001C2D20" w:rsidRPr="006A344F"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Буцька І.О. Планування кар’єри держ</w:t>
      </w:r>
      <w:r w:rsidR="00DD6053" w:rsidRPr="000E5D7B">
        <w:rPr>
          <w:color w:val="000000"/>
          <w:sz w:val="28"/>
          <w:szCs w:val="28"/>
        </w:rPr>
        <w:t>авних службовців з використання</w:t>
      </w:r>
      <w:r w:rsidRPr="000E5D7B">
        <w:rPr>
          <w:color w:val="000000"/>
          <w:sz w:val="28"/>
          <w:szCs w:val="28"/>
        </w:rPr>
        <w:t xml:space="preserve">м зарубіжного досвіду // Теорія та практика державного управління.  Х. : Вид-во </w:t>
      </w:r>
      <w:proofErr w:type="spellStart"/>
      <w:r w:rsidRPr="000E5D7B">
        <w:rPr>
          <w:color w:val="000000"/>
          <w:sz w:val="28"/>
          <w:szCs w:val="28"/>
        </w:rPr>
        <w:t>ХарРІ</w:t>
      </w:r>
      <w:proofErr w:type="spellEnd"/>
      <w:r w:rsidRPr="000E5D7B">
        <w:rPr>
          <w:color w:val="000000"/>
          <w:sz w:val="28"/>
          <w:szCs w:val="28"/>
        </w:rPr>
        <w:t xml:space="preserve"> НАДУ “Магістр”, 2004.  </w:t>
      </w:r>
      <w:proofErr w:type="spellStart"/>
      <w:r w:rsidRPr="000E5D7B">
        <w:rPr>
          <w:color w:val="000000"/>
          <w:sz w:val="28"/>
          <w:szCs w:val="28"/>
        </w:rPr>
        <w:t>Вип</w:t>
      </w:r>
      <w:proofErr w:type="spellEnd"/>
      <w:r w:rsidRPr="000E5D7B">
        <w:rPr>
          <w:color w:val="000000"/>
          <w:sz w:val="28"/>
          <w:szCs w:val="28"/>
        </w:rPr>
        <w:t>. 8.</w:t>
      </w:r>
    </w:p>
    <w:p w14:paraId="7B6D77AE"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Витко</w:t>
      </w:r>
      <w:proofErr w:type="spellEnd"/>
      <w:r w:rsidRPr="000E5D7B">
        <w:rPr>
          <w:color w:val="000000"/>
          <w:sz w:val="28"/>
          <w:szCs w:val="28"/>
        </w:rPr>
        <w:t xml:space="preserve">  Т.  Ю.  Державний  службовець  в  умовах  реформування  державного  управління  в  Україні  //  Аспекти  публічного  управління.   2018.   Т.  6.   № 3.   С. 39-47</w:t>
      </w:r>
    </w:p>
    <w:p w14:paraId="319538AF" w14:textId="77777777" w:rsidR="001C2D20" w:rsidRPr="006A344F"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6A344F">
        <w:rPr>
          <w:color w:val="000000"/>
          <w:sz w:val="28"/>
          <w:szCs w:val="28"/>
        </w:rPr>
        <w:t>Витко</w:t>
      </w:r>
      <w:proofErr w:type="spellEnd"/>
      <w:r w:rsidRPr="006A344F">
        <w:rPr>
          <w:color w:val="000000"/>
          <w:sz w:val="28"/>
          <w:szCs w:val="28"/>
        </w:rPr>
        <w:t xml:space="preserve"> Т.Ю. Службова кар’єра державних службовців в Україні : навчально-методичний посібник.  Івано-Франківськ : ІФОЦППК, 2016.  56с.</w:t>
      </w:r>
    </w:p>
    <w:p w14:paraId="44AC6FC2"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Витко</w:t>
      </w:r>
      <w:proofErr w:type="spellEnd"/>
      <w:r w:rsidRPr="000E5D7B">
        <w:rPr>
          <w:color w:val="000000"/>
          <w:sz w:val="28"/>
          <w:szCs w:val="28"/>
        </w:rPr>
        <w:t xml:space="preserve"> Т.Ю. Управління персоналом // Навчально-методичний комплекс. Івано-Франківськ :Місто НВ, 2012. 64 с.</w:t>
      </w:r>
    </w:p>
    <w:p w14:paraId="26484BAE"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lastRenderedPageBreak/>
        <w:t xml:space="preserve">Воронько Л.О. Культура праці державного службовця // Енциклопедія державного управління : у 8 т. / </w:t>
      </w:r>
      <w:proofErr w:type="spellStart"/>
      <w:r w:rsidRPr="000E5D7B">
        <w:rPr>
          <w:color w:val="000000"/>
          <w:sz w:val="28"/>
          <w:szCs w:val="28"/>
        </w:rPr>
        <w:t>Нац</w:t>
      </w:r>
      <w:proofErr w:type="spellEnd"/>
      <w:r w:rsidRPr="000E5D7B">
        <w:rPr>
          <w:color w:val="000000"/>
          <w:sz w:val="28"/>
          <w:szCs w:val="28"/>
        </w:rPr>
        <w:t xml:space="preserve">. акад. </w:t>
      </w:r>
      <w:proofErr w:type="spellStart"/>
      <w:r w:rsidRPr="000E5D7B">
        <w:rPr>
          <w:color w:val="000000"/>
          <w:sz w:val="28"/>
          <w:szCs w:val="28"/>
        </w:rPr>
        <w:t>держ</w:t>
      </w:r>
      <w:proofErr w:type="spellEnd"/>
      <w:r w:rsidRPr="000E5D7B">
        <w:rPr>
          <w:color w:val="000000"/>
          <w:sz w:val="28"/>
          <w:szCs w:val="28"/>
        </w:rPr>
        <w:t xml:space="preserve">. </w:t>
      </w:r>
      <w:proofErr w:type="spellStart"/>
      <w:r w:rsidRPr="000E5D7B">
        <w:rPr>
          <w:color w:val="000000"/>
          <w:sz w:val="28"/>
          <w:szCs w:val="28"/>
        </w:rPr>
        <w:t>упр</w:t>
      </w:r>
      <w:proofErr w:type="spellEnd"/>
      <w:r w:rsidRPr="000E5D7B">
        <w:rPr>
          <w:color w:val="000000"/>
          <w:sz w:val="28"/>
          <w:szCs w:val="28"/>
        </w:rPr>
        <w:t>. при Президентові України ; наук.-ред. колегія : Ю.В. Ковбасюк та ін. К. : НАДУ, 2011.  Т. 6.  С. 243–245.</w:t>
      </w:r>
    </w:p>
    <w:p w14:paraId="3E8C22C2"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Гончар О.С. Психологічні засади планування кар'єри державних службовців // Тези XXXIII науково-практичної міжвузівської конференції, присвяченої Дню університету.  Житомир : ЖДТУ, 2006.  С. 183-187.</w:t>
      </w:r>
    </w:p>
    <w:p w14:paraId="211E506F"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Гончарук Н.Т. Планування і розвиток професійної кар'єри керівного персоналу у сфері державної служби // </w:t>
      </w:r>
      <w:proofErr w:type="spellStart"/>
      <w:r w:rsidRPr="000E5D7B">
        <w:rPr>
          <w:color w:val="000000"/>
          <w:sz w:val="28"/>
          <w:szCs w:val="28"/>
        </w:rPr>
        <w:t>Зб</w:t>
      </w:r>
      <w:proofErr w:type="spellEnd"/>
      <w:r w:rsidRPr="000E5D7B">
        <w:rPr>
          <w:color w:val="000000"/>
          <w:sz w:val="28"/>
          <w:szCs w:val="28"/>
        </w:rPr>
        <w:t xml:space="preserve">. наук пр. </w:t>
      </w:r>
      <w:proofErr w:type="spellStart"/>
      <w:r w:rsidRPr="000E5D7B">
        <w:rPr>
          <w:color w:val="000000"/>
          <w:sz w:val="28"/>
          <w:szCs w:val="28"/>
        </w:rPr>
        <w:t>Дніпропетр</w:t>
      </w:r>
      <w:proofErr w:type="spellEnd"/>
      <w:r w:rsidRPr="000E5D7B">
        <w:rPr>
          <w:color w:val="000000"/>
          <w:sz w:val="28"/>
          <w:szCs w:val="28"/>
        </w:rPr>
        <w:t xml:space="preserve">. регіон, ін-ту </w:t>
      </w:r>
      <w:proofErr w:type="spellStart"/>
      <w:r w:rsidRPr="000E5D7B">
        <w:rPr>
          <w:color w:val="000000"/>
          <w:sz w:val="28"/>
          <w:szCs w:val="28"/>
        </w:rPr>
        <w:t>держ</w:t>
      </w:r>
      <w:proofErr w:type="spellEnd"/>
      <w:r w:rsidRPr="000E5D7B">
        <w:rPr>
          <w:color w:val="000000"/>
          <w:sz w:val="28"/>
          <w:szCs w:val="28"/>
        </w:rPr>
        <w:t xml:space="preserve">. </w:t>
      </w:r>
      <w:proofErr w:type="spellStart"/>
      <w:r w:rsidRPr="000E5D7B">
        <w:rPr>
          <w:color w:val="000000"/>
          <w:sz w:val="28"/>
          <w:szCs w:val="28"/>
        </w:rPr>
        <w:t>упр</w:t>
      </w:r>
      <w:proofErr w:type="spellEnd"/>
      <w:r w:rsidRPr="000E5D7B">
        <w:rPr>
          <w:color w:val="000000"/>
          <w:sz w:val="28"/>
          <w:szCs w:val="28"/>
        </w:rPr>
        <w:t xml:space="preserve">. </w:t>
      </w:r>
      <w:proofErr w:type="spellStart"/>
      <w:r w:rsidRPr="000E5D7B">
        <w:rPr>
          <w:color w:val="000000"/>
          <w:sz w:val="28"/>
          <w:szCs w:val="28"/>
        </w:rPr>
        <w:t>Нац</w:t>
      </w:r>
      <w:proofErr w:type="spellEnd"/>
      <w:r w:rsidRPr="000E5D7B">
        <w:rPr>
          <w:color w:val="000000"/>
          <w:sz w:val="28"/>
          <w:szCs w:val="28"/>
        </w:rPr>
        <w:t xml:space="preserve">. акад. </w:t>
      </w:r>
      <w:proofErr w:type="spellStart"/>
      <w:r w:rsidRPr="000E5D7B">
        <w:rPr>
          <w:color w:val="000000"/>
          <w:sz w:val="28"/>
          <w:szCs w:val="28"/>
        </w:rPr>
        <w:t>держ</w:t>
      </w:r>
      <w:proofErr w:type="spellEnd"/>
      <w:r w:rsidRPr="000E5D7B">
        <w:rPr>
          <w:color w:val="000000"/>
          <w:sz w:val="28"/>
          <w:szCs w:val="28"/>
        </w:rPr>
        <w:t xml:space="preserve">. </w:t>
      </w:r>
      <w:proofErr w:type="spellStart"/>
      <w:r w:rsidRPr="000E5D7B">
        <w:rPr>
          <w:color w:val="000000"/>
          <w:sz w:val="28"/>
          <w:szCs w:val="28"/>
        </w:rPr>
        <w:t>упр</w:t>
      </w:r>
      <w:proofErr w:type="spellEnd"/>
      <w:r w:rsidRPr="000E5D7B">
        <w:rPr>
          <w:color w:val="000000"/>
          <w:sz w:val="28"/>
          <w:szCs w:val="28"/>
        </w:rPr>
        <w:t xml:space="preserve">. при Президентові України. 2006. </w:t>
      </w:r>
      <w:proofErr w:type="spellStart"/>
      <w:r w:rsidRPr="000E5D7B">
        <w:rPr>
          <w:color w:val="000000"/>
          <w:sz w:val="28"/>
          <w:szCs w:val="28"/>
        </w:rPr>
        <w:t>Вип</w:t>
      </w:r>
      <w:proofErr w:type="spellEnd"/>
      <w:r w:rsidRPr="000E5D7B">
        <w:rPr>
          <w:color w:val="000000"/>
          <w:sz w:val="28"/>
          <w:szCs w:val="28"/>
        </w:rPr>
        <w:t>. 3.  С. 167-180.</w:t>
      </w:r>
    </w:p>
    <w:p w14:paraId="230071A4"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Горбатенко</w:t>
      </w:r>
      <w:proofErr w:type="spellEnd"/>
      <w:r w:rsidRPr="000E5D7B">
        <w:rPr>
          <w:color w:val="000000"/>
          <w:sz w:val="28"/>
          <w:szCs w:val="28"/>
        </w:rPr>
        <w:t xml:space="preserve"> В. П. Кар'єра  // Юридична енциклопедія : в 6 т. К.: </w:t>
      </w:r>
      <w:proofErr w:type="spellStart"/>
      <w:r w:rsidRPr="000E5D7B">
        <w:rPr>
          <w:color w:val="000000"/>
          <w:sz w:val="28"/>
          <w:szCs w:val="28"/>
        </w:rPr>
        <w:t>Юрид</w:t>
      </w:r>
      <w:proofErr w:type="spellEnd"/>
      <w:r w:rsidRPr="000E5D7B">
        <w:rPr>
          <w:color w:val="000000"/>
          <w:sz w:val="28"/>
          <w:szCs w:val="28"/>
        </w:rPr>
        <w:t>. думка, 2001.  Т. 3.  С. 48.</w:t>
      </w:r>
    </w:p>
    <w:p w14:paraId="631466B6"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Грай М. Просування по службі як елемент державно-службових відносин / М. Грай // </w:t>
      </w:r>
      <w:proofErr w:type="spellStart"/>
      <w:r w:rsidRPr="000E5D7B">
        <w:rPr>
          <w:color w:val="000000"/>
          <w:sz w:val="28"/>
          <w:szCs w:val="28"/>
        </w:rPr>
        <w:t>Вісн</w:t>
      </w:r>
      <w:proofErr w:type="spellEnd"/>
      <w:r w:rsidRPr="000E5D7B">
        <w:rPr>
          <w:color w:val="000000"/>
          <w:sz w:val="28"/>
          <w:szCs w:val="28"/>
        </w:rPr>
        <w:t xml:space="preserve">. </w:t>
      </w:r>
      <w:proofErr w:type="spellStart"/>
      <w:r w:rsidRPr="000E5D7B">
        <w:rPr>
          <w:color w:val="000000"/>
          <w:sz w:val="28"/>
          <w:szCs w:val="28"/>
        </w:rPr>
        <w:t>держ</w:t>
      </w:r>
      <w:proofErr w:type="spellEnd"/>
      <w:r w:rsidRPr="000E5D7B">
        <w:rPr>
          <w:color w:val="000000"/>
          <w:sz w:val="28"/>
          <w:szCs w:val="28"/>
        </w:rPr>
        <w:t>. служби України.  2010. № 3. С. 34–38.</w:t>
      </w:r>
    </w:p>
    <w:p w14:paraId="20B52E8F"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Гриньова В.М., Новікова М.М., Небилиця О.А. Управління кар'єрним зростанням персоналу підприємства: монографія. Харків. Видавництво ХНЕУ, 2013. 180 с.</w:t>
      </w:r>
    </w:p>
    <w:p w14:paraId="61C7E0A4"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Гусева</w:t>
      </w:r>
      <w:proofErr w:type="spellEnd"/>
      <w:r w:rsidRPr="000E5D7B">
        <w:rPr>
          <w:color w:val="000000"/>
          <w:sz w:val="28"/>
          <w:szCs w:val="28"/>
        </w:rPr>
        <w:t xml:space="preserve"> А.С., </w:t>
      </w:r>
      <w:proofErr w:type="spellStart"/>
      <w:r w:rsidRPr="000E5D7B">
        <w:rPr>
          <w:color w:val="000000"/>
          <w:sz w:val="28"/>
          <w:szCs w:val="28"/>
        </w:rPr>
        <w:t>Иглин</w:t>
      </w:r>
      <w:proofErr w:type="spellEnd"/>
      <w:r w:rsidRPr="000E5D7B">
        <w:rPr>
          <w:color w:val="000000"/>
          <w:sz w:val="28"/>
          <w:szCs w:val="28"/>
        </w:rPr>
        <w:t xml:space="preserve"> </w:t>
      </w:r>
      <w:proofErr w:type="spellStart"/>
      <w:r w:rsidRPr="000E5D7B">
        <w:rPr>
          <w:color w:val="000000"/>
          <w:sz w:val="28"/>
          <w:szCs w:val="28"/>
        </w:rPr>
        <w:t>В.А.Служебная</w:t>
      </w:r>
      <w:proofErr w:type="spellEnd"/>
      <w:r w:rsidRPr="000E5D7B">
        <w:rPr>
          <w:color w:val="000000"/>
          <w:sz w:val="28"/>
          <w:szCs w:val="28"/>
        </w:rPr>
        <w:t xml:space="preserve"> </w:t>
      </w:r>
      <w:proofErr w:type="spellStart"/>
      <w:r w:rsidRPr="000E5D7B">
        <w:rPr>
          <w:color w:val="000000"/>
          <w:sz w:val="28"/>
          <w:szCs w:val="28"/>
        </w:rPr>
        <w:t>карьера</w:t>
      </w:r>
      <w:proofErr w:type="spellEnd"/>
      <w:r w:rsidRPr="000E5D7B">
        <w:rPr>
          <w:color w:val="000000"/>
          <w:sz w:val="28"/>
          <w:szCs w:val="28"/>
        </w:rPr>
        <w:t xml:space="preserve">. </w:t>
      </w:r>
      <w:proofErr w:type="spellStart"/>
      <w:r w:rsidRPr="000E5D7B">
        <w:rPr>
          <w:color w:val="000000"/>
          <w:sz w:val="28"/>
          <w:szCs w:val="28"/>
        </w:rPr>
        <w:t>Кишинев</w:t>
      </w:r>
      <w:proofErr w:type="spellEnd"/>
      <w:r w:rsidRPr="000E5D7B">
        <w:rPr>
          <w:color w:val="000000"/>
          <w:sz w:val="28"/>
          <w:szCs w:val="28"/>
        </w:rPr>
        <w:t xml:space="preserve">: </w:t>
      </w:r>
      <w:proofErr w:type="spellStart"/>
      <w:r w:rsidRPr="000E5D7B">
        <w:rPr>
          <w:color w:val="000000"/>
          <w:sz w:val="28"/>
          <w:szCs w:val="28"/>
        </w:rPr>
        <w:t>Экономика</w:t>
      </w:r>
      <w:proofErr w:type="spellEnd"/>
      <w:r w:rsidRPr="000E5D7B">
        <w:rPr>
          <w:color w:val="000000"/>
          <w:sz w:val="28"/>
          <w:szCs w:val="28"/>
        </w:rPr>
        <w:t>, 2008.</w:t>
      </w:r>
      <w:r w:rsidR="000E5D7B">
        <w:rPr>
          <w:color w:val="000000"/>
          <w:sz w:val="28"/>
          <w:szCs w:val="28"/>
        </w:rPr>
        <w:t xml:space="preserve"> </w:t>
      </w:r>
      <w:r w:rsidRPr="000E5D7B">
        <w:rPr>
          <w:color w:val="000000"/>
          <w:sz w:val="28"/>
          <w:szCs w:val="28"/>
        </w:rPr>
        <w:t>328 с.</w:t>
      </w:r>
    </w:p>
    <w:p w14:paraId="4C01D25D"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Два підходи до інновацій URL:http://www.garagebiz.ru/view/dva_podhoda_ </w:t>
      </w:r>
      <w:proofErr w:type="spellStart"/>
      <w:r w:rsidRPr="000E5D7B">
        <w:rPr>
          <w:color w:val="000000"/>
          <w:sz w:val="28"/>
          <w:szCs w:val="28"/>
        </w:rPr>
        <w:t>k_innovaciyam</w:t>
      </w:r>
      <w:proofErr w:type="spellEnd"/>
      <w:r w:rsidRPr="000E5D7B">
        <w:rPr>
          <w:color w:val="000000"/>
          <w:sz w:val="28"/>
          <w:szCs w:val="28"/>
        </w:rPr>
        <w:t>/</w:t>
      </w:r>
      <w:proofErr w:type="spellStart"/>
      <w:r w:rsidRPr="000E5D7B">
        <w:rPr>
          <w:color w:val="000000"/>
          <w:sz w:val="28"/>
          <w:szCs w:val="28"/>
        </w:rPr>
        <w:t>innovations</w:t>
      </w:r>
      <w:proofErr w:type="spellEnd"/>
      <w:r w:rsidRPr="000E5D7B">
        <w:rPr>
          <w:color w:val="000000"/>
          <w:sz w:val="28"/>
          <w:szCs w:val="28"/>
        </w:rPr>
        <w:t>.</w:t>
      </w:r>
    </w:p>
    <w:p w14:paraId="7CF00B01"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Державна служба : підручник : у 2 т. / </w:t>
      </w:r>
      <w:proofErr w:type="spellStart"/>
      <w:r w:rsidRPr="000E5D7B">
        <w:rPr>
          <w:color w:val="000000"/>
          <w:sz w:val="28"/>
          <w:szCs w:val="28"/>
        </w:rPr>
        <w:t>Нац</w:t>
      </w:r>
      <w:proofErr w:type="spellEnd"/>
      <w:r w:rsidRPr="000E5D7B">
        <w:rPr>
          <w:color w:val="000000"/>
          <w:sz w:val="28"/>
          <w:szCs w:val="28"/>
        </w:rPr>
        <w:t xml:space="preserve">. акад. </w:t>
      </w:r>
      <w:proofErr w:type="spellStart"/>
      <w:r w:rsidRPr="000E5D7B">
        <w:rPr>
          <w:color w:val="000000"/>
          <w:sz w:val="28"/>
          <w:szCs w:val="28"/>
        </w:rPr>
        <w:t>держ</w:t>
      </w:r>
      <w:proofErr w:type="spellEnd"/>
      <w:r w:rsidRPr="000E5D7B">
        <w:rPr>
          <w:color w:val="000000"/>
          <w:sz w:val="28"/>
          <w:szCs w:val="28"/>
        </w:rPr>
        <w:t xml:space="preserve">. </w:t>
      </w:r>
      <w:proofErr w:type="spellStart"/>
      <w:r w:rsidRPr="000E5D7B">
        <w:rPr>
          <w:color w:val="000000"/>
          <w:sz w:val="28"/>
          <w:szCs w:val="28"/>
        </w:rPr>
        <w:t>упр</w:t>
      </w:r>
      <w:proofErr w:type="spellEnd"/>
      <w:r w:rsidRPr="000E5D7B">
        <w:rPr>
          <w:color w:val="000000"/>
          <w:sz w:val="28"/>
          <w:szCs w:val="28"/>
        </w:rPr>
        <w:t xml:space="preserve">. при Президентові України ; </w:t>
      </w:r>
      <w:proofErr w:type="spellStart"/>
      <w:r w:rsidRPr="000E5D7B">
        <w:rPr>
          <w:color w:val="000000"/>
          <w:sz w:val="28"/>
          <w:szCs w:val="28"/>
        </w:rPr>
        <w:t>редкол</w:t>
      </w:r>
      <w:proofErr w:type="spellEnd"/>
      <w:r w:rsidRPr="000E5D7B">
        <w:rPr>
          <w:color w:val="000000"/>
          <w:sz w:val="28"/>
          <w:szCs w:val="28"/>
        </w:rPr>
        <w:t xml:space="preserve">. : Ю.В. Ковбасюк (голова), О.Ю. Оболенський (заст. голови), С.М. </w:t>
      </w:r>
      <w:proofErr w:type="spellStart"/>
      <w:r w:rsidRPr="000E5D7B">
        <w:rPr>
          <w:color w:val="000000"/>
          <w:sz w:val="28"/>
          <w:szCs w:val="28"/>
        </w:rPr>
        <w:t>Серьогін</w:t>
      </w:r>
      <w:proofErr w:type="spellEnd"/>
      <w:r w:rsidRPr="000E5D7B">
        <w:rPr>
          <w:color w:val="000000"/>
          <w:sz w:val="28"/>
          <w:szCs w:val="28"/>
        </w:rPr>
        <w:t>.  К. ; Одеса : НАДУ, 2013.  Т. 2.  348 с.</w:t>
      </w:r>
    </w:p>
    <w:p w14:paraId="1FE321AC"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Державна служба: </w:t>
      </w:r>
      <w:proofErr w:type="spellStart"/>
      <w:r w:rsidRPr="000E5D7B">
        <w:rPr>
          <w:color w:val="000000"/>
          <w:sz w:val="28"/>
          <w:szCs w:val="28"/>
        </w:rPr>
        <w:t>навч</w:t>
      </w:r>
      <w:proofErr w:type="spellEnd"/>
      <w:r w:rsidRPr="000E5D7B">
        <w:rPr>
          <w:color w:val="000000"/>
          <w:sz w:val="28"/>
          <w:szCs w:val="28"/>
        </w:rPr>
        <w:t xml:space="preserve">. </w:t>
      </w:r>
      <w:proofErr w:type="spellStart"/>
      <w:r w:rsidRPr="000E5D7B">
        <w:rPr>
          <w:color w:val="000000"/>
          <w:sz w:val="28"/>
          <w:szCs w:val="28"/>
        </w:rPr>
        <w:t>посіб</w:t>
      </w:r>
      <w:proofErr w:type="spellEnd"/>
      <w:r w:rsidRPr="000E5D7B">
        <w:rPr>
          <w:color w:val="000000"/>
          <w:sz w:val="28"/>
          <w:szCs w:val="28"/>
        </w:rPr>
        <w:t xml:space="preserve">. / </w:t>
      </w:r>
      <w:proofErr w:type="spellStart"/>
      <w:r w:rsidRPr="000E5D7B">
        <w:rPr>
          <w:color w:val="000000"/>
          <w:sz w:val="28"/>
          <w:szCs w:val="28"/>
        </w:rPr>
        <w:t>кол</w:t>
      </w:r>
      <w:proofErr w:type="spellEnd"/>
      <w:r w:rsidRPr="000E5D7B">
        <w:rPr>
          <w:color w:val="000000"/>
          <w:sz w:val="28"/>
          <w:szCs w:val="28"/>
        </w:rPr>
        <w:t xml:space="preserve">. </w:t>
      </w:r>
      <w:proofErr w:type="spellStart"/>
      <w:r w:rsidRPr="000E5D7B">
        <w:rPr>
          <w:color w:val="000000"/>
          <w:sz w:val="28"/>
          <w:szCs w:val="28"/>
        </w:rPr>
        <w:t>авт</w:t>
      </w:r>
      <w:proofErr w:type="spellEnd"/>
      <w:r w:rsidRPr="000E5D7B">
        <w:rPr>
          <w:color w:val="000000"/>
          <w:sz w:val="28"/>
          <w:szCs w:val="28"/>
        </w:rPr>
        <w:t xml:space="preserve">.; за </w:t>
      </w:r>
      <w:proofErr w:type="spellStart"/>
      <w:r w:rsidRPr="000E5D7B">
        <w:rPr>
          <w:color w:val="000000"/>
          <w:sz w:val="28"/>
          <w:szCs w:val="28"/>
        </w:rPr>
        <w:t>заг</w:t>
      </w:r>
      <w:proofErr w:type="spellEnd"/>
      <w:r w:rsidRPr="000E5D7B">
        <w:rPr>
          <w:color w:val="000000"/>
          <w:sz w:val="28"/>
          <w:szCs w:val="28"/>
        </w:rPr>
        <w:t xml:space="preserve">. ред. проф. С.М. </w:t>
      </w:r>
      <w:proofErr w:type="spellStart"/>
      <w:r w:rsidRPr="000E5D7B">
        <w:rPr>
          <w:color w:val="000000"/>
          <w:sz w:val="28"/>
          <w:szCs w:val="28"/>
        </w:rPr>
        <w:t>Серьогіна</w:t>
      </w:r>
      <w:proofErr w:type="spellEnd"/>
      <w:r w:rsidRPr="000E5D7B">
        <w:rPr>
          <w:color w:val="000000"/>
          <w:sz w:val="28"/>
          <w:szCs w:val="28"/>
        </w:rPr>
        <w:t>. К.:ТОВ «СІК ГРУП УКРАЇНА», 2012. 526 с.</w:t>
      </w:r>
    </w:p>
    <w:p w14:paraId="678F8425"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Деякі питання професійного навчання державних службовців та посадових осіб місцевого самоврядування : Постанова Кабінету Міністрів України від 13 січ. 2016 р. № 19 URL: </w:t>
      </w:r>
      <w:hyperlink r:id="rId11" w:history="1">
        <w:r w:rsidRPr="000E5D7B">
          <w:rPr>
            <w:sz w:val="28"/>
            <w:szCs w:val="28"/>
          </w:rPr>
          <w:t>http://zakon3.rada.gov.ua/laws/show/19-</w:t>
        </w:r>
      </w:hyperlink>
      <w:hyperlink r:id="rId12" w:history="1">
        <w:r w:rsidRPr="000E5D7B">
          <w:rPr>
            <w:sz w:val="28"/>
            <w:szCs w:val="28"/>
          </w:rPr>
          <w:t xml:space="preserve"> 2016-п</w:t>
        </w:r>
      </w:hyperlink>
    </w:p>
    <w:p w14:paraId="07CD7648"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Деякі питання реформування державного управління України : Розпорядження Кабінету Міністрів України від 24.06.2016 № 474-р: URL:   http://zakon0.rada.gov.ua/laws/show/474-2016-р</w:t>
      </w:r>
    </w:p>
    <w:p w14:paraId="703F5EC7"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lastRenderedPageBreak/>
        <w:t>Деякі питання реформування системи професійного навчання державних службовців та посадових осіб місцевого самоврядування : Постанова Кабінету Міністрів України від 27 верес. 2016 р. № 674 URL:</w:t>
      </w:r>
      <w:hyperlink r:id="rId13" w:history="1">
        <w:r w:rsidRPr="000E5D7B">
          <w:rPr>
            <w:sz w:val="28"/>
            <w:szCs w:val="28"/>
          </w:rPr>
          <w:t xml:space="preserve"> http://zakon5.rada.gov.ua/laws/show/674-2016-п</w:t>
        </w:r>
      </w:hyperlink>
    </w:p>
    <w:p w14:paraId="4A23E217"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Дьомін О. Державна кадрова політика : система роботи з кадрами // Вісник державної служби України.  2001.  № 2.  С. 5.</w:t>
      </w:r>
    </w:p>
    <w:p w14:paraId="5DA5787A"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Зайцев Г. Г. </w:t>
      </w:r>
      <w:proofErr w:type="spellStart"/>
      <w:r w:rsidRPr="000E5D7B">
        <w:rPr>
          <w:color w:val="000000"/>
          <w:sz w:val="28"/>
          <w:szCs w:val="28"/>
        </w:rPr>
        <w:t>Управление</w:t>
      </w:r>
      <w:proofErr w:type="spellEnd"/>
      <w:r w:rsidRPr="000E5D7B">
        <w:rPr>
          <w:color w:val="000000"/>
          <w:sz w:val="28"/>
          <w:szCs w:val="28"/>
        </w:rPr>
        <w:t xml:space="preserve"> </w:t>
      </w:r>
      <w:proofErr w:type="spellStart"/>
      <w:r w:rsidRPr="000E5D7B">
        <w:rPr>
          <w:color w:val="000000"/>
          <w:sz w:val="28"/>
          <w:szCs w:val="28"/>
        </w:rPr>
        <w:t>деловой</w:t>
      </w:r>
      <w:proofErr w:type="spellEnd"/>
      <w:r w:rsidRPr="000E5D7B">
        <w:rPr>
          <w:color w:val="000000"/>
          <w:sz w:val="28"/>
          <w:szCs w:val="28"/>
        </w:rPr>
        <w:t xml:space="preserve"> </w:t>
      </w:r>
      <w:proofErr w:type="spellStart"/>
      <w:r w:rsidRPr="000E5D7B">
        <w:rPr>
          <w:color w:val="000000"/>
          <w:sz w:val="28"/>
          <w:szCs w:val="28"/>
        </w:rPr>
        <w:t>карьерой</w:t>
      </w:r>
      <w:proofErr w:type="spellEnd"/>
      <w:r w:rsidRPr="000E5D7B">
        <w:rPr>
          <w:color w:val="000000"/>
          <w:sz w:val="28"/>
          <w:szCs w:val="28"/>
        </w:rPr>
        <w:t xml:space="preserve">. Н.: </w:t>
      </w:r>
      <w:proofErr w:type="spellStart"/>
      <w:r w:rsidRPr="000E5D7B">
        <w:rPr>
          <w:color w:val="000000"/>
          <w:sz w:val="28"/>
          <w:szCs w:val="28"/>
        </w:rPr>
        <w:t>Академия</w:t>
      </w:r>
      <w:proofErr w:type="spellEnd"/>
      <w:r w:rsidRPr="000E5D7B">
        <w:rPr>
          <w:color w:val="000000"/>
          <w:sz w:val="28"/>
          <w:szCs w:val="28"/>
        </w:rPr>
        <w:t>, 2007. 256 с.</w:t>
      </w:r>
    </w:p>
    <w:p w14:paraId="300BBE48" w14:textId="77777777" w:rsidR="001C2D20" w:rsidRPr="006A344F"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6A344F">
        <w:rPr>
          <w:color w:val="000000"/>
          <w:sz w:val="28"/>
          <w:szCs w:val="28"/>
        </w:rPr>
        <w:t>Зелінський Е.С. Теоретико-методологічні засади комплексного оцінювання державних службовців : монографія.  К. : НАДУ, 2016.  296 с.</w:t>
      </w:r>
    </w:p>
    <w:p w14:paraId="4D8FA174" w14:textId="77777777" w:rsidR="001C2D20" w:rsidRPr="006A344F"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6A344F">
        <w:rPr>
          <w:color w:val="000000"/>
          <w:sz w:val="28"/>
          <w:szCs w:val="28"/>
        </w:rPr>
        <w:t xml:space="preserve">Золотарьов В.Ф. Зарубіжна практика управління кадровими процесами в органах влади // Державне будівництво. </w:t>
      </w:r>
      <w:r w:rsidRPr="000E5D7B">
        <w:rPr>
          <w:color w:val="000000"/>
          <w:sz w:val="28"/>
          <w:szCs w:val="28"/>
        </w:rPr>
        <w:t xml:space="preserve"> </w:t>
      </w:r>
      <w:r w:rsidRPr="006A344F">
        <w:rPr>
          <w:color w:val="000000"/>
          <w:sz w:val="28"/>
          <w:szCs w:val="28"/>
        </w:rPr>
        <w:t xml:space="preserve">2014. </w:t>
      </w:r>
      <w:r w:rsidRPr="000E5D7B">
        <w:rPr>
          <w:color w:val="000000"/>
          <w:sz w:val="28"/>
          <w:szCs w:val="28"/>
        </w:rPr>
        <w:t xml:space="preserve"> </w:t>
      </w:r>
      <w:r w:rsidRPr="006A344F">
        <w:rPr>
          <w:color w:val="000000"/>
          <w:sz w:val="28"/>
          <w:szCs w:val="28"/>
        </w:rPr>
        <w:t xml:space="preserve">№ 1  </w:t>
      </w:r>
      <w:r w:rsidR="0015497F" w:rsidRPr="000E5D7B">
        <w:rPr>
          <w:color w:val="000000"/>
          <w:sz w:val="28"/>
          <w:szCs w:val="28"/>
        </w:rPr>
        <w:t xml:space="preserve">URL: </w:t>
      </w:r>
      <w:hyperlink r:id="rId14" w:history="1">
        <w:r w:rsidRPr="006A344F">
          <w:rPr>
            <w:color w:val="000000"/>
            <w:sz w:val="28"/>
            <w:szCs w:val="28"/>
          </w:rPr>
          <w:t>http://nbuv.gov.ua/UJRN/</w:t>
        </w:r>
        <w:r w:rsidRPr="000E5D7B">
          <w:rPr>
            <w:color w:val="000000"/>
            <w:sz w:val="28"/>
            <w:szCs w:val="28"/>
          </w:rPr>
          <w:t>DeBu_2014_1_24</w:t>
        </w:r>
      </w:hyperlink>
      <w:r w:rsidRPr="000E5D7B">
        <w:rPr>
          <w:color w:val="000000"/>
          <w:sz w:val="28"/>
          <w:szCs w:val="28"/>
        </w:rPr>
        <w:t>.</w:t>
      </w:r>
    </w:p>
    <w:p w14:paraId="1A31BC0E"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Кагановська</w:t>
      </w:r>
      <w:proofErr w:type="spellEnd"/>
      <w:r w:rsidRPr="000E5D7B">
        <w:rPr>
          <w:color w:val="000000"/>
          <w:sz w:val="28"/>
          <w:szCs w:val="28"/>
        </w:rPr>
        <w:t xml:space="preserve"> Т.Є. Кадрове забезпечення державного упр</w:t>
      </w:r>
      <w:r w:rsidR="00DD6053" w:rsidRPr="000E5D7B">
        <w:rPr>
          <w:color w:val="000000"/>
          <w:sz w:val="28"/>
          <w:szCs w:val="28"/>
        </w:rPr>
        <w:t xml:space="preserve">авління в Україні : Монографія </w:t>
      </w:r>
      <w:r w:rsidRPr="000E5D7B">
        <w:rPr>
          <w:color w:val="000000"/>
          <w:sz w:val="28"/>
          <w:szCs w:val="28"/>
        </w:rPr>
        <w:t>. Х. : ХНУ імені В.Н. Каразіна, 2010.  330 с.</w:t>
      </w:r>
    </w:p>
    <w:p w14:paraId="0108218F"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Кібанов</w:t>
      </w:r>
      <w:proofErr w:type="spellEnd"/>
      <w:r w:rsidRPr="000E5D7B">
        <w:rPr>
          <w:color w:val="000000"/>
          <w:sz w:val="28"/>
          <w:szCs w:val="28"/>
        </w:rPr>
        <w:t xml:space="preserve"> А. Я. Управління персоналом організації: навчальний посібник . К.: Екзамен, 2005.  414 с.</w:t>
      </w:r>
    </w:p>
    <w:p w14:paraId="2FFC0E77"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Кібанов</w:t>
      </w:r>
      <w:proofErr w:type="spellEnd"/>
      <w:r w:rsidRPr="000E5D7B">
        <w:rPr>
          <w:color w:val="000000"/>
          <w:sz w:val="28"/>
          <w:szCs w:val="28"/>
        </w:rPr>
        <w:t xml:space="preserve"> А.Я. Основи упра</w:t>
      </w:r>
      <w:r w:rsidR="000E5D7B">
        <w:rPr>
          <w:color w:val="000000"/>
          <w:sz w:val="28"/>
          <w:szCs w:val="28"/>
        </w:rPr>
        <w:t xml:space="preserve">вління персоналом: </w:t>
      </w:r>
      <w:proofErr w:type="spellStart"/>
      <w:r w:rsidR="000E5D7B">
        <w:rPr>
          <w:color w:val="000000"/>
          <w:sz w:val="28"/>
          <w:szCs w:val="28"/>
        </w:rPr>
        <w:t>Підручник.К:</w:t>
      </w:r>
      <w:r w:rsidRPr="000E5D7B">
        <w:rPr>
          <w:color w:val="000000"/>
          <w:sz w:val="28"/>
          <w:szCs w:val="28"/>
        </w:rPr>
        <w:t>ІНФРА</w:t>
      </w:r>
      <w:proofErr w:type="spellEnd"/>
      <w:r w:rsidRPr="000E5D7B">
        <w:rPr>
          <w:color w:val="000000"/>
          <w:sz w:val="28"/>
          <w:szCs w:val="28"/>
        </w:rPr>
        <w:t xml:space="preserve">, </w:t>
      </w:r>
      <w:r w:rsidR="000E5D7B">
        <w:rPr>
          <w:color w:val="000000"/>
          <w:sz w:val="28"/>
          <w:szCs w:val="28"/>
        </w:rPr>
        <w:t>2018.</w:t>
      </w:r>
      <w:r w:rsidRPr="000E5D7B">
        <w:rPr>
          <w:color w:val="000000"/>
          <w:sz w:val="28"/>
          <w:szCs w:val="28"/>
        </w:rPr>
        <w:t>342 с.</w:t>
      </w:r>
    </w:p>
    <w:p w14:paraId="73C3C8D0"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Кізілов</w:t>
      </w:r>
      <w:proofErr w:type="spellEnd"/>
      <w:r w:rsidRPr="000E5D7B">
        <w:rPr>
          <w:color w:val="000000"/>
          <w:sz w:val="28"/>
          <w:szCs w:val="28"/>
        </w:rPr>
        <w:t xml:space="preserve"> Ю.Ю. Зарубіжний досвід проходження державної служби та можливості його використання в Україні в умовах адміністративної реформи / // Аспекти публічного управління.  2016.  № 6-7.  С. 57–65.</w:t>
      </w:r>
    </w:p>
    <w:p w14:paraId="38FBDA3F"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Кодекс законів про працю України: станом на 05.10.2016 р. // Відомості Верховної Ради УРСР </w:t>
      </w:r>
      <w:proofErr w:type="spellStart"/>
      <w:r w:rsidRPr="000E5D7B">
        <w:rPr>
          <w:color w:val="000000"/>
          <w:sz w:val="28"/>
          <w:szCs w:val="28"/>
        </w:rPr>
        <w:t>вiд</w:t>
      </w:r>
      <w:proofErr w:type="spellEnd"/>
      <w:r w:rsidRPr="000E5D7B">
        <w:rPr>
          <w:color w:val="000000"/>
          <w:sz w:val="28"/>
          <w:szCs w:val="28"/>
        </w:rPr>
        <w:t xml:space="preserve"> 17.12.1971.  1971 .  Додаток до № 50.</w:t>
      </w:r>
    </w:p>
    <w:p w14:paraId="30F07CBA"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Конституція України від 28.06.1996 №254к/96-ВР URL : </w:t>
      </w:r>
      <w:hyperlink r:id="rId15" w:history="1">
        <w:r w:rsidRPr="000E5D7B">
          <w:rPr>
            <w:color w:val="000000"/>
            <w:sz w:val="28"/>
            <w:szCs w:val="28"/>
          </w:rPr>
          <w:t>http://zakon3.rada.gov.ua/laws/show/254к/96-вр</w:t>
        </w:r>
      </w:hyperlink>
    </w:p>
    <w:p w14:paraId="14EDBD3F"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Крамаренко В. І., </w:t>
      </w:r>
      <w:proofErr w:type="spellStart"/>
      <w:r w:rsidRPr="000E5D7B">
        <w:rPr>
          <w:color w:val="000000"/>
          <w:sz w:val="28"/>
          <w:szCs w:val="28"/>
        </w:rPr>
        <w:t>Холода</w:t>
      </w:r>
      <w:proofErr w:type="spellEnd"/>
      <w:r w:rsidRPr="000E5D7B">
        <w:rPr>
          <w:color w:val="000000"/>
          <w:sz w:val="28"/>
          <w:szCs w:val="28"/>
        </w:rPr>
        <w:t xml:space="preserve"> Б. І. Управління персоналом фірми: </w:t>
      </w:r>
      <w:proofErr w:type="spellStart"/>
      <w:r w:rsidRPr="000E5D7B">
        <w:rPr>
          <w:color w:val="000000"/>
          <w:sz w:val="28"/>
          <w:szCs w:val="28"/>
        </w:rPr>
        <w:t>навч</w:t>
      </w:r>
      <w:proofErr w:type="spellEnd"/>
      <w:r w:rsidRPr="000E5D7B">
        <w:rPr>
          <w:color w:val="000000"/>
          <w:sz w:val="28"/>
          <w:szCs w:val="28"/>
        </w:rPr>
        <w:t xml:space="preserve">. </w:t>
      </w:r>
      <w:proofErr w:type="spellStart"/>
      <w:r w:rsidRPr="000E5D7B">
        <w:rPr>
          <w:color w:val="000000"/>
          <w:sz w:val="28"/>
          <w:szCs w:val="28"/>
        </w:rPr>
        <w:t>посіб</w:t>
      </w:r>
      <w:proofErr w:type="spellEnd"/>
      <w:r w:rsidRPr="000E5D7B">
        <w:rPr>
          <w:color w:val="000000"/>
          <w:sz w:val="28"/>
          <w:szCs w:val="28"/>
        </w:rPr>
        <w:t>. Київ: ЦУЛ, 2003. 272 с.</w:t>
      </w:r>
    </w:p>
    <w:p w14:paraId="7F81CCE9"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Лахижа</w:t>
      </w:r>
      <w:proofErr w:type="spellEnd"/>
      <w:r w:rsidRPr="000E5D7B">
        <w:rPr>
          <w:color w:val="000000"/>
          <w:sz w:val="28"/>
          <w:szCs w:val="28"/>
        </w:rPr>
        <w:t xml:space="preserve"> М.І. Реформа державної служби – вагома складова реформ, спрямованих на модернізацію держави Полтава, 2012.  59 с.</w:t>
      </w:r>
    </w:p>
    <w:p w14:paraId="319EFB3C"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Лукашевич Н. </w:t>
      </w:r>
      <w:proofErr w:type="spellStart"/>
      <w:r w:rsidRPr="000E5D7B">
        <w:rPr>
          <w:color w:val="000000"/>
          <w:sz w:val="28"/>
          <w:szCs w:val="28"/>
        </w:rPr>
        <w:t>Деловая</w:t>
      </w:r>
      <w:proofErr w:type="spellEnd"/>
      <w:r w:rsidRPr="000E5D7B">
        <w:rPr>
          <w:color w:val="000000"/>
          <w:sz w:val="28"/>
          <w:szCs w:val="28"/>
        </w:rPr>
        <w:t xml:space="preserve"> </w:t>
      </w:r>
      <w:proofErr w:type="spellStart"/>
      <w:r w:rsidRPr="000E5D7B">
        <w:rPr>
          <w:color w:val="000000"/>
          <w:sz w:val="28"/>
          <w:szCs w:val="28"/>
        </w:rPr>
        <w:t>карьера</w:t>
      </w:r>
      <w:proofErr w:type="spellEnd"/>
      <w:r w:rsidRPr="000E5D7B">
        <w:rPr>
          <w:color w:val="000000"/>
          <w:sz w:val="28"/>
          <w:szCs w:val="28"/>
        </w:rPr>
        <w:t xml:space="preserve"> </w:t>
      </w:r>
      <w:proofErr w:type="spellStart"/>
      <w:r w:rsidRPr="000E5D7B">
        <w:rPr>
          <w:color w:val="000000"/>
          <w:sz w:val="28"/>
          <w:szCs w:val="28"/>
        </w:rPr>
        <w:t>как</w:t>
      </w:r>
      <w:proofErr w:type="spellEnd"/>
      <w:r w:rsidRPr="000E5D7B">
        <w:rPr>
          <w:color w:val="000000"/>
          <w:sz w:val="28"/>
          <w:szCs w:val="28"/>
        </w:rPr>
        <w:t xml:space="preserve"> проблема </w:t>
      </w:r>
      <w:proofErr w:type="spellStart"/>
      <w:r w:rsidRPr="000E5D7B">
        <w:rPr>
          <w:color w:val="000000"/>
          <w:sz w:val="28"/>
          <w:szCs w:val="28"/>
        </w:rPr>
        <w:t>менеджмента</w:t>
      </w:r>
      <w:proofErr w:type="spellEnd"/>
      <w:r w:rsidRPr="000E5D7B">
        <w:rPr>
          <w:color w:val="000000"/>
          <w:sz w:val="28"/>
          <w:szCs w:val="28"/>
        </w:rPr>
        <w:t xml:space="preserve"> // Пер</w:t>
      </w:r>
      <w:r w:rsidRPr="000E5D7B">
        <w:rPr>
          <w:color w:val="000000"/>
          <w:sz w:val="28"/>
          <w:szCs w:val="28"/>
        </w:rPr>
        <w:softHyphen/>
        <w:t>сонал. 1997. №6. С. 8-20.</w:t>
      </w:r>
    </w:p>
    <w:p w14:paraId="3B18F88D"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lastRenderedPageBreak/>
        <w:t xml:space="preserve">Малиновський В.Я. Державна служба : теорія і практика : </w:t>
      </w:r>
      <w:proofErr w:type="spellStart"/>
      <w:r w:rsidRPr="000E5D7B">
        <w:rPr>
          <w:color w:val="000000"/>
          <w:sz w:val="28"/>
          <w:szCs w:val="28"/>
        </w:rPr>
        <w:t>Навч</w:t>
      </w:r>
      <w:proofErr w:type="spellEnd"/>
      <w:r w:rsidRPr="000E5D7B">
        <w:rPr>
          <w:color w:val="000000"/>
          <w:sz w:val="28"/>
          <w:szCs w:val="28"/>
        </w:rPr>
        <w:t xml:space="preserve">. </w:t>
      </w:r>
      <w:proofErr w:type="spellStart"/>
      <w:r w:rsidRPr="000E5D7B">
        <w:rPr>
          <w:color w:val="000000"/>
          <w:sz w:val="28"/>
          <w:szCs w:val="28"/>
        </w:rPr>
        <w:t>посіб</w:t>
      </w:r>
      <w:proofErr w:type="spellEnd"/>
      <w:r w:rsidR="0015497F" w:rsidRPr="000E5D7B">
        <w:rPr>
          <w:color w:val="000000"/>
          <w:sz w:val="28"/>
          <w:szCs w:val="28"/>
        </w:rPr>
        <w:t>.</w:t>
      </w:r>
      <w:r w:rsidRPr="000E5D7B">
        <w:rPr>
          <w:color w:val="000000"/>
          <w:sz w:val="28"/>
          <w:szCs w:val="28"/>
        </w:rPr>
        <w:t xml:space="preserve"> К.: </w:t>
      </w:r>
      <w:proofErr w:type="spellStart"/>
      <w:r w:rsidRPr="000E5D7B">
        <w:rPr>
          <w:color w:val="000000"/>
          <w:sz w:val="28"/>
          <w:szCs w:val="28"/>
        </w:rPr>
        <w:t>Атіка</w:t>
      </w:r>
      <w:proofErr w:type="spellEnd"/>
      <w:r w:rsidRPr="000E5D7B">
        <w:rPr>
          <w:color w:val="000000"/>
          <w:sz w:val="28"/>
          <w:szCs w:val="28"/>
        </w:rPr>
        <w:t xml:space="preserve">, 2003.  576 с. </w:t>
      </w:r>
    </w:p>
    <w:p w14:paraId="48040533"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Маслоу А. Г. </w:t>
      </w:r>
      <w:proofErr w:type="spellStart"/>
      <w:r w:rsidRPr="000E5D7B">
        <w:rPr>
          <w:color w:val="000000"/>
          <w:sz w:val="28"/>
          <w:szCs w:val="28"/>
        </w:rPr>
        <w:t>Мотивация</w:t>
      </w:r>
      <w:proofErr w:type="spellEnd"/>
      <w:r w:rsidRPr="000E5D7B">
        <w:rPr>
          <w:color w:val="000000"/>
          <w:sz w:val="28"/>
          <w:szCs w:val="28"/>
        </w:rPr>
        <w:t xml:space="preserve"> и </w:t>
      </w:r>
      <w:proofErr w:type="spellStart"/>
      <w:r w:rsidRPr="000E5D7B">
        <w:rPr>
          <w:color w:val="000000"/>
          <w:sz w:val="28"/>
          <w:szCs w:val="28"/>
        </w:rPr>
        <w:t>личность</w:t>
      </w:r>
      <w:proofErr w:type="spellEnd"/>
      <w:r w:rsidRPr="000E5D7B">
        <w:rPr>
          <w:color w:val="000000"/>
          <w:sz w:val="28"/>
          <w:szCs w:val="28"/>
        </w:rPr>
        <w:t xml:space="preserve">. СПб. : </w:t>
      </w:r>
      <w:proofErr w:type="spellStart"/>
      <w:r w:rsidRPr="000E5D7B">
        <w:rPr>
          <w:color w:val="000000"/>
          <w:sz w:val="28"/>
          <w:szCs w:val="28"/>
        </w:rPr>
        <w:t>Евразия</w:t>
      </w:r>
      <w:proofErr w:type="spellEnd"/>
      <w:r w:rsidRPr="000E5D7B">
        <w:rPr>
          <w:color w:val="000000"/>
          <w:sz w:val="28"/>
          <w:szCs w:val="28"/>
        </w:rPr>
        <w:t>, 1999. 478 с.</w:t>
      </w:r>
    </w:p>
    <w:p w14:paraId="5D485668"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Мішина</w:t>
      </w:r>
      <w:proofErr w:type="spellEnd"/>
      <w:r w:rsidRPr="000E5D7B">
        <w:rPr>
          <w:color w:val="000000"/>
          <w:sz w:val="28"/>
          <w:szCs w:val="28"/>
        </w:rPr>
        <w:t xml:space="preserve"> С.В., </w:t>
      </w:r>
      <w:proofErr w:type="spellStart"/>
      <w:r w:rsidRPr="000E5D7B">
        <w:rPr>
          <w:color w:val="000000"/>
          <w:sz w:val="28"/>
          <w:szCs w:val="28"/>
        </w:rPr>
        <w:t>Мішин</w:t>
      </w:r>
      <w:proofErr w:type="spellEnd"/>
      <w:r w:rsidRPr="000E5D7B">
        <w:rPr>
          <w:color w:val="000000"/>
          <w:sz w:val="28"/>
          <w:szCs w:val="28"/>
        </w:rPr>
        <w:t xml:space="preserve"> О.Ю. Формування системи управління діловою кар'єрою персоналу на засадах логістичного підходу //  Ефективна економіка. 2019. № 2.</w:t>
      </w:r>
    </w:p>
    <w:p w14:paraId="3B27CEAA"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Неліпа Д.В. Основні чинники  забезпечення  якості  державної  служби  </w:t>
      </w:r>
      <w:hyperlink r:id="rId16">
        <w:r w:rsidRPr="000E5D7B">
          <w:rPr>
            <w:color w:val="000000"/>
            <w:sz w:val="28"/>
            <w:szCs w:val="28"/>
          </w:rPr>
          <w:t xml:space="preserve">: </w:t>
        </w:r>
        <w:r w:rsidR="0015497F" w:rsidRPr="000E5D7B">
          <w:rPr>
            <w:color w:val="000000"/>
            <w:sz w:val="28"/>
            <w:szCs w:val="28"/>
          </w:rPr>
          <w:t xml:space="preserve">URL: </w:t>
        </w:r>
        <w:r w:rsidRPr="000E5D7B">
          <w:rPr>
            <w:color w:val="000000"/>
            <w:sz w:val="28"/>
            <w:szCs w:val="28"/>
          </w:rPr>
          <w:t>http://visnyk.academy.gov.ua/wp-</w:t>
        </w:r>
      </w:hyperlink>
      <w:hyperlink r:id="rId17">
        <w:r w:rsidRPr="000E5D7B">
          <w:rPr>
            <w:color w:val="000000"/>
            <w:sz w:val="28"/>
            <w:szCs w:val="28"/>
          </w:rPr>
          <w:t xml:space="preserve"> </w:t>
        </w:r>
        <w:proofErr w:type="spellStart"/>
        <w:r w:rsidRPr="000E5D7B">
          <w:rPr>
            <w:color w:val="000000"/>
            <w:sz w:val="28"/>
            <w:szCs w:val="28"/>
          </w:rPr>
          <w:t>content</w:t>
        </w:r>
        <w:proofErr w:type="spellEnd"/>
        <w:r w:rsidRPr="000E5D7B">
          <w:rPr>
            <w:color w:val="000000"/>
            <w:sz w:val="28"/>
            <w:szCs w:val="28"/>
          </w:rPr>
          <w:t>/</w:t>
        </w:r>
        <w:proofErr w:type="spellStart"/>
        <w:r w:rsidRPr="000E5D7B">
          <w:rPr>
            <w:color w:val="000000"/>
            <w:sz w:val="28"/>
            <w:szCs w:val="28"/>
          </w:rPr>
          <w:t>uploads</w:t>
        </w:r>
        <w:proofErr w:type="spellEnd"/>
        <w:r w:rsidRPr="000E5D7B">
          <w:rPr>
            <w:color w:val="000000"/>
            <w:sz w:val="28"/>
            <w:szCs w:val="28"/>
          </w:rPr>
          <w:t>/2015/04/10.pdf</w:t>
        </w:r>
      </w:hyperlink>
    </w:p>
    <w:p w14:paraId="01302568"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Одінцова</w:t>
      </w:r>
      <w:proofErr w:type="spellEnd"/>
      <w:r w:rsidRPr="000E5D7B">
        <w:rPr>
          <w:color w:val="000000"/>
          <w:sz w:val="28"/>
          <w:szCs w:val="28"/>
        </w:rPr>
        <w:t xml:space="preserve"> Г.</w:t>
      </w:r>
      <w:r w:rsidR="009859E5">
        <w:rPr>
          <w:color w:val="000000"/>
          <w:sz w:val="28"/>
          <w:szCs w:val="28"/>
        </w:rPr>
        <w:t>С.</w:t>
      </w:r>
      <w:r w:rsidRPr="000E5D7B">
        <w:rPr>
          <w:color w:val="000000"/>
          <w:sz w:val="28"/>
          <w:szCs w:val="28"/>
        </w:rPr>
        <w:t xml:space="preserve"> Управління діловою кар'єрою державних службовців  // </w:t>
      </w:r>
      <w:proofErr w:type="spellStart"/>
      <w:r w:rsidRPr="000E5D7B">
        <w:rPr>
          <w:color w:val="000000"/>
          <w:sz w:val="28"/>
          <w:szCs w:val="28"/>
        </w:rPr>
        <w:t>Зб</w:t>
      </w:r>
      <w:proofErr w:type="spellEnd"/>
      <w:r w:rsidRPr="000E5D7B">
        <w:rPr>
          <w:color w:val="000000"/>
          <w:sz w:val="28"/>
          <w:szCs w:val="28"/>
        </w:rPr>
        <w:t xml:space="preserve">. наук. пр. Української Академії </w:t>
      </w:r>
      <w:proofErr w:type="spellStart"/>
      <w:r w:rsidRPr="000E5D7B">
        <w:rPr>
          <w:color w:val="000000"/>
          <w:sz w:val="28"/>
          <w:szCs w:val="28"/>
        </w:rPr>
        <w:t>держ</w:t>
      </w:r>
      <w:proofErr w:type="spellEnd"/>
      <w:r w:rsidRPr="000E5D7B">
        <w:rPr>
          <w:color w:val="000000"/>
          <w:sz w:val="28"/>
          <w:szCs w:val="28"/>
        </w:rPr>
        <w:t xml:space="preserve">. </w:t>
      </w:r>
      <w:proofErr w:type="spellStart"/>
      <w:r w:rsidRPr="000E5D7B">
        <w:rPr>
          <w:color w:val="000000"/>
          <w:sz w:val="28"/>
          <w:szCs w:val="28"/>
        </w:rPr>
        <w:t>упр</w:t>
      </w:r>
      <w:proofErr w:type="spellEnd"/>
      <w:r w:rsidRPr="000E5D7B">
        <w:rPr>
          <w:color w:val="000000"/>
          <w:sz w:val="28"/>
          <w:szCs w:val="28"/>
        </w:rPr>
        <w:t xml:space="preserve">. при Президентові України / за </w:t>
      </w:r>
      <w:proofErr w:type="spellStart"/>
      <w:r w:rsidRPr="000E5D7B">
        <w:rPr>
          <w:color w:val="000000"/>
          <w:sz w:val="28"/>
          <w:szCs w:val="28"/>
        </w:rPr>
        <w:t>заг</w:t>
      </w:r>
      <w:proofErr w:type="spellEnd"/>
      <w:r w:rsidRPr="000E5D7B">
        <w:rPr>
          <w:color w:val="000000"/>
          <w:sz w:val="28"/>
          <w:szCs w:val="28"/>
        </w:rPr>
        <w:t xml:space="preserve">. ред. В. I. Лугового, </w:t>
      </w:r>
      <w:proofErr w:type="spellStart"/>
      <w:r w:rsidRPr="000E5D7B">
        <w:rPr>
          <w:color w:val="000000"/>
          <w:sz w:val="28"/>
          <w:szCs w:val="28"/>
        </w:rPr>
        <w:t>В.М.Князева</w:t>
      </w:r>
      <w:proofErr w:type="spellEnd"/>
      <w:r w:rsidRPr="000E5D7B">
        <w:rPr>
          <w:color w:val="000000"/>
          <w:sz w:val="28"/>
          <w:szCs w:val="28"/>
        </w:rPr>
        <w:t xml:space="preserve">. К. : Вид-во УАДУ, 2000.  </w:t>
      </w:r>
      <w:proofErr w:type="spellStart"/>
      <w:r w:rsidRPr="000E5D7B">
        <w:rPr>
          <w:color w:val="000000"/>
          <w:sz w:val="28"/>
          <w:szCs w:val="28"/>
        </w:rPr>
        <w:t>Вип</w:t>
      </w:r>
      <w:proofErr w:type="spellEnd"/>
      <w:r w:rsidRPr="000E5D7B">
        <w:rPr>
          <w:color w:val="000000"/>
          <w:sz w:val="28"/>
          <w:szCs w:val="28"/>
        </w:rPr>
        <w:t>. 2, ч. 1.  С. 186-192.</w:t>
      </w:r>
    </w:p>
    <w:p w14:paraId="2F17AB7F"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Одінцова</w:t>
      </w:r>
      <w:proofErr w:type="spellEnd"/>
      <w:r w:rsidRPr="000E5D7B">
        <w:rPr>
          <w:color w:val="000000"/>
          <w:sz w:val="28"/>
          <w:szCs w:val="28"/>
        </w:rPr>
        <w:t xml:space="preserve"> Г.С. Керівник у сфері державного управління : опор. конспект лекцій.  Х., 2000.  С. 38–48. </w:t>
      </w:r>
    </w:p>
    <w:p w14:paraId="3A1B0121"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Олуйко В.М. Кадрові процеси в державному управлінні України : стан і перспективи розвитку : </w:t>
      </w:r>
      <w:proofErr w:type="spellStart"/>
      <w:r w:rsidRPr="000E5D7B">
        <w:rPr>
          <w:color w:val="000000"/>
          <w:sz w:val="28"/>
          <w:szCs w:val="28"/>
        </w:rPr>
        <w:t>моногр</w:t>
      </w:r>
      <w:proofErr w:type="spellEnd"/>
      <w:r w:rsidRPr="000E5D7B">
        <w:rPr>
          <w:color w:val="000000"/>
          <w:sz w:val="28"/>
          <w:szCs w:val="28"/>
        </w:rPr>
        <w:t>..  Хмельницький : Вид-во ХУУП, 2005.  326 с.</w:t>
      </w:r>
    </w:p>
    <w:p w14:paraId="390713BC"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Орбан-</w:t>
      </w:r>
      <w:proofErr w:type="spellStart"/>
      <w:r w:rsidRPr="000E5D7B">
        <w:rPr>
          <w:color w:val="000000"/>
          <w:sz w:val="28"/>
          <w:szCs w:val="28"/>
        </w:rPr>
        <w:t>Лембрик</w:t>
      </w:r>
      <w:proofErr w:type="spellEnd"/>
      <w:r w:rsidRPr="000E5D7B">
        <w:rPr>
          <w:color w:val="000000"/>
          <w:sz w:val="28"/>
          <w:szCs w:val="28"/>
        </w:rPr>
        <w:t xml:space="preserve"> Л. Е. Психологія управління : </w:t>
      </w:r>
      <w:proofErr w:type="spellStart"/>
      <w:r w:rsidRPr="000E5D7B">
        <w:rPr>
          <w:color w:val="000000"/>
          <w:sz w:val="28"/>
          <w:szCs w:val="28"/>
        </w:rPr>
        <w:t>навч</w:t>
      </w:r>
      <w:proofErr w:type="spellEnd"/>
      <w:r w:rsidRPr="000E5D7B">
        <w:rPr>
          <w:color w:val="000000"/>
          <w:sz w:val="28"/>
          <w:szCs w:val="28"/>
        </w:rPr>
        <w:t xml:space="preserve">. </w:t>
      </w:r>
      <w:proofErr w:type="spellStart"/>
      <w:r w:rsidRPr="000E5D7B">
        <w:rPr>
          <w:color w:val="000000"/>
          <w:sz w:val="28"/>
          <w:szCs w:val="28"/>
        </w:rPr>
        <w:t>посіб.Івано</w:t>
      </w:r>
      <w:proofErr w:type="spellEnd"/>
      <w:r w:rsidRPr="000E5D7B">
        <w:rPr>
          <w:color w:val="000000"/>
          <w:sz w:val="28"/>
          <w:szCs w:val="28"/>
        </w:rPr>
        <w:t>-Франківськ: Плай, 2001.  695 с.</w:t>
      </w:r>
    </w:p>
    <w:p w14:paraId="5F8CF30E"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Особливості публічного управління та адміністрування : </w:t>
      </w:r>
      <w:proofErr w:type="spellStart"/>
      <w:r w:rsidRPr="000E5D7B">
        <w:rPr>
          <w:color w:val="000000"/>
          <w:sz w:val="28"/>
          <w:szCs w:val="28"/>
        </w:rPr>
        <w:t>навч</w:t>
      </w:r>
      <w:proofErr w:type="spellEnd"/>
      <w:r w:rsidRPr="000E5D7B">
        <w:rPr>
          <w:color w:val="000000"/>
          <w:sz w:val="28"/>
          <w:szCs w:val="28"/>
        </w:rPr>
        <w:t xml:space="preserve">. </w:t>
      </w:r>
      <w:proofErr w:type="spellStart"/>
      <w:r w:rsidRPr="000E5D7B">
        <w:rPr>
          <w:color w:val="000000"/>
          <w:sz w:val="28"/>
          <w:szCs w:val="28"/>
        </w:rPr>
        <w:t>посібн</w:t>
      </w:r>
      <w:proofErr w:type="spellEnd"/>
      <w:r w:rsidRPr="000E5D7B">
        <w:rPr>
          <w:color w:val="000000"/>
          <w:sz w:val="28"/>
          <w:szCs w:val="28"/>
        </w:rPr>
        <w:t xml:space="preserve">. / </w:t>
      </w:r>
      <w:proofErr w:type="spellStart"/>
      <w:r w:rsidRPr="000E5D7B">
        <w:rPr>
          <w:color w:val="000000"/>
          <w:sz w:val="28"/>
          <w:szCs w:val="28"/>
        </w:rPr>
        <w:t>Бакуменко</w:t>
      </w:r>
      <w:proofErr w:type="spellEnd"/>
      <w:r w:rsidRPr="000E5D7B">
        <w:rPr>
          <w:color w:val="000000"/>
          <w:sz w:val="28"/>
          <w:szCs w:val="28"/>
        </w:rPr>
        <w:t xml:space="preserve"> В.Д., Бондар І.С., </w:t>
      </w:r>
      <w:proofErr w:type="spellStart"/>
      <w:r w:rsidRPr="000E5D7B">
        <w:rPr>
          <w:color w:val="000000"/>
          <w:sz w:val="28"/>
          <w:szCs w:val="28"/>
        </w:rPr>
        <w:t>Горник</w:t>
      </w:r>
      <w:proofErr w:type="spellEnd"/>
      <w:r w:rsidRPr="000E5D7B">
        <w:rPr>
          <w:color w:val="000000"/>
          <w:sz w:val="28"/>
          <w:szCs w:val="28"/>
        </w:rPr>
        <w:t xml:space="preserve"> В.Г., </w:t>
      </w:r>
      <w:proofErr w:type="spellStart"/>
      <w:r w:rsidRPr="000E5D7B">
        <w:rPr>
          <w:color w:val="000000"/>
          <w:sz w:val="28"/>
          <w:szCs w:val="28"/>
        </w:rPr>
        <w:t>Шпачук</w:t>
      </w:r>
      <w:proofErr w:type="spellEnd"/>
      <w:r w:rsidRPr="000E5D7B">
        <w:rPr>
          <w:color w:val="000000"/>
          <w:sz w:val="28"/>
          <w:szCs w:val="28"/>
        </w:rPr>
        <w:t xml:space="preserve"> В.В..  К. : </w:t>
      </w:r>
      <w:proofErr w:type="spellStart"/>
      <w:r w:rsidRPr="000E5D7B">
        <w:rPr>
          <w:color w:val="000000"/>
          <w:sz w:val="28"/>
          <w:szCs w:val="28"/>
        </w:rPr>
        <w:t>КНУКіМ</w:t>
      </w:r>
      <w:proofErr w:type="spellEnd"/>
      <w:r w:rsidRPr="000E5D7B">
        <w:rPr>
          <w:color w:val="000000"/>
          <w:sz w:val="28"/>
          <w:szCs w:val="28"/>
        </w:rPr>
        <w:t>, 2016.  167 с.</w:t>
      </w:r>
    </w:p>
    <w:p w14:paraId="3D553F2C"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Офіційний веб-сайт </w:t>
      </w:r>
      <w:proofErr w:type="spellStart"/>
      <w:r w:rsidRPr="000E5D7B">
        <w:rPr>
          <w:color w:val="000000"/>
          <w:sz w:val="28"/>
          <w:szCs w:val="28"/>
        </w:rPr>
        <w:t>Нацдержслужби</w:t>
      </w:r>
      <w:proofErr w:type="spellEnd"/>
      <w:r w:rsidRPr="000E5D7B">
        <w:rPr>
          <w:color w:val="000000"/>
          <w:sz w:val="28"/>
          <w:szCs w:val="28"/>
        </w:rPr>
        <w:t xml:space="preserve"> України. URL: http://nаds.gov.ua</w:t>
      </w:r>
    </w:p>
    <w:p w14:paraId="0A6541B8"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Пархоменко-</w:t>
      </w:r>
      <w:proofErr w:type="spellStart"/>
      <w:r w:rsidRPr="000E5D7B">
        <w:rPr>
          <w:color w:val="000000"/>
          <w:sz w:val="28"/>
          <w:szCs w:val="28"/>
        </w:rPr>
        <w:t>Куцевіл</w:t>
      </w:r>
      <w:proofErr w:type="spellEnd"/>
      <w:r w:rsidRPr="000E5D7B">
        <w:rPr>
          <w:color w:val="000000"/>
          <w:sz w:val="28"/>
          <w:szCs w:val="28"/>
        </w:rPr>
        <w:t xml:space="preserve"> О. Формування, розвиток та модернізація державних посад: концептуально-методологічні засади : монографія. К. : ФАДА, ЛТД, 2010.  296 с</w:t>
      </w:r>
    </w:p>
    <w:p w14:paraId="6996F54D"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Пашко Л. Гармонізація управлінських відносин у форматі “керівник – підлеглий”: реальність чи утопія? // </w:t>
      </w:r>
      <w:proofErr w:type="spellStart"/>
      <w:r w:rsidRPr="000E5D7B">
        <w:rPr>
          <w:color w:val="000000"/>
          <w:sz w:val="28"/>
          <w:szCs w:val="28"/>
        </w:rPr>
        <w:t>Вісн</w:t>
      </w:r>
      <w:proofErr w:type="spellEnd"/>
      <w:r w:rsidRPr="000E5D7B">
        <w:rPr>
          <w:color w:val="000000"/>
          <w:sz w:val="28"/>
          <w:szCs w:val="28"/>
        </w:rPr>
        <w:t>. НАДУ. 2011.  № 4.  С. 56–65.</w:t>
      </w:r>
    </w:p>
    <w:p w14:paraId="5F4D736C" w14:textId="77777777" w:rsidR="001C2D20" w:rsidRPr="006A344F"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6A344F">
        <w:rPr>
          <w:color w:val="000000"/>
          <w:sz w:val="28"/>
          <w:szCs w:val="28"/>
        </w:rPr>
        <w:t xml:space="preserve">Пашко Л.А. Оцінювання державних службовців як запорука ефективності державної служби // Управління сучасним містом.  2003.  № 1/1-3(9).  С. 113–118. </w:t>
      </w:r>
    </w:p>
    <w:p w14:paraId="3951D804"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hyperlink r:id="rId18" w:tgtFrame="_blank" w:history="1">
        <w:r w:rsidRPr="000E5D7B">
          <w:rPr>
            <w:sz w:val="28"/>
            <w:szCs w:val="28"/>
          </w:rPr>
          <w:t>Питання присвоєння рангів державних службовців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іншими спеціаль</w:t>
        </w:r>
        <w:r w:rsidRPr="000E5D7B">
          <w:rPr>
            <w:sz w:val="28"/>
            <w:szCs w:val="28"/>
          </w:rPr>
          <w:lastRenderedPageBreak/>
          <w:t>ними званнями</w:t>
        </w:r>
      </w:hyperlink>
      <w:r w:rsidRPr="000E5D7B">
        <w:rPr>
          <w:color w:val="000000"/>
          <w:sz w:val="28"/>
          <w:szCs w:val="28"/>
        </w:rPr>
        <w:t xml:space="preserve"> : Постанова Кабінету Міністрів України від 20.04.2016 № </w:t>
      </w:r>
      <w:r w:rsidRPr="000E5D7B">
        <w:rPr>
          <w:bCs/>
          <w:sz w:val="28"/>
          <w:szCs w:val="28"/>
        </w:rPr>
        <w:t xml:space="preserve">306 </w:t>
      </w:r>
      <w:r w:rsidRPr="000E5D7B">
        <w:rPr>
          <w:color w:val="000000"/>
          <w:sz w:val="28"/>
          <w:szCs w:val="28"/>
        </w:rPr>
        <w:t xml:space="preserve">URL:  </w:t>
      </w:r>
      <w:hyperlink r:id="rId19" w:history="1">
        <w:r w:rsidRPr="000E5D7B">
          <w:rPr>
            <w:sz w:val="28"/>
            <w:szCs w:val="28"/>
          </w:rPr>
          <w:t>http://zakon2.rada.gov.ua/laws/show/306-2016-п</w:t>
        </w:r>
      </w:hyperlink>
    </w:p>
    <w:p w14:paraId="13D8ECDE"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Питання управління державною службою в Україні: Указ Президента України від 18 лип. 2011 року № 769/2011 URL:   </w:t>
      </w:r>
      <w:hyperlink r:id="rId20" w:history="1">
        <w:r w:rsidRPr="000E5D7B">
          <w:rPr>
            <w:color w:val="000000"/>
            <w:sz w:val="28"/>
            <w:szCs w:val="28"/>
          </w:rPr>
          <w:t xml:space="preserve">www.president.gov.ua </w:t>
        </w:r>
      </w:hyperlink>
      <w:r w:rsidRPr="000E5D7B">
        <w:rPr>
          <w:color w:val="000000"/>
          <w:sz w:val="28"/>
          <w:szCs w:val="28"/>
        </w:rPr>
        <w:t>/</w:t>
      </w:r>
      <w:proofErr w:type="spellStart"/>
      <w:r w:rsidRPr="000E5D7B">
        <w:rPr>
          <w:color w:val="000000"/>
          <w:sz w:val="28"/>
          <w:szCs w:val="28"/>
        </w:rPr>
        <w:t>documents</w:t>
      </w:r>
      <w:proofErr w:type="spellEnd"/>
      <w:r w:rsidRPr="000E5D7B">
        <w:rPr>
          <w:color w:val="000000"/>
          <w:sz w:val="28"/>
          <w:szCs w:val="28"/>
        </w:rPr>
        <w:t>/13815.html</w:t>
      </w:r>
    </w:p>
    <w:p w14:paraId="0403CB35"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Планирование</w:t>
      </w:r>
      <w:proofErr w:type="spellEnd"/>
      <w:r w:rsidRPr="000E5D7B">
        <w:rPr>
          <w:color w:val="000000"/>
          <w:sz w:val="28"/>
          <w:szCs w:val="28"/>
        </w:rPr>
        <w:tab/>
      </w:r>
      <w:proofErr w:type="spellStart"/>
      <w:r w:rsidRPr="000E5D7B">
        <w:rPr>
          <w:color w:val="000000"/>
          <w:sz w:val="28"/>
          <w:szCs w:val="28"/>
        </w:rPr>
        <w:t>жизни</w:t>
      </w:r>
      <w:proofErr w:type="spellEnd"/>
      <w:r w:rsidRPr="000E5D7B">
        <w:rPr>
          <w:color w:val="000000"/>
          <w:sz w:val="28"/>
          <w:szCs w:val="28"/>
        </w:rPr>
        <w:t xml:space="preserve"> и </w:t>
      </w:r>
      <w:proofErr w:type="spellStart"/>
      <w:r w:rsidRPr="000E5D7B">
        <w:rPr>
          <w:color w:val="000000"/>
          <w:sz w:val="28"/>
          <w:szCs w:val="28"/>
        </w:rPr>
        <w:t>карьеры</w:t>
      </w:r>
      <w:proofErr w:type="spellEnd"/>
      <w:r w:rsidRPr="000E5D7B">
        <w:rPr>
          <w:color w:val="000000"/>
          <w:sz w:val="28"/>
          <w:szCs w:val="28"/>
        </w:rPr>
        <w:t xml:space="preserve">. URL: </w:t>
      </w:r>
      <w:hyperlink r:id="rId21" w:history="1">
        <w:r w:rsidRPr="000E5D7B">
          <w:rPr>
            <w:color w:val="000000"/>
            <w:sz w:val="28"/>
            <w:szCs w:val="28"/>
          </w:rPr>
          <w:t>http://bibl.rusoil.net/basedocs/UGNTU/ODPMO/3MNB/umk1/teor/t6 /t61.htm</w:t>
        </w:r>
      </w:hyperlink>
    </w:p>
    <w:p w14:paraId="20975977"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Потанин</w:t>
      </w:r>
      <w:proofErr w:type="spellEnd"/>
      <w:r w:rsidRPr="000E5D7B">
        <w:rPr>
          <w:color w:val="000000"/>
          <w:sz w:val="28"/>
          <w:szCs w:val="28"/>
        </w:rPr>
        <w:t xml:space="preserve"> В. </w:t>
      </w:r>
      <w:proofErr w:type="spellStart"/>
      <w:r w:rsidRPr="000E5D7B">
        <w:rPr>
          <w:color w:val="000000"/>
          <w:sz w:val="28"/>
          <w:szCs w:val="28"/>
        </w:rPr>
        <w:t>Карьера</w:t>
      </w:r>
      <w:proofErr w:type="spellEnd"/>
      <w:r w:rsidRPr="000E5D7B">
        <w:rPr>
          <w:color w:val="000000"/>
          <w:sz w:val="28"/>
          <w:szCs w:val="28"/>
        </w:rPr>
        <w:t xml:space="preserve"> - </w:t>
      </w:r>
      <w:proofErr w:type="spellStart"/>
      <w:r w:rsidRPr="000E5D7B">
        <w:rPr>
          <w:color w:val="000000"/>
          <w:sz w:val="28"/>
          <w:szCs w:val="28"/>
        </w:rPr>
        <w:t>это</w:t>
      </w:r>
      <w:proofErr w:type="spellEnd"/>
      <w:r w:rsidRPr="000E5D7B">
        <w:rPr>
          <w:color w:val="000000"/>
          <w:sz w:val="28"/>
          <w:szCs w:val="28"/>
        </w:rPr>
        <w:t xml:space="preserve"> </w:t>
      </w:r>
      <w:proofErr w:type="spellStart"/>
      <w:r w:rsidRPr="000E5D7B">
        <w:rPr>
          <w:color w:val="000000"/>
          <w:sz w:val="28"/>
          <w:szCs w:val="28"/>
        </w:rPr>
        <w:t>удовольствие</w:t>
      </w:r>
      <w:proofErr w:type="spellEnd"/>
      <w:r w:rsidRPr="000E5D7B">
        <w:rPr>
          <w:color w:val="000000"/>
          <w:sz w:val="28"/>
          <w:szCs w:val="28"/>
        </w:rPr>
        <w:t xml:space="preserve">.//  </w:t>
      </w:r>
      <w:proofErr w:type="spellStart"/>
      <w:r w:rsidRPr="000E5D7B">
        <w:rPr>
          <w:color w:val="000000"/>
          <w:sz w:val="28"/>
          <w:szCs w:val="28"/>
        </w:rPr>
        <w:t>Карєра</w:t>
      </w:r>
      <w:proofErr w:type="spellEnd"/>
      <w:r w:rsidRPr="000E5D7B">
        <w:rPr>
          <w:color w:val="000000"/>
          <w:sz w:val="28"/>
          <w:szCs w:val="28"/>
        </w:rPr>
        <w:t>. 2009. № 3. URL:</w:t>
      </w:r>
      <w:hyperlink r:id="rId22" w:history="1">
        <w:r w:rsidRPr="000E5D7B">
          <w:rPr>
            <w:color w:val="000000"/>
            <w:sz w:val="28"/>
            <w:szCs w:val="28"/>
          </w:rPr>
          <w:t xml:space="preserve"> http: //www. </w:t>
        </w:r>
        <w:proofErr w:type="spellStart"/>
        <w:r w:rsidRPr="000E5D7B">
          <w:rPr>
            <w:color w:val="000000"/>
            <w:sz w:val="28"/>
            <w:szCs w:val="28"/>
          </w:rPr>
          <w:t>kariera</w:t>
        </w:r>
        <w:proofErr w:type="spellEnd"/>
        <w:r w:rsidRPr="000E5D7B">
          <w:rPr>
            <w:color w:val="000000"/>
            <w:sz w:val="28"/>
            <w:szCs w:val="28"/>
          </w:rPr>
          <w:t xml:space="preserve">. </w:t>
        </w:r>
        <w:proofErr w:type="spellStart"/>
        <w:r w:rsidRPr="000E5D7B">
          <w:rPr>
            <w:color w:val="000000"/>
            <w:sz w:val="28"/>
            <w:szCs w:val="28"/>
          </w:rPr>
          <w:t>ore</w:t>
        </w:r>
        <w:proofErr w:type="spellEnd"/>
        <w:r w:rsidRPr="000E5D7B">
          <w:rPr>
            <w:color w:val="000000"/>
            <w:sz w:val="28"/>
            <w:szCs w:val="28"/>
          </w:rPr>
          <w:t xml:space="preserve">. </w:t>
        </w:r>
        <w:proofErr w:type="spellStart"/>
        <w:r w:rsidRPr="000E5D7B">
          <w:rPr>
            <w:color w:val="000000"/>
            <w:sz w:val="28"/>
            <w:szCs w:val="28"/>
          </w:rPr>
          <w:t>ru</w:t>
        </w:r>
        <w:proofErr w:type="spellEnd"/>
        <w:r w:rsidRPr="000E5D7B">
          <w:rPr>
            <w:color w:val="000000"/>
            <w:sz w:val="28"/>
            <w:szCs w:val="28"/>
          </w:rPr>
          <w:t xml:space="preserve">/03-09/Putev004. </w:t>
        </w:r>
        <w:proofErr w:type="spellStart"/>
        <w:r w:rsidRPr="000E5D7B">
          <w:rPr>
            <w:color w:val="000000"/>
            <w:sz w:val="28"/>
            <w:szCs w:val="28"/>
          </w:rPr>
          <w:t>html</w:t>
        </w:r>
        <w:proofErr w:type="spellEnd"/>
        <w:r w:rsidRPr="000E5D7B">
          <w:rPr>
            <w:color w:val="000000"/>
            <w:sz w:val="28"/>
            <w:szCs w:val="28"/>
          </w:rPr>
          <w:t>.</w:t>
        </w:r>
      </w:hyperlink>
    </w:p>
    <w:p w14:paraId="69500052"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Про державну службу : Закон України від 10.12.2015 № 889-VII: URL:  http://zakon0.rada.gov.ua/laws/show/889</w:t>
      </w:r>
      <w:hyperlink r:id="rId23" w:history="1">
        <w:r w:rsidRPr="000E5D7B">
          <w:rPr>
            <w:color w:val="000000"/>
            <w:sz w:val="28"/>
            <w:szCs w:val="28"/>
          </w:rPr>
          <w:t>-19</w:t>
        </w:r>
      </w:hyperlink>
    </w:p>
    <w:p w14:paraId="3D293EAD"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Про державну службу: Закон України від 16.12.1993 № 3723-XII // Відомості Верховної Ради України.1993.№ 52</w:t>
      </w:r>
    </w:p>
    <w:p w14:paraId="72565A79"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Про запобігання корупції : Закон України від 14.10.2014 № 1700-VII . URL:  </w:t>
      </w:r>
      <w:hyperlink r:id="rId24" w:history="1">
        <w:r w:rsidRPr="000E5D7B">
          <w:rPr>
            <w:color w:val="000000"/>
            <w:sz w:val="28"/>
            <w:szCs w:val="28"/>
          </w:rPr>
          <w:t>http://zakon5.rada.gov.ua/laws/show/1700-18</w:t>
        </w:r>
      </w:hyperlink>
    </w:p>
    <w:p w14:paraId="75D9B5CF"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hyperlink r:id="rId25" w:tgtFrame="_blank" w:history="1">
        <w:r w:rsidRPr="000E5D7B">
          <w:rPr>
            <w:color w:val="000000"/>
            <w:sz w:val="28"/>
            <w:szCs w:val="28"/>
          </w:rPr>
          <w:t>Про затвердження критеріїв визначення переліку посад працівників державних органів, які виконують функції з обслуговування</w:t>
        </w:r>
      </w:hyperlink>
      <w:r w:rsidRPr="000E5D7B">
        <w:rPr>
          <w:color w:val="000000"/>
          <w:sz w:val="28"/>
          <w:szCs w:val="28"/>
        </w:rPr>
        <w:t xml:space="preserve"> : Постанова Кабінету Міністрів України від 06.04.2016 № 271 URL:  </w:t>
      </w:r>
      <w:hyperlink r:id="rId26" w:history="1">
        <w:r w:rsidRPr="000E5D7B">
          <w:rPr>
            <w:color w:val="000000"/>
            <w:sz w:val="28"/>
            <w:szCs w:val="28"/>
          </w:rPr>
          <w:t>http://zakon3.rada.gov.ua/laws/show/271-2016-п</w:t>
        </w:r>
      </w:hyperlink>
    </w:p>
    <w:p w14:paraId="3C20CF18"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hyperlink r:id="rId27" w:tgtFrame="_blank" w:history="1">
        <w:r w:rsidRPr="000E5D7B">
          <w:rPr>
            <w:color w:val="000000"/>
            <w:sz w:val="28"/>
            <w:szCs w:val="28"/>
          </w:rPr>
          <w:t>Про затвердження Положення про Комісію з питань вищого корпусу державної служби</w:t>
        </w:r>
      </w:hyperlink>
      <w:r w:rsidRPr="000E5D7B">
        <w:rPr>
          <w:color w:val="000000"/>
          <w:sz w:val="28"/>
          <w:szCs w:val="28"/>
        </w:rPr>
        <w:t xml:space="preserve"> : Постанова Кабінету Міністрів України від 25.03.2016 № 243 URL:  http://zakon3.rada.</w:t>
      </w:r>
      <w:hyperlink r:id="rId28" w:history="1">
        <w:r w:rsidRPr="000E5D7B">
          <w:rPr>
            <w:color w:val="000000"/>
            <w:sz w:val="28"/>
            <w:szCs w:val="28"/>
          </w:rPr>
          <w:t>gov.ua/laws/show/243-2016-п</w:t>
        </w:r>
      </w:hyperlink>
    </w:p>
    <w:p w14:paraId="51B5A02A"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Про затвердження Положення про систему підготовки, спеціалізації та підвищення кваліфікації державних службовців і посадових осіб місцевого самоврядування : Постанова Кабінету Міністрів України від 7 лип. 2010 р. № 564 URL:: http://zakon3.rada.gov.ua/laws/show/564-2010-п</w:t>
      </w:r>
    </w:p>
    <w:p w14:paraId="3FCE39EF"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Про затвердження Порядку ведення та зберігання особових справ державних службовців: Наказ НАДС від 22.03.2016 р. № 64 URL:   https://zakon.rada.gov.ua/laws/show/z0567-16#Text</w:t>
      </w:r>
    </w:p>
    <w:p w14:paraId="65915505"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Про затвердження Порядку відкликання державного службовця із щорічної </w:t>
      </w:r>
      <w:r w:rsidRPr="000E5D7B">
        <w:rPr>
          <w:color w:val="000000"/>
          <w:sz w:val="28"/>
          <w:szCs w:val="28"/>
        </w:rPr>
        <w:lastRenderedPageBreak/>
        <w:t xml:space="preserve">відпустки : Постанова Кабінету Міністрів України від 25 берез. 2016 р. № 230 URL: </w:t>
      </w:r>
      <w:hyperlink r:id="rId29" w:history="1">
        <w:r w:rsidRPr="000E5D7B">
          <w:rPr>
            <w:color w:val="000000"/>
            <w:sz w:val="28"/>
            <w:szCs w:val="28"/>
          </w:rPr>
          <w:t>http://www.kmu.gov.ua/</w:t>
        </w:r>
      </w:hyperlink>
      <w:r w:rsidRPr="000E5D7B">
        <w:rPr>
          <w:color w:val="000000"/>
          <w:sz w:val="28"/>
          <w:szCs w:val="28"/>
        </w:rPr>
        <w:t xml:space="preserve"> </w:t>
      </w:r>
      <w:proofErr w:type="spellStart"/>
      <w:r w:rsidRPr="000E5D7B">
        <w:rPr>
          <w:color w:val="000000"/>
          <w:sz w:val="28"/>
          <w:szCs w:val="28"/>
        </w:rPr>
        <w:t>control</w:t>
      </w:r>
      <w:proofErr w:type="spellEnd"/>
      <w:r w:rsidRPr="000E5D7B">
        <w:rPr>
          <w:color w:val="000000"/>
          <w:sz w:val="28"/>
          <w:szCs w:val="28"/>
        </w:rPr>
        <w:t>/</w:t>
      </w:r>
      <w:proofErr w:type="spellStart"/>
      <w:r w:rsidRPr="000E5D7B">
        <w:rPr>
          <w:color w:val="000000"/>
          <w:sz w:val="28"/>
          <w:szCs w:val="28"/>
        </w:rPr>
        <w:t>uk</w:t>
      </w:r>
      <w:proofErr w:type="spellEnd"/>
      <w:r w:rsidRPr="000E5D7B">
        <w:rPr>
          <w:color w:val="000000"/>
          <w:sz w:val="28"/>
          <w:szCs w:val="28"/>
        </w:rPr>
        <w:t>/</w:t>
      </w:r>
      <w:proofErr w:type="spellStart"/>
      <w:r w:rsidRPr="000E5D7B">
        <w:rPr>
          <w:color w:val="000000"/>
          <w:sz w:val="28"/>
          <w:szCs w:val="28"/>
        </w:rPr>
        <w:t>cardnpd?docid</w:t>
      </w:r>
      <w:proofErr w:type="spellEnd"/>
      <w:r w:rsidRPr="000E5D7B">
        <w:rPr>
          <w:color w:val="000000"/>
          <w:sz w:val="28"/>
          <w:szCs w:val="28"/>
        </w:rPr>
        <w:t>=248928332.</w:t>
      </w:r>
    </w:p>
    <w:p w14:paraId="1377A0CC"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Про затвердження Порядку відшкодування непередбачуваних витрат державного службовця у зв’язку з його відкликанням із щорічної основної або додаткової відпустки : Постанова Кабінету Міністрів України від 25 берез. 2016 р.№ 231 URL:</w:t>
      </w:r>
      <w:hyperlink r:id="rId30" w:history="1">
        <w:r w:rsidRPr="000E5D7B">
          <w:rPr>
            <w:color w:val="000000"/>
            <w:sz w:val="28"/>
            <w:szCs w:val="28"/>
          </w:rPr>
          <w:t xml:space="preserve"> http://www.kmu.gov.ua/control/uk/cardnpd?docid=248928457.</w:t>
        </w:r>
      </w:hyperlink>
    </w:p>
    <w:p w14:paraId="6F606EE0"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Про затвердження Порядку надання державним службовцям додаткових оплачуваних відпусток : Постанова Кабінету Міністрів України від 06 квіт. 2016 р. № 270 URL</w:t>
      </w:r>
      <w:hyperlink r:id="rId31" w:history="1">
        <w:r w:rsidRPr="000E5D7B">
          <w:rPr>
            <w:color w:val="000000"/>
            <w:sz w:val="28"/>
            <w:szCs w:val="28"/>
          </w:rPr>
          <w:t>: http://zakon0.rada.gov.ua/laws/show/270-</w:t>
        </w:r>
      </w:hyperlink>
      <w:hyperlink r:id="rId32" w:history="1">
        <w:r w:rsidRPr="000E5D7B">
          <w:rPr>
            <w:color w:val="000000"/>
            <w:sz w:val="28"/>
            <w:szCs w:val="28"/>
          </w:rPr>
          <w:t xml:space="preserve"> 2016-п</w:t>
        </w:r>
      </w:hyperlink>
    </w:p>
    <w:p w14:paraId="618A6D20"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Про затвердження Порядку обчислення стажу державної служби : Постанова Кабінету Міністрів України від 25 берез. 2016 р. № 229 URL: </w:t>
      </w:r>
      <w:hyperlink r:id="rId33" w:history="1">
        <w:r w:rsidRPr="000E5D7B">
          <w:rPr>
            <w:color w:val="000000"/>
            <w:sz w:val="28"/>
            <w:szCs w:val="28"/>
          </w:rPr>
          <w:t>http://zakon2.rada.gov.ua/laws/show/229-2016-п</w:t>
        </w:r>
      </w:hyperlink>
    </w:p>
    <w:p w14:paraId="1689583E"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hyperlink r:id="rId34" w:tgtFrame="_blank" w:history="1">
        <w:r w:rsidRPr="000E5D7B">
          <w:rPr>
            <w:color w:val="000000"/>
            <w:sz w:val="28"/>
            <w:szCs w:val="28"/>
          </w:rPr>
          <w:t>Про затвердження Порядку проведення конкурсу на зайняття посад державної служби</w:t>
        </w:r>
      </w:hyperlink>
      <w:r w:rsidRPr="000E5D7B">
        <w:rPr>
          <w:color w:val="000000"/>
          <w:sz w:val="28"/>
          <w:szCs w:val="28"/>
        </w:rPr>
        <w:t xml:space="preserve"> : Постанова Кабінету Міністрів України від 25.03.2016 № 246 URL: http://zakon3.rada.gov.ua</w:t>
      </w:r>
      <w:hyperlink r:id="rId35" w:history="1">
        <w:r w:rsidRPr="000E5D7B">
          <w:rPr>
            <w:color w:val="000000"/>
            <w:sz w:val="28"/>
            <w:szCs w:val="28"/>
          </w:rPr>
          <w:t>/laws/show/246-2016-п</w:t>
        </w:r>
      </w:hyperlink>
    </w:p>
    <w:p w14:paraId="2E0B006A"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Про затвердження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і внесення змін до деяких постанов Кабінету Міністрів України : Постанова Кабінету Міністрів України від 25.03.2015 № 171</w:t>
      </w:r>
      <w:r w:rsidRPr="006A344F">
        <w:rPr>
          <w:color w:val="000000"/>
          <w:sz w:val="28"/>
          <w:szCs w:val="28"/>
        </w:rPr>
        <w:t xml:space="preserve">: </w:t>
      </w:r>
      <w:r w:rsidR="0015497F" w:rsidRPr="000E5D7B">
        <w:rPr>
          <w:color w:val="000000"/>
          <w:sz w:val="28"/>
          <w:szCs w:val="28"/>
        </w:rPr>
        <w:t xml:space="preserve">URL: </w:t>
      </w:r>
      <w:hyperlink r:id="rId36" w:history="1">
        <w:r w:rsidRPr="006A344F">
          <w:rPr>
            <w:color w:val="000000"/>
            <w:sz w:val="28"/>
            <w:szCs w:val="28"/>
          </w:rPr>
          <w:t>http://zakon1.rada.gov.ua/laws/show/171-2015-п</w:t>
        </w:r>
      </w:hyperlink>
    </w:p>
    <w:p w14:paraId="771BBDB1" w14:textId="77777777" w:rsidR="001C2D20" w:rsidRPr="006A344F"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Про затвердження Порядку стажування державних службовців : </w:t>
      </w:r>
      <w:r w:rsidRPr="006A344F">
        <w:rPr>
          <w:color w:val="000000"/>
          <w:sz w:val="28"/>
          <w:szCs w:val="28"/>
        </w:rPr>
        <w:t xml:space="preserve">Наказ </w:t>
      </w:r>
      <w:proofErr w:type="spellStart"/>
      <w:r w:rsidRPr="006A344F">
        <w:rPr>
          <w:color w:val="000000"/>
          <w:sz w:val="28"/>
          <w:szCs w:val="28"/>
        </w:rPr>
        <w:t>Нацдержслужби</w:t>
      </w:r>
      <w:proofErr w:type="spellEnd"/>
      <w:r w:rsidRPr="006A344F">
        <w:rPr>
          <w:color w:val="000000"/>
          <w:sz w:val="28"/>
          <w:szCs w:val="28"/>
        </w:rPr>
        <w:t xml:space="preserve"> України від </w:t>
      </w:r>
      <w:r w:rsidRPr="000E5D7B">
        <w:rPr>
          <w:color w:val="000000"/>
          <w:sz w:val="28"/>
          <w:szCs w:val="28"/>
        </w:rPr>
        <w:t xml:space="preserve">03.03.2016  № 48 </w:t>
      </w:r>
      <w:r w:rsidRPr="006A344F">
        <w:rPr>
          <w:color w:val="000000"/>
          <w:sz w:val="28"/>
          <w:szCs w:val="28"/>
        </w:rPr>
        <w:t xml:space="preserve"> </w:t>
      </w:r>
      <w:r w:rsidR="0015497F" w:rsidRPr="000E5D7B">
        <w:rPr>
          <w:color w:val="000000"/>
          <w:sz w:val="28"/>
          <w:szCs w:val="28"/>
        </w:rPr>
        <w:t xml:space="preserve">URL: </w:t>
      </w:r>
      <w:hyperlink r:id="rId37" w:history="1">
        <w:r w:rsidRPr="006A344F">
          <w:rPr>
            <w:color w:val="000000"/>
            <w:sz w:val="28"/>
            <w:szCs w:val="28"/>
          </w:rPr>
          <w:t>http://zakon3.rada.gov.ua/laws/show/z0439-16</w:t>
        </w:r>
      </w:hyperlink>
    </w:p>
    <w:p w14:paraId="7E4931AC"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Про затвердження Типового положення про службу управління персоналом державного органу : Наказ </w:t>
      </w:r>
      <w:proofErr w:type="spellStart"/>
      <w:r w:rsidRPr="000E5D7B">
        <w:rPr>
          <w:color w:val="000000"/>
          <w:sz w:val="28"/>
          <w:szCs w:val="28"/>
        </w:rPr>
        <w:t>Нацдержслужби</w:t>
      </w:r>
      <w:proofErr w:type="spellEnd"/>
      <w:r w:rsidRPr="000E5D7B">
        <w:rPr>
          <w:color w:val="000000"/>
          <w:sz w:val="28"/>
          <w:szCs w:val="28"/>
        </w:rPr>
        <w:t xml:space="preserve"> України від 03.03.2016  № 47: </w:t>
      </w:r>
      <w:r w:rsidR="0015497F" w:rsidRPr="000E5D7B">
        <w:rPr>
          <w:color w:val="000000"/>
          <w:sz w:val="28"/>
          <w:szCs w:val="28"/>
        </w:rPr>
        <w:t xml:space="preserve">URL: </w:t>
      </w:r>
      <w:r w:rsidRPr="000E5D7B">
        <w:rPr>
          <w:color w:val="000000"/>
          <w:sz w:val="28"/>
          <w:szCs w:val="28"/>
        </w:rPr>
        <w:t>http://zakon5.rada.</w:t>
      </w:r>
      <w:hyperlink r:id="rId38" w:history="1">
        <w:r w:rsidRPr="006A344F">
          <w:rPr>
            <w:color w:val="000000"/>
            <w:sz w:val="28"/>
            <w:szCs w:val="28"/>
          </w:rPr>
          <w:t>gov.ua/laws/show/z0438-16</w:t>
        </w:r>
      </w:hyperlink>
    </w:p>
    <w:p w14:paraId="590395C9" w14:textId="77777777" w:rsidR="001C2D20" w:rsidRPr="006A344F"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6A344F">
        <w:rPr>
          <w:color w:val="000000"/>
          <w:sz w:val="28"/>
          <w:szCs w:val="28"/>
        </w:rPr>
        <w:t xml:space="preserve">Про затвердження Типового порядку проведення оцінювання результатів службової діяльності державних службовців : Постанова Кабінету Міністрів України від 23.08.2017 № </w:t>
      </w:r>
      <w:r w:rsidRPr="000E5D7B">
        <w:rPr>
          <w:color w:val="000000"/>
          <w:sz w:val="28"/>
          <w:szCs w:val="28"/>
        </w:rPr>
        <w:t>640</w:t>
      </w:r>
      <w:r w:rsidRPr="006A344F">
        <w:rPr>
          <w:color w:val="000000"/>
          <w:sz w:val="28"/>
          <w:szCs w:val="28"/>
        </w:rPr>
        <w:t xml:space="preserve">: </w:t>
      </w:r>
      <w:r w:rsidR="0015497F" w:rsidRPr="000E5D7B">
        <w:rPr>
          <w:color w:val="000000"/>
          <w:sz w:val="28"/>
          <w:szCs w:val="28"/>
        </w:rPr>
        <w:t xml:space="preserve">URL: </w:t>
      </w:r>
      <w:r w:rsidRPr="006A344F">
        <w:rPr>
          <w:color w:val="000000"/>
          <w:sz w:val="28"/>
          <w:szCs w:val="28"/>
        </w:rPr>
        <w:t>http://zakon2.rada.gov.ua/laws/show/640-2017-</w:t>
      </w:r>
      <w:r w:rsidRPr="006A344F">
        <w:rPr>
          <w:color w:val="000000"/>
          <w:sz w:val="28"/>
          <w:szCs w:val="28"/>
        </w:rPr>
        <w:lastRenderedPageBreak/>
        <w:t>п</w:t>
      </w:r>
    </w:p>
    <w:p w14:paraId="7996150F" w14:textId="77777777" w:rsidR="001C2D20" w:rsidRPr="006A344F"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6A344F">
        <w:rPr>
          <w:color w:val="000000"/>
          <w:sz w:val="28"/>
          <w:szCs w:val="28"/>
        </w:rPr>
        <w:t xml:space="preserve">Про затвердження Типового порядку проведення оцінювання результатів службової діяльності державних службовців : проект Постанови Кабінету Міністрів України від 20.01.2016: </w:t>
      </w:r>
      <w:r w:rsidR="0015497F" w:rsidRPr="000E5D7B">
        <w:rPr>
          <w:color w:val="000000"/>
          <w:sz w:val="28"/>
          <w:szCs w:val="28"/>
        </w:rPr>
        <w:t xml:space="preserve">URL: </w:t>
      </w:r>
      <w:hyperlink r:id="rId39" w:history="1">
        <w:r w:rsidRPr="006A344F">
          <w:rPr>
            <w:color w:val="000000"/>
            <w:sz w:val="28"/>
            <w:szCs w:val="28"/>
          </w:rPr>
          <w:t>http://nads.gov.ua/page/typovyy-poryadok-provedennya-ocinyuvannya-rezultativ-sluzhbovoyi-diyalnosti-derzhavnyh</w:t>
        </w:r>
      </w:hyperlink>
    </w:p>
    <w:p w14:paraId="0DB2E6E0"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Про Кабінет Міністрів України: Закон України від 27.02.2014р. № 794-VII: URL: </w:t>
      </w:r>
      <w:hyperlink r:id="rId40" w:history="1">
        <w:r w:rsidRPr="000E5D7B">
          <w:rPr>
            <w:color w:val="000000"/>
            <w:sz w:val="28"/>
            <w:szCs w:val="28"/>
          </w:rPr>
          <w:t>http://zakon2.rada.gov.ua/laws/show/794-18</w:t>
        </w:r>
      </w:hyperlink>
    </w:p>
    <w:p w14:paraId="234FCDC2"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Про очищення </w:t>
      </w:r>
      <w:proofErr w:type="spellStart"/>
      <w:r w:rsidRPr="000E5D7B">
        <w:rPr>
          <w:color w:val="000000"/>
          <w:sz w:val="28"/>
          <w:szCs w:val="28"/>
        </w:rPr>
        <w:t>влади:</w:t>
      </w:r>
      <w:hyperlink r:id="rId41" w:tgtFrame="_blank" w:history="1">
        <w:r w:rsidRPr="000E5D7B">
          <w:rPr>
            <w:color w:val="000000"/>
            <w:sz w:val="28"/>
            <w:szCs w:val="28"/>
          </w:rPr>
          <w:t>Закон</w:t>
        </w:r>
        <w:proofErr w:type="spellEnd"/>
        <w:r w:rsidRPr="000E5D7B">
          <w:rPr>
            <w:color w:val="000000"/>
            <w:sz w:val="28"/>
            <w:szCs w:val="28"/>
          </w:rPr>
          <w:t xml:space="preserve"> України</w:t>
        </w:r>
      </w:hyperlink>
      <w:r w:rsidRPr="000E5D7B">
        <w:rPr>
          <w:color w:val="000000"/>
          <w:sz w:val="28"/>
          <w:szCs w:val="28"/>
        </w:rPr>
        <w:t>: № 1682-VII 20.03.2020 URL:https://zakon.rada.gov.ua/laws/show/1682-18#Text</w:t>
      </w:r>
      <w:r w:rsidRPr="000E5D7B">
        <w:rPr>
          <w:color w:val="000000"/>
          <w:sz w:val="28"/>
          <w:szCs w:val="28"/>
        </w:rPr>
        <w:tab/>
      </w:r>
      <w:r w:rsidRPr="000E5D7B">
        <w:rPr>
          <w:color w:val="000000"/>
          <w:sz w:val="28"/>
          <w:szCs w:val="28"/>
        </w:rPr>
        <w:tab/>
      </w:r>
    </w:p>
    <w:p w14:paraId="47954FA9"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Про схвалення Концепції впровадження інформаційної системи управління людськими ресурсами в державних органах та затвердження плану заходів щодо її реалізації : Розпорядження Кабінету Міністрів України від </w:t>
      </w:r>
      <w:r w:rsidRPr="006A344F">
        <w:rPr>
          <w:color w:val="000000"/>
          <w:sz w:val="28"/>
          <w:szCs w:val="28"/>
        </w:rPr>
        <w:t>1 грудня 2017 р. № 844-р</w:t>
      </w:r>
      <w:r w:rsidRPr="000E5D7B">
        <w:rPr>
          <w:color w:val="000000"/>
          <w:sz w:val="28"/>
          <w:szCs w:val="28"/>
        </w:rPr>
        <w:t xml:space="preserve">: </w:t>
      </w:r>
      <w:r w:rsidR="0015497F" w:rsidRPr="000E5D7B">
        <w:rPr>
          <w:color w:val="000000"/>
          <w:sz w:val="28"/>
          <w:szCs w:val="28"/>
        </w:rPr>
        <w:t xml:space="preserve">URL: </w:t>
      </w:r>
      <w:hyperlink r:id="rId42" w:history="1">
        <w:r w:rsidRPr="006A344F">
          <w:rPr>
            <w:color w:val="000000"/>
            <w:sz w:val="28"/>
            <w:szCs w:val="28"/>
          </w:rPr>
          <w:t>http://zakon0.rada.gov.ua/laws/show/844-2017-р</w:t>
        </w:r>
      </w:hyperlink>
    </w:p>
    <w:p w14:paraId="461DEB79"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Про центральні органи виконавчої влади : Закон України від 17 бер. 2011 р. №3166-VІ: URL:  http://zakon4.rada.gov.ua/ </w:t>
      </w:r>
      <w:proofErr w:type="spellStart"/>
      <w:r w:rsidRPr="000E5D7B">
        <w:rPr>
          <w:color w:val="000000"/>
          <w:sz w:val="28"/>
          <w:szCs w:val="28"/>
        </w:rPr>
        <w:t>laws</w:t>
      </w:r>
      <w:proofErr w:type="spellEnd"/>
      <w:r w:rsidRPr="000E5D7B">
        <w:rPr>
          <w:color w:val="000000"/>
          <w:sz w:val="28"/>
          <w:szCs w:val="28"/>
        </w:rPr>
        <w:t>/</w:t>
      </w:r>
      <w:proofErr w:type="spellStart"/>
      <w:r w:rsidRPr="000E5D7B">
        <w:rPr>
          <w:color w:val="000000"/>
          <w:sz w:val="28"/>
          <w:szCs w:val="28"/>
        </w:rPr>
        <w:t>show</w:t>
      </w:r>
      <w:proofErr w:type="spellEnd"/>
      <w:r w:rsidRPr="000E5D7B">
        <w:rPr>
          <w:color w:val="000000"/>
          <w:sz w:val="28"/>
          <w:szCs w:val="28"/>
        </w:rPr>
        <w:t>/3166-17.</w:t>
      </w:r>
    </w:p>
    <w:p w14:paraId="04DF5C13"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Рачинський А.П. Організаційна культура і стратегічне  управління персоналом :особливості </w:t>
      </w:r>
      <w:proofErr w:type="spellStart"/>
      <w:r w:rsidRPr="000E5D7B">
        <w:rPr>
          <w:color w:val="000000"/>
          <w:sz w:val="28"/>
          <w:szCs w:val="28"/>
        </w:rPr>
        <w:t>взаємозв’язку:</w:t>
      </w:r>
      <w:r w:rsidR="0015497F" w:rsidRPr="000E5D7B">
        <w:rPr>
          <w:color w:val="000000"/>
          <w:sz w:val="28"/>
          <w:szCs w:val="28"/>
        </w:rPr>
        <w:t>URL</w:t>
      </w:r>
      <w:proofErr w:type="spellEnd"/>
      <w:r w:rsidR="0015497F" w:rsidRPr="000E5D7B">
        <w:rPr>
          <w:color w:val="000000"/>
          <w:sz w:val="28"/>
          <w:szCs w:val="28"/>
        </w:rPr>
        <w:t>:</w:t>
      </w:r>
      <w:r w:rsidRPr="000E5D7B">
        <w:rPr>
          <w:color w:val="000000"/>
          <w:sz w:val="28"/>
          <w:szCs w:val="28"/>
        </w:rPr>
        <w:t xml:space="preserve"> </w:t>
      </w:r>
      <w:hyperlink r:id="rId43" w:history="1">
        <w:r w:rsidRPr="006A344F">
          <w:rPr>
            <w:color w:val="000000"/>
            <w:sz w:val="28"/>
            <w:szCs w:val="28"/>
          </w:rPr>
          <w:t>http://www.nbuv.gov.ua/e-journals/Dutp/2007-1</w:t>
        </w:r>
      </w:hyperlink>
    </w:p>
    <w:p w14:paraId="07DBF396"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Розвиток лідерства / Л. </w:t>
      </w:r>
      <w:proofErr w:type="spellStart"/>
      <w:r w:rsidRPr="000E5D7B">
        <w:rPr>
          <w:color w:val="000000"/>
          <w:sz w:val="28"/>
          <w:szCs w:val="28"/>
        </w:rPr>
        <w:t>Бізо</w:t>
      </w:r>
      <w:proofErr w:type="spellEnd"/>
      <w:r w:rsidRPr="000E5D7B">
        <w:rPr>
          <w:color w:val="000000"/>
          <w:sz w:val="28"/>
          <w:szCs w:val="28"/>
        </w:rPr>
        <w:t xml:space="preserve">, І. </w:t>
      </w:r>
      <w:proofErr w:type="spellStart"/>
      <w:r w:rsidRPr="000E5D7B">
        <w:rPr>
          <w:color w:val="000000"/>
          <w:sz w:val="28"/>
          <w:szCs w:val="28"/>
        </w:rPr>
        <w:t>Ібрагімова</w:t>
      </w:r>
      <w:proofErr w:type="spellEnd"/>
      <w:r w:rsidRPr="000E5D7B">
        <w:rPr>
          <w:color w:val="000000"/>
          <w:sz w:val="28"/>
          <w:szCs w:val="28"/>
        </w:rPr>
        <w:t xml:space="preserve">, О. Кікоть, Є. </w:t>
      </w:r>
      <w:proofErr w:type="spellStart"/>
      <w:r w:rsidRPr="000E5D7B">
        <w:rPr>
          <w:color w:val="000000"/>
          <w:sz w:val="28"/>
          <w:szCs w:val="28"/>
        </w:rPr>
        <w:t>Барань</w:t>
      </w:r>
      <w:proofErr w:type="spellEnd"/>
      <w:r w:rsidRPr="000E5D7B">
        <w:rPr>
          <w:color w:val="000000"/>
          <w:sz w:val="28"/>
          <w:szCs w:val="28"/>
        </w:rPr>
        <w:t xml:space="preserve">,  Т. Федорів ; за </w:t>
      </w:r>
      <w:proofErr w:type="spellStart"/>
      <w:r w:rsidRPr="000E5D7B">
        <w:rPr>
          <w:color w:val="000000"/>
          <w:sz w:val="28"/>
          <w:szCs w:val="28"/>
        </w:rPr>
        <w:t>заг</w:t>
      </w:r>
      <w:proofErr w:type="spellEnd"/>
      <w:r w:rsidRPr="000E5D7B">
        <w:rPr>
          <w:color w:val="000000"/>
          <w:sz w:val="28"/>
          <w:szCs w:val="28"/>
        </w:rPr>
        <w:t xml:space="preserve">. ред. І. </w:t>
      </w:r>
      <w:proofErr w:type="spellStart"/>
      <w:r w:rsidRPr="000E5D7B">
        <w:rPr>
          <w:color w:val="000000"/>
          <w:sz w:val="28"/>
          <w:szCs w:val="28"/>
        </w:rPr>
        <w:t>Ібрагімової</w:t>
      </w:r>
      <w:proofErr w:type="spellEnd"/>
      <w:r w:rsidRPr="000E5D7B">
        <w:rPr>
          <w:color w:val="000000"/>
          <w:sz w:val="28"/>
          <w:szCs w:val="28"/>
        </w:rPr>
        <w:t>.  К. : Проект "Реформа управління персоналом на державній службі в Україні", 2012.  400 с.</w:t>
      </w:r>
    </w:p>
    <w:p w14:paraId="1C1C7B31"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Ролз</w:t>
      </w:r>
      <w:proofErr w:type="spellEnd"/>
      <w:r w:rsidRPr="000E5D7B">
        <w:rPr>
          <w:color w:val="000000"/>
          <w:sz w:val="28"/>
          <w:szCs w:val="28"/>
        </w:rPr>
        <w:t xml:space="preserve"> </w:t>
      </w:r>
      <w:proofErr w:type="spellStart"/>
      <w:r w:rsidRPr="000E5D7B">
        <w:rPr>
          <w:color w:val="000000"/>
          <w:sz w:val="28"/>
          <w:szCs w:val="28"/>
        </w:rPr>
        <w:t>Дж</w:t>
      </w:r>
      <w:proofErr w:type="spellEnd"/>
      <w:r w:rsidRPr="000E5D7B">
        <w:rPr>
          <w:color w:val="000000"/>
          <w:sz w:val="28"/>
          <w:szCs w:val="28"/>
        </w:rPr>
        <w:t xml:space="preserve">. </w:t>
      </w:r>
      <w:proofErr w:type="spellStart"/>
      <w:r w:rsidRPr="000E5D7B">
        <w:rPr>
          <w:color w:val="000000"/>
          <w:sz w:val="28"/>
          <w:szCs w:val="28"/>
        </w:rPr>
        <w:t>Теория</w:t>
      </w:r>
      <w:proofErr w:type="spellEnd"/>
      <w:r w:rsidRPr="000E5D7B">
        <w:rPr>
          <w:color w:val="000000"/>
          <w:sz w:val="28"/>
          <w:szCs w:val="28"/>
        </w:rPr>
        <w:t xml:space="preserve"> </w:t>
      </w:r>
      <w:proofErr w:type="spellStart"/>
      <w:r w:rsidRPr="000E5D7B">
        <w:rPr>
          <w:color w:val="000000"/>
          <w:sz w:val="28"/>
          <w:szCs w:val="28"/>
        </w:rPr>
        <w:t>справедливости</w:t>
      </w:r>
      <w:proofErr w:type="spellEnd"/>
      <w:r w:rsidRPr="000E5D7B">
        <w:rPr>
          <w:color w:val="000000"/>
          <w:sz w:val="28"/>
          <w:szCs w:val="28"/>
        </w:rPr>
        <w:t>.  ЛКИ, 2010.  536 с.</w:t>
      </w:r>
    </w:p>
    <w:p w14:paraId="0BAEB509"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Рудакевич</w:t>
      </w:r>
      <w:proofErr w:type="spellEnd"/>
      <w:r w:rsidRPr="000E5D7B">
        <w:rPr>
          <w:color w:val="000000"/>
          <w:sz w:val="28"/>
          <w:szCs w:val="28"/>
        </w:rPr>
        <w:t xml:space="preserve">  М.  Теоретичні  акцентуації  кар’єри  державного  службовця,  або концептуально-етичні роздуми на полях видання "</w:t>
      </w:r>
      <w:proofErr w:type="spellStart"/>
      <w:r w:rsidRPr="000E5D7B">
        <w:rPr>
          <w:color w:val="000000"/>
          <w:sz w:val="28"/>
          <w:szCs w:val="28"/>
        </w:rPr>
        <w:t>Служебная</w:t>
      </w:r>
      <w:proofErr w:type="spellEnd"/>
      <w:r w:rsidRPr="000E5D7B">
        <w:rPr>
          <w:color w:val="000000"/>
          <w:sz w:val="28"/>
          <w:szCs w:val="28"/>
        </w:rPr>
        <w:t xml:space="preserve"> </w:t>
      </w:r>
      <w:proofErr w:type="spellStart"/>
      <w:r w:rsidRPr="000E5D7B">
        <w:rPr>
          <w:color w:val="000000"/>
          <w:sz w:val="28"/>
          <w:szCs w:val="28"/>
        </w:rPr>
        <w:t>карьера</w:t>
      </w:r>
      <w:proofErr w:type="spellEnd"/>
      <w:r w:rsidRPr="000E5D7B">
        <w:rPr>
          <w:color w:val="000000"/>
          <w:sz w:val="28"/>
          <w:szCs w:val="28"/>
        </w:rPr>
        <w:t>" // Вісник УАДУ.  2000.  №4.  С. 197–203.</w:t>
      </w:r>
    </w:p>
    <w:p w14:paraId="4863D084"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Савельева</w:t>
      </w:r>
      <w:proofErr w:type="spellEnd"/>
      <w:r w:rsidRPr="000E5D7B">
        <w:rPr>
          <w:color w:val="000000"/>
          <w:sz w:val="28"/>
          <w:szCs w:val="28"/>
        </w:rPr>
        <w:t xml:space="preserve"> В. С. Управління діловою кар'єрою : </w:t>
      </w:r>
      <w:proofErr w:type="spellStart"/>
      <w:r w:rsidRPr="000E5D7B">
        <w:rPr>
          <w:color w:val="000000"/>
          <w:sz w:val="28"/>
          <w:szCs w:val="28"/>
        </w:rPr>
        <w:t>навч</w:t>
      </w:r>
      <w:proofErr w:type="spellEnd"/>
      <w:r w:rsidRPr="000E5D7B">
        <w:rPr>
          <w:color w:val="000000"/>
          <w:sz w:val="28"/>
          <w:szCs w:val="28"/>
        </w:rPr>
        <w:t xml:space="preserve">. </w:t>
      </w:r>
      <w:proofErr w:type="spellStart"/>
      <w:r w:rsidRPr="000E5D7B">
        <w:rPr>
          <w:color w:val="000000"/>
          <w:sz w:val="28"/>
          <w:szCs w:val="28"/>
        </w:rPr>
        <w:t>посіб</w:t>
      </w:r>
      <w:proofErr w:type="spellEnd"/>
      <w:r w:rsidRPr="000E5D7B">
        <w:rPr>
          <w:color w:val="000000"/>
          <w:sz w:val="28"/>
          <w:szCs w:val="28"/>
        </w:rPr>
        <w:t xml:space="preserve">. К.: Центр </w:t>
      </w:r>
      <w:proofErr w:type="spellStart"/>
      <w:r w:rsidRPr="000E5D7B">
        <w:rPr>
          <w:color w:val="000000"/>
          <w:sz w:val="28"/>
          <w:szCs w:val="28"/>
        </w:rPr>
        <w:t>учб</w:t>
      </w:r>
      <w:proofErr w:type="spellEnd"/>
      <w:r w:rsidRPr="000E5D7B">
        <w:rPr>
          <w:color w:val="000000"/>
          <w:sz w:val="28"/>
          <w:szCs w:val="28"/>
        </w:rPr>
        <w:t>. л-ри, 2007.  176 с.</w:t>
      </w:r>
    </w:p>
    <w:p w14:paraId="38434546"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Савельева</w:t>
      </w:r>
      <w:proofErr w:type="spellEnd"/>
      <w:r w:rsidRPr="000E5D7B">
        <w:rPr>
          <w:color w:val="000000"/>
          <w:sz w:val="28"/>
          <w:szCs w:val="28"/>
        </w:rPr>
        <w:t xml:space="preserve"> В. С. Управління персоналом : </w:t>
      </w:r>
      <w:proofErr w:type="spellStart"/>
      <w:r w:rsidRPr="000E5D7B">
        <w:rPr>
          <w:color w:val="000000"/>
          <w:sz w:val="28"/>
          <w:szCs w:val="28"/>
        </w:rPr>
        <w:t>навч</w:t>
      </w:r>
      <w:proofErr w:type="spellEnd"/>
      <w:r w:rsidRPr="000E5D7B">
        <w:rPr>
          <w:color w:val="000000"/>
          <w:sz w:val="28"/>
          <w:szCs w:val="28"/>
        </w:rPr>
        <w:t xml:space="preserve">. </w:t>
      </w:r>
      <w:proofErr w:type="spellStart"/>
      <w:r w:rsidRPr="000E5D7B">
        <w:rPr>
          <w:color w:val="000000"/>
          <w:sz w:val="28"/>
          <w:szCs w:val="28"/>
        </w:rPr>
        <w:t>посіб</w:t>
      </w:r>
      <w:proofErr w:type="spellEnd"/>
      <w:r w:rsidRPr="000E5D7B">
        <w:rPr>
          <w:color w:val="000000"/>
          <w:sz w:val="28"/>
          <w:szCs w:val="28"/>
        </w:rPr>
        <w:t>. Краматорськ : ДДМА, 2004. 384 с.</w:t>
      </w:r>
    </w:p>
    <w:p w14:paraId="07C568CC"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Світові моделі державного управління : досвід для України : у 2 ч. / за </w:t>
      </w:r>
      <w:proofErr w:type="spellStart"/>
      <w:r w:rsidRPr="000E5D7B">
        <w:rPr>
          <w:color w:val="000000"/>
          <w:sz w:val="28"/>
          <w:szCs w:val="28"/>
        </w:rPr>
        <w:t>заг</w:t>
      </w:r>
      <w:proofErr w:type="spellEnd"/>
      <w:r w:rsidRPr="000E5D7B">
        <w:rPr>
          <w:color w:val="000000"/>
          <w:sz w:val="28"/>
          <w:szCs w:val="28"/>
        </w:rPr>
        <w:t xml:space="preserve">. ред. Ю.В. Ковбасюка, С.В. </w:t>
      </w:r>
      <w:proofErr w:type="spellStart"/>
      <w:r w:rsidRPr="000E5D7B">
        <w:rPr>
          <w:color w:val="000000"/>
          <w:sz w:val="28"/>
          <w:szCs w:val="28"/>
        </w:rPr>
        <w:t>Загороднюка</w:t>
      </w:r>
      <w:proofErr w:type="spellEnd"/>
      <w:r w:rsidRPr="000E5D7B">
        <w:rPr>
          <w:color w:val="000000"/>
          <w:sz w:val="28"/>
          <w:szCs w:val="28"/>
        </w:rPr>
        <w:t xml:space="preserve">, П.І. </w:t>
      </w:r>
      <w:proofErr w:type="spellStart"/>
      <w:r w:rsidRPr="000E5D7B">
        <w:rPr>
          <w:color w:val="000000"/>
          <w:sz w:val="28"/>
          <w:szCs w:val="28"/>
        </w:rPr>
        <w:t>Крайніка</w:t>
      </w:r>
      <w:proofErr w:type="spellEnd"/>
      <w:r w:rsidRPr="000E5D7B">
        <w:rPr>
          <w:color w:val="000000"/>
          <w:sz w:val="28"/>
          <w:szCs w:val="28"/>
        </w:rPr>
        <w:t xml:space="preserve">, Х.М. </w:t>
      </w:r>
      <w:proofErr w:type="spellStart"/>
      <w:r w:rsidRPr="000E5D7B">
        <w:rPr>
          <w:color w:val="000000"/>
          <w:sz w:val="28"/>
          <w:szCs w:val="28"/>
        </w:rPr>
        <w:t>Дейнеги</w:t>
      </w:r>
      <w:proofErr w:type="spellEnd"/>
      <w:r w:rsidRPr="000E5D7B">
        <w:rPr>
          <w:color w:val="000000"/>
          <w:sz w:val="28"/>
          <w:szCs w:val="28"/>
        </w:rPr>
        <w:t xml:space="preserve">.  2- ге вид.  </w:t>
      </w:r>
      <w:r w:rsidRPr="000E5D7B">
        <w:rPr>
          <w:color w:val="000000"/>
          <w:sz w:val="28"/>
          <w:szCs w:val="28"/>
        </w:rPr>
        <w:lastRenderedPageBreak/>
        <w:t>К. : НАДУ, 2015.  Ч. 1.  612 с.</w:t>
      </w:r>
    </w:p>
    <w:p w14:paraId="3B520FD5"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Світові моделі державного управління : досвід для України: у 2 ч. / за </w:t>
      </w:r>
      <w:proofErr w:type="spellStart"/>
      <w:r w:rsidRPr="000E5D7B">
        <w:rPr>
          <w:color w:val="000000"/>
          <w:sz w:val="28"/>
          <w:szCs w:val="28"/>
        </w:rPr>
        <w:t>заг</w:t>
      </w:r>
      <w:proofErr w:type="spellEnd"/>
      <w:r w:rsidRPr="000E5D7B">
        <w:rPr>
          <w:color w:val="000000"/>
          <w:sz w:val="28"/>
          <w:szCs w:val="28"/>
        </w:rPr>
        <w:t xml:space="preserve">. ред. Ю.В. Ковбасюка, С.В. </w:t>
      </w:r>
      <w:proofErr w:type="spellStart"/>
      <w:r w:rsidRPr="000E5D7B">
        <w:rPr>
          <w:color w:val="000000"/>
          <w:sz w:val="28"/>
          <w:szCs w:val="28"/>
        </w:rPr>
        <w:t>Загороднюка</w:t>
      </w:r>
      <w:proofErr w:type="spellEnd"/>
      <w:r w:rsidRPr="000E5D7B">
        <w:rPr>
          <w:color w:val="000000"/>
          <w:sz w:val="28"/>
          <w:szCs w:val="28"/>
        </w:rPr>
        <w:t xml:space="preserve">, П.І. </w:t>
      </w:r>
      <w:proofErr w:type="spellStart"/>
      <w:r w:rsidRPr="000E5D7B">
        <w:rPr>
          <w:color w:val="000000"/>
          <w:sz w:val="28"/>
          <w:szCs w:val="28"/>
        </w:rPr>
        <w:t>Крайніка</w:t>
      </w:r>
      <w:proofErr w:type="spellEnd"/>
      <w:r w:rsidRPr="000E5D7B">
        <w:rPr>
          <w:color w:val="000000"/>
          <w:sz w:val="28"/>
          <w:szCs w:val="28"/>
        </w:rPr>
        <w:t xml:space="preserve">, Х.М. </w:t>
      </w:r>
      <w:proofErr w:type="spellStart"/>
      <w:r w:rsidRPr="000E5D7B">
        <w:rPr>
          <w:color w:val="000000"/>
          <w:sz w:val="28"/>
          <w:szCs w:val="28"/>
        </w:rPr>
        <w:t>Дейнеги</w:t>
      </w:r>
      <w:proofErr w:type="spellEnd"/>
      <w:r w:rsidRPr="000E5D7B">
        <w:rPr>
          <w:color w:val="000000"/>
          <w:sz w:val="28"/>
          <w:szCs w:val="28"/>
        </w:rPr>
        <w:t>.  2- ге вид.  К. : НАДУ, 2015.  Ч. 2.  520 с.</w:t>
      </w:r>
    </w:p>
    <w:p w14:paraId="56364149" w14:textId="77777777" w:rsidR="001C2D20" w:rsidRPr="006A344F"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6A344F">
        <w:rPr>
          <w:color w:val="000000"/>
          <w:sz w:val="28"/>
          <w:szCs w:val="28"/>
        </w:rPr>
        <w:t>Серьогін</w:t>
      </w:r>
      <w:proofErr w:type="spellEnd"/>
      <w:r w:rsidRPr="006A344F">
        <w:rPr>
          <w:color w:val="000000"/>
          <w:sz w:val="28"/>
          <w:szCs w:val="28"/>
        </w:rPr>
        <w:t xml:space="preserve"> С. Організація кар’єри державного службовця як засіб попередження і запобігання корупції // </w:t>
      </w:r>
      <w:proofErr w:type="spellStart"/>
      <w:r w:rsidRPr="006A344F">
        <w:rPr>
          <w:color w:val="000000"/>
          <w:sz w:val="28"/>
          <w:szCs w:val="28"/>
        </w:rPr>
        <w:t>Вісн</w:t>
      </w:r>
      <w:proofErr w:type="spellEnd"/>
      <w:r w:rsidRPr="006A344F">
        <w:rPr>
          <w:color w:val="000000"/>
          <w:sz w:val="28"/>
          <w:szCs w:val="28"/>
        </w:rPr>
        <w:t>. УАДУ.  1999.  №4.  С. 100</w:t>
      </w:r>
      <w:r w:rsidRPr="000E5D7B">
        <w:rPr>
          <w:color w:val="000000"/>
          <w:sz w:val="28"/>
          <w:szCs w:val="28"/>
        </w:rPr>
        <w:t>–</w:t>
      </w:r>
      <w:r w:rsidRPr="006A344F">
        <w:rPr>
          <w:color w:val="000000"/>
          <w:sz w:val="28"/>
          <w:szCs w:val="28"/>
        </w:rPr>
        <w:t>105.</w:t>
      </w:r>
    </w:p>
    <w:p w14:paraId="7A735E5D"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Службова кар'єра: </w:t>
      </w:r>
      <w:proofErr w:type="spellStart"/>
      <w:r w:rsidR="00312931">
        <w:rPr>
          <w:color w:val="000000"/>
          <w:sz w:val="28"/>
          <w:szCs w:val="28"/>
        </w:rPr>
        <w:t>навч</w:t>
      </w:r>
      <w:proofErr w:type="spellEnd"/>
      <w:r w:rsidRPr="000E5D7B">
        <w:rPr>
          <w:color w:val="000000"/>
          <w:sz w:val="28"/>
          <w:szCs w:val="28"/>
        </w:rPr>
        <w:t xml:space="preserve">.-метод. посібник / за </w:t>
      </w:r>
      <w:proofErr w:type="spellStart"/>
      <w:r w:rsidRPr="000E5D7B">
        <w:rPr>
          <w:color w:val="000000"/>
          <w:sz w:val="28"/>
          <w:szCs w:val="28"/>
        </w:rPr>
        <w:t>заг</w:t>
      </w:r>
      <w:proofErr w:type="spellEnd"/>
      <w:r w:rsidRPr="000E5D7B">
        <w:rPr>
          <w:color w:val="000000"/>
          <w:sz w:val="28"/>
          <w:szCs w:val="28"/>
        </w:rPr>
        <w:t xml:space="preserve">. ред. д-ра </w:t>
      </w:r>
      <w:proofErr w:type="spellStart"/>
      <w:r w:rsidRPr="000E5D7B">
        <w:rPr>
          <w:color w:val="000000"/>
          <w:sz w:val="28"/>
          <w:szCs w:val="28"/>
        </w:rPr>
        <w:t>соціол</w:t>
      </w:r>
      <w:proofErr w:type="spellEnd"/>
      <w:r w:rsidRPr="000E5D7B">
        <w:rPr>
          <w:color w:val="000000"/>
          <w:sz w:val="28"/>
          <w:szCs w:val="28"/>
        </w:rPr>
        <w:t>. наук, проф. Є.В. Охотського.  К.: Економіка, 1998. 302 с.</w:t>
      </w:r>
    </w:p>
    <w:p w14:paraId="36F8159D"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Слюсаренко О.М. Робота органів державної влади з професійного вдосконалення та кар’єрного розвитку державних службовців (аналіз світового та вітчизняного досвіду) // Держава та регіони : наук.-</w:t>
      </w:r>
      <w:proofErr w:type="spellStart"/>
      <w:r w:rsidRPr="000E5D7B">
        <w:rPr>
          <w:color w:val="000000"/>
          <w:sz w:val="28"/>
          <w:szCs w:val="28"/>
        </w:rPr>
        <w:t>виробн</w:t>
      </w:r>
      <w:proofErr w:type="spellEnd"/>
      <w:r w:rsidRPr="000E5D7B">
        <w:rPr>
          <w:color w:val="000000"/>
          <w:sz w:val="28"/>
          <w:szCs w:val="28"/>
        </w:rPr>
        <w:t>. журнал ("ЗІДМУ").  Серія : Державне управління.  2006.   № 3.  С. 175–187.</w:t>
      </w:r>
    </w:p>
    <w:p w14:paraId="6661FD60"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Сотникова С. И. </w:t>
      </w:r>
      <w:proofErr w:type="spellStart"/>
      <w:r w:rsidRPr="000E5D7B">
        <w:rPr>
          <w:color w:val="000000"/>
          <w:sz w:val="28"/>
          <w:szCs w:val="28"/>
        </w:rPr>
        <w:t>Управление</w:t>
      </w:r>
      <w:proofErr w:type="spellEnd"/>
      <w:r w:rsidRPr="000E5D7B">
        <w:rPr>
          <w:color w:val="000000"/>
          <w:sz w:val="28"/>
          <w:szCs w:val="28"/>
        </w:rPr>
        <w:t xml:space="preserve"> </w:t>
      </w:r>
      <w:proofErr w:type="spellStart"/>
      <w:r w:rsidRPr="000E5D7B">
        <w:rPr>
          <w:color w:val="000000"/>
          <w:sz w:val="28"/>
          <w:szCs w:val="28"/>
        </w:rPr>
        <w:t>карьерой</w:t>
      </w:r>
      <w:proofErr w:type="spellEnd"/>
      <w:r w:rsidRPr="000E5D7B">
        <w:rPr>
          <w:color w:val="000000"/>
          <w:sz w:val="28"/>
          <w:szCs w:val="28"/>
        </w:rPr>
        <w:t xml:space="preserve">: </w:t>
      </w:r>
      <w:proofErr w:type="spellStart"/>
      <w:r w:rsidRPr="000E5D7B">
        <w:rPr>
          <w:color w:val="000000"/>
          <w:sz w:val="28"/>
          <w:szCs w:val="28"/>
        </w:rPr>
        <w:t>учебн</w:t>
      </w:r>
      <w:proofErr w:type="spellEnd"/>
      <w:r w:rsidRPr="000E5D7B">
        <w:rPr>
          <w:color w:val="000000"/>
          <w:sz w:val="28"/>
          <w:szCs w:val="28"/>
        </w:rPr>
        <w:t xml:space="preserve">. пособ. </w:t>
      </w:r>
      <w:proofErr w:type="spellStart"/>
      <w:r w:rsidRPr="000E5D7B">
        <w:rPr>
          <w:color w:val="000000"/>
          <w:sz w:val="28"/>
          <w:szCs w:val="28"/>
        </w:rPr>
        <w:t>Минск</w:t>
      </w:r>
      <w:proofErr w:type="spellEnd"/>
      <w:r w:rsidRPr="000E5D7B">
        <w:rPr>
          <w:color w:val="000000"/>
          <w:sz w:val="28"/>
          <w:szCs w:val="28"/>
        </w:rPr>
        <w:t>: МИН-ФРА, 2001. 408 с.</w:t>
      </w:r>
    </w:p>
    <w:p w14:paraId="584247CE" w14:textId="77777777" w:rsidR="001C2D20" w:rsidRPr="006A344F"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Сурмін</w:t>
      </w:r>
      <w:proofErr w:type="spellEnd"/>
      <w:r w:rsidRPr="000E5D7B">
        <w:rPr>
          <w:color w:val="000000"/>
          <w:sz w:val="28"/>
          <w:szCs w:val="28"/>
        </w:rPr>
        <w:t xml:space="preserve"> Ю.П. Кадрова революція в Україні : сутність, проблеми, напрями розгортання // Інституційне забезпечення кадрової політики у державному управлінні : становлення та розвиток : матеріали </w:t>
      </w:r>
      <w:proofErr w:type="spellStart"/>
      <w:r w:rsidRPr="000E5D7B">
        <w:rPr>
          <w:color w:val="000000"/>
          <w:sz w:val="28"/>
          <w:szCs w:val="28"/>
        </w:rPr>
        <w:t>щоріч</w:t>
      </w:r>
      <w:proofErr w:type="spellEnd"/>
      <w:r w:rsidRPr="000E5D7B">
        <w:rPr>
          <w:color w:val="000000"/>
          <w:sz w:val="28"/>
          <w:szCs w:val="28"/>
        </w:rPr>
        <w:t xml:space="preserve">. </w:t>
      </w:r>
      <w:proofErr w:type="spellStart"/>
      <w:r w:rsidRPr="000E5D7B">
        <w:rPr>
          <w:color w:val="000000"/>
          <w:sz w:val="28"/>
          <w:szCs w:val="28"/>
        </w:rPr>
        <w:t>Всеукр</w:t>
      </w:r>
      <w:proofErr w:type="spellEnd"/>
      <w:r w:rsidRPr="000E5D7B">
        <w:rPr>
          <w:color w:val="000000"/>
          <w:sz w:val="28"/>
          <w:szCs w:val="28"/>
        </w:rPr>
        <w:t>. наук.-</w:t>
      </w:r>
      <w:proofErr w:type="spellStart"/>
      <w:r w:rsidRPr="000E5D7B">
        <w:rPr>
          <w:color w:val="000000"/>
          <w:sz w:val="28"/>
          <w:szCs w:val="28"/>
        </w:rPr>
        <w:t>практ</w:t>
      </w:r>
      <w:proofErr w:type="spellEnd"/>
      <w:r w:rsidRPr="000E5D7B">
        <w:rPr>
          <w:color w:val="000000"/>
          <w:sz w:val="28"/>
          <w:szCs w:val="28"/>
        </w:rPr>
        <w:t xml:space="preserve">. </w:t>
      </w:r>
      <w:proofErr w:type="spellStart"/>
      <w:r w:rsidRPr="000E5D7B">
        <w:rPr>
          <w:color w:val="000000"/>
          <w:sz w:val="28"/>
          <w:szCs w:val="28"/>
        </w:rPr>
        <w:t>конф</w:t>
      </w:r>
      <w:proofErr w:type="spellEnd"/>
      <w:r w:rsidRPr="000E5D7B">
        <w:rPr>
          <w:color w:val="000000"/>
          <w:sz w:val="28"/>
          <w:szCs w:val="28"/>
        </w:rPr>
        <w:t xml:space="preserve">. за </w:t>
      </w:r>
      <w:proofErr w:type="spellStart"/>
      <w:r w:rsidRPr="000E5D7B">
        <w:rPr>
          <w:color w:val="000000"/>
          <w:sz w:val="28"/>
          <w:szCs w:val="28"/>
        </w:rPr>
        <w:t>міжнар</w:t>
      </w:r>
      <w:proofErr w:type="spellEnd"/>
      <w:r w:rsidRPr="000E5D7B">
        <w:rPr>
          <w:color w:val="000000"/>
          <w:sz w:val="28"/>
          <w:szCs w:val="28"/>
        </w:rPr>
        <w:t xml:space="preserve">. участю (Київ, 29 трав. 2015 р.) / за </w:t>
      </w:r>
      <w:proofErr w:type="spellStart"/>
      <w:r w:rsidRPr="000E5D7B">
        <w:rPr>
          <w:color w:val="000000"/>
          <w:sz w:val="28"/>
          <w:szCs w:val="28"/>
        </w:rPr>
        <w:t>заг</w:t>
      </w:r>
      <w:proofErr w:type="spellEnd"/>
      <w:r w:rsidRPr="000E5D7B">
        <w:rPr>
          <w:color w:val="000000"/>
          <w:sz w:val="28"/>
          <w:szCs w:val="28"/>
        </w:rPr>
        <w:t xml:space="preserve">. ред.   Ю. В. Ковбасюка, А. І. Семенченка, С. В. </w:t>
      </w:r>
      <w:proofErr w:type="spellStart"/>
      <w:r w:rsidRPr="000E5D7B">
        <w:rPr>
          <w:color w:val="000000"/>
          <w:sz w:val="28"/>
          <w:szCs w:val="28"/>
        </w:rPr>
        <w:t>Загороднюка</w:t>
      </w:r>
      <w:proofErr w:type="spellEnd"/>
      <w:r w:rsidRPr="000E5D7B">
        <w:rPr>
          <w:color w:val="000000"/>
          <w:sz w:val="28"/>
          <w:szCs w:val="28"/>
        </w:rPr>
        <w:t>. К. : АДУ, 2015.  С.55–58.</w:t>
      </w:r>
    </w:p>
    <w:p w14:paraId="01C99450"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Тарнавська Н. П.,. Пушкар Р. М. Менеджмент: теорія і </w:t>
      </w:r>
      <w:proofErr w:type="spellStart"/>
      <w:r w:rsidRPr="000E5D7B">
        <w:rPr>
          <w:color w:val="000000"/>
          <w:sz w:val="28"/>
          <w:szCs w:val="28"/>
        </w:rPr>
        <w:t>практика.Тернопіль</w:t>
      </w:r>
      <w:proofErr w:type="spellEnd"/>
      <w:r w:rsidRPr="000E5D7B">
        <w:rPr>
          <w:color w:val="000000"/>
          <w:sz w:val="28"/>
          <w:szCs w:val="28"/>
        </w:rPr>
        <w:t>: Карт-бланш, 1997. 456 с.</w:t>
      </w:r>
    </w:p>
    <w:p w14:paraId="2D4B78D0"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Типовий порядок проведення оцінювання результатів службової діяльності державних службовців: Постанова КМУ від 23 серпня 2017 р. № 640 : URL:  http://zakon5.rada.gov.ua/laws/show/640-2017-%D0%BF/paran11#n11</w:t>
      </w:r>
    </w:p>
    <w:p w14:paraId="43667C6F"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Тронь В. Методологія креативного управління // Державне управління в Україні: реалії та перспективи : </w:t>
      </w:r>
      <w:proofErr w:type="spellStart"/>
      <w:r w:rsidRPr="000E5D7B">
        <w:rPr>
          <w:color w:val="000000"/>
          <w:sz w:val="28"/>
          <w:szCs w:val="28"/>
        </w:rPr>
        <w:t>зб</w:t>
      </w:r>
      <w:proofErr w:type="spellEnd"/>
      <w:r w:rsidRPr="000E5D7B">
        <w:rPr>
          <w:color w:val="000000"/>
          <w:sz w:val="28"/>
          <w:szCs w:val="28"/>
        </w:rPr>
        <w:t>. наук. пр.  К. : Вид-во НАДУ, 2005.  С. 34–41.</w:t>
      </w:r>
    </w:p>
    <w:p w14:paraId="4DC099FF"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Управління персоналом: </w:t>
      </w:r>
      <w:proofErr w:type="spellStart"/>
      <w:r w:rsidRPr="000E5D7B">
        <w:rPr>
          <w:color w:val="000000"/>
          <w:sz w:val="28"/>
          <w:szCs w:val="28"/>
        </w:rPr>
        <w:t>Навч</w:t>
      </w:r>
      <w:proofErr w:type="spellEnd"/>
      <w:r w:rsidRPr="000E5D7B">
        <w:rPr>
          <w:color w:val="000000"/>
          <w:sz w:val="28"/>
          <w:szCs w:val="28"/>
        </w:rPr>
        <w:t xml:space="preserve">. </w:t>
      </w:r>
      <w:proofErr w:type="spellStart"/>
      <w:r w:rsidRPr="000E5D7B">
        <w:rPr>
          <w:color w:val="000000"/>
          <w:sz w:val="28"/>
          <w:szCs w:val="28"/>
        </w:rPr>
        <w:t>посіб</w:t>
      </w:r>
      <w:proofErr w:type="spellEnd"/>
      <w:r w:rsidRPr="000E5D7B">
        <w:rPr>
          <w:color w:val="000000"/>
          <w:sz w:val="28"/>
          <w:szCs w:val="28"/>
        </w:rPr>
        <w:t>. / М.Д. Виноградський, С.В. Бєляєва, А.М. Виноградська, О.М. Шкапова.  К. : Центр навчальної літератури, 2006.  504 с.</w:t>
      </w:r>
    </w:p>
    <w:p w14:paraId="70E0A626" w14:textId="77777777" w:rsidR="001C2D20" w:rsidRPr="006A344F"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Черепанов</w:t>
      </w:r>
      <w:proofErr w:type="spellEnd"/>
      <w:r w:rsidRPr="000E5D7B">
        <w:rPr>
          <w:color w:val="000000"/>
          <w:sz w:val="28"/>
          <w:szCs w:val="28"/>
        </w:rPr>
        <w:t xml:space="preserve"> В.В. Основи державної служби та кадрової політики: </w:t>
      </w:r>
      <w:proofErr w:type="spellStart"/>
      <w:r w:rsidRPr="000E5D7B">
        <w:rPr>
          <w:color w:val="000000"/>
          <w:sz w:val="28"/>
          <w:szCs w:val="28"/>
        </w:rPr>
        <w:t>навч</w:t>
      </w:r>
      <w:proofErr w:type="spellEnd"/>
      <w:r w:rsidRPr="000E5D7B">
        <w:rPr>
          <w:color w:val="000000"/>
          <w:sz w:val="28"/>
          <w:szCs w:val="28"/>
        </w:rPr>
        <w:t>. посіб</w:t>
      </w:r>
      <w:r w:rsidRPr="000E5D7B">
        <w:rPr>
          <w:color w:val="000000"/>
          <w:sz w:val="28"/>
          <w:szCs w:val="28"/>
        </w:rPr>
        <w:lastRenderedPageBreak/>
        <w:t>ник для студентів вузів.  К.: ЮНІТІ-ДАНА, Закон і право, 2008.  579 с.</w:t>
      </w:r>
    </w:p>
    <w:p w14:paraId="7552E9D3"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r w:rsidRPr="000E5D7B">
        <w:rPr>
          <w:color w:val="000000"/>
          <w:sz w:val="28"/>
          <w:szCs w:val="28"/>
        </w:rPr>
        <w:t xml:space="preserve">Чернецька Г. Службова кар’єра державного службовця // </w:t>
      </w:r>
      <w:proofErr w:type="spellStart"/>
      <w:r w:rsidRPr="000E5D7B">
        <w:rPr>
          <w:color w:val="000000"/>
          <w:sz w:val="28"/>
          <w:szCs w:val="28"/>
        </w:rPr>
        <w:t>Зб</w:t>
      </w:r>
      <w:proofErr w:type="spellEnd"/>
      <w:r w:rsidRPr="000E5D7B">
        <w:rPr>
          <w:color w:val="000000"/>
          <w:sz w:val="28"/>
          <w:szCs w:val="28"/>
        </w:rPr>
        <w:t xml:space="preserve">. наук. пр. УАДУ.  К. : Вид-во УАДУ, 2000. </w:t>
      </w:r>
      <w:proofErr w:type="spellStart"/>
      <w:r w:rsidRPr="000E5D7B">
        <w:rPr>
          <w:color w:val="000000"/>
          <w:sz w:val="28"/>
          <w:szCs w:val="28"/>
        </w:rPr>
        <w:t>Вип</w:t>
      </w:r>
      <w:proofErr w:type="spellEnd"/>
      <w:r w:rsidRPr="000E5D7B">
        <w:rPr>
          <w:color w:val="000000"/>
          <w:sz w:val="28"/>
          <w:szCs w:val="28"/>
        </w:rPr>
        <w:t>. 2 , ч. 3.  С. 166–173.</w:t>
      </w:r>
    </w:p>
    <w:p w14:paraId="08E144C2"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Шпекторенко</w:t>
      </w:r>
      <w:proofErr w:type="spellEnd"/>
      <w:r w:rsidRPr="000E5D7B">
        <w:rPr>
          <w:color w:val="000000"/>
          <w:sz w:val="28"/>
          <w:szCs w:val="28"/>
        </w:rPr>
        <w:t xml:space="preserve"> І.В. Професійна мобільність державного службовця : монографія.  Д.: </w:t>
      </w:r>
      <w:proofErr w:type="spellStart"/>
      <w:r w:rsidRPr="000E5D7B">
        <w:rPr>
          <w:color w:val="000000"/>
          <w:sz w:val="28"/>
          <w:szCs w:val="28"/>
        </w:rPr>
        <w:t>Монолит</w:t>
      </w:r>
      <w:proofErr w:type="spellEnd"/>
      <w:r w:rsidRPr="000E5D7B">
        <w:rPr>
          <w:color w:val="000000"/>
          <w:sz w:val="28"/>
          <w:szCs w:val="28"/>
        </w:rPr>
        <w:t>, 2009.  242 с.</w:t>
      </w:r>
    </w:p>
    <w:p w14:paraId="451778C1"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Щепаньский</w:t>
      </w:r>
      <w:proofErr w:type="spellEnd"/>
      <w:r w:rsidRPr="000E5D7B">
        <w:rPr>
          <w:color w:val="000000"/>
          <w:sz w:val="28"/>
          <w:szCs w:val="28"/>
        </w:rPr>
        <w:t xml:space="preserve"> Я. </w:t>
      </w:r>
      <w:proofErr w:type="spellStart"/>
      <w:r w:rsidRPr="000E5D7B">
        <w:rPr>
          <w:color w:val="000000"/>
          <w:sz w:val="28"/>
          <w:szCs w:val="28"/>
        </w:rPr>
        <w:t>Элементарные</w:t>
      </w:r>
      <w:proofErr w:type="spellEnd"/>
      <w:r w:rsidRPr="000E5D7B">
        <w:rPr>
          <w:color w:val="000000"/>
          <w:sz w:val="28"/>
          <w:szCs w:val="28"/>
        </w:rPr>
        <w:t xml:space="preserve"> </w:t>
      </w:r>
      <w:proofErr w:type="spellStart"/>
      <w:r w:rsidRPr="000E5D7B">
        <w:rPr>
          <w:color w:val="000000"/>
          <w:sz w:val="28"/>
          <w:szCs w:val="28"/>
        </w:rPr>
        <w:t>понятия</w:t>
      </w:r>
      <w:proofErr w:type="spellEnd"/>
      <w:r w:rsidRPr="000E5D7B">
        <w:rPr>
          <w:color w:val="000000"/>
          <w:sz w:val="28"/>
          <w:szCs w:val="28"/>
        </w:rPr>
        <w:t xml:space="preserve"> </w:t>
      </w:r>
      <w:proofErr w:type="spellStart"/>
      <w:r w:rsidRPr="000E5D7B">
        <w:rPr>
          <w:color w:val="000000"/>
          <w:sz w:val="28"/>
          <w:szCs w:val="28"/>
        </w:rPr>
        <w:t>социологии</w:t>
      </w:r>
      <w:proofErr w:type="spellEnd"/>
      <w:r w:rsidRPr="000E5D7B">
        <w:rPr>
          <w:color w:val="000000"/>
          <w:sz w:val="28"/>
          <w:szCs w:val="28"/>
        </w:rPr>
        <w:t>. пер. с пол. М. М. Гуренко.; М., 1969.240 с.</w:t>
      </w:r>
    </w:p>
    <w:p w14:paraId="30805962"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Щокін</w:t>
      </w:r>
      <w:proofErr w:type="spellEnd"/>
      <w:r w:rsidRPr="000E5D7B">
        <w:rPr>
          <w:color w:val="000000"/>
          <w:sz w:val="28"/>
          <w:szCs w:val="28"/>
        </w:rPr>
        <w:t xml:space="preserve"> Г.В. Основи кадрового менеджменту: </w:t>
      </w:r>
      <w:proofErr w:type="spellStart"/>
      <w:r w:rsidRPr="000E5D7B">
        <w:rPr>
          <w:color w:val="000000"/>
          <w:sz w:val="28"/>
          <w:szCs w:val="28"/>
        </w:rPr>
        <w:t>навч</w:t>
      </w:r>
      <w:proofErr w:type="spellEnd"/>
      <w:r w:rsidRPr="000E5D7B">
        <w:rPr>
          <w:color w:val="000000"/>
          <w:sz w:val="28"/>
          <w:szCs w:val="28"/>
        </w:rPr>
        <w:t>. - 5-те вид., К.: МАУП, 2004.  280 с.</w:t>
      </w:r>
    </w:p>
    <w:p w14:paraId="46F1D334" w14:textId="77777777" w:rsidR="001C2D20" w:rsidRPr="000E5D7B" w:rsidRDefault="001C2D20" w:rsidP="000E5D7B">
      <w:pPr>
        <w:pStyle w:val="af"/>
        <w:widowControl w:val="0"/>
        <w:numPr>
          <w:ilvl w:val="0"/>
          <w:numId w:val="25"/>
        </w:numPr>
        <w:tabs>
          <w:tab w:val="clear" w:pos="720"/>
          <w:tab w:val="num" w:pos="426"/>
          <w:tab w:val="left" w:pos="540"/>
        </w:tabs>
        <w:autoSpaceDE w:val="0"/>
        <w:autoSpaceDN w:val="0"/>
        <w:adjustRightInd w:val="0"/>
        <w:spacing w:line="360" w:lineRule="auto"/>
        <w:ind w:left="426" w:hanging="426"/>
        <w:rPr>
          <w:color w:val="000000"/>
          <w:sz w:val="28"/>
          <w:szCs w:val="28"/>
        </w:rPr>
      </w:pPr>
      <w:proofErr w:type="spellStart"/>
      <w:r w:rsidRPr="000E5D7B">
        <w:rPr>
          <w:color w:val="000000"/>
          <w:sz w:val="28"/>
          <w:szCs w:val="28"/>
        </w:rPr>
        <w:t>Якокка</w:t>
      </w:r>
      <w:proofErr w:type="spellEnd"/>
      <w:r w:rsidRPr="000E5D7B">
        <w:rPr>
          <w:color w:val="000000"/>
          <w:sz w:val="28"/>
          <w:szCs w:val="28"/>
        </w:rPr>
        <w:t xml:space="preserve"> Л. </w:t>
      </w:r>
      <w:proofErr w:type="spellStart"/>
      <w:r w:rsidRPr="000E5D7B">
        <w:rPr>
          <w:color w:val="000000"/>
          <w:sz w:val="28"/>
          <w:szCs w:val="28"/>
        </w:rPr>
        <w:t>Карьера</w:t>
      </w:r>
      <w:proofErr w:type="spellEnd"/>
      <w:r w:rsidRPr="000E5D7B">
        <w:rPr>
          <w:color w:val="000000"/>
          <w:sz w:val="28"/>
          <w:szCs w:val="28"/>
        </w:rPr>
        <w:t xml:space="preserve"> </w:t>
      </w:r>
      <w:proofErr w:type="spellStart"/>
      <w:r w:rsidRPr="000E5D7B">
        <w:rPr>
          <w:color w:val="000000"/>
          <w:sz w:val="28"/>
          <w:szCs w:val="28"/>
        </w:rPr>
        <w:t>руководителя</w:t>
      </w:r>
      <w:proofErr w:type="spellEnd"/>
      <w:r w:rsidRPr="000E5D7B">
        <w:rPr>
          <w:color w:val="000000"/>
          <w:sz w:val="28"/>
          <w:szCs w:val="28"/>
        </w:rPr>
        <w:t xml:space="preserve"> . пер. с </w:t>
      </w:r>
      <w:proofErr w:type="spellStart"/>
      <w:r w:rsidRPr="000E5D7B">
        <w:rPr>
          <w:color w:val="000000"/>
          <w:sz w:val="28"/>
          <w:szCs w:val="28"/>
        </w:rPr>
        <w:t>англ</w:t>
      </w:r>
      <w:proofErr w:type="spellEnd"/>
      <w:r w:rsidRPr="000E5D7B">
        <w:rPr>
          <w:color w:val="000000"/>
          <w:sz w:val="28"/>
          <w:szCs w:val="28"/>
        </w:rPr>
        <w:t xml:space="preserve">. при </w:t>
      </w:r>
      <w:proofErr w:type="spellStart"/>
      <w:r w:rsidRPr="000E5D7B">
        <w:rPr>
          <w:color w:val="000000"/>
          <w:sz w:val="28"/>
          <w:szCs w:val="28"/>
        </w:rPr>
        <w:t>участии</w:t>
      </w:r>
      <w:proofErr w:type="spellEnd"/>
      <w:r w:rsidRPr="000E5D7B">
        <w:rPr>
          <w:color w:val="000000"/>
          <w:sz w:val="28"/>
          <w:szCs w:val="28"/>
        </w:rPr>
        <w:t xml:space="preserve"> У. Новака ; </w:t>
      </w:r>
      <w:proofErr w:type="spellStart"/>
      <w:r w:rsidRPr="000E5D7B">
        <w:rPr>
          <w:color w:val="000000"/>
          <w:sz w:val="28"/>
          <w:szCs w:val="28"/>
        </w:rPr>
        <w:t>общ</w:t>
      </w:r>
      <w:proofErr w:type="spellEnd"/>
      <w:r w:rsidRPr="000E5D7B">
        <w:rPr>
          <w:color w:val="000000"/>
          <w:sz w:val="28"/>
          <w:szCs w:val="28"/>
        </w:rPr>
        <w:t xml:space="preserve">. ред. </w:t>
      </w:r>
      <w:proofErr w:type="spellStart"/>
      <w:r w:rsidRPr="000E5D7B">
        <w:rPr>
          <w:color w:val="000000"/>
          <w:sz w:val="28"/>
          <w:szCs w:val="28"/>
        </w:rPr>
        <w:t>С.Ю.Медведева</w:t>
      </w:r>
      <w:proofErr w:type="spellEnd"/>
      <w:r w:rsidRPr="000E5D7B">
        <w:rPr>
          <w:color w:val="000000"/>
          <w:sz w:val="28"/>
          <w:szCs w:val="28"/>
        </w:rPr>
        <w:t xml:space="preserve">.  </w:t>
      </w:r>
      <w:proofErr w:type="spellStart"/>
      <w:r w:rsidRPr="000E5D7B">
        <w:rPr>
          <w:color w:val="000000"/>
          <w:sz w:val="28"/>
          <w:szCs w:val="28"/>
        </w:rPr>
        <w:t>Минск</w:t>
      </w:r>
      <w:proofErr w:type="spellEnd"/>
      <w:r w:rsidRPr="000E5D7B">
        <w:rPr>
          <w:color w:val="000000"/>
          <w:sz w:val="28"/>
          <w:szCs w:val="28"/>
        </w:rPr>
        <w:t xml:space="preserve">. : </w:t>
      </w:r>
      <w:proofErr w:type="spellStart"/>
      <w:r w:rsidRPr="000E5D7B">
        <w:rPr>
          <w:color w:val="000000"/>
          <w:sz w:val="28"/>
          <w:szCs w:val="28"/>
        </w:rPr>
        <w:t>Прогресс</w:t>
      </w:r>
      <w:proofErr w:type="spellEnd"/>
      <w:r w:rsidRPr="000E5D7B">
        <w:rPr>
          <w:color w:val="000000"/>
          <w:sz w:val="28"/>
          <w:szCs w:val="28"/>
        </w:rPr>
        <w:t>, 1991.  384 с.</w:t>
      </w:r>
    </w:p>
    <w:p w14:paraId="46403A1F" w14:textId="77777777" w:rsidR="00D042CC" w:rsidRPr="000E5D7B" w:rsidRDefault="00D042CC" w:rsidP="000E5D7B">
      <w:pPr>
        <w:pStyle w:val="af"/>
        <w:widowControl w:val="0"/>
        <w:tabs>
          <w:tab w:val="left" w:pos="540"/>
        </w:tabs>
        <w:autoSpaceDE w:val="0"/>
        <w:autoSpaceDN w:val="0"/>
        <w:adjustRightInd w:val="0"/>
        <w:spacing w:line="360" w:lineRule="auto"/>
        <w:ind w:left="426"/>
        <w:rPr>
          <w:color w:val="000000"/>
          <w:sz w:val="28"/>
          <w:szCs w:val="28"/>
        </w:rPr>
      </w:pPr>
    </w:p>
    <w:sectPr w:rsidR="00D042CC" w:rsidRPr="000E5D7B" w:rsidSect="00763EDF">
      <w:headerReference w:type="even" r:id="rId44"/>
      <w:headerReference w:type="default" r:id="rId45"/>
      <w:pgSz w:w="11906" w:h="16838"/>
      <w:pgMar w:top="1134" w:right="567" w:bottom="1134"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6DDED" w14:textId="77777777" w:rsidR="00CF182D" w:rsidRDefault="00CF182D">
      <w:r>
        <w:separator/>
      </w:r>
    </w:p>
  </w:endnote>
  <w:endnote w:type="continuationSeparator" w:id="0">
    <w:p w14:paraId="75820F80" w14:textId="77777777" w:rsidR="00CF182D" w:rsidRDefault="00CF1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5002EFF" w:usb1="C000E47F" w:usb2="0000002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CA07B" w14:textId="77777777" w:rsidR="00CF182D" w:rsidRDefault="00CF182D">
      <w:r>
        <w:separator/>
      </w:r>
    </w:p>
  </w:footnote>
  <w:footnote w:type="continuationSeparator" w:id="0">
    <w:p w14:paraId="3B14E970" w14:textId="77777777" w:rsidR="00CF182D" w:rsidRDefault="00CF182D">
      <w:r>
        <w:continuationSeparator/>
      </w:r>
    </w:p>
  </w:footnote>
  <w:footnote w:id="1">
    <w:p w14:paraId="0781D65C" w14:textId="77777777" w:rsidR="0097273B" w:rsidRPr="0065364E" w:rsidRDefault="0097273B" w:rsidP="00A1314D">
      <w:pPr>
        <w:pStyle w:val="af"/>
      </w:pPr>
      <w:r>
        <w:rPr>
          <w:rStyle w:val="a7"/>
        </w:rPr>
        <w:footnoteRef/>
      </w:r>
      <w:r>
        <w:t xml:space="preserve"> Беккер Г. С. Службова кар'єра // Соціологія: терміни, поняття, пер</w:t>
      </w:r>
      <w:r>
        <w:softHyphen/>
        <w:t>сонали: навч. слов.-довід.  за заг. ред. В. М. Пічі.  К. : Каравела ; Л. : Новий світ, 2002.  С. 158.</w:t>
      </w:r>
    </w:p>
  </w:footnote>
  <w:footnote w:id="2">
    <w:p w14:paraId="1B093821" w14:textId="77777777" w:rsidR="0097273B" w:rsidRPr="00D54A19" w:rsidRDefault="0097273B" w:rsidP="00A1314D">
      <w:pPr>
        <w:pStyle w:val="af"/>
      </w:pPr>
      <w:r>
        <w:rPr>
          <w:rStyle w:val="a7"/>
        </w:rPr>
        <w:footnoteRef/>
      </w:r>
      <w:r>
        <w:t xml:space="preserve"> Щепанский Я. Элементарные понятия социологии. пер. с пол. М. М. Гуренко.; М., 1969.240 с.</w:t>
      </w:r>
    </w:p>
  </w:footnote>
  <w:footnote w:id="3">
    <w:p w14:paraId="4BBB0003" w14:textId="77777777" w:rsidR="0097273B" w:rsidRPr="00D54A19" w:rsidRDefault="0097273B" w:rsidP="00A1314D">
      <w:pPr>
        <w:pStyle w:val="af"/>
      </w:pPr>
      <w:r>
        <w:rPr>
          <w:rStyle w:val="a7"/>
        </w:rPr>
        <w:footnoteRef/>
      </w:r>
      <w:r>
        <w:t xml:space="preserve"> Якокка Л. Карьера руководителя . пер. с англ. при участии У. Новака ; общ. ред. С.Ю.Медведева.  Минск. : Прогресс, 1991.  384 с.</w:t>
      </w:r>
    </w:p>
  </w:footnote>
  <w:footnote w:id="4">
    <w:p w14:paraId="5FFC4B81" w14:textId="77777777" w:rsidR="0097273B" w:rsidRPr="00D54A19" w:rsidRDefault="0097273B" w:rsidP="00A1314D">
      <w:pPr>
        <w:pStyle w:val="af"/>
      </w:pPr>
      <w:r>
        <w:rPr>
          <w:rStyle w:val="a7"/>
        </w:rPr>
        <w:footnoteRef/>
      </w:r>
      <w:r>
        <w:t xml:space="preserve"> Савельева В. С. Управління персоналом : навч. посіб. Краматорськ : ДДМА, 2004. 384 с.</w:t>
      </w:r>
    </w:p>
  </w:footnote>
  <w:footnote w:id="5">
    <w:p w14:paraId="6CE97A96" w14:textId="77777777" w:rsidR="0097273B" w:rsidRPr="00D54A19" w:rsidRDefault="0097273B" w:rsidP="00A1314D">
      <w:pPr>
        <w:pStyle w:val="af"/>
      </w:pPr>
      <w:r>
        <w:rPr>
          <w:rStyle w:val="a7"/>
        </w:rPr>
        <w:footnoteRef/>
      </w:r>
      <w:r>
        <w:t xml:space="preserve"> Савельева В. С. Управління діловою кар'єрою : навч. посіб. </w:t>
      </w:r>
      <w:r w:rsidRPr="00033287">
        <w:t>К.:</w:t>
      </w:r>
      <w:r>
        <w:t xml:space="preserve"> Центр учб. л-ри, 2007.  176 с.</w:t>
      </w:r>
    </w:p>
  </w:footnote>
  <w:footnote w:id="6">
    <w:p w14:paraId="5410CDD1" w14:textId="77777777" w:rsidR="0097273B" w:rsidRPr="009824A6" w:rsidRDefault="0097273B" w:rsidP="00A1314D">
      <w:pPr>
        <w:pStyle w:val="af"/>
      </w:pPr>
      <w:r>
        <w:rPr>
          <w:rStyle w:val="a7"/>
        </w:rPr>
        <w:footnoteRef/>
      </w:r>
      <w:r>
        <w:t xml:space="preserve"> </w:t>
      </w:r>
      <w:r w:rsidRPr="00F02463">
        <w:t>Планирование</w:t>
      </w:r>
      <w:r w:rsidRPr="00F02463">
        <w:tab/>
        <w:t>жизни</w:t>
      </w:r>
      <w:r>
        <w:t xml:space="preserve"> </w:t>
      </w:r>
      <w:r w:rsidRPr="00F02463">
        <w:t>и</w:t>
      </w:r>
      <w:r>
        <w:t xml:space="preserve"> </w:t>
      </w:r>
      <w:r w:rsidRPr="00F02463">
        <w:t>карьеры.</w:t>
      </w:r>
      <w:r>
        <w:t xml:space="preserve"> URL</w:t>
      </w:r>
      <w:r w:rsidRPr="009824A6">
        <w:t>:</w:t>
      </w:r>
      <w:r>
        <w:t xml:space="preserve"> </w:t>
      </w:r>
      <w:hyperlink r:id="rId1" w:history="1">
        <w:r w:rsidRPr="009824A6">
          <w:rPr>
            <w:rStyle w:val="a8"/>
            <w:color w:val="auto"/>
            <w:u w:val="none"/>
            <w:lang w:val="en-US"/>
          </w:rPr>
          <w:t>http</w:t>
        </w:r>
        <w:r w:rsidRPr="009824A6">
          <w:rPr>
            <w:rStyle w:val="a8"/>
            <w:color w:val="auto"/>
            <w:u w:val="none"/>
          </w:rPr>
          <w:t>://</w:t>
        </w:r>
        <w:r w:rsidRPr="009824A6">
          <w:rPr>
            <w:rStyle w:val="a8"/>
            <w:color w:val="auto"/>
            <w:u w:val="none"/>
            <w:lang w:val="en-US"/>
          </w:rPr>
          <w:t>bibl</w:t>
        </w:r>
        <w:r w:rsidRPr="009824A6">
          <w:rPr>
            <w:rStyle w:val="a8"/>
            <w:color w:val="auto"/>
            <w:u w:val="none"/>
          </w:rPr>
          <w:t>.</w:t>
        </w:r>
        <w:r w:rsidRPr="009824A6">
          <w:rPr>
            <w:rStyle w:val="a8"/>
            <w:color w:val="auto"/>
            <w:u w:val="none"/>
            <w:lang w:val="en-US"/>
          </w:rPr>
          <w:t>rusoil</w:t>
        </w:r>
        <w:r w:rsidRPr="009824A6">
          <w:rPr>
            <w:rStyle w:val="a8"/>
            <w:color w:val="auto"/>
            <w:u w:val="none"/>
          </w:rPr>
          <w:t>.</w:t>
        </w:r>
        <w:r w:rsidRPr="009824A6">
          <w:rPr>
            <w:rStyle w:val="a8"/>
            <w:color w:val="auto"/>
            <w:u w:val="none"/>
            <w:lang w:val="en-US"/>
          </w:rPr>
          <w:t>net</w:t>
        </w:r>
        <w:r w:rsidRPr="009824A6">
          <w:rPr>
            <w:rStyle w:val="a8"/>
            <w:color w:val="auto"/>
            <w:u w:val="none"/>
          </w:rPr>
          <w:t>/</w:t>
        </w:r>
        <w:r w:rsidRPr="009824A6">
          <w:rPr>
            <w:rStyle w:val="a8"/>
            <w:color w:val="auto"/>
            <w:u w:val="none"/>
            <w:lang w:val="en-US"/>
          </w:rPr>
          <w:t>base</w:t>
        </w:r>
        <w:r w:rsidRPr="009824A6">
          <w:rPr>
            <w:rStyle w:val="a8"/>
            <w:color w:val="auto"/>
            <w:u w:val="none"/>
          </w:rPr>
          <w:t>docs/UGNTU/ODPMO/3MNB/umk</w:t>
        </w:r>
        <w:r>
          <w:rPr>
            <w:rStyle w:val="a8"/>
            <w:color w:val="auto"/>
            <w:u w:val="none"/>
          </w:rPr>
          <w:t>1/teor/t6 /t6</w:t>
        </w:r>
        <w:r w:rsidRPr="009824A6">
          <w:rPr>
            <w:rStyle w:val="a8"/>
            <w:color w:val="auto"/>
            <w:u w:val="none"/>
          </w:rPr>
          <w:t>1.</w:t>
        </w:r>
        <w:r w:rsidRPr="009824A6">
          <w:rPr>
            <w:rStyle w:val="a8"/>
            <w:color w:val="auto"/>
            <w:u w:val="none"/>
            <w:lang w:val="en-US"/>
          </w:rPr>
          <w:t>htm</w:t>
        </w:r>
      </w:hyperlink>
    </w:p>
  </w:footnote>
  <w:footnote w:id="7">
    <w:p w14:paraId="23B4B88C" w14:textId="77777777" w:rsidR="0097273B" w:rsidRPr="009824A6" w:rsidRDefault="0097273B" w:rsidP="00A1314D">
      <w:pPr>
        <w:pStyle w:val="af"/>
      </w:pPr>
      <w:r>
        <w:rPr>
          <w:rStyle w:val="a7"/>
        </w:rPr>
        <w:footnoteRef/>
      </w:r>
      <w:r>
        <w:t xml:space="preserve"> </w:t>
      </w:r>
      <w:r w:rsidRPr="00A1314D">
        <w:t xml:space="preserve">Потанин В. Карьера - это удовольствие.// </w:t>
      </w:r>
      <w:r w:rsidRPr="009824A6">
        <w:rPr>
          <w:i/>
          <w:iCs/>
        </w:rPr>
        <w:t xml:space="preserve"> </w:t>
      </w:r>
      <w:r w:rsidRPr="009824A6">
        <w:rPr>
          <w:iCs/>
        </w:rPr>
        <w:t>Карєра</w:t>
      </w:r>
      <w:r w:rsidRPr="00A1314D">
        <w:rPr>
          <w:iCs/>
        </w:rPr>
        <w:t>.</w:t>
      </w:r>
      <w:r w:rsidRPr="00A1314D">
        <w:t xml:space="preserve"> 2009. № 3. </w:t>
      </w:r>
      <w:r w:rsidRPr="009824A6">
        <w:rPr>
          <w:lang w:val="en-US"/>
        </w:rPr>
        <w:t>URL</w:t>
      </w:r>
      <w:r w:rsidRPr="00A1314D">
        <w:t>:</w:t>
      </w:r>
      <w:hyperlink r:id="rId2" w:history="1">
        <w:r w:rsidRPr="00A1314D">
          <w:t xml:space="preserve"> </w:t>
        </w:r>
        <w:r w:rsidRPr="009824A6">
          <w:rPr>
            <w:lang w:val="en-US"/>
          </w:rPr>
          <w:t>http</w:t>
        </w:r>
        <w:r w:rsidRPr="00A1314D">
          <w:t>: //</w:t>
        </w:r>
        <w:r w:rsidRPr="009824A6">
          <w:rPr>
            <w:lang w:val="en-US"/>
          </w:rPr>
          <w:t>www</w:t>
        </w:r>
        <w:r w:rsidRPr="00A1314D">
          <w:t xml:space="preserve">. </w:t>
        </w:r>
        <w:r w:rsidRPr="009824A6">
          <w:rPr>
            <w:lang w:val="en-US"/>
          </w:rPr>
          <w:t>karieraor</w:t>
        </w:r>
        <w:r>
          <w:t>с</w:t>
        </w:r>
        <w:r w:rsidRPr="00A1314D">
          <w:t>.</w:t>
        </w:r>
        <w:r>
          <w:rPr>
            <w:lang w:val="en-US"/>
          </w:rPr>
          <w:t>net</w:t>
        </w:r>
        <w:r w:rsidRPr="00A1314D">
          <w:t>/03-09/</w:t>
        </w:r>
        <w:r w:rsidRPr="009824A6">
          <w:rPr>
            <w:lang w:val="en-US"/>
          </w:rPr>
          <w:t>Putev</w:t>
        </w:r>
        <w:r w:rsidRPr="00A1314D">
          <w:t xml:space="preserve">004. </w:t>
        </w:r>
        <w:r w:rsidRPr="009824A6">
          <w:rPr>
            <w:lang w:val="en-US"/>
          </w:rPr>
          <w:t>html</w:t>
        </w:r>
        <w:r w:rsidRPr="00A1314D">
          <w:t>.</w:t>
        </w:r>
      </w:hyperlink>
    </w:p>
  </w:footnote>
  <w:footnote w:id="8">
    <w:p w14:paraId="6718A2BB" w14:textId="77777777" w:rsidR="0097273B" w:rsidRPr="00CF764E" w:rsidRDefault="0097273B" w:rsidP="00A1314D">
      <w:pPr>
        <w:pStyle w:val="af"/>
      </w:pPr>
      <w:r w:rsidRPr="00CF764E">
        <w:rPr>
          <w:rStyle w:val="a7"/>
        </w:rPr>
        <w:footnoteRef/>
      </w:r>
      <w:r w:rsidRPr="00CF764E">
        <w:t xml:space="preserve"> </w:t>
      </w:r>
      <w:r w:rsidRPr="00CF764E">
        <w:rPr>
          <w:rStyle w:val="60"/>
        </w:rPr>
        <w:t>К</w:t>
      </w:r>
      <w:r>
        <w:rPr>
          <w:rStyle w:val="60"/>
        </w:rPr>
        <w:t>і</w:t>
      </w:r>
      <w:r w:rsidRPr="00CF764E">
        <w:rPr>
          <w:rStyle w:val="60"/>
        </w:rPr>
        <w:t>банов А.Я. Основ</w:t>
      </w:r>
      <w:r>
        <w:rPr>
          <w:rStyle w:val="60"/>
        </w:rPr>
        <w:t>и управління персоналом</w:t>
      </w:r>
      <w:r w:rsidRPr="00CF764E">
        <w:rPr>
          <w:rStyle w:val="60"/>
        </w:rPr>
        <w:t xml:space="preserve">: </w:t>
      </w:r>
      <w:r>
        <w:rPr>
          <w:rStyle w:val="60"/>
        </w:rPr>
        <w:t>Підручник</w:t>
      </w:r>
      <w:r w:rsidRPr="00CF764E">
        <w:rPr>
          <w:rStyle w:val="60"/>
        </w:rPr>
        <w:t>.</w:t>
      </w:r>
      <w:r>
        <w:rPr>
          <w:rStyle w:val="60"/>
        </w:rPr>
        <w:t>К</w:t>
      </w:r>
      <w:r w:rsidRPr="00CF764E">
        <w:rPr>
          <w:rStyle w:val="60"/>
        </w:rPr>
        <w:t xml:space="preserve">: </w:t>
      </w:r>
      <w:r>
        <w:rPr>
          <w:rStyle w:val="60"/>
        </w:rPr>
        <w:t>І</w:t>
      </w:r>
      <w:r w:rsidRPr="00CF764E">
        <w:rPr>
          <w:rStyle w:val="60"/>
        </w:rPr>
        <w:t>НФРА, 20</w:t>
      </w:r>
      <w:r>
        <w:rPr>
          <w:rStyle w:val="60"/>
        </w:rPr>
        <w:t>18</w:t>
      </w:r>
      <w:r w:rsidRPr="00CF764E">
        <w:rPr>
          <w:rStyle w:val="60"/>
        </w:rPr>
        <w:t>.</w:t>
      </w:r>
      <w:r>
        <w:rPr>
          <w:rStyle w:val="60"/>
        </w:rPr>
        <w:t xml:space="preserve"> 342 с.</w:t>
      </w:r>
    </w:p>
  </w:footnote>
  <w:footnote w:id="9">
    <w:p w14:paraId="3727D1E6" w14:textId="77777777" w:rsidR="0097273B" w:rsidRPr="009824A6" w:rsidRDefault="0097273B" w:rsidP="00A1314D">
      <w:pPr>
        <w:pStyle w:val="af"/>
      </w:pPr>
      <w:r>
        <w:rPr>
          <w:rStyle w:val="a7"/>
        </w:rPr>
        <w:footnoteRef/>
      </w:r>
      <w:r>
        <w:t xml:space="preserve"> </w:t>
      </w:r>
      <w:r w:rsidRPr="009824A6">
        <w:rPr>
          <w:szCs w:val="20"/>
        </w:rPr>
        <w:t>Мішина С.В., Мішин О.Ю. Формування системи управління діловою кар'єрою персоналу на засадах логістичного підходу</w:t>
      </w:r>
      <w:r>
        <w:rPr>
          <w:i/>
          <w:szCs w:val="20"/>
        </w:rPr>
        <w:t xml:space="preserve"> // </w:t>
      </w:r>
      <w:r w:rsidRPr="009824A6">
        <w:rPr>
          <w:rStyle w:val="af5"/>
          <w:rFonts w:eastAsia="Calibri"/>
          <w:i w:val="0"/>
          <w:sz w:val="20"/>
          <w:szCs w:val="20"/>
        </w:rPr>
        <w:t xml:space="preserve"> Ефективна економіка.</w:t>
      </w:r>
      <w:r w:rsidRPr="009824A6">
        <w:rPr>
          <w:i/>
          <w:szCs w:val="20"/>
        </w:rPr>
        <w:t xml:space="preserve"> </w:t>
      </w:r>
      <w:r w:rsidRPr="009824A6">
        <w:rPr>
          <w:szCs w:val="20"/>
        </w:rPr>
        <w:t>2019. № 2.</w:t>
      </w:r>
    </w:p>
  </w:footnote>
  <w:footnote w:id="10">
    <w:p w14:paraId="0DAC48F6" w14:textId="77777777" w:rsidR="0097273B" w:rsidRPr="0097273B" w:rsidRDefault="0097273B" w:rsidP="0097273B">
      <w:pPr>
        <w:pStyle w:val="af"/>
      </w:pPr>
      <w:r>
        <w:rPr>
          <w:rStyle w:val="a7"/>
        </w:rPr>
        <w:footnoteRef/>
      </w:r>
      <w:r>
        <w:t xml:space="preserve"> </w:t>
      </w:r>
      <w:r w:rsidRPr="0097273B">
        <w:t>Службова</w:t>
      </w:r>
      <w:r w:rsidRPr="000E5D7B">
        <w:t xml:space="preserve"> кар'єра: </w:t>
      </w:r>
      <w:r w:rsidR="00312931">
        <w:t>навч</w:t>
      </w:r>
      <w:r w:rsidRPr="000E5D7B">
        <w:t>.-метод. посібник / за заг. ред. д-ра соціол. наук, проф. Є.В. Охотського.  К.: Економіка, 1998. 302 с.</w:t>
      </w:r>
    </w:p>
  </w:footnote>
  <w:footnote w:id="11">
    <w:p w14:paraId="2577C821" w14:textId="77777777" w:rsidR="0097273B" w:rsidRPr="009824A6" w:rsidRDefault="0097273B" w:rsidP="00A1314D">
      <w:pPr>
        <w:pStyle w:val="af"/>
      </w:pPr>
      <w:r>
        <w:rPr>
          <w:rStyle w:val="a7"/>
        </w:rPr>
        <w:footnoteRef/>
      </w:r>
      <w:r>
        <w:t xml:space="preserve"> Сотникова С. И. Управление карьерой: учебн. пособ. Минск: МИН-ФРА, 2001. 408 с.</w:t>
      </w:r>
    </w:p>
  </w:footnote>
  <w:footnote w:id="12">
    <w:p w14:paraId="7F456DC1" w14:textId="77777777" w:rsidR="0097273B" w:rsidRPr="006A4EBB" w:rsidRDefault="0097273B" w:rsidP="00A1314D">
      <w:pPr>
        <w:pStyle w:val="af"/>
        <w:widowControl w:val="0"/>
        <w:spacing w:after="0"/>
      </w:pPr>
      <w:r>
        <w:rPr>
          <w:rStyle w:val="a7"/>
        </w:rPr>
        <w:footnoteRef/>
      </w:r>
      <w:r>
        <w:t xml:space="preserve"> Щекин Г. В. Основы кадрового менеджмента: Учебник. Киев: МАУП, 1999. 288 с.</w:t>
      </w:r>
    </w:p>
  </w:footnote>
  <w:footnote w:id="13">
    <w:p w14:paraId="2590882A" w14:textId="77777777" w:rsidR="0097273B" w:rsidRPr="00B81D13" w:rsidRDefault="0097273B" w:rsidP="00A1314D">
      <w:pPr>
        <w:pStyle w:val="ad"/>
        <w:jc w:val="both"/>
      </w:pPr>
      <w:r>
        <w:rPr>
          <w:rStyle w:val="a7"/>
        </w:rPr>
        <w:footnoteRef/>
      </w:r>
      <w:r w:rsidRPr="00373B7C">
        <w:rPr>
          <w:lang w:val="uk-UA"/>
        </w:rPr>
        <w:t xml:space="preserve"> </w:t>
      </w:r>
      <w:r w:rsidRPr="00373B7C">
        <w:rPr>
          <w:rStyle w:val="aa"/>
          <w:b w:val="0"/>
          <w:lang w:val="uk-UA"/>
        </w:rPr>
        <w:t>Гриньова</w:t>
      </w:r>
      <w:r w:rsidRPr="00373B7C">
        <w:rPr>
          <w:lang w:val="uk-UA"/>
        </w:rPr>
        <w:t xml:space="preserve"> В.М., Новікова М.М., Небилиця О.А. Управління кар'єрним зростанням персоналу підприємства: монографія. </w:t>
      </w:r>
      <w:r>
        <w:t>Харків. Видавництво ХНЕУ, 2013. 180 с.</w:t>
      </w:r>
    </w:p>
  </w:footnote>
  <w:footnote w:id="14">
    <w:p w14:paraId="34C48142" w14:textId="77777777" w:rsidR="0097273B" w:rsidRPr="005335F9" w:rsidRDefault="0097273B" w:rsidP="00A1314D">
      <w:pPr>
        <w:pStyle w:val="af"/>
        <w:rPr>
          <w:color w:val="000000"/>
        </w:rPr>
      </w:pPr>
      <w:r>
        <w:rPr>
          <w:rStyle w:val="a7"/>
        </w:rPr>
        <w:footnoteRef/>
      </w:r>
      <w:r>
        <w:t xml:space="preserve"> Службова кар'єра: уч</w:t>
      </w:r>
      <w:r w:rsidRPr="009B1C09">
        <w:t>б.-метод. посібник / за заг. ред. д-ра соціол</w:t>
      </w:r>
      <w:r>
        <w:t xml:space="preserve">. наук, проф. Є.В. Охотського. </w:t>
      </w:r>
      <w:r w:rsidRPr="009B1C09">
        <w:t xml:space="preserve"> </w:t>
      </w:r>
      <w:r>
        <w:t>К</w:t>
      </w:r>
      <w:r w:rsidRPr="009B1C09">
        <w:t>.: Економіка, 1998. 302 с.</w:t>
      </w:r>
    </w:p>
  </w:footnote>
  <w:footnote w:id="15">
    <w:p w14:paraId="719F9E2F" w14:textId="77777777" w:rsidR="0097273B" w:rsidRPr="00D54A19" w:rsidRDefault="0097273B" w:rsidP="0065364E">
      <w:pPr>
        <w:pStyle w:val="af"/>
      </w:pPr>
      <w:r>
        <w:rPr>
          <w:rStyle w:val="a7"/>
        </w:rPr>
        <w:footnoteRef/>
      </w:r>
      <w:r>
        <w:t xml:space="preserve"> Маслоу А. Г. Мотивация и личность</w:t>
      </w:r>
      <w:r>
        <w:rPr>
          <w:rStyle w:val="53"/>
          <w:rFonts w:eastAsia="Calibri"/>
        </w:rPr>
        <w:t>.</w:t>
      </w:r>
      <w:r>
        <w:t xml:space="preserve"> СПб. : Евразия, 1999. 478 с.</w:t>
      </w:r>
    </w:p>
  </w:footnote>
  <w:footnote w:id="16">
    <w:p w14:paraId="13846FC8" w14:textId="77777777" w:rsidR="0097273B" w:rsidRPr="006A344F" w:rsidRDefault="0097273B" w:rsidP="00BE122D">
      <w:pPr>
        <w:pStyle w:val="af"/>
        <w:rPr>
          <w:shd w:val="clear" w:color="auto" w:fill="FFFFFF"/>
        </w:rPr>
      </w:pPr>
      <w:r>
        <w:rPr>
          <w:rStyle w:val="a7"/>
        </w:rPr>
        <w:footnoteRef/>
      </w:r>
      <w:r>
        <w:t xml:space="preserve"> </w:t>
      </w:r>
      <w:r w:rsidRPr="006A344F">
        <w:rPr>
          <w:shd w:val="clear" w:color="auto" w:fill="FFFFFF"/>
        </w:rPr>
        <w:t>Щокін Г.В. Основ</w:t>
      </w:r>
      <w:r>
        <w:rPr>
          <w:shd w:val="clear" w:color="auto" w:fill="FFFFFF"/>
        </w:rPr>
        <w:t xml:space="preserve">и кадрового менеджменту: навч. </w:t>
      </w:r>
      <w:r w:rsidRPr="006A344F">
        <w:rPr>
          <w:shd w:val="clear" w:color="auto" w:fill="FFFFFF"/>
        </w:rPr>
        <w:t xml:space="preserve"> 5-те вид., К.: МАУП, 2004.  280 с.</w:t>
      </w:r>
    </w:p>
  </w:footnote>
  <w:footnote w:id="17">
    <w:p w14:paraId="5AC10520" w14:textId="77777777" w:rsidR="0097273B" w:rsidRPr="001F70B6" w:rsidRDefault="0097273B" w:rsidP="001F70B6">
      <w:pPr>
        <w:pStyle w:val="af"/>
      </w:pPr>
      <w:r>
        <w:rPr>
          <w:rStyle w:val="a7"/>
        </w:rPr>
        <w:footnoteRef/>
      </w:r>
      <w:r>
        <w:t xml:space="preserve"> Ролз Дж. Теория справедливости</w:t>
      </w:r>
      <w:r>
        <w:rPr>
          <w:rStyle w:val="53"/>
          <w:rFonts w:eastAsia="Calibri"/>
        </w:rPr>
        <w:t>.</w:t>
      </w:r>
      <w:r>
        <w:t xml:space="preserve">  ЛКИ, 2010.  536 с.</w:t>
      </w:r>
    </w:p>
  </w:footnote>
  <w:footnote w:id="18">
    <w:p w14:paraId="39EE82AE" w14:textId="77777777" w:rsidR="0097273B" w:rsidRPr="001F70B6" w:rsidRDefault="0097273B" w:rsidP="001F70B6">
      <w:pPr>
        <w:pStyle w:val="af"/>
      </w:pPr>
      <w:r>
        <w:rPr>
          <w:rStyle w:val="a7"/>
        </w:rPr>
        <w:footnoteRef/>
      </w:r>
      <w:r>
        <w:t xml:space="preserve"> Кібанов А. Я. Управління персоналом організації: навчальний посібник </w:t>
      </w:r>
      <w:r>
        <w:rPr>
          <w:rStyle w:val="53"/>
          <w:rFonts w:eastAsia="Calibri"/>
        </w:rPr>
        <w:t>.</w:t>
      </w:r>
      <w:r>
        <w:t xml:space="preserve"> К.: Екзамен, 2005.  414 с.</w:t>
      </w:r>
    </w:p>
  </w:footnote>
  <w:footnote w:id="19">
    <w:p w14:paraId="0E180FD3" w14:textId="77777777" w:rsidR="0097273B" w:rsidRPr="0065364E" w:rsidRDefault="0097273B" w:rsidP="0065364E">
      <w:pPr>
        <w:pStyle w:val="af"/>
      </w:pPr>
      <w:r>
        <w:rPr>
          <w:rStyle w:val="a7"/>
        </w:rPr>
        <w:footnoteRef/>
      </w:r>
      <w:r>
        <w:t xml:space="preserve"> Тарнавська Н. П.,</w:t>
      </w:r>
      <w:r>
        <w:rPr>
          <w:rStyle w:val="53"/>
          <w:rFonts w:eastAsia="Calibri"/>
        </w:rPr>
        <w:t xml:space="preserve">. </w:t>
      </w:r>
      <w:r w:rsidRPr="00294918">
        <w:rPr>
          <w:rStyle w:val="53"/>
          <w:rFonts w:eastAsia="Calibri"/>
          <w:i w:val="0"/>
        </w:rPr>
        <w:t>Пушкар</w:t>
      </w:r>
      <w:r w:rsidRPr="00294918">
        <w:rPr>
          <w:i/>
        </w:rPr>
        <w:t xml:space="preserve"> </w:t>
      </w:r>
      <w:r w:rsidRPr="00294918">
        <w:rPr>
          <w:rStyle w:val="53"/>
          <w:rFonts w:eastAsia="Calibri"/>
          <w:i w:val="0"/>
        </w:rPr>
        <w:t>Р. М</w:t>
      </w:r>
      <w:r>
        <w:rPr>
          <w:rStyle w:val="53"/>
          <w:rFonts w:eastAsia="Calibri"/>
          <w:i w:val="0"/>
        </w:rPr>
        <w:t>.</w:t>
      </w:r>
      <w:r>
        <w:t xml:space="preserve"> Менеджмент: теорія і практика</w:t>
      </w:r>
      <w:r>
        <w:rPr>
          <w:rStyle w:val="53"/>
          <w:rFonts w:eastAsia="Calibri"/>
        </w:rPr>
        <w:t>.</w:t>
      </w:r>
      <w:r>
        <w:t>Тернопіль: Карт-бланш, 1997. 456 с.</w:t>
      </w:r>
    </w:p>
  </w:footnote>
  <w:footnote w:id="20">
    <w:p w14:paraId="4C23D77C" w14:textId="77777777" w:rsidR="0097273B" w:rsidRPr="009D7CA1" w:rsidRDefault="0097273B" w:rsidP="00BE122D">
      <w:pPr>
        <w:pStyle w:val="af"/>
      </w:pPr>
      <w:r>
        <w:rPr>
          <w:rStyle w:val="a7"/>
        </w:rPr>
        <w:footnoteRef/>
      </w:r>
      <w:r>
        <w:t xml:space="preserve"> Крамаренко В. І., Холода Б. І. Управління персоналом фірми: навч. посіб. Київ: ЦУЛ, 2003. 272 с.</w:t>
      </w:r>
    </w:p>
  </w:footnote>
  <w:footnote w:id="21">
    <w:p w14:paraId="160E94FA" w14:textId="77777777" w:rsidR="0097273B" w:rsidRPr="007F07E5" w:rsidRDefault="0097273B" w:rsidP="00BE122D">
      <w:pPr>
        <w:pStyle w:val="af"/>
      </w:pPr>
      <w:r>
        <w:rPr>
          <w:rStyle w:val="a7"/>
        </w:rPr>
        <w:footnoteRef/>
      </w:r>
      <w:r>
        <w:t xml:space="preserve"> </w:t>
      </w:r>
      <w:r w:rsidRPr="008466B0">
        <w:t xml:space="preserve">Олуйко В.М. Кадрові процеси в державному управлінні України : стан і </w:t>
      </w:r>
      <w:r>
        <w:t xml:space="preserve">перспективи розвитку : моногр. </w:t>
      </w:r>
      <w:r w:rsidRPr="008466B0">
        <w:t xml:space="preserve"> Хмельницький : Вид-во ХУУП, 2005.  326</w:t>
      </w:r>
      <w:r w:rsidRPr="008466B0">
        <w:rPr>
          <w:spacing w:val="-44"/>
        </w:rPr>
        <w:t xml:space="preserve"> </w:t>
      </w:r>
      <w:r w:rsidRPr="008466B0">
        <w:t>с.</w:t>
      </w:r>
    </w:p>
  </w:footnote>
  <w:footnote w:id="22">
    <w:p w14:paraId="487607FF" w14:textId="77777777" w:rsidR="0097273B" w:rsidRPr="007F07E5" w:rsidRDefault="0097273B" w:rsidP="00BE122D">
      <w:pPr>
        <w:pStyle w:val="af"/>
      </w:pPr>
      <w:r>
        <w:rPr>
          <w:rStyle w:val="a7"/>
        </w:rPr>
        <w:footnoteRef/>
      </w:r>
      <w:r>
        <w:t xml:space="preserve"> Зайцев Г. Г. Управление деловой карьерой. Н.: Академия, 2007. 256 с.</w:t>
      </w:r>
    </w:p>
  </w:footnote>
  <w:footnote w:id="23">
    <w:p w14:paraId="731D9EEB" w14:textId="77777777" w:rsidR="0097273B" w:rsidRPr="005B1763" w:rsidRDefault="0097273B" w:rsidP="00BE122D">
      <w:pPr>
        <w:pStyle w:val="af"/>
      </w:pPr>
      <w:r>
        <w:rPr>
          <w:rStyle w:val="a7"/>
        </w:rPr>
        <w:footnoteRef/>
      </w:r>
      <w:r>
        <w:t xml:space="preserve"> Мішина С.В., Мішин О.Ю. Формування системи управління діловою кар'єрою персоналу на засадах логістичного підходу //</w:t>
      </w:r>
      <w:r>
        <w:rPr>
          <w:rStyle w:val="af5"/>
          <w:rFonts w:eastAsia="Calibri"/>
        </w:rPr>
        <w:t xml:space="preserve"> </w:t>
      </w:r>
      <w:r w:rsidRPr="007F07E5">
        <w:rPr>
          <w:rStyle w:val="af5"/>
          <w:rFonts w:eastAsia="Calibri"/>
          <w:i w:val="0"/>
          <w:sz w:val="20"/>
        </w:rPr>
        <w:t>Ефективна економіка.</w:t>
      </w:r>
      <w:r w:rsidRPr="007F07E5">
        <w:rPr>
          <w:sz w:val="14"/>
        </w:rPr>
        <w:t xml:space="preserve"> </w:t>
      </w:r>
      <w:r>
        <w:t>2019. № 2.</w:t>
      </w:r>
    </w:p>
  </w:footnote>
  <w:footnote w:id="24">
    <w:p w14:paraId="5266A30B" w14:textId="77777777" w:rsidR="0097273B" w:rsidRPr="006A344F" w:rsidRDefault="0097273B" w:rsidP="006A344F">
      <w:pPr>
        <w:pStyle w:val="af"/>
        <w:rPr>
          <w:color w:val="000000"/>
        </w:rPr>
      </w:pPr>
      <w:r>
        <w:rPr>
          <w:rStyle w:val="a7"/>
        </w:rPr>
        <w:footnoteRef/>
      </w:r>
      <w:r>
        <w:t xml:space="preserve"> </w:t>
      </w:r>
      <w:r w:rsidRPr="006A344F">
        <w:t>Черепанов В.В. Основи державної служби та кадрової політики: навч. посібник для студентів вузів.  К.: ЮНІТІ-ДАНА, Закон і право, 2008.  579</w:t>
      </w:r>
      <w:r w:rsidRPr="006A344F">
        <w:rPr>
          <w:spacing w:val="11"/>
        </w:rPr>
        <w:t xml:space="preserve"> </w:t>
      </w:r>
      <w:r w:rsidRPr="006A344F">
        <w:t>с.</w:t>
      </w:r>
    </w:p>
  </w:footnote>
  <w:footnote w:id="25">
    <w:p w14:paraId="4689B8A2" w14:textId="77777777" w:rsidR="0097273B" w:rsidRPr="006A344F" w:rsidRDefault="0097273B" w:rsidP="006A344F">
      <w:pPr>
        <w:pStyle w:val="af"/>
      </w:pPr>
      <w:r>
        <w:rPr>
          <w:rStyle w:val="a7"/>
        </w:rPr>
        <w:footnoteRef/>
      </w:r>
      <w:r>
        <w:t xml:space="preserve"> </w:t>
      </w:r>
      <w:r w:rsidRPr="006A344F">
        <w:t>Серьогін С. Організація кар’єри державного службовця як засіб попередження і запобігання корупції // Вісн. УАДУ.  1999.  №4.  С. 100</w:t>
      </w:r>
      <w:r w:rsidRPr="006A344F">
        <w:rPr>
          <w:shd w:val="clear" w:color="auto" w:fill="FFFFFF"/>
        </w:rPr>
        <w:t>–</w:t>
      </w:r>
      <w:r w:rsidRPr="006A344F">
        <w:t>105.</w:t>
      </w:r>
    </w:p>
  </w:footnote>
  <w:footnote w:id="26">
    <w:p w14:paraId="2C7CFE50" w14:textId="77777777" w:rsidR="0097273B" w:rsidRPr="006A344F" w:rsidRDefault="0097273B" w:rsidP="006A344F">
      <w:pPr>
        <w:pStyle w:val="af"/>
      </w:pPr>
      <w:r>
        <w:rPr>
          <w:rStyle w:val="a7"/>
        </w:rPr>
        <w:footnoteRef/>
      </w:r>
      <w:r>
        <w:t xml:space="preserve"> </w:t>
      </w:r>
      <w:r w:rsidRPr="006A344F">
        <w:t>Витко Т.Ю. Службова кар’єра державних службовців в Україні : навчально-методичний посібник.  Івано-Франківськ : ІФОЦППК, 2016.  56с.</w:t>
      </w:r>
    </w:p>
  </w:footnote>
  <w:footnote w:id="27">
    <w:p w14:paraId="52350646" w14:textId="77777777" w:rsidR="0097273B" w:rsidRPr="00596992" w:rsidRDefault="0097273B" w:rsidP="00596992">
      <w:pPr>
        <w:pStyle w:val="af"/>
        <w:rPr>
          <w:shd w:val="clear" w:color="auto" w:fill="FFFFFF"/>
        </w:rPr>
      </w:pPr>
      <w:r>
        <w:rPr>
          <w:rStyle w:val="a7"/>
        </w:rPr>
        <w:footnoteRef/>
      </w:r>
      <w:r>
        <w:t xml:space="preserve"> </w:t>
      </w:r>
      <w:r w:rsidRPr="006A344F">
        <w:rPr>
          <w:shd w:val="clear" w:color="auto" w:fill="FFFFFF"/>
        </w:rPr>
        <w:t>Гусева А. С., Иглин В. А. Служебная карьера. Ки</w:t>
      </w:r>
      <w:r>
        <w:rPr>
          <w:shd w:val="clear" w:color="auto" w:fill="FFFFFF"/>
        </w:rPr>
        <w:t>шинев: Экономика, 2008.  328 с.</w:t>
      </w:r>
    </w:p>
  </w:footnote>
  <w:footnote w:id="28">
    <w:p w14:paraId="573E82A5" w14:textId="77777777" w:rsidR="0097273B" w:rsidRPr="00F359AC" w:rsidRDefault="0097273B" w:rsidP="00C828A7">
      <w:pPr>
        <w:widowControl w:val="0"/>
        <w:tabs>
          <w:tab w:val="left" w:pos="540"/>
          <w:tab w:val="left" w:pos="720"/>
        </w:tabs>
        <w:autoSpaceDE w:val="0"/>
        <w:autoSpaceDN w:val="0"/>
        <w:adjustRightInd w:val="0"/>
        <w:jc w:val="both"/>
        <w:rPr>
          <w:sz w:val="20"/>
          <w:szCs w:val="20"/>
          <w:lang w:val="uk-UA"/>
        </w:rPr>
      </w:pPr>
      <w:r w:rsidRPr="00F359AC">
        <w:rPr>
          <w:rStyle w:val="a7"/>
          <w:rFonts w:cs="Times New Roman CYR"/>
          <w:sz w:val="20"/>
          <w:szCs w:val="20"/>
        </w:rPr>
        <w:footnoteRef/>
      </w:r>
      <w:r w:rsidRPr="00F359AC">
        <w:rPr>
          <w:sz w:val="20"/>
          <w:szCs w:val="20"/>
        </w:rPr>
        <w:t xml:space="preserve"> </w:t>
      </w:r>
      <w:r w:rsidRPr="00F359AC">
        <w:rPr>
          <w:sz w:val="20"/>
          <w:szCs w:val="20"/>
          <w:lang w:val="uk-UA"/>
        </w:rPr>
        <w:t xml:space="preserve">Конституція України від 28.06.1996 №254к/96-ВР </w:t>
      </w:r>
      <w:r>
        <w:rPr>
          <w:sz w:val="20"/>
          <w:szCs w:val="20"/>
          <w:lang w:val="en-US"/>
        </w:rPr>
        <w:t>URL</w:t>
      </w:r>
      <w:r w:rsidRPr="00F359AC">
        <w:rPr>
          <w:sz w:val="20"/>
          <w:szCs w:val="20"/>
          <w:lang w:val="uk-UA"/>
        </w:rPr>
        <w:t xml:space="preserve"> </w:t>
      </w:r>
      <w:r w:rsidRPr="00F359AC">
        <w:rPr>
          <w:sz w:val="20"/>
          <w:szCs w:val="20"/>
        </w:rPr>
        <w:t>:</w:t>
      </w:r>
      <w:r w:rsidRPr="00F359AC">
        <w:rPr>
          <w:sz w:val="20"/>
          <w:szCs w:val="20"/>
          <w:lang w:val="uk-UA"/>
        </w:rPr>
        <w:t xml:space="preserve"> </w:t>
      </w:r>
      <w:hyperlink r:id="rId3" w:history="1">
        <w:r w:rsidRPr="00F359AC">
          <w:rPr>
            <w:rStyle w:val="a8"/>
            <w:color w:val="000000"/>
            <w:sz w:val="20"/>
            <w:szCs w:val="20"/>
            <w:u w:val="none"/>
            <w:lang w:val="uk-UA"/>
          </w:rPr>
          <w:t>http://zakon3.rada.gov.ua/laws/show/254</w:t>
        </w:r>
        <w:r w:rsidRPr="00F359AC">
          <w:rPr>
            <w:rStyle w:val="a8"/>
            <w:color w:val="000000"/>
            <w:sz w:val="20"/>
            <w:szCs w:val="20"/>
            <w:u w:val="none"/>
          </w:rPr>
          <w:t>к</w:t>
        </w:r>
        <w:r w:rsidRPr="00F359AC">
          <w:rPr>
            <w:rStyle w:val="a8"/>
            <w:color w:val="000000"/>
            <w:sz w:val="20"/>
            <w:szCs w:val="20"/>
            <w:u w:val="none"/>
            <w:lang w:val="uk-UA"/>
          </w:rPr>
          <w:t>/96-</w:t>
        </w:r>
        <w:r w:rsidRPr="00F359AC">
          <w:rPr>
            <w:rStyle w:val="a8"/>
            <w:color w:val="000000"/>
            <w:sz w:val="20"/>
            <w:szCs w:val="20"/>
            <w:u w:val="none"/>
          </w:rPr>
          <w:t>вр</w:t>
        </w:r>
      </w:hyperlink>
    </w:p>
  </w:footnote>
  <w:footnote w:id="29">
    <w:p w14:paraId="1426DE45" w14:textId="77777777" w:rsidR="0097273B" w:rsidRPr="00C51867" w:rsidRDefault="0097273B" w:rsidP="00C828A7">
      <w:pPr>
        <w:widowControl w:val="0"/>
        <w:tabs>
          <w:tab w:val="left" w:pos="540"/>
          <w:tab w:val="left" w:pos="720"/>
        </w:tabs>
        <w:autoSpaceDE w:val="0"/>
        <w:autoSpaceDN w:val="0"/>
        <w:adjustRightInd w:val="0"/>
        <w:jc w:val="both"/>
        <w:rPr>
          <w:sz w:val="20"/>
          <w:szCs w:val="20"/>
          <w:lang w:val="uk-UA"/>
        </w:rPr>
      </w:pPr>
      <w:r w:rsidRPr="00E670F2">
        <w:rPr>
          <w:rStyle w:val="a7"/>
          <w:rFonts w:cs="Times New Roman CYR"/>
          <w:sz w:val="20"/>
          <w:szCs w:val="20"/>
        </w:rPr>
        <w:footnoteRef/>
      </w:r>
      <w:r w:rsidRPr="00E670F2">
        <w:rPr>
          <w:sz w:val="20"/>
          <w:szCs w:val="20"/>
        </w:rPr>
        <w:t xml:space="preserve"> </w:t>
      </w:r>
      <w:r w:rsidRPr="00E670F2">
        <w:rPr>
          <w:color w:val="000000"/>
          <w:sz w:val="20"/>
          <w:szCs w:val="20"/>
          <w:lang w:val="uk-UA"/>
        </w:rPr>
        <w:t>Про державну службу: Закон України від 16.12.1993 № 3723-XII // Відомості Верховної Ради України.1993.</w:t>
      </w:r>
      <w:r>
        <w:rPr>
          <w:color w:val="000000"/>
          <w:sz w:val="20"/>
          <w:szCs w:val="20"/>
          <w:lang w:val="uk-UA"/>
        </w:rPr>
        <w:t>№ 52</w:t>
      </w:r>
    </w:p>
  </w:footnote>
  <w:footnote w:id="30">
    <w:p w14:paraId="3229A6E1" w14:textId="77777777" w:rsidR="0097273B" w:rsidRPr="006236DF" w:rsidRDefault="0097273B" w:rsidP="00C828A7">
      <w:pPr>
        <w:widowControl w:val="0"/>
        <w:tabs>
          <w:tab w:val="left" w:pos="540"/>
          <w:tab w:val="left" w:pos="720"/>
        </w:tabs>
        <w:autoSpaceDE w:val="0"/>
        <w:autoSpaceDN w:val="0"/>
        <w:adjustRightInd w:val="0"/>
        <w:jc w:val="both"/>
        <w:rPr>
          <w:sz w:val="20"/>
          <w:szCs w:val="20"/>
        </w:rPr>
      </w:pPr>
      <w:r w:rsidRPr="006236DF">
        <w:rPr>
          <w:rStyle w:val="a7"/>
          <w:rFonts w:cs="Times New Roman CYR"/>
          <w:sz w:val="20"/>
          <w:szCs w:val="20"/>
        </w:rPr>
        <w:footnoteRef/>
      </w:r>
      <w:r w:rsidRPr="006236DF">
        <w:rPr>
          <w:sz w:val="20"/>
          <w:szCs w:val="20"/>
          <w:lang w:val="uk-UA"/>
        </w:rPr>
        <w:t xml:space="preserve"> </w:t>
      </w:r>
      <w:r w:rsidRPr="006236DF">
        <w:rPr>
          <w:sz w:val="20"/>
          <w:szCs w:val="20"/>
        </w:rPr>
        <w:t>Лахижа М.І. Реформа державної служби – вагома складова</w:t>
      </w:r>
      <w:r w:rsidRPr="006236DF">
        <w:rPr>
          <w:spacing w:val="56"/>
          <w:sz w:val="20"/>
          <w:szCs w:val="20"/>
        </w:rPr>
        <w:t xml:space="preserve"> </w:t>
      </w:r>
      <w:r w:rsidRPr="006236DF">
        <w:rPr>
          <w:sz w:val="20"/>
          <w:szCs w:val="20"/>
        </w:rPr>
        <w:t>реформ,</w:t>
      </w:r>
      <w:r w:rsidRPr="006236DF">
        <w:rPr>
          <w:sz w:val="20"/>
          <w:szCs w:val="20"/>
          <w:lang w:val="uk-UA"/>
        </w:rPr>
        <w:t xml:space="preserve"> </w:t>
      </w:r>
      <w:r w:rsidRPr="006236DF">
        <w:rPr>
          <w:sz w:val="20"/>
          <w:szCs w:val="20"/>
        </w:rPr>
        <w:t>спрямованих на модернізацію держа</w:t>
      </w:r>
      <w:r>
        <w:rPr>
          <w:sz w:val="20"/>
          <w:szCs w:val="20"/>
        </w:rPr>
        <w:t>ви</w:t>
      </w:r>
      <w:r w:rsidRPr="006236DF">
        <w:rPr>
          <w:sz w:val="20"/>
          <w:szCs w:val="20"/>
        </w:rPr>
        <w:t xml:space="preserve"> Полтава, 2012.  59</w:t>
      </w:r>
      <w:r w:rsidRPr="006236DF">
        <w:rPr>
          <w:spacing w:val="12"/>
          <w:sz w:val="20"/>
          <w:szCs w:val="20"/>
        </w:rPr>
        <w:t xml:space="preserve"> </w:t>
      </w:r>
      <w:r w:rsidRPr="006236DF">
        <w:rPr>
          <w:sz w:val="20"/>
          <w:szCs w:val="20"/>
        </w:rPr>
        <w:t>с.</w:t>
      </w:r>
    </w:p>
  </w:footnote>
  <w:footnote w:id="31">
    <w:p w14:paraId="02F3C6DB" w14:textId="77777777" w:rsidR="0097273B" w:rsidRPr="00FE142F" w:rsidRDefault="0097273B" w:rsidP="00C828A7">
      <w:pPr>
        <w:widowControl w:val="0"/>
        <w:tabs>
          <w:tab w:val="left" w:pos="540"/>
          <w:tab w:val="left" w:pos="720"/>
        </w:tabs>
        <w:autoSpaceDE w:val="0"/>
        <w:autoSpaceDN w:val="0"/>
        <w:adjustRightInd w:val="0"/>
        <w:jc w:val="both"/>
        <w:rPr>
          <w:color w:val="000000"/>
          <w:sz w:val="20"/>
          <w:szCs w:val="20"/>
        </w:rPr>
      </w:pPr>
      <w:r w:rsidRPr="00FE142F">
        <w:rPr>
          <w:rStyle w:val="a7"/>
          <w:rFonts w:cs="Times New Roman CYR"/>
          <w:color w:val="000000"/>
          <w:sz w:val="20"/>
          <w:szCs w:val="20"/>
        </w:rPr>
        <w:footnoteRef/>
      </w:r>
      <w:r w:rsidRPr="00FE142F">
        <w:rPr>
          <w:color w:val="000000"/>
          <w:sz w:val="20"/>
          <w:szCs w:val="20"/>
          <w:lang w:val="uk-UA"/>
        </w:rPr>
        <w:t xml:space="preserve"> </w:t>
      </w:r>
      <w:r w:rsidRPr="00FE142F">
        <w:rPr>
          <w:color w:val="000000"/>
          <w:sz w:val="20"/>
          <w:szCs w:val="20"/>
        </w:rPr>
        <w:t>Про Кабінет Міністрі</w:t>
      </w:r>
      <w:r>
        <w:rPr>
          <w:color w:val="000000"/>
          <w:sz w:val="20"/>
          <w:szCs w:val="20"/>
        </w:rPr>
        <w:t>в України: Закон України від 27</w:t>
      </w:r>
      <w:r>
        <w:rPr>
          <w:color w:val="000000"/>
          <w:sz w:val="20"/>
          <w:szCs w:val="20"/>
          <w:lang w:val="uk-UA"/>
        </w:rPr>
        <w:t>.02.</w:t>
      </w:r>
      <w:r w:rsidRPr="00FE142F">
        <w:rPr>
          <w:color w:val="000000"/>
          <w:sz w:val="20"/>
          <w:szCs w:val="20"/>
        </w:rPr>
        <w:t>2014р. № 794-VII:</w:t>
      </w:r>
      <w:r w:rsidRPr="00FE142F">
        <w:rPr>
          <w:color w:val="000000"/>
          <w:spacing w:val="-34"/>
          <w:sz w:val="20"/>
          <w:szCs w:val="20"/>
        </w:rPr>
        <w:t xml:space="preserve"> </w:t>
      </w:r>
      <w:r>
        <w:rPr>
          <w:color w:val="000000"/>
          <w:spacing w:val="-34"/>
          <w:sz w:val="20"/>
          <w:szCs w:val="20"/>
          <w:lang w:val="en-US"/>
        </w:rPr>
        <w:t>URL</w:t>
      </w:r>
      <w:r>
        <w:rPr>
          <w:color w:val="000000"/>
          <w:spacing w:val="-34"/>
          <w:sz w:val="20"/>
          <w:szCs w:val="20"/>
          <w:lang w:val="uk-UA"/>
        </w:rPr>
        <w:t xml:space="preserve">: </w:t>
      </w:r>
      <w:hyperlink r:id="rId4" w:history="1">
        <w:r w:rsidRPr="00FE142F">
          <w:rPr>
            <w:rStyle w:val="a8"/>
            <w:color w:val="000000"/>
            <w:sz w:val="20"/>
            <w:szCs w:val="20"/>
            <w:u w:val="none"/>
          </w:rPr>
          <w:t>http://zakon2.rada.gov.ua/laws/show/794-18</w:t>
        </w:r>
      </w:hyperlink>
    </w:p>
  </w:footnote>
  <w:footnote w:id="32">
    <w:p w14:paraId="5D206D1D" w14:textId="77777777" w:rsidR="0097273B" w:rsidRPr="00FE142F" w:rsidRDefault="0097273B" w:rsidP="00C828A7">
      <w:pPr>
        <w:widowControl w:val="0"/>
        <w:tabs>
          <w:tab w:val="left" w:pos="540"/>
          <w:tab w:val="left" w:pos="720"/>
        </w:tabs>
        <w:autoSpaceDE w:val="0"/>
        <w:autoSpaceDN w:val="0"/>
        <w:adjustRightInd w:val="0"/>
        <w:jc w:val="both"/>
        <w:rPr>
          <w:color w:val="000000"/>
          <w:sz w:val="20"/>
          <w:szCs w:val="20"/>
        </w:rPr>
      </w:pPr>
      <w:r w:rsidRPr="00FE142F">
        <w:rPr>
          <w:rStyle w:val="a7"/>
          <w:rFonts w:cs="Times New Roman CYR"/>
          <w:color w:val="000000"/>
          <w:sz w:val="20"/>
          <w:szCs w:val="20"/>
        </w:rPr>
        <w:footnoteRef/>
      </w:r>
      <w:r w:rsidRPr="00FE142F">
        <w:rPr>
          <w:color w:val="000000"/>
          <w:sz w:val="20"/>
          <w:szCs w:val="20"/>
          <w:lang w:val="uk-UA"/>
        </w:rPr>
        <w:t xml:space="preserve"> </w:t>
      </w:r>
      <w:r w:rsidRPr="00FE142F">
        <w:rPr>
          <w:color w:val="000000"/>
          <w:spacing w:val="-4"/>
          <w:sz w:val="20"/>
          <w:szCs w:val="20"/>
        </w:rPr>
        <w:t>Про центральні органи виконавчої влади : Закон України від 17 бер. 2011 р.</w:t>
      </w:r>
      <w:r w:rsidRPr="00FE142F">
        <w:rPr>
          <w:color w:val="000000"/>
          <w:spacing w:val="-4"/>
          <w:sz w:val="20"/>
          <w:szCs w:val="20"/>
          <w:lang w:val="uk-UA"/>
        </w:rPr>
        <w:t xml:space="preserve"> </w:t>
      </w:r>
      <w:r w:rsidRPr="00FE142F">
        <w:rPr>
          <w:color w:val="000000"/>
          <w:spacing w:val="-4"/>
          <w:sz w:val="20"/>
          <w:szCs w:val="20"/>
        </w:rPr>
        <w:t>№3166-VІ</w:t>
      </w:r>
      <w:r w:rsidRPr="00FE142F">
        <w:rPr>
          <w:color w:val="000000"/>
          <w:spacing w:val="-4"/>
          <w:sz w:val="20"/>
          <w:szCs w:val="20"/>
          <w:lang w:val="uk-UA"/>
        </w:rPr>
        <w:t>:</w:t>
      </w:r>
      <w:r w:rsidRPr="00C828A7">
        <w:rPr>
          <w:color w:val="000000"/>
          <w:spacing w:val="-34"/>
          <w:sz w:val="20"/>
          <w:szCs w:val="20"/>
        </w:rPr>
        <w:t xml:space="preserve"> </w:t>
      </w:r>
      <w:r>
        <w:rPr>
          <w:color w:val="000000"/>
          <w:spacing w:val="-34"/>
          <w:sz w:val="20"/>
          <w:szCs w:val="20"/>
          <w:lang w:val="en-US"/>
        </w:rPr>
        <w:t>URL</w:t>
      </w:r>
      <w:r>
        <w:rPr>
          <w:color w:val="000000"/>
          <w:spacing w:val="-34"/>
          <w:sz w:val="20"/>
          <w:szCs w:val="20"/>
          <w:lang w:val="uk-UA"/>
        </w:rPr>
        <w:t xml:space="preserve">: </w:t>
      </w:r>
      <w:r w:rsidRPr="00FE142F">
        <w:rPr>
          <w:color w:val="000000"/>
          <w:spacing w:val="-4"/>
          <w:sz w:val="20"/>
          <w:szCs w:val="20"/>
          <w:lang w:val="uk-UA"/>
        </w:rPr>
        <w:t xml:space="preserve"> </w:t>
      </w:r>
      <w:r w:rsidRPr="00FE142F">
        <w:rPr>
          <w:color w:val="000000"/>
          <w:spacing w:val="-4"/>
          <w:sz w:val="20"/>
          <w:szCs w:val="20"/>
        </w:rPr>
        <w:t>http://zakon4.rada.gov.ua/ laws/show/3166-17.</w:t>
      </w:r>
    </w:p>
  </w:footnote>
  <w:footnote w:id="33">
    <w:p w14:paraId="4006DC29" w14:textId="77777777" w:rsidR="0097273B" w:rsidRPr="00FE142F" w:rsidRDefault="0097273B" w:rsidP="00C828A7">
      <w:pPr>
        <w:widowControl w:val="0"/>
        <w:tabs>
          <w:tab w:val="left" w:pos="540"/>
          <w:tab w:val="left" w:pos="720"/>
        </w:tabs>
        <w:autoSpaceDE w:val="0"/>
        <w:autoSpaceDN w:val="0"/>
        <w:adjustRightInd w:val="0"/>
        <w:jc w:val="both"/>
        <w:rPr>
          <w:color w:val="000000"/>
          <w:sz w:val="20"/>
          <w:szCs w:val="20"/>
        </w:rPr>
      </w:pPr>
      <w:r w:rsidRPr="00FE142F">
        <w:rPr>
          <w:rStyle w:val="a7"/>
          <w:rFonts w:cs="Times New Roman CYR"/>
          <w:color w:val="000000"/>
          <w:sz w:val="20"/>
          <w:szCs w:val="20"/>
        </w:rPr>
        <w:footnoteRef/>
      </w:r>
      <w:r w:rsidRPr="00FE142F">
        <w:rPr>
          <w:color w:val="000000"/>
          <w:sz w:val="20"/>
          <w:szCs w:val="20"/>
          <w:lang w:val="uk-UA"/>
        </w:rPr>
        <w:t xml:space="preserve"> Про запобігання</w:t>
      </w:r>
      <w:r w:rsidRPr="00FE142F">
        <w:rPr>
          <w:rStyle w:val="apple-converted-space"/>
          <w:color w:val="000000"/>
          <w:sz w:val="20"/>
          <w:szCs w:val="20"/>
          <w:lang w:val="uk-UA"/>
        </w:rPr>
        <w:t xml:space="preserve"> </w:t>
      </w:r>
      <w:r w:rsidRPr="00FE142F">
        <w:rPr>
          <w:rStyle w:val="spelle"/>
          <w:color w:val="000000"/>
          <w:sz w:val="20"/>
          <w:szCs w:val="20"/>
          <w:lang w:val="uk-UA"/>
        </w:rPr>
        <w:t xml:space="preserve">корупції : Закон України </w:t>
      </w:r>
      <w:r>
        <w:rPr>
          <w:color w:val="000000"/>
          <w:sz w:val="20"/>
          <w:szCs w:val="20"/>
          <w:lang w:val="uk-UA"/>
        </w:rPr>
        <w:t xml:space="preserve">від 14.10.2014 № 1700-VII </w:t>
      </w:r>
      <w:r w:rsidRPr="00FE142F">
        <w:rPr>
          <w:color w:val="000000"/>
          <w:sz w:val="20"/>
          <w:szCs w:val="20"/>
          <w:lang w:val="uk-UA"/>
        </w:rPr>
        <w:t>.</w:t>
      </w:r>
      <w:r w:rsidRPr="00C828A7">
        <w:rPr>
          <w:color w:val="000000"/>
          <w:spacing w:val="-34"/>
          <w:sz w:val="20"/>
          <w:szCs w:val="20"/>
        </w:rPr>
        <w:t xml:space="preserve"> </w:t>
      </w:r>
      <w:r>
        <w:rPr>
          <w:color w:val="000000"/>
          <w:spacing w:val="-34"/>
          <w:sz w:val="20"/>
          <w:szCs w:val="20"/>
          <w:lang w:val="en-US"/>
        </w:rPr>
        <w:t>URL</w:t>
      </w:r>
      <w:r>
        <w:rPr>
          <w:color w:val="000000"/>
          <w:spacing w:val="-34"/>
          <w:sz w:val="20"/>
          <w:szCs w:val="20"/>
          <w:lang w:val="uk-UA"/>
        </w:rPr>
        <w:t xml:space="preserve">: </w:t>
      </w:r>
      <w:r w:rsidRPr="00FE142F">
        <w:rPr>
          <w:color w:val="000000"/>
          <w:sz w:val="20"/>
          <w:szCs w:val="20"/>
          <w:lang w:val="uk-UA"/>
        </w:rPr>
        <w:t xml:space="preserve"> </w:t>
      </w:r>
      <w:hyperlink r:id="rId5" w:history="1">
        <w:r w:rsidRPr="00FE142F">
          <w:rPr>
            <w:rStyle w:val="a8"/>
            <w:color w:val="000000"/>
            <w:sz w:val="20"/>
            <w:szCs w:val="20"/>
            <w:u w:val="none"/>
            <w:lang w:val="uk-UA"/>
          </w:rPr>
          <w:t>http://zakon5.rada.gov.ua/laws/show/1700-18</w:t>
        </w:r>
      </w:hyperlink>
    </w:p>
  </w:footnote>
  <w:footnote w:id="34">
    <w:p w14:paraId="6238ED94" w14:textId="77777777" w:rsidR="0097273B" w:rsidRPr="00FE142F" w:rsidRDefault="0097273B" w:rsidP="00C828A7">
      <w:pPr>
        <w:widowControl w:val="0"/>
        <w:tabs>
          <w:tab w:val="left" w:pos="540"/>
          <w:tab w:val="left" w:pos="720"/>
        </w:tabs>
        <w:autoSpaceDE w:val="0"/>
        <w:autoSpaceDN w:val="0"/>
        <w:adjustRightInd w:val="0"/>
        <w:jc w:val="both"/>
        <w:rPr>
          <w:color w:val="000000"/>
          <w:sz w:val="20"/>
          <w:szCs w:val="20"/>
        </w:rPr>
      </w:pPr>
      <w:r w:rsidRPr="00FE142F">
        <w:rPr>
          <w:rStyle w:val="a7"/>
          <w:rFonts w:cs="Times New Roman CYR"/>
          <w:color w:val="000000"/>
          <w:sz w:val="20"/>
          <w:szCs w:val="20"/>
        </w:rPr>
        <w:footnoteRef/>
      </w:r>
      <w:r w:rsidRPr="00FE142F">
        <w:rPr>
          <w:color w:val="000000"/>
          <w:sz w:val="20"/>
          <w:szCs w:val="20"/>
          <w:lang w:val="uk-UA"/>
        </w:rPr>
        <w:t xml:space="preserve"> </w:t>
      </w:r>
      <w:r w:rsidRPr="00FE142F">
        <w:rPr>
          <w:color w:val="000000"/>
          <w:sz w:val="20"/>
          <w:szCs w:val="20"/>
        </w:rPr>
        <w:t xml:space="preserve">Питання управління державною службою в Україні: Указ Президента України від 18 лип. 2011 року № 769/2011 </w:t>
      </w:r>
      <w:r>
        <w:rPr>
          <w:color w:val="000000"/>
          <w:spacing w:val="-34"/>
          <w:sz w:val="20"/>
          <w:szCs w:val="20"/>
          <w:lang w:val="en-US"/>
        </w:rPr>
        <w:t>URL</w:t>
      </w:r>
      <w:r>
        <w:rPr>
          <w:color w:val="000000"/>
          <w:spacing w:val="-34"/>
          <w:sz w:val="20"/>
          <w:szCs w:val="20"/>
          <w:lang w:val="uk-UA"/>
        </w:rPr>
        <w:t xml:space="preserve">:   </w:t>
      </w:r>
      <w:hyperlink r:id="rId6" w:history="1">
        <w:r w:rsidRPr="00FE142F">
          <w:rPr>
            <w:rStyle w:val="a8"/>
            <w:color w:val="000000"/>
            <w:sz w:val="20"/>
            <w:szCs w:val="20"/>
            <w:u w:val="none"/>
          </w:rPr>
          <w:t>www.president.gov.ua</w:t>
        </w:r>
        <w:r w:rsidRPr="00FE142F">
          <w:rPr>
            <w:rStyle w:val="a8"/>
            <w:color w:val="000000"/>
            <w:spacing w:val="-1"/>
            <w:sz w:val="20"/>
            <w:szCs w:val="20"/>
            <w:u w:val="none"/>
          </w:rPr>
          <w:t xml:space="preserve"> </w:t>
        </w:r>
      </w:hyperlink>
      <w:r w:rsidRPr="00FE142F">
        <w:rPr>
          <w:color w:val="000000"/>
          <w:sz w:val="20"/>
          <w:szCs w:val="20"/>
        </w:rPr>
        <w:t>/documents/13815.html</w:t>
      </w:r>
    </w:p>
  </w:footnote>
  <w:footnote w:id="35">
    <w:p w14:paraId="3CFF3B0E" w14:textId="77777777" w:rsidR="0097273B" w:rsidRPr="00FE142F" w:rsidRDefault="0097273B" w:rsidP="00C828A7">
      <w:pPr>
        <w:widowControl w:val="0"/>
        <w:tabs>
          <w:tab w:val="left" w:pos="540"/>
          <w:tab w:val="left" w:pos="720"/>
        </w:tabs>
        <w:autoSpaceDE w:val="0"/>
        <w:autoSpaceDN w:val="0"/>
        <w:adjustRightInd w:val="0"/>
        <w:jc w:val="both"/>
        <w:rPr>
          <w:sz w:val="20"/>
          <w:szCs w:val="20"/>
        </w:rPr>
      </w:pPr>
      <w:r w:rsidRPr="00C056DA">
        <w:rPr>
          <w:rStyle w:val="a7"/>
          <w:rFonts w:cs="Times New Roman CYR"/>
          <w:color w:val="000000"/>
          <w:sz w:val="20"/>
          <w:szCs w:val="20"/>
        </w:rPr>
        <w:footnoteRef/>
      </w:r>
      <w:r w:rsidRPr="00C056DA">
        <w:rPr>
          <w:color w:val="000000"/>
          <w:sz w:val="20"/>
          <w:szCs w:val="20"/>
          <w:lang w:val="uk-UA"/>
        </w:rPr>
        <w:t xml:space="preserve"> </w:t>
      </w:r>
      <w:r w:rsidRPr="00C056DA">
        <w:rPr>
          <w:sz w:val="20"/>
          <w:szCs w:val="20"/>
        </w:rPr>
        <w:t xml:space="preserve">Про затвердження Положення про систему підготовки, спеціалізації та підвищення кваліфікації державних службовців і посадових осіб місцевого самоврядування : </w:t>
      </w:r>
      <w:r w:rsidRPr="00C056DA">
        <w:rPr>
          <w:sz w:val="20"/>
          <w:szCs w:val="20"/>
          <w:lang w:val="uk-UA"/>
        </w:rPr>
        <w:t>П</w:t>
      </w:r>
      <w:r w:rsidRPr="00C056DA">
        <w:rPr>
          <w:sz w:val="20"/>
          <w:szCs w:val="20"/>
        </w:rPr>
        <w:t xml:space="preserve">останова Кабінету Міністрів України від 7 лип. 2010 р. № 564 </w:t>
      </w:r>
      <w:r>
        <w:rPr>
          <w:color w:val="000000"/>
          <w:spacing w:val="-34"/>
          <w:sz w:val="20"/>
          <w:szCs w:val="20"/>
          <w:lang w:val="en-US"/>
        </w:rPr>
        <w:t>URL</w:t>
      </w:r>
      <w:r>
        <w:rPr>
          <w:color w:val="000000"/>
          <w:spacing w:val="-34"/>
          <w:sz w:val="20"/>
          <w:szCs w:val="20"/>
          <w:lang w:val="uk-UA"/>
        </w:rPr>
        <w:t>:</w:t>
      </w:r>
      <w:r w:rsidRPr="00C056DA">
        <w:rPr>
          <w:sz w:val="20"/>
          <w:szCs w:val="20"/>
          <w:lang w:val="uk-UA"/>
        </w:rPr>
        <w:t>: http://zakon3.rada.gov.ua/laws/show/564-2010-п</w:t>
      </w:r>
    </w:p>
  </w:footnote>
  <w:footnote w:id="36">
    <w:p w14:paraId="26895E55" w14:textId="77777777" w:rsidR="0097273B" w:rsidRPr="00C056DA" w:rsidRDefault="0097273B" w:rsidP="00C828A7">
      <w:pPr>
        <w:widowControl w:val="0"/>
        <w:tabs>
          <w:tab w:val="left" w:pos="540"/>
          <w:tab w:val="left" w:pos="720"/>
        </w:tabs>
        <w:autoSpaceDE w:val="0"/>
        <w:autoSpaceDN w:val="0"/>
        <w:adjustRightInd w:val="0"/>
        <w:jc w:val="both"/>
        <w:rPr>
          <w:color w:val="000000"/>
          <w:sz w:val="20"/>
          <w:szCs w:val="20"/>
          <w:lang w:val="uk-UA"/>
        </w:rPr>
      </w:pPr>
      <w:r w:rsidRPr="00C056DA">
        <w:rPr>
          <w:rStyle w:val="a7"/>
          <w:rFonts w:cs="Times New Roman CYR"/>
          <w:color w:val="000000"/>
          <w:sz w:val="20"/>
          <w:szCs w:val="20"/>
        </w:rPr>
        <w:footnoteRef/>
      </w:r>
      <w:r w:rsidRPr="00C056DA">
        <w:rPr>
          <w:color w:val="000000"/>
          <w:sz w:val="20"/>
          <w:szCs w:val="20"/>
          <w:lang w:val="uk-UA"/>
        </w:rPr>
        <w:t xml:space="preserve"> Деякі питання реформування державного управління України</w:t>
      </w:r>
      <w:r w:rsidRPr="00C056DA">
        <w:rPr>
          <w:bCs/>
          <w:color w:val="000000"/>
          <w:sz w:val="20"/>
          <w:szCs w:val="20"/>
          <w:shd w:val="clear" w:color="auto" w:fill="FFFFFF"/>
          <w:lang w:val="uk-UA"/>
        </w:rPr>
        <w:t xml:space="preserve"> : Розпорядження Кабінету Міністрів України від 24.06.2016 № 474-р</w:t>
      </w:r>
      <w:r w:rsidRPr="00C056DA">
        <w:rPr>
          <w:color w:val="000000"/>
          <w:sz w:val="20"/>
          <w:szCs w:val="20"/>
          <w:shd w:val="clear" w:color="auto" w:fill="FFFFFF"/>
          <w:lang w:val="uk-UA"/>
        </w:rPr>
        <w:t xml:space="preserve">: </w:t>
      </w:r>
      <w:r>
        <w:rPr>
          <w:color w:val="000000"/>
          <w:spacing w:val="-34"/>
          <w:sz w:val="20"/>
          <w:szCs w:val="20"/>
          <w:lang w:val="en-US"/>
        </w:rPr>
        <w:t>URL</w:t>
      </w:r>
      <w:r>
        <w:rPr>
          <w:color w:val="000000"/>
          <w:spacing w:val="-34"/>
          <w:sz w:val="20"/>
          <w:szCs w:val="20"/>
          <w:lang w:val="uk-UA"/>
        </w:rPr>
        <w:t xml:space="preserve">:   </w:t>
      </w:r>
      <w:r w:rsidRPr="00C056DA">
        <w:rPr>
          <w:color w:val="000000"/>
          <w:sz w:val="20"/>
          <w:szCs w:val="20"/>
          <w:shd w:val="clear" w:color="auto" w:fill="FFFFFF"/>
          <w:lang w:val="uk-UA"/>
        </w:rPr>
        <w:t>http://zakon0.rada.gov.ua/laws/show/474-2016-р</w:t>
      </w:r>
    </w:p>
  </w:footnote>
  <w:footnote w:id="37">
    <w:p w14:paraId="7EF498F9" w14:textId="77777777" w:rsidR="0097273B" w:rsidRPr="004916A3" w:rsidRDefault="0097273B" w:rsidP="00C828A7">
      <w:pPr>
        <w:widowControl w:val="0"/>
        <w:tabs>
          <w:tab w:val="left" w:pos="540"/>
          <w:tab w:val="left" w:pos="720"/>
        </w:tabs>
        <w:autoSpaceDE w:val="0"/>
        <w:autoSpaceDN w:val="0"/>
        <w:adjustRightInd w:val="0"/>
        <w:jc w:val="both"/>
        <w:rPr>
          <w:color w:val="000000"/>
          <w:sz w:val="20"/>
          <w:szCs w:val="20"/>
          <w:lang w:val="uk-UA"/>
        </w:rPr>
      </w:pPr>
      <w:r w:rsidRPr="004916A3">
        <w:rPr>
          <w:rStyle w:val="a7"/>
          <w:rFonts w:cs="Times New Roman CYR"/>
          <w:color w:val="000000"/>
          <w:sz w:val="20"/>
          <w:szCs w:val="20"/>
        </w:rPr>
        <w:footnoteRef/>
      </w:r>
      <w:r w:rsidRPr="004916A3">
        <w:rPr>
          <w:color w:val="000000"/>
          <w:sz w:val="20"/>
          <w:szCs w:val="20"/>
          <w:lang w:val="uk-UA"/>
        </w:rPr>
        <w:t xml:space="preserve"> Про державну службу : Закон України від </w:t>
      </w:r>
      <w:r w:rsidRPr="004916A3">
        <w:rPr>
          <w:color w:val="000000"/>
          <w:sz w:val="20"/>
          <w:szCs w:val="20"/>
          <w:shd w:val="clear" w:color="auto" w:fill="FFFFFF"/>
          <w:lang w:val="uk-UA"/>
        </w:rPr>
        <w:t>10.12.</w:t>
      </w:r>
      <w:r w:rsidRPr="004916A3">
        <w:rPr>
          <w:bCs/>
          <w:color w:val="000000"/>
          <w:sz w:val="20"/>
          <w:szCs w:val="20"/>
          <w:lang w:val="uk-UA"/>
        </w:rPr>
        <w:t>2015</w:t>
      </w:r>
      <w:r w:rsidRPr="004916A3">
        <w:rPr>
          <w:color w:val="000000"/>
          <w:sz w:val="20"/>
          <w:szCs w:val="20"/>
          <w:lang w:val="uk-UA"/>
        </w:rPr>
        <w:t xml:space="preserve"> </w:t>
      </w:r>
      <w:r w:rsidRPr="004916A3">
        <w:rPr>
          <w:color w:val="000000"/>
          <w:sz w:val="20"/>
          <w:szCs w:val="20"/>
          <w:shd w:val="clear" w:color="auto" w:fill="FFFFFF"/>
          <w:lang w:val="uk-UA"/>
        </w:rPr>
        <w:t>№ 889-VII</w:t>
      </w:r>
      <w:r w:rsidRPr="004916A3">
        <w:rPr>
          <w:color w:val="000000"/>
          <w:sz w:val="20"/>
          <w:szCs w:val="20"/>
          <w:lang w:val="uk-UA"/>
        </w:rPr>
        <w:t>:</w:t>
      </w:r>
      <w:r w:rsidRPr="00A24DFC">
        <w:rPr>
          <w:color w:val="000000"/>
          <w:spacing w:val="-34"/>
          <w:sz w:val="20"/>
          <w:szCs w:val="20"/>
        </w:rPr>
        <w:t xml:space="preserve"> </w:t>
      </w:r>
      <w:r>
        <w:rPr>
          <w:color w:val="000000"/>
          <w:spacing w:val="-34"/>
          <w:sz w:val="20"/>
          <w:szCs w:val="20"/>
          <w:lang w:val="en-US"/>
        </w:rPr>
        <w:t>URL</w:t>
      </w:r>
      <w:r>
        <w:rPr>
          <w:color w:val="000000"/>
          <w:spacing w:val="-34"/>
          <w:sz w:val="20"/>
          <w:szCs w:val="20"/>
          <w:lang w:val="uk-UA"/>
        </w:rPr>
        <w:t xml:space="preserve">: </w:t>
      </w:r>
      <w:r w:rsidRPr="004916A3">
        <w:rPr>
          <w:color w:val="000000"/>
          <w:sz w:val="20"/>
          <w:szCs w:val="20"/>
          <w:lang w:val="uk-UA"/>
        </w:rPr>
        <w:t xml:space="preserve"> http://zakon0.rada.gov.ua/laws/show/889</w:t>
      </w:r>
      <w:hyperlink r:id="rId7" w:history="1">
        <w:r w:rsidRPr="004916A3">
          <w:rPr>
            <w:rStyle w:val="a8"/>
            <w:rFonts w:eastAsia="Calibri"/>
            <w:color w:val="000000"/>
            <w:sz w:val="20"/>
            <w:szCs w:val="20"/>
            <w:u w:val="none"/>
            <w:lang w:val="uk-UA"/>
          </w:rPr>
          <w:t>-19</w:t>
        </w:r>
      </w:hyperlink>
    </w:p>
  </w:footnote>
  <w:footnote w:id="38">
    <w:p w14:paraId="089D8E35" w14:textId="77777777" w:rsidR="0097273B" w:rsidRPr="00A24DFC" w:rsidRDefault="0097273B" w:rsidP="00C828A7">
      <w:pPr>
        <w:widowControl w:val="0"/>
        <w:tabs>
          <w:tab w:val="left" w:pos="540"/>
          <w:tab w:val="left" w:pos="720"/>
        </w:tabs>
        <w:autoSpaceDE w:val="0"/>
        <w:autoSpaceDN w:val="0"/>
        <w:adjustRightInd w:val="0"/>
        <w:jc w:val="both"/>
        <w:rPr>
          <w:color w:val="000000"/>
          <w:sz w:val="20"/>
          <w:szCs w:val="20"/>
          <w:lang w:val="uk-UA"/>
        </w:rPr>
      </w:pPr>
      <w:r w:rsidRPr="004916A3">
        <w:rPr>
          <w:rStyle w:val="a7"/>
          <w:rFonts w:cs="Times New Roman CYR"/>
          <w:color w:val="000000"/>
          <w:sz w:val="20"/>
          <w:szCs w:val="20"/>
        </w:rPr>
        <w:footnoteRef/>
      </w:r>
      <w:r w:rsidRPr="004916A3">
        <w:rPr>
          <w:color w:val="000000"/>
          <w:sz w:val="20"/>
          <w:szCs w:val="20"/>
          <w:lang w:val="uk-UA"/>
        </w:rPr>
        <w:t xml:space="preserve"> </w:t>
      </w:r>
      <w:r>
        <w:rPr>
          <w:color w:val="000000"/>
          <w:sz w:val="20"/>
          <w:szCs w:val="20"/>
          <w:lang w:val="uk-UA"/>
        </w:rPr>
        <w:t>Там же</w:t>
      </w:r>
    </w:p>
  </w:footnote>
  <w:footnote w:id="39">
    <w:p w14:paraId="1F654393" w14:textId="77777777" w:rsidR="0097273B" w:rsidRPr="004916A3" w:rsidRDefault="0097273B" w:rsidP="00C828A7">
      <w:pPr>
        <w:widowControl w:val="0"/>
        <w:tabs>
          <w:tab w:val="left" w:pos="540"/>
          <w:tab w:val="left" w:pos="720"/>
        </w:tabs>
        <w:autoSpaceDE w:val="0"/>
        <w:autoSpaceDN w:val="0"/>
        <w:adjustRightInd w:val="0"/>
        <w:jc w:val="both"/>
        <w:rPr>
          <w:color w:val="000000"/>
          <w:sz w:val="20"/>
          <w:szCs w:val="20"/>
          <w:lang w:val="uk-UA"/>
        </w:rPr>
      </w:pPr>
      <w:r w:rsidRPr="004916A3">
        <w:rPr>
          <w:rStyle w:val="a7"/>
          <w:rFonts w:cs="Times New Roman CYR"/>
          <w:color w:val="000000"/>
          <w:sz w:val="20"/>
          <w:szCs w:val="20"/>
        </w:rPr>
        <w:footnoteRef/>
      </w:r>
      <w:r w:rsidRPr="004916A3">
        <w:rPr>
          <w:color w:val="000000"/>
          <w:sz w:val="20"/>
          <w:szCs w:val="20"/>
          <w:lang w:val="uk-UA"/>
        </w:rPr>
        <w:t xml:space="preserve"> Про державну службу : Закон України від </w:t>
      </w:r>
      <w:r w:rsidRPr="004916A3">
        <w:rPr>
          <w:color w:val="000000"/>
          <w:sz w:val="20"/>
          <w:szCs w:val="20"/>
          <w:shd w:val="clear" w:color="auto" w:fill="FFFFFF"/>
          <w:lang w:val="uk-UA"/>
        </w:rPr>
        <w:t>10.12.</w:t>
      </w:r>
      <w:r w:rsidRPr="004916A3">
        <w:rPr>
          <w:bCs/>
          <w:color w:val="000000"/>
          <w:sz w:val="20"/>
          <w:szCs w:val="20"/>
          <w:lang w:val="uk-UA"/>
        </w:rPr>
        <w:t>2015</w:t>
      </w:r>
      <w:r w:rsidRPr="004916A3">
        <w:rPr>
          <w:color w:val="000000"/>
          <w:sz w:val="20"/>
          <w:szCs w:val="20"/>
          <w:lang w:val="uk-UA"/>
        </w:rPr>
        <w:t xml:space="preserve"> </w:t>
      </w:r>
      <w:r w:rsidRPr="004916A3">
        <w:rPr>
          <w:color w:val="000000"/>
          <w:sz w:val="20"/>
          <w:szCs w:val="20"/>
          <w:shd w:val="clear" w:color="auto" w:fill="FFFFFF"/>
          <w:lang w:val="uk-UA"/>
        </w:rPr>
        <w:t>№ 889-VII</w:t>
      </w:r>
      <w:r w:rsidRPr="004916A3">
        <w:rPr>
          <w:color w:val="000000"/>
          <w:sz w:val="20"/>
          <w:szCs w:val="20"/>
          <w:lang w:val="uk-UA"/>
        </w:rPr>
        <w:t>:</w:t>
      </w:r>
      <w:r w:rsidRPr="00A24DFC">
        <w:rPr>
          <w:color w:val="000000"/>
          <w:spacing w:val="-34"/>
          <w:sz w:val="20"/>
          <w:szCs w:val="20"/>
        </w:rPr>
        <w:t xml:space="preserve"> </w:t>
      </w:r>
      <w:r>
        <w:rPr>
          <w:color w:val="000000"/>
          <w:spacing w:val="-34"/>
          <w:sz w:val="20"/>
          <w:szCs w:val="20"/>
          <w:lang w:val="en-US"/>
        </w:rPr>
        <w:t>URL</w:t>
      </w:r>
      <w:r>
        <w:rPr>
          <w:color w:val="000000"/>
          <w:spacing w:val="-34"/>
          <w:sz w:val="20"/>
          <w:szCs w:val="20"/>
          <w:lang w:val="uk-UA"/>
        </w:rPr>
        <w:t xml:space="preserve">: </w:t>
      </w:r>
      <w:r w:rsidRPr="004916A3">
        <w:rPr>
          <w:color w:val="000000"/>
          <w:sz w:val="20"/>
          <w:szCs w:val="20"/>
          <w:lang w:val="uk-UA"/>
        </w:rPr>
        <w:t xml:space="preserve"> http://zakon0.rada.gov.ua/laws/show/889</w:t>
      </w:r>
      <w:hyperlink r:id="rId8" w:history="1">
        <w:r w:rsidRPr="004916A3">
          <w:rPr>
            <w:rStyle w:val="a8"/>
            <w:rFonts w:eastAsia="Calibri"/>
            <w:color w:val="000000"/>
            <w:sz w:val="20"/>
            <w:szCs w:val="20"/>
            <w:u w:val="none"/>
            <w:lang w:val="uk-UA"/>
          </w:rPr>
          <w:t>-19</w:t>
        </w:r>
      </w:hyperlink>
    </w:p>
  </w:footnote>
  <w:footnote w:id="40">
    <w:p w14:paraId="0ADE1A59" w14:textId="77777777" w:rsidR="0097273B" w:rsidRPr="004916A3" w:rsidRDefault="0097273B" w:rsidP="00A24DFC">
      <w:pPr>
        <w:widowControl w:val="0"/>
        <w:tabs>
          <w:tab w:val="left" w:pos="540"/>
          <w:tab w:val="left" w:pos="720"/>
        </w:tabs>
        <w:autoSpaceDE w:val="0"/>
        <w:autoSpaceDN w:val="0"/>
        <w:adjustRightInd w:val="0"/>
        <w:jc w:val="both"/>
        <w:rPr>
          <w:color w:val="000000"/>
          <w:sz w:val="20"/>
          <w:szCs w:val="20"/>
          <w:lang w:val="uk-UA"/>
        </w:rPr>
      </w:pPr>
      <w:r w:rsidRPr="00D05A15">
        <w:rPr>
          <w:rStyle w:val="a7"/>
          <w:rFonts w:cs="Times New Roman CYR"/>
          <w:color w:val="000000"/>
          <w:sz w:val="20"/>
          <w:szCs w:val="20"/>
        </w:rPr>
        <w:footnoteRef/>
      </w:r>
      <w:r w:rsidRPr="00D05A15">
        <w:rPr>
          <w:color w:val="000000"/>
          <w:sz w:val="20"/>
          <w:szCs w:val="20"/>
          <w:lang w:val="uk-UA"/>
        </w:rPr>
        <w:t xml:space="preserve"> </w:t>
      </w:r>
      <w:hyperlink r:id="rId9" w:tgtFrame="_blank" w:history="1">
        <w:r w:rsidRPr="00A24DFC">
          <w:rPr>
            <w:rStyle w:val="a8"/>
            <w:color w:val="000000"/>
            <w:sz w:val="20"/>
            <w:szCs w:val="20"/>
            <w:u w:val="none"/>
            <w:lang w:val="uk-UA"/>
          </w:rPr>
          <w:t>Про затвердження Положення про Комісію з питань вищого корпусу державної служби</w:t>
        </w:r>
      </w:hyperlink>
      <w:r w:rsidRPr="00A24DFC">
        <w:rPr>
          <w:color w:val="000000"/>
          <w:sz w:val="20"/>
          <w:szCs w:val="20"/>
          <w:lang w:val="uk-UA"/>
        </w:rPr>
        <w:t xml:space="preserve"> : Постанова Кабінету Міністрів України від</w:t>
      </w:r>
      <w:r w:rsidRPr="00D05A15">
        <w:rPr>
          <w:color w:val="000000"/>
          <w:sz w:val="20"/>
          <w:szCs w:val="20"/>
        </w:rPr>
        <w:t> </w:t>
      </w:r>
      <w:r w:rsidRPr="00A24DFC">
        <w:rPr>
          <w:color w:val="000000"/>
          <w:sz w:val="20"/>
          <w:szCs w:val="20"/>
          <w:lang w:val="uk-UA"/>
        </w:rPr>
        <w:t>25.03.2016</w:t>
      </w:r>
      <w:r w:rsidRPr="00D05A15">
        <w:rPr>
          <w:color w:val="000000"/>
          <w:sz w:val="20"/>
          <w:szCs w:val="20"/>
        </w:rPr>
        <w:t> </w:t>
      </w:r>
      <w:r w:rsidRPr="00A24DFC">
        <w:rPr>
          <w:color w:val="000000"/>
          <w:sz w:val="20"/>
          <w:szCs w:val="20"/>
          <w:lang w:val="uk-UA"/>
        </w:rPr>
        <w:t>№</w:t>
      </w:r>
      <w:r w:rsidRPr="00D05A15">
        <w:rPr>
          <w:color w:val="000000"/>
          <w:sz w:val="20"/>
          <w:szCs w:val="20"/>
        </w:rPr>
        <w:t> </w:t>
      </w:r>
      <w:r w:rsidRPr="00A24DFC">
        <w:rPr>
          <w:rStyle w:val="aa"/>
          <w:b w:val="0"/>
          <w:color w:val="000000"/>
          <w:sz w:val="20"/>
          <w:szCs w:val="20"/>
          <w:lang w:val="uk-UA"/>
        </w:rPr>
        <w:t xml:space="preserve">243 </w:t>
      </w:r>
      <w:r>
        <w:rPr>
          <w:sz w:val="20"/>
          <w:szCs w:val="20"/>
          <w:lang w:val="en-US"/>
        </w:rPr>
        <w:t>URL</w:t>
      </w:r>
      <w:r w:rsidRPr="00A24DFC">
        <w:rPr>
          <w:sz w:val="20"/>
          <w:szCs w:val="20"/>
          <w:lang w:val="uk-UA"/>
        </w:rPr>
        <w:t>:</w:t>
      </w:r>
      <w:r w:rsidRPr="00D05A15">
        <w:rPr>
          <w:sz w:val="20"/>
          <w:szCs w:val="20"/>
          <w:lang w:val="uk-UA"/>
        </w:rPr>
        <w:t xml:space="preserve"> </w:t>
      </w:r>
      <w:r w:rsidRPr="00A24DFC">
        <w:rPr>
          <w:color w:val="000000"/>
          <w:sz w:val="20"/>
          <w:szCs w:val="20"/>
          <w:lang w:val="uk-UA"/>
        </w:rPr>
        <w:t xml:space="preserve"> </w:t>
      </w:r>
      <w:r w:rsidRPr="00D05A15">
        <w:rPr>
          <w:color w:val="000000"/>
          <w:sz w:val="20"/>
          <w:szCs w:val="20"/>
        </w:rPr>
        <w:t>http</w:t>
      </w:r>
      <w:r w:rsidRPr="00A24DFC">
        <w:rPr>
          <w:color w:val="000000"/>
          <w:sz w:val="20"/>
          <w:szCs w:val="20"/>
          <w:lang w:val="uk-UA"/>
        </w:rPr>
        <w:t>://</w:t>
      </w:r>
      <w:r w:rsidRPr="00D05A15">
        <w:rPr>
          <w:color w:val="000000"/>
          <w:sz w:val="20"/>
          <w:szCs w:val="20"/>
        </w:rPr>
        <w:t>zakon</w:t>
      </w:r>
      <w:r w:rsidRPr="00A24DFC">
        <w:rPr>
          <w:color w:val="000000"/>
          <w:sz w:val="20"/>
          <w:szCs w:val="20"/>
          <w:lang w:val="uk-UA"/>
        </w:rPr>
        <w:t>3.</w:t>
      </w:r>
      <w:r w:rsidRPr="00D05A15">
        <w:rPr>
          <w:color w:val="000000"/>
          <w:sz w:val="20"/>
          <w:szCs w:val="20"/>
          <w:lang w:val="en-US"/>
        </w:rPr>
        <w:t>r</w:t>
      </w:r>
      <w:r w:rsidRPr="00D05A15">
        <w:rPr>
          <w:color w:val="000000"/>
          <w:sz w:val="20"/>
          <w:szCs w:val="20"/>
          <w:lang w:val="en-GB"/>
        </w:rPr>
        <w:t>ada</w:t>
      </w:r>
      <w:r w:rsidRPr="000278D9">
        <w:rPr>
          <w:color w:val="000000"/>
          <w:sz w:val="20"/>
          <w:szCs w:val="20"/>
          <w:lang w:val="uk-UA"/>
        </w:rPr>
        <w:t>.</w:t>
      </w:r>
      <w:hyperlink r:id="rId10" w:history="1">
        <w:r w:rsidRPr="00D05A15">
          <w:rPr>
            <w:rStyle w:val="a8"/>
            <w:color w:val="000000"/>
            <w:sz w:val="20"/>
            <w:szCs w:val="20"/>
            <w:u w:val="none"/>
            <w:lang w:val="en-GB"/>
          </w:rPr>
          <w:t>gov</w:t>
        </w:r>
        <w:r w:rsidRPr="000278D9">
          <w:rPr>
            <w:rStyle w:val="a8"/>
            <w:color w:val="000000"/>
            <w:sz w:val="20"/>
            <w:szCs w:val="20"/>
            <w:u w:val="none"/>
          </w:rPr>
          <w:t>.</w:t>
        </w:r>
        <w:r w:rsidRPr="00D05A15">
          <w:rPr>
            <w:rStyle w:val="a8"/>
            <w:color w:val="000000"/>
            <w:sz w:val="20"/>
            <w:szCs w:val="20"/>
            <w:u w:val="none"/>
            <w:lang w:val="en-GB"/>
          </w:rPr>
          <w:t>ua</w:t>
        </w:r>
        <w:r w:rsidRPr="000278D9">
          <w:rPr>
            <w:rStyle w:val="a8"/>
            <w:color w:val="000000"/>
            <w:sz w:val="20"/>
            <w:szCs w:val="20"/>
            <w:u w:val="none"/>
          </w:rPr>
          <w:t>/</w:t>
        </w:r>
        <w:r w:rsidRPr="00D05A15">
          <w:rPr>
            <w:rStyle w:val="a8"/>
            <w:color w:val="000000"/>
            <w:sz w:val="20"/>
            <w:szCs w:val="20"/>
            <w:u w:val="none"/>
            <w:lang w:val="en-GB"/>
          </w:rPr>
          <w:t>laws</w:t>
        </w:r>
        <w:r w:rsidRPr="000278D9">
          <w:rPr>
            <w:rStyle w:val="a8"/>
            <w:color w:val="000000"/>
            <w:sz w:val="20"/>
            <w:szCs w:val="20"/>
            <w:u w:val="none"/>
          </w:rPr>
          <w:t>/</w:t>
        </w:r>
        <w:r w:rsidRPr="00D05A15">
          <w:rPr>
            <w:rStyle w:val="a8"/>
            <w:color w:val="000000"/>
            <w:sz w:val="20"/>
            <w:szCs w:val="20"/>
            <w:u w:val="none"/>
            <w:lang w:val="en-GB"/>
          </w:rPr>
          <w:t>show</w:t>
        </w:r>
        <w:r w:rsidRPr="000278D9">
          <w:rPr>
            <w:rStyle w:val="a8"/>
            <w:color w:val="000000"/>
            <w:sz w:val="20"/>
            <w:szCs w:val="20"/>
            <w:u w:val="none"/>
          </w:rPr>
          <w:t>/243-2016-</w:t>
        </w:r>
        <w:r w:rsidRPr="00D05A15">
          <w:rPr>
            <w:rStyle w:val="a8"/>
            <w:color w:val="000000"/>
            <w:sz w:val="20"/>
            <w:szCs w:val="20"/>
            <w:u w:val="none"/>
          </w:rPr>
          <w:t>п</w:t>
        </w:r>
      </w:hyperlink>
    </w:p>
  </w:footnote>
  <w:footnote w:id="41">
    <w:p w14:paraId="05A587CD" w14:textId="77777777" w:rsidR="0097273B" w:rsidRPr="00D05A15" w:rsidRDefault="0097273B" w:rsidP="00C828A7">
      <w:pPr>
        <w:widowControl w:val="0"/>
        <w:tabs>
          <w:tab w:val="left" w:pos="540"/>
          <w:tab w:val="left" w:pos="720"/>
        </w:tabs>
        <w:autoSpaceDE w:val="0"/>
        <w:autoSpaceDN w:val="0"/>
        <w:adjustRightInd w:val="0"/>
        <w:jc w:val="both"/>
        <w:rPr>
          <w:color w:val="000000"/>
          <w:sz w:val="20"/>
          <w:szCs w:val="20"/>
          <w:lang w:val="uk-UA"/>
        </w:rPr>
      </w:pPr>
      <w:r w:rsidRPr="00D05A15">
        <w:rPr>
          <w:rStyle w:val="a7"/>
          <w:rFonts w:cs="Times New Roman CYR"/>
          <w:color w:val="000000"/>
          <w:sz w:val="20"/>
          <w:szCs w:val="20"/>
        </w:rPr>
        <w:footnoteRef/>
      </w:r>
      <w:r w:rsidRPr="00D05A15">
        <w:rPr>
          <w:color w:val="000000"/>
          <w:sz w:val="20"/>
          <w:szCs w:val="20"/>
          <w:lang w:val="uk-UA"/>
        </w:rPr>
        <w:t xml:space="preserve"> </w:t>
      </w:r>
      <w:r w:rsidRPr="00D05A15">
        <w:rPr>
          <w:color w:val="000000"/>
          <w:sz w:val="20"/>
          <w:szCs w:val="20"/>
        </w:rPr>
        <w:t xml:space="preserve">Про затвердження Порядку обчислення стажу державної служби : </w:t>
      </w:r>
      <w:r w:rsidRPr="00D05A15">
        <w:rPr>
          <w:color w:val="000000"/>
          <w:sz w:val="20"/>
          <w:szCs w:val="20"/>
          <w:lang w:val="uk-UA"/>
        </w:rPr>
        <w:t>П</w:t>
      </w:r>
      <w:r w:rsidRPr="00D05A15">
        <w:rPr>
          <w:color w:val="000000"/>
          <w:sz w:val="20"/>
          <w:szCs w:val="20"/>
        </w:rPr>
        <w:t xml:space="preserve">останова Кабінету Міністрів України від 25 берез. 2016 р. № 229 </w:t>
      </w:r>
      <w:r>
        <w:rPr>
          <w:sz w:val="20"/>
          <w:szCs w:val="20"/>
          <w:lang w:val="en-US"/>
        </w:rPr>
        <w:t>URL</w:t>
      </w:r>
      <w:r w:rsidRPr="00A24DFC">
        <w:rPr>
          <w:sz w:val="20"/>
          <w:szCs w:val="20"/>
          <w:lang w:val="uk-UA"/>
        </w:rPr>
        <w:t>:</w:t>
      </w:r>
      <w:r w:rsidRPr="00D05A15">
        <w:rPr>
          <w:color w:val="000000"/>
          <w:spacing w:val="-10"/>
          <w:sz w:val="20"/>
          <w:szCs w:val="20"/>
        </w:rPr>
        <w:t xml:space="preserve"> </w:t>
      </w:r>
      <w:hyperlink r:id="rId11" w:history="1">
        <w:r w:rsidRPr="00D05A15">
          <w:rPr>
            <w:rStyle w:val="a8"/>
            <w:color w:val="000000"/>
            <w:sz w:val="20"/>
            <w:szCs w:val="20"/>
            <w:u w:val="none"/>
          </w:rPr>
          <w:t>http://zakon2.rada.gov.ua/laws/show/229-2016-</w:t>
        </w:r>
        <w:r w:rsidRPr="00D05A15">
          <w:rPr>
            <w:rStyle w:val="a8"/>
            <w:color w:val="000000"/>
            <w:sz w:val="20"/>
            <w:szCs w:val="20"/>
            <w:u w:val="none"/>
            <w:lang w:val="uk-UA"/>
          </w:rPr>
          <w:t>п</w:t>
        </w:r>
      </w:hyperlink>
    </w:p>
  </w:footnote>
  <w:footnote w:id="42">
    <w:p w14:paraId="3A57712E" w14:textId="77777777" w:rsidR="0097273B" w:rsidRPr="00D05A15" w:rsidRDefault="0097273B" w:rsidP="00C828A7">
      <w:pPr>
        <w:widowControl w:val="0"/>
        <w:tabs>
          <w:tab w:val="left" w:pos="540"/>
          <w:tab w:val="left" w:pos="720"/>
        </w:tabs>
        <w:autoSpaceDE w:val="0"/>
        <w:autoSpaceDN w:val="0"/>
        <w:adjustRightInd w:val="0"/>
        <w:jc w:val="both"/>
        <w:rPr>
          <w:color w:val="000000"/>
          <w:sz w:val="20"/>
          <w:szCs w:val="20"/>
          <w:lang w:val="uk-UA"/>
        </w:rPr>
      </w:pPr>
      <w:r w:rsidRPr="00D05A15">
        <w:rPr>
          <w:rStyle w:val="a7"/>
          <w:rFonts w:cs="Times New Roman CYR"/>
          <w:color w:val="000000"/>
          <w:sz w:val="20"/>
          <w:szCs w:val="20"/>
        </w:rPr>
        <w:footnoteRef/>
      </w:r>
      <w:r w:rsidRPr="00D05A15">
        <w:rPr>
          <w:color w:val="000000"/>
          <w:sz w:val="20"/>
          <w:szCs w:val="20"/>
          <w:lang w:val="uk-UA"/>
        </w:rPr>
        <w:t xml:space="preserve"> </w:t>
      </w:r>
      <w:r w:rsidRPr="00D05A15">
        <w:rPr>
          <w:color w:val="000000"/>
          <w:sz w:val="20"/>
          <w:szCs w:val="20"/>
        </w:rPr>
        <w:t xml:space="preserve">Про затвердження Порядку відкликання державного службовця </w:t>
      </w:r>
      <w:r w:rsidRPr="00D05A15">
        <w:rPr>
          <w:color w:val="000000"/>
          <w:spacing w:val="-3"/>
          <w:sz w:val="20"/>
          <w:szCs w:val="20"/>
        </w:rPr>
        <w:t xml:space="preserve">із </w:t>
      </w:r>
      <w:r w:rsidRPr="00D05A15">
        <w:rPr>
          <w:color w:val="000000"/>
          <w:sz w:val="20"/>
          <w:szCs w:val="20"/>
        </w:rPr>
        <w:t xml:space="preserve">щорічної відпустки : </w:t>
      </w:r>
      <w:r w:rsidRPr="00D05A15">
        <w:rPr>
          <w:color w:val="000000"/>
          <w:sz w:val="20"/>
          <w:szCs w:val="20"/>
          <w:lang w:val="uk-UA"/>
        </w:rPr>
        <w:t>П</w:t>
      </w:r>
      <w:r w:rsidRPr="00D05A15">
        <w:rPr>
          <w:color w:val="000000"/>
          <w:sz w:val="20"/>
          <w:szCs w:val="20"/>
        </w:rPr>
        <w:t xml:space="preserve">останова Кабінету Міністрів України від 25 берез. </w:t>
      </w:r>
      <w:r w:rsidRPr="00A24DFC">
        <w:rPr>
          <w:color w:val="000000"/>
          <w:sz w:val="20"/>
          <w:szCs w:val="20"/>
          <w:lang w:val="en-US"/>
        </w:rPr>
        <w:t xml:space="preserve">2016 </w:t>
      </w:r>
      <w:r w:rsidRPr="00D05A15">
        <w:rPr>
          <w:color w:val="000000"/>
          <w:sz w:val="20"/>
          <w:szCs w:val="20"/>
        </w:rPr>
        <w:t>р</w:t>
      </w:r>
      <w:r w:rsidRPr="00A24DFC">
        <w:rPr>
          <w:color w:val="000000"/>
          <w:sz w:val="20"/>
          <w:szCs w:val="20"/>
          <w:lang w:val="en-US"/>
        </w:rPr>
        <w:t xml:space="preserve">. № 230 </w:t>
      </w:r>
      <w:r>
        <w:rPr>
          <w:sz w:val="20"/>
          <w:szCs w:val="20"/>
          <w:lang w:val="en-US"/>
        </w:rPr>
        <w:t>URL</w:t>
      </w:r>
      <w:r w:rsidRPr="00A24DFC">
        <w:rPr>
          <w:sz w:val="20"/>
          <w:szCs w:val="20"/>
          <w:lang w:val="uk-UA"/>
        </w:rPr>
        <w:t>:</w:t>
      </w:r>
      <w:r w:rsidRPr="00A24DFC">
        <w:rPr>
          <w:color w:val="000000"/>
          <w:sz w:val="20"/>
          <w:szCs w:val="20"/>
          <w:lang w:val="en-US"/>
        </w:rPr>
        <w:t xml:space="preserve"> </w:t>
      </w:r>
      <w:r>
        <w:fldChar w:fldCharType="begin"/>
      </w:r>
      <w:r w:rsidRPr="00373B7C">
        <w:rPr>
          <w:lang w:val="en-US"/>
        </w:rPr>
        <w:instrText>HYPERLINK "http://www.kmu.gov.ua/"</w:instrText>
      </w:r>
      <w:r>
        <w:fldChar w:fldCharType="separate"/>
      </w:r>
      <w:r w:rsidRPr="00A24DFC">
        <w:rPr>
          <w:rStyle w:val="a8"/>
          <w:color w:val="000000"/>
          <w:sz w:val="20"/>
          <w:szCs w:val="20"/>
          <w:u w:val="none"/>
          <w:lang w:val="en-US"/>
        </w:rPr>
        <w:t>http://www.kmu.gov.ua/</w:t>
      </w:r>
      <w:r>
        <w:fldChar w:fldCharType="end"/>
      </w:r>
      <w:r w:rsidRPr="00A24DFC">
        <w:rPr>
          <w:color w:val="000000"/>
          <w:sz w:val="20"/>
          <w:szCs w:val="20"/>
          <w:lang w:val="en-US"/>
        </w:rPr>
        <w:t xml:space="preserve"> control/uk/cardnpd?docid=248928332.</w:t>
      </w:r>
    </w:p>
  </w:footnote>
  <w:footnote w:id="43">
    <w:p w14:paraId="479DC3E8" w14:textId="77777777" w:rsidR="0097273B" w:rsidRPr="004916A3" w:rsidRDefault="0097273B" w:rsidP="00C828A7">
      <w:pPr>
        <w:widowControl w:val="0"/>
        <w:tabs>
          <w:tab w:val="left" w:pos="540"/>
          <w:tab w:val="left" w:pos="720"/>
        </w:tabs>
        <w:autoSpaceDE w:val="0"/>
        <w:autoSpaceDN w:val="0"/>
        <w:adjustRightInd w:val="0"/>
        <w:jc w:val="both"/>
        <w:rPr>
          <w:color w:val="000000"/>
          <w:sz w:val="20"/>
          <w:szCs w:val="20"/>
          <w:lang w:val="uk-UA"/>
        </w:rPr>
      </w:pPr>
      <w:r w:rsidRPr="00D05A15">
        <w:rPr>
          <w:rStyle w:val="a7"/>
          <w:rFonts w:cs="Times New Roman CYR"/>
          <w:color w:val="000000"/>
          <w:sz w:val="20"/>
          <w:szCs w:val="20"/>
        </w:rPr>
        <w:footnoteRef/>
      </w:r>
      <w:r w:rsidRPr="00D05A15">
        <w:rPr>
          <w:color w:val="000000"/>
          <w:sz w:val="20"/>
          <w:szCs w:val="20"/>
          <w:lang w:val="uk-UA"/>
        </w:rPr>
        <w:t xml:space="preserve"> Про затвердження Порядку відшкодування непередбачуваних витрат державного службовця у зв’язку з його відкликанням </w:t>
      </w:r>
      <w:r w:rsidRPr="00D05A15">
        <w:rPr>
          <w:color w:val="000000"/>
          <w:spacing w:val="-3"/>
          <w:sz w:val="20"/>
          <w:szCs w:val="20"/>
          <w:lang w:val="uk-UA"/>
        </w:rPr>
        <w:t xml:space="preserve">із </w:t>
      </w:r>
      <w:r w:rsidRPr="00D05A15">
        <w:rPr>
          <w:color w:val="000000"/>
          <w:sz w:val="20"/>
          <w:szCs w:val="20"/>
          <w:lang w:val="uk-UA"/>
        </w:rPr>
        <w:t>щорічної основної або додаткової відпустки : Постанова Кабінету Міністрів України від 25 берез. 2016</w:t>
      </w:r>
      <w:r w:rsidRPr="00D05A15">
        <w:rPr>
          <w:color w:val="000000"/>
          <w:spacing w:val="-30"/>
          <w:sz w:val="20"/>
          <w:szCs w:val="20"/>
          <w:lang w:val="uk-UA"/>
        </w:rPr>
        <w:t xml:space="preserve"> </w:t>
      </w:r>
      <w:r w:rsidRPr="00D05A15">
        <w:rPr>
          <w:color w:val="000000"/>
          <w:sz w:val="20"/>
          <w:szCs w:val="20"/>
          <w:lang w:val="uk-UA"/>
        </w:rPr>
        <w:t>р.</w:t>
      </w:r>
      <w:r w:rsidRPr="00373B7C">
        <w:rPr>
          <w:color w:val="000000"/>
          <w:sz w:val="20"/>
          <w:szCs w:val="20"/>
          <w:lang w:val="sv-SE"/>
        </w:rPr>
        <w:t>№</w:t>
      </w:r>
      <w:r w:rsidRPr="00D05A15">
        <w:rPr>
          <w:color w:val="000000"/>
          <w:sz w:val="20"/>
          <w:szCs w:val="20"/>
          <w:lang w:val="uk-UA"/>
        </w:rPr>
        <w:t xml:space="preserve"> </w:t>
      </w:r>
      <w:r w:rsidRPr="00373B7C">
        <w:rPr>
          <w:color w:val="000000"/>
          <w:sz w:val="20"/>
          <w:szCs w:val="20"/>
          <w:lang w:val="sv-SE"/>
        </w:rPr>
        <w:t>231</w:t>
      </w:r>
      <w:r w:rsidRPr="00D05A15">
        <w:rPr>
          <w:color w:val="000000"/>
          <w:sz w:val="20"/>
          <w:szCs w:val="20"/>
          <w:lang w:val="uk-UA"/>
        </w:rPr>
        <w:t xml:space="preserve"> </w:t>
      </w:r>
      <w:r w:rsidRPr="00373B7C">
        <w:rPr>
          <w:sz w:val="20"/>
          <w:szCs w:val="20"/>
          <w:lang w:val="sv-SE"/>
        </w:rPr>
        <w:t>URL</w:t>
      </w:r>
      <w:r w:rsidRPr="00A24DFC">
        <w:rPr>
          <w:sz w:val="20"/>
          <w:szCs w:val="20"/>
          <w:lang w:val="uk-UA"/>
        </w:rPr>
        <w:t>:</w:t>
      </w:r>
      <w:hyperlink r:id="rId12" w:history="1">
        <w:r w:rsidRPr="00373B7C">
          <w:rPr>
            <w:rStyle w:val="a8"/>
            <w:color w:val="000000"/>
            <w:sz w:val="20"/>
            <w:szCs w:val="20"/>
            <w:u w:val="none"/>
            <w:lang w:val="sv-SE"/>
          </w:rPr>
          <w:t xml:space="preserve"> http://www.kmu.gov.ua/control/uk/cardnpd?docid=248928457.</w:t>
        </w:r>
      </w:hyperlink>
    </w:p>
  </w:footnote>
  <w:footnote w:id="44">
    <w:p w14:paraId="0A717F17" w14:textId="77777777" w:rsidR="0097273B" w:rsidRPr="004916A3" w:rsidRDefault="0097273B" w:rsidP="00C828A7">
      <w:pPr>
        <w:widowControl w:val="0"/>
        <w:tabs>
          <w:tab w:val="left" w:pos="540"/>
          <w:tab w:val="left" w:pos="720"/>
        </w:tabs>
        <w:autoSpaceDE w:val="0"/>
        <w:autoSpaceDN w:val="0"/>
        <w:adjustRightInd w:val="0"/>
        <w:jc w:val="both"/>
        <w:rPr>
          <w:color w:val="000000"/>
          <w:sz w:val="20"/>
          <w:szCs w:val="20"/>
          <w:lang w:val="uk-UA"/>
        </w:rPr>
      </w:pPr>
      <w:r w:rsidRPr="00D05A15">
        <w:rPr>
          <w:rStyle w:val="a7"/>
          <w:rFonts w:cs="Times New Roman CYR"/>
          <w:color w:val="000000"/>
          <w:sz w:val="20"/>
          <w:szCs w:val="20"/>
        </w:rPr>
        <w:footnoteRef/>
      </w:r>
      <w:r w:rsidRPr="00D05A15">
        <w:rPr>
          <w:color w:val="000000"/>
          <w:sz w:val="20"/>
          <w:szCs w:val="20"/>
          <w:lang w:val="uk-UA"/>
        </w:rPr>
        <w:t xml:space="preserve"> </w:t>
      </w:r>
      <w:hyperlink r:id="rId13" w:tgtFrame="_blank" w:history="1">
        <w:r w:rsidRPr="00D05A15">
          <w:rPr>
            <w:rStyle w:val="a8"/>
            <w:color w:val="000000"/>
            <w:sz w:val="20"/>
            <w:szCs w:val="20"/>
            <w:u w:val="none"/>
          </w:rPr>
          <w:t>Про затвердження Порядку проведення конкурсу на зайняття посад державної служби</w:t>
        </w:r>
      </w:hyperlink>
      <w:r w:rsidRPr="00D05A15">
        <w:rPr>
          <w:color w:val="000000"/>
          <w:sz w:val="20"/>
          <w:szCs w:val="20"/>
        </w:rPr>
        <w:t xml:space="preserve"> : Постанова Кабінету Міністрів України від 25.03.2016 № </w:t>
      </w:r>
      <w:r w:rsidRPr="00D05A15">
        <w:rPr>
          <w:rStyle w:val="aa"/>
          <w:b w:val="0"/>
          <w:color w:val="000000"/>
          <w:sz w:val="20"/>
          <w:szCs w:val="20"/>
        </w:rPr>
        <w:t>246</w:t>
      </w:r>
      <w:r w:rsidRPr="00D05A15">
        <w:rPr>
          <w:color w:val="000000"/>
          <w:sz w:val="20"/>
          <w:szCs w:val="20"/>
        </w:rPr>
        <w:t xml:space="preserve"> </w:t>
      </w:r>
      <w:r>
        <w:rPr>
          <w:sz w:val="20"/>
          <w:szCs w:val="20"/>
          <w:lang w:val="en-US"/>
        </w:rPr>
        <w:t>URL</w:t>
      </w:r>
      <w:r w:rsidRPr="00A24DFC">
        <w:rPr>
          <w:sz w:val="20"/>
          <w:szCs w:val="20"/>
          <w:lang w:val="uk-UA"/>
        </w:rPr>
        <w:t>:</w:t>
      </w:r>
      <w:r w:rsidRPr="00D05A15">
        <w:rPr>
          <w:sz w:val="20"/>
          <w:szCs w:val="20"/>
          <w:lang w:val="uk-UA"/>
        </w:rPr>
        <w:t xml:space="preserve"> </w:t>
      </w:r>
      <w:r w:rsidRPr="00D05A15">
        <w:rPr>
          <w:color w:val="000000"/>
          <w:sz w:val="20"/>
          <w:szCs w:val="20"/>
          <w:lang w:val="en-US"/>
        </w:rPr>
        <w:t>http</w:t>
      </w:r>
      <w:r w:rsidRPr="00D05A15">
        <w:rPr>
          <w:color w:val="000000"/>
          <w:sz w:val="20"/>
          <w:szCs w:val="20"/>
        </w:rPr>
        <w:t>://</w:t>
      </w:r>
      <w:r w:rsidRPr="00D05A15">
        <w:rPr>
          <w:color w:val="000000"/>
          <w:sz w:val="20"/>
          <w:szCs w:val="20"/>
          <w:lang w:val="en-US"/>
        </w:rPr>
        <w:t>zakon</w:t>
      </w:r>
      <w:r w:rsidRPr="00D05A15">
        <w:rPr>
          <w:color w:val="000000"/>
          <w:sz w:val="20"/>
          <w:szCs w:val="20"/>
        </w:rPr>
        <w:t>3.</w:t>
      </w:r>
      <w:r w:rsidRPr="00D05A15">
        <w:rPr>
          <w:color w:val="000000"/>
          <w:sz w:val="20"/>
          <w:szCs w:val="20"/>
          <w:lang w:val="en-US"/>
        </w:rPr>
        <w:t>rada</w:t>
      </w:r>
      <w:r w:rsidRPr="00D05A15">
        <w:rPr>
          <w:color w:val="000000"/>
          <w:sz w:val="20"/>
          <w:szCs w:val="20"/>
        </w:rPr>
        <w:t>.</w:t>
      </w:r>
      <w:r w:rsidRPr="00D05A15">
        <w:rPr>
          <w:color w:val="000000"/>
          <w:sz w:val="20"/>
          <w:szCs w:val="20"/>
          <w:lang w:val="en-US"/>
        </w:rPr>
        <w:t>gov</w:t>
      </w:r>
      <w:r w:rsidRPr="00D05A15">
        <w:rPr>
          <w:color w:val="000000"/>
          <w:sz w:val="20"/>
          <w:szCs w:val="20"/>
        </w:rPr>
        <w:t>.</w:t>
      </w:r>
      <w:r w:rsidRPr="00D05A15">
        <w:rPr>
          <w:color w:val="000000"/>
          <w:sz w:val="20"/>
          <w:szCs w:val="20"/>
          <w:lang w:val="en-US"/>
        </w:rPr>
        <w:t>ua</w:t>
      </w:r>
      <w:hyperlink r:id="rId14" w:history="1">
        <w:r w:rsidRPr="00D05A15">
          <w:rPr>
            <w:rStyle w:val="a8"/>
            <w:color w:val="000000"/>
            <w:sz w:val="20"/>
            <w:szCs w:val="20"/>
            <w:u w:val="none"/>
          </w:rPr>
          <w:t>/laws/show/246-2016-п</w:t>
        </w:r>
      </w:hyperlink>
    </w:p>
  </w:footnote>
  <w:footnote w:id="45">
    <w:p w14:paraId="3F2546BC" w14:textId="77777777" w:rsidR="0097273B" w:rsidRPr="00D046A3" w:rsidRDefault="0097273B" w:rsidP="00C828A7">
      <w:pPr>
        <w:widowControl w:val="0"/>
        <w:tabs>
          <w:tab w:val="left" w:pos="540"/>
          <w:tab w:val="left" w:pos="720"/>
        </w:tabs>
        <w:autoSpaceDE w:val="0"/>
        <w:autoSpaceDN w:val="0"/>
        <w:adjustRightInd w:val="0"/>
        <w:jc w:val="both"/>
        <w:rPr>
          <w:color w:val="000000"/>
          <w:sz w:val="20"/>
          <w:szCs w:val="20"/>
        </w:rPr>
      </w:pPr>
      <w:r w:rsidRPr="00D046A3">
        <w:rPr>
          <w:rStyle w:val="a7"/>
          <w:rFonts w:cs="Times New Roman CYR"/>
          <w:color w:val="000000"/>
          <w:sz w:val="20"/>
          <w:szCs w:val="20"/>
        </w:rPr>
        <w:footnoteRef/>
      </w:r>
      <w:r w:rsidRPr="00D046A3">
        <w:rPr>
          <w:color w:val="000000"/>
          <w:sz w:val="20"/>
          <w:szCs w:val="20"/>
          <w:lang w:val="uk-UA"/>
        </w:rPr>
        <w:t xml:space="preserve"> </w:t>
      </w:r>
      <w:r w:rsidRPr="00D046A3">
        <w:rPr>
          <w:color w:val="000000"/>
          <w:sz w:val="20"/>
          <w:szCs w:val="20"/>
        </w:rPr>
        <w:t xml:space="preserve">Про затвердження Порядку надання державним службовцям додаткових оплачуваних відпусток : </w:t>
      </w:r>
      <w:r w:rsidRPr="00D046A3">
        <w:rPr>
          <w:color w:val="000000"/>
          <w:sz w:val="20"/>
          <w:szCs w:val="20"/>
          <w:lang w:val="uk-UA"/>
        </w:rPr>
        <w:t>П</w:t>
      </w:r>
      <w:r w:rsidRPr="00D046A3">
        <w:rPr>
          <w:color w:val="000000"/>
          <w:sz w:val="20"/>
          <w:szCs w:val="20"/>
        </w:rPr>
        <w:t xml:space="preserve">останова Кабінету Міністрів України від 06 квіт. 2016 р. № 270 </w:t>
      </w:r>
      <w:r>
        <w:rPr>
          <w:sz w:val="20"/>
          <w:szCs w:val="20"/>
          <w:lang w:val="en-US"/>
        </w:rPr>
        <w:t>URL</w:t>
      </w:r>
      <w:hyperlink r:id="rId15" w:history="1">
        <w:r w:rsidRPr="00D046A3">
          <w:rPr>
            <w:rStyle w:val="a8"/>
            <w:color w:val="000000"/>
            <w:sz w:val="20"/>
            <w:szCs w:val="20"/>
            <w:u w:val="none"/>
          </w:rPr>
          <w:t>: http://zakon0.rada.gov.ua/laws/show/270-</w:t>
        </w:r>
      </w:hyperlink>
      <w:hyperlink r:id="rId16" w:history="1">
        <w:r w:rsidRPr="00D046A3">
          <w:rPr>
            <w:rStyle w:val="a8"/>
            <w:color w:val="000000"/>
            <w:sz w:val="20"/>
            <w:szCs w:val="20"/>
            <w:u w:val="none"/>
          </w:rPr>
          <w:t xml:space="preserve"> 2016-</w:t>
        </w:r>
        <w:r w:rsidRPr="00D046A3">
          <w:rPr>
            <w:rStyle w:val="a8"/>
            <w:color w:val="000000"/>
            <w:sz w:val="20"/>
            <w:szCs w:val="20"/>
            <w:u w:val="none"/>
            <w:lang w:val="uk-UA"/>
          </w:rPr>
          <w:t>п</w:t>
        </w:r>
      </w:hyperlink>
    </w:p>
  </w:footnote>
  <w:footnote w:id="46">
    <w:p w14:paraId="141768AD" w14:textId="77777777" w:rsidR="0097273B" w:rsidRPr="00D046A3" w:rsidRDefault="0097273B" w:rsidP="00C828A7">
      <w:pPr>
        <w:widowControl w:val="0"/>
        <w:tabs>
          <w:tab w:val="left" w:pos="540"/>
          <w:tab w:val="left" w:pos="720"/>
        </w:tabs>
        <w:autoSpaceDE w:val="0"/>
        <w:autoSpaceDN w:val="0"/>
        <w:adjustRightInd w:val="0"/>
        <w:jc w:val="both"/>
        <w:rPr>
          <w:color w:val="000000"/>
          <w:sz w:val="20"/>
          <w:szCs w:val="20"/>
          <w:lang w:val="uk-UA"/>
        </w:rPr>
      </w:pPr>
      <w:r w:rsidRPr="00D046A3">
        <w:rPr>
          <w:rStyle w:val="a7"/>
          <w:rFonts w:cs="Times New Roman CYR"/>
          <w:color w:val="000000"/>
          <w:sz w:val="20"/>
          <w:szCs w:val="20"/>
        </w:rPr>
        <w:footnoteRef/>
      </w:r>
      <w:r w:rsidRPr="00D046A3">
        <w:rPr>
          <w:color w:val="000000"/>
          <w:sz w:val="20"/>
          <w:szCs w:val="20"/>
          <w:lang w:val="uk-UA"/>
        </w:rPr>
        <w:t xml:space="preserve"> </w:t>
      </w:r>
      <w:hyperlink r:id="rId17" w:tgtFrame="_blank" w:history="1">
        <w:r w:rsidRPr="00D046A3">
          <w:rPr>
            <w:rStyle w:val="a8"/>
            <w:color w:val="000000"/>
            <w:sz w:val="20"/>
            <w:szCs w:val="20"/>
            <w:u w:val="none"/>
            <w:lang w:val="uk-UA"/>
          </w:rPr>
          <w:t>Про затвердження критеріїв визначення переліку посад працівників державних органів, які виконують функції з обслуговування</w:t>
        </w:r>
      </w:hyperlink>
      <w:r w:rsidRPr="00D046A3">
        <w:rPr>
          <w:color w:val="000000"/>
          <w:sz w:val="20"/>
          <w:szCs w:val="20"/>
          <w:lang w:val="uk-UA"/>
        </w:rPr>
        <w:t xml:space="preserve"> : Постанова Кабінету Міністрів України від</w:t>
      </w:r>
      <w:r w:rsidRPr="00D046A3">
        <w:rPr>
          <w:color w:val="000000"/>
          <w:sz w:val="20"/>
          <w:szCs w:val="20"/>
        </w:rPr>
        <w:t> </w:t>
      </w:r>
      <w:r w:rsidRPr="00D046A3">
        <w:rPr>
          <w:color w:val="000000"/>
          <w:sz w:val="20"/>
          <w:szCs w:val="20"/>
          <w:lang w:val="uk-UA"/>
        </w:rPr>
        <w:t>06.04.2016</w:t>
      </w:r>
      <w:r w:rsidRPr="00D046A3">
        <w:rPr>
          <w:color w:val="000000"/>
          <w:sz w:val="20"/>
          <w:szCs w:val="20"/>
        </w:rPr>
        <w:t> </w:t>
      </w:r>
      <w:r w:rsidRPr="00D046A3">
        <w:rPr>
          <w:color w:val="000000"/>
          <w:sz w:val="20"/>
          <w:szCs w:val="20"/>
          <w:lang w:val="uk-UA"/>
        </w:rPr>
        <w:t>№</w:t>
      </w:r>
      <w:r w:rsidRPr="00D046A3">
        <w:rPr>
          <w:color w:val="000000"/>
          <w:sz w:val="20"/>
          <w:szCs w:val="20"/>
        </w:rPr>
        <w:t> </w:t>
      </w:r>
      <w:r w:rsidRPr="00D046A3">
        <w:rPr>
          <w:rStyle w:val="aa"/>
          <w:b w:val="0"/>
          <w:color w:val="000000"/>
          <w:sz w:val="20"/>
          <w:szCs w:val="20"/>
          <w:lang w:val="uk-UA"/>
        </w:rPr>
        <w:t xml:space="preserve">271 </w:t>
      </w:r>
      <w:r>
        <w:rPr>
          <w:sz w:val="20"/>
          <w:szCs w:val="20"/>
          <w:lang w:val="en-US"/>
        </w:rPr>
        <w:t>URL</w:t>
      </w:r>
      <w:r w:rsidRPr="00A24DFC">
        <w:rPr>
          <w:sz w:val="20"/>
          <w:szCs w:val="20"/>
          <w:lang w:val="uk-UA"/>
        </w:rPr>
        <w:t>:</w:t>
      </w:r>
      <w:r w:rsidRPr="00D05A15">
        <w:rPr>
          <w:sz w:val="20"/>
          <w:szCs w:val="20"/>
          <w:lang w:val="uk-UA"/>
        </w:rPr>
        <w:t xml:space="preserve"> </w:t>
      </w:r>
      <w:r w:rsidRPr="00D046A3">
        <w:rPr>
          <w:color w:val="000000"/>
          <w:sz w:val="20"/>
          <w:szCs w:val="20"/>
          <w:lang w:val="uk-UA"/>
        </w:rPr>
        <w:t xml:space="preserve"> </w:t>
      </w:r>
      <w:hyperlink r:id="rId18" w:history="1">
        <w:r w:rsidRPr="00D046A3">
          <w:rPr>
            <w:rStyle w:val="a8"/>
            <w:color w:val="000000"/>
            <w:sz w:val="20"/>
            <w:szCs w:val="20"/>
            <w:u w:val="none"/>
          </w:rPr>
          <w:t>http</w:t>
        </w:r>
        <w:r w:rsidRPr="00D046A3">
          <w:rPr>
            <w:rStyle w:val="a8"/>
            <w:color w:val="000000"/>
            <w:sz w:val="20"/>
            <w:szCs w:val="20"/>
            <w:u w:val="none"/>
            <w:lang w:val="uk-UA"/>
          </w:rPr>
          <w:t>://</w:t>
        </w:r>
        <w:r w:rsidRPr="00D046A3">
          <w:rPr>
            <w:rStyle w:val="a8"/>
            <w:color w:val="000000"/>
            <w:sz w:val="20"/>
            <w:szCs w:val="20"/>
            <w:u w:val="none"/>
          </w:rPr>
          <w:t>zakon</w:t>
        </w:r>
        <w:r w:rsidRPr="00D046A3">
          <w:rPr>
            <w:rStyle w:val="a8"/>
            <w:color w:val="000000"/>
            <w:sz w:val="20"/>
            <w:szCs w:val="20"/>
            <w:u w:val="none"/>
            <w:lang w:val="uk-UA"/>
          </w:rPr>
          <w:t>3.</w:t>
        </w:r>
        <w:r w:rsidRPr="00D046A3">
          <w:rPr>
            <w:rStyle w:val="a8"/>
            <w:color w:val="000000"/>
            <w:sz w:val="20"/>
            <w:szCs w:val="20"/>
            <w:u w:val="none"/>
          </w:rPr>
          <w:t>rada</w:t>
        </w:r>
        <w:r w:rsidRPr="00D046A3">
          <w:rPr>
            <w:rStyle w:val="a8"/>
            <w:color w:val="000000"/>
            <w:sz w:val="20"/>
            <w:szCs w:val="20"/>
            <w:u w:val="none"/>
            <w:lang w:val="uk-UA"/>
          </w:rPr>
          <w:t>.</w:t>
        </w:r>
        <w:r w:rsidRPr="00D046A3">
          <w:rPr>
            <w:rStyle w:val="a8"/>
            <w:color w:val="000000"/>
            <w:sz w:val="20"/>
            <w:szCs w:val="20"/>
            <w:u w:val="none"/>
          </w:rPr>
          <w:t>gov</w:t>
        </w:r>
        <w:r w:rsidRPr="00D046A3">
          <w:rPr>
            <w:rStyle w:val="a8"/>
            <w:color w:val="000000"/>
            <w:sz w:val="20"/>
            <w:szCs w:val="20"/>
            <w:u w:val="none"/>
            <w:lang w:val="uk-UA"/>
          </w:rPr>
          <w:t>.</w:t>
        </w:r>
        <w:r w:rsidRPr="00D046A3">
          <w:rPr>
            <w:rStyle w:val="a8"/>
            <w:color w:val="000000"/>
            <w:sz w:val="20"/>
            <w:szCs w:val="20"/>
            <w:u w:val="none"/>
          </w:rPr>
          <w:t>ua</w:t>
        </w:r>
        <w:r w:rsidRPr="00D046A3">
          <w:rPr>
            <w:rStyle w:val="a8"/>
            <w:color w:val="000000"/>
            <w:sz w:val="20"/>
            <w:szCs w:val="20"/>
            <w:u w:val="none"/>
            <w:lang w:val="uk-UA"/>
          </w:rPr>
          <w:t>/</w:t>
        </w:r>
        <w:r w:rsidRPr="00D046A3">
          <w:rPr>
            <w:rStyle w:val="a8"/>
            <w:color w:val="000000"/>
            <w:sz w:val="20"/>
            <w:szCs w:val="20"/>
            <w:u w:val="none"/>
          </w:rPr>
          <w:t>laws</w:t>
        </w:r>
        <w:r w:rsidRPr="00D046A3">
          <w:rPr>
            <w:rStyle w:val="a8"/>
            <w:color w:val="000000"/>
            <w:sz w:val="20"/>
            <w:szCs w:val="20"/>
            <w:u w:val="none"/>
            <w:lang w:val="uk-UA"/>
          </w:rPr>
          <w:t>/</w:t>
        </w:r>
        <w:r w:rsidRPr="00D046A3">
          <w:rPr>
            <w:rStyle w:val="a8"/>
            <w:color w:val="000000"/>
            <w:sz w:val="20"/>
            <w:szCs w:val="20"/>
            <w:u w:val="none"/>
          </w:rPr>
          <w:t>show</w:t>
        </w:r>
        <w:r w:rsidRPr="00D046A3">
          <w:rPr>
            <w:rStyle w:val="a8"/>
            <w:color w:val="000000"/>
            <w:sz w:val="20"/>
            <w:szCs w:val="20"/>
            <w:u w:val="none"/>
            <w:lang w:val="uk-UA"/>
          </w:rPr>
          <w:t>/271-2016-п</w:t>
        </w:r>
      </w:hyperlink>
    </w:p>
  </w:footnote>
  <w:footnote w:id="47">
    <w:p w14:paraId="6117682C" w14:textId="77777777" w:rsidR="0097273B" w:rsidRPr="00D046A3" w:rsidRDefault="0097273B" w:rsidP="00C828A7">
      <w:pPr>
        <w:widowControl w:val="0"/>
        <w:tabs>
          <w:tab w:val="left" w:pos="540"/>
          <w:tab w:val="left" w:pos="720"/>
        </w:tabs>
        <w:autoSpaceDE w:val="0"/>
        <w:autoSpaceDN w:val="0"/>
        <w:adjustRightInd w:val="0"/>
        <w:jc w:val="both"/>
        <w:rPr>
          <w:color w:val="000000"/>
          <w:sz w:val="20"/>
          <w:szCs w:val="20"/>
          <w:lang w:val="uk-UA"/>
        </w:rPr>
      </w:pPr>
      <w:r w:rsidRPr="00D046A3">
        <w:rPr>
          <w:rStyle w:val="a7"/>
          <w:rFonts w:cs="Times New Roman CYR"/>
          <w:color w:val="000000"/>
          <w:sz w:val="20"/>
          <w:szCs w:val="20"/>
        </w:rPr>
        <w:footnoteRef/>
      </w:r>
      <w:r w:rsidRPr="00D046A3">
        <w:rPr>
          <w:color w:val="000000"/>
          <w:sz w:val="20"/>
          <w:szCs w:val="20"/>
          <w:lang w:val="uk-UA"/>
        </w:rPr>
        <w:t xml:space="preserve"> </w:t>
      </w:r>
      <w:r>
        <w:fldChar w:fldCharType="begin"/>
      </w:r>
      <w:r>
        <w:instrText>HYPERLINK</w:instrText>
      </w:r>
      <w:r w:rsidRPr="00373B7C">
        <w:rPr>
          <w:lang w:val="uk-UA"/>
        </w:rPr>
        <w:instrText xml:space="preserve"> "</w:instrText>
      </w:r>
      <w:r>
        <w:instrText>http</w:instrText>
      </w:r>
      <w:r w:rsidRPr="00373B7C">
        <w:rPr>
          <w:lang w:val="uk-UA"/>
        </w:rPr>
        <w:instrText>://</w:instrText>
      </w:r>
      <w:r>
        <w:instrText>zakon</w:instrText>
      </w:r>
      <w:r w:rsidRPr="00373B7C">
        <w:rPr>
          <w:lang w:val="uk-UA"/>
        </w:rPr>
        <w:instrText>2.</w:instrText>
      </w:r>
      <w:r>
        <w:instrText>rada</w:instrText>
      </w:r>
      <w:r w:rsidRPr="00373B7C">
        <w:rPr>
          <w:lang w:val="uk-UA"/>
        </w:rPr>
        <w:instrText>.</w:instrText>
      </w:r>
      <w:r>
        <w:instrText>gov</w:instrText>
      </w:r>
      <w:r w:rsidRPr="00373B7C">
        <w:rPr>
          <w:lang w:val="uk-UA"/>
        </w:rPr>
        <w:instrText>.</w:instrText>
      </w:r>
      <w:r>
        <w:instrText>ua</w:instrText>
      </w:r>
      <w:r w:rsidRPr="00373B7C">
        <w:rPr>
          <w:lang w:val="uk-UA"/>
        </w:rPr>
        <w:instrText>/</w:instrText>
      </w:r>
      <w:r>
        <w:instrText>laws</w:instrText>
      </w:r>
      <w:r w:rsidRPr="00373B7C">
        <w:rPr>
          <w:lang w:val="uk-UA"/>
        </w:rPr>
        <w:instrText>/</w:instrText>
      </w:r>
      <w:r>
        <w:instrText>show</w:instrText>
      </w:r>
      <w:r w:rsidRPr="00373B7C">
        <w:rPr>
          <w:lang w:val="uk-UA"/>
        </w:rPr>
        <w:instrText>/306-2016-%</w:instrText>
      </w:r>
      <w:r>
        <w:instrText>D</w:instrText>
      </w:r>
      <w:r w:rsidRPr="00373B7C">
        <w:rPr>
          <w:lang w:val="uk-UA"/>
        </w:rPr>
        <w:instrText>0%</w:instrText>
      </w:r>
      <w:r>
        <w:instrText>BF</w:instrText>
      </w:r>
      <w:r w:rsidRPr="00373B7C">
        <w:rPr>
          <w:lang w:val="uk-UA"/>
        </w:rPr>
        <w:instrText>" \</w:instrText>
      </w:r>
      <w:r>
        <w:instrText>t</w:instrText>
      </w:r>
      <w:r w:rsidRPr="00373B7C">
        <w:rPr>
          <w:lang w:val="uk-UA"/>
        </w:rPr>
        <w:instrText xml:space="preserve"> "_</w:instrText>
      </w:r>
      <w:r>
        <w:instrText>blank</w:instrText>
      </w:r>
      <w:r w:rsidRPr="00373B7C">
        <w:rPr>
          <w:lang w:val="uk-UA"/>
        </w:rPr>
        <w:instrText>"</w:instrText>
      </w:r>
      <w:r>
        <w:fldChar w:fldCharType="separate"/>
      </w:r>
      <w:r w:rsidRPr="00FA3401">
        <w:rPr>
          <w:rStyle w:val="a8"/>
          <w:color w:val="000000"/>
          <w:sz w:val="20"/>
          <w:szCs w:val="20"/>
          <w:u w:val="none"/>
          <w:lang w:val="uk-UA"/>
        </w:rPr>
        <w:t>Питання присвоєння рангів державних службовців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іншими спеціальними званнями</w:t>
      </w:r>
      <w:r>
        <w:fldChar w:fldCharType="end"/>
      </w:r>
      <w:r w:rsidRPr="00FA3401">
        <w:rPr>
          <w:sz w:val="20"/>
          <w:szCs w:val="20"/>
          <w:lang w:val="uk-UA"/>
        </w:rPr>
        <w:t xml:space="preserve"> : Постанова Кабінету Міністрів України від</w:t>
      </w:r>
      <w:r w:rsidRPr="00FA3401">
        <w:rPr>
          <w:sz w:val="20"/>
          <w:szCs w:val="20"/>
          <w:lang w:val="en-US"/>
        </w:rPr>
        <w:t> </w:t>
      </w:r>
      <w:r w:rsidRPr="00FA3401">
        <w:rPr>
          <w:sz w:val="20"/>
          <w:szCs w:val="20"/>
          <w:lang w:val="uk-UA"/>
        </w:rPr>
        <w:t>20.04.2016</w:t>
      </w:r>
      <w:r w:rsidRPr="00FA3401">
        <w:rPr>
          <w:sz w:val="20"/>
          <w:szCs w:val="20"/>
          <w:lang w:val="en-US"/>
        </w:rPr>
        <w:t> </w:t>
      </w:r>
      <w:r w:rsidRPr="00FA3401">
        <w:rPr>
          <w:sz w:val="20"/>
          <w:szCs w:val="20"/>
          <w:lang w:val="uk-UA"/>
        </w:rPr>
        <w:t>№</w:t>
      </w:r>
      <w:r w:rsidRPr="00FA3401">
        <w:rPr>
          <w:sz w:val="20"/>
          <w:szCs w:val="20"/>
          <w:lang w:val="en-US"/>
        </w:rPr>
        <w:t> </w:t>
      </w:r>
      <w:r w:rsidRPr="00FA3401">
        <w:rPr>
          <w:rStyle w:val="aa"/>
          <w:b w:val="0"/>
          <w:color w:val="000000"/>
          <w:sz w:val="20"/>
          <w:szCs w:val="20"/>
          <w:lang w:val="uk-UA"/>
        </w:rPr>
        <w:t xml:space="preserve">306 </w:t>
      </w:r>
      <w:r>
        <w:rPr>
          <w:sz w:val="20"/>
          <w:szCs w:val="20"/>
          <w:lang w:val="en-US"/>
        </w:rPr>
        <w:t>URL</w:t>
      </w:r>
      <w:r w:rsidRPr="00A24DFC">
        <w:rPr>
          <w:sz w:val="20"/>
          <w:szCs w:val="20"/>
          <w:lang w:val="uk-UA"/>
        </w:rPr>
        <w:t>:</w:t>
      </w:r>
      <w:r w:rsidRPr="00D05A15">
        <w:rPr>
          <w:sz w:val="20"/>
          <w:szCs w:val="20"/>
          <w:lang w:val="uk-UA"/>
        </w:rPr>
        <w:t xml:space="preserve"> </w:t>
      </w:r>
      <w:r w:rsidRPr="00FA3401">
        <w:rPr>
          <w:sz w:val="20"/>
          <w:szCs w:val="20"/>
          <w:shd w:val="clear" w:color="auto" w:fill="F9F9F9"/>
          <w:lang w:val="uk-UA"/>
        </w:rPr>
        <w:t xml:space="preserve"> </w:t>
      </w:r>
      <w:hyperlink r:id="rId19" w:history="1">
        <w:r w:rsidRPr="00FA3401">
          <w:rPr>
            <w:rStyle w:val="a8"/>
            <w:color w:val="000000"/>
            <w:sz w:val="20"/>
            <w:szCs w:val="20"/>
            <w:u w:val="none"/>
            <w:shd w:val="clear" w:color="auto" w:fill="F9F9F9"/>
            <w:lang w:val="en-US"/>
          </w:rPr>
          <w:t>http</w:t>
        </w:r>
        <w:r w:rsidRPr="00FA3401">
          <w:rPr>
            <w:rStyle w:val="a8"/>
            <w:color w:val="000000"/>
            <w:sz w:val="20"/>
            <w:szCs w:val="20"/>
            <w:u w:val="none"/>
            <w:shd w:val="clear" w:color="auto" w:fill="F9F9F9"/>
            <w:lang w:val="uk-UA"/>
          </w:rPr>
          <w:t>://</w:t>
        </w:r>
        <w:r w:rsidRPr="00FA3401">
          <w:rPr>
            <w:rStyle w:val="a8"/>
            <w:color w:val="000000"/>
            <w:sz w:val="20"/>
            <w:szCs w:val="20"/>
            <w:u w:val="none"/>
            <w:shd w:val="clear" w:color="auto" w:fill="F9F9F9"/>
            <w:lang w:val="en-US"/>
          </w:rPr>
          <w:t>zakon</w:t>
        </w:r>
        <w:r w:rsidRPr="00FA3401">
          <w:rPr>
            <w:rStyle w:val="a8"/>
            <w:color w:val="000000"/>
            <w:sz w:val="20"/>
            <w:szCs w:val="20"/>
            <w:u w:val="none"/>
            <w:shd w:val="clear" w:color="auto" w:fill="F9F9F9"/>
            <w:lang w:val="uk-UA"/>
          </w:rPr>
          <w:t>2.</w:t>
        </w:r>
        <w:r w:rsidRPr="00FA3401">
          <w:rPr>
            <w:rStyle w:val="a8"/>
            <w:color w:val="000000"/>
            <w:sz w:val="20"/>
            <w:szCs w:val="20"/>
            <w:u w:val="none"/>
            <w:shd w:val="clear" w:color="auto" w:fill="F9F9F9"/>
            <w:lang w:val="en-US"/>
          </w:rPr>
          <w:t>rada</w:t>
        </w:r>
        <w:r w:rsidRPr="00FA3401">
          <w:rPr>
            <w:rStyle w:val="a8"/>
            <w:color w:val="000000"/>
            <w:sz w:val="20"/>
            <w:szCs w:val="20"/>
            <w:u w:val="none"/>
            <w:shd w:val="clear" w:color="auto" w:fill="F9F9F9"/>
            <w:lang w:val="uk-UA"/>
          </w:rPr>
          <w:t>.</w:t>
        </w:r>
        <w:r w:rsidRPr="00FA3401">
          <w:rPr>
            <w:rStyle w:val="a8"/>
            <w:color w:val="000000"/>
            <w:sz w:val="20"/>
            <w:szCs w:val="20"/>
            <w:u w:val="none"/>
            <w:shd w:val="clear" w:color="auto" w:fill="F9F9F9"/>
            <w:lang w:val="en-US"/>
          </w:rPr>
          <w:t>gov</w:t>
        </w:r>
        <w:r w:rsidRPr="00FA3401">
          <w:rPr>
            <w:rStyle w:val="a8"/>
            <w:color w:val="000000"/>
            <w:sz w:val="20"/>
            <w:szCs w:val="20"/>
            <w:u w:val="none"/>
            <w:shd w:val="clear" w:color="auto" w:fill="F9F9F9"/>
            <w:lang w:val="uk-UA"/>
          </w:rPr>
          <w:t>.</w:t>
        </w:r>
        <w:r w:rsidRPr="00FA3401">
          <w:rPr>
            <w:rStyle w:val="a8"/>
            <w:color w:val="000000"/>
            <w:sz w:val="20"/>
            <w:szCs w:val="20"/>
            <w:u w:val="none"/>
            <w:shd w:val="clear" w:color="auto" w:fill="F9F9F9"/>
            <w:lang w:val="en-US"/>
          </w:rPr>
          <w:t>ua</w:t>
        </w:r>
        <w:r w:rsidRPr="00FA3401">
          <w:rPr>
            <w:rStyle w:val="a8"/>
            <w:color w:val="000000"/>
            <w:sz w:val="20"/>
            <w:szCs w:val="20"/>
            <w:u w:val="none"/>
            <w:shd w:val="clear" w:color="auto" w:fill="F9F9F9"/>
            <w:lang w:val="uk-UA"/>
          </w:rPr>
          <w:t>/</w:t>
        </w:r>
        <w:r w:rsidRPr="00FA3401">
          <w:rPr>
            <w:rStyle w:val="a8"/>
            <w:color w:val="000000"/>
            <w:sz w:val="20"/>
            <w:szCs w:val="20"/>
            <w:u w:val="none"/>
            <w:shd w:val="clear" w:color="auto" w:fill="F9F9F9"/>
            <w:lang w:val="en-US"/>
          </w:rPr>
          <w:t>laws</w:t>
        </w:r>
        <w:r w:rsidRPr="00FA3401">
          <w:rPr>
            <w:rStyle w:val="a8"/>
            <w:color w:val="000000"/>
            <w:sz w:val="20"/>
            <w:szCs w:val="20"/>
            <w:u w:val="none"/>
            <w:shd w:val="clear" w:color="auto" w:fill="F9F9F9"/>
            <w:lang w:val="uk-UA"/>
          </w:rPr>
          <w:t>/</w:t>
        </w:r>
        <w:r w:rsidRPr="00FA3401">
          <w:rPr>
            <w:rStyle w:val="a8"/>
            <w:color w:val="000000"/>
            <w:sz w:val="20"/>
            <w:szCs w:val="20"/>
            <w:u w:val="none"/>
            <w:shd w:val="clear" w:color="auto" w:fill="F9F9F9"/>
            <w:lang w:val="en-US"/>
          </w:rPr>
          <w:t>show</w:t>
        </w:r>
        <w:r w:rsidRPr="00FA3401">
          <w:rPr>
            <w:rStyle w:val="a8"/>
            <w:color w:val="000000"/>
            <w:sz w:val="20"/>
            <w:szCs w:val="20"/>
            <w:u w:val="none"/>
            <w:shd w:val="clear" w:color="auto" w:fill="F9F9F9"/>
            <w:lang w:val="uk-UA"/>
          </w:rPr>
          <w:t>/306-2016-п</w:t>
        </w:r>
      </w:hyperlink>
    </w:p>
  </w:footnote>
  <w:footnote w:id="48">
    <w:p w14:paraId="5A044A15" w14:textId="77777777" w:rsidR="0097273B" w:rsidRPr="004916A3" w:rsidRDefault="0097273B" w:rsidP="00C828A7">
      <w:pPr>
        <w:widowControl w:val="0"/>
        <w:tabs>
          <w:tab w:val="left" w:pos="540"/>
          <w:tab w:val="left" w:pos="720"/>
        </w:tabs>
        <w:autoSpaceDE w:val="0"/>
        <w:autoSpaceDN w:val="0"/>
        <w:adjustRightInd w:val="0"/>
        <w:jc w:val="both"/>
        <w:rPr>
          <w:color w:val="000000"/>
          <w:sz w:val="20"/>
          <w:szCs w:val="20"/>
          <w:lang w:val="uk-UA"/>
        </w:rPr>
      </w:pPr>
      <w:r w:rsidRPr="004916A3">
        <w:rPr>
          <w:rStyle w:val="a7"/>
          <w:rFonts w:cs="Times New Roman CYR"/>
          <w:color w:val="000000"/>
          <w:sz w:val="20"/>
          <w:szCs w:val="20"/>
        </w:rPr>
        <w:footnoteRef/>
      </w:r>
      <w:r w:rsidRPr="004916A3">
        <w:rPr>
          <w:color w:val="000000"/>
          <w:sz w:val="20"/>
          <w:szCs w:val="20"/>
          <w:lang w:val="uk-UA"/>
        </w:rPr>
        <w:t xml:space="preserve"> Деякі питання професійного навчання державних службовців та посадових осіб місцевого самоврядування : Постанова Кабінету Міністрів України від 13 січ. 2016 р. № 19 </w:t>
      </w:r>
      <w:r>
        <w:rPr>
          <w:sz w:val="20"/>
          <w:szCs w:val="20"/>
          <w:lang w:val="en-US"/>
        </w:rPr>
        <w:t>URL</w:t>
      </w:r>
      <w:r w:rsidRPr="00A24DFC">
        <w:rPr>
          <w:sz w:val="20"/>
          <w:szCs w:val="20"/>
          <w:lang w:val="uk-UA"/>
        </w:rPr>
        <w:t>:</w:t>
      </w:r>
      <w:r w:rsidRPr="00D05A15">
        <w:rPr>
          <w:sz w:val="20"/>
          <w:szCs w:val="20"/>
          <w:lang w:val="uk-UA"/>
        </w:rPr>
        <w:t xml:space="preserve"> </w:t>
      </w:r>
      <w:r>
        <w:fldChar w:fldCharType="begin"/>
      </w:r>
      <w:r>
        <w:instrText>HYPERLINK</w:instrText>
      </w:r>
      <w:r w:rsidRPr="00373B7C">
        <w:rPr>
          <w:lang w:val="uk-UA"/>
        </w:rPr>
        <w:instrText xml:space="preserve"> "</w:instrText>
      </w:r>
      <w:r>
        <w:instrText>http</w:instrText>
      </w:r>
      <w:r w:rsidRPr="00373B7C">
        <w:rPr>
          <w:lang w:val="uk-UA"/>
        </w:rPr>
        <w:instrText>://</w:instrText>
      </w:r>
      <w:r>
        <w:instrText>zakon</w:instrText>
      </w:r>
      <w:r w:rsidRPr="00373B7C">
        <w:rPr>
          <w:lang w:val="uk-UA"/>
        </w:rPr>
        <w:instrText>3.</w:instrText>
      </w:r>
      <w:r>
        <w:instrText>rada</w:instrText>
      </w:r>
      <w:r w:rsidRPr="00373B7C">
        <w:rPr>
          <w:lang w:val="uk-UA"/>
        </w:rPr>
        <w:instrText>.</w:instrText>
      </w:r>
      <w:r>
        <w:instrText>gov</w:instrText>
      </w:r>
      <w:r w:rsidRPr="00373B7C">
        <w:rPr>
          <w:lang w:val="uk-UA"/>
        </w:rPr>
        <w:instrText>.</w:instrText>
      </w:r>
      <w:r>
        <w:instrText>ua</w:instrText>
      </w:r>
      <w:r w:rsidRPr="00373B7C">
        <w:rPr>
          <w:lang w:val="uk-UA"/>
        </w:rPr>
        <w:instrText>/</w:instrText>
      </w:r>
      <w:r>
        <w:instrText>laws</w:instrText>
      </w:r>
      <w:r w:rsidRPr="00373B7C">
        <w:rPr>
          <w:lang w:val="uk-UA"/>
        </w:rPr>
        <w:instrText>/</w:instrText>
      </w:r>
      <w:r>
        <w:instrText>show</w:instrText>
      </w:r>
      <w:r w:rsidRPr="00373B7C">
        <w:rPr>
          <w:lang w:val="uk-UA"/>
        </w:rPr>
        <w:instrText>/19-2016-%</w:instrText>
      </w:r>
      <w:r>
        <w:instrText>D</w:instrText>
      </w:r>
      <w:r w:rsidRPr="00373B7C">
        <w:rPr>
          <w:lang w:val="uk-UA"/>
        </w:rPr>
        <w:instrText>0%</w:instrText>
      </w:r>
      <w:r>
        <w:instrText>BF</w:instrText>
      </w:r>
      <w:r w:rsidRPr="00373B7C">
        <w:rPr>
          <w:lang w:val="uk-UA"/>
        </w:rPr>
        <w:instrText>"</w:instrText>
      </w:r>
      <w:r>
        <w:fldChar w:fldCharType="separate"/>
      </w:r>
      <w:r w:rsidRPr="004916A3">
        <w:rPr>
          <w:rStyle w:val="a8"/>
          <w:color w:val="000000"/>
          <w:sz w:val="20"/>
          <w:szCs w:val="20"/>
          <w:u w:val="none"/>
        </w:rPr>
        <w:t>http</w:t>
      </w:r>
      <w:r w:rsidRPr="004916A3">
        <w:rPr>
          <w:rStyle w:val="a8"/>
          <w:color w:val="000000"/>
          <w:sz w:val="20"/>
          <w:szCs w:val="20"/>
          <w:u w:val="none"/>
          <w:lang w:val="uk-UA"/>
        </w:rPr>
        <w:t>://</w:t>
      </w:r>
      <w:r w:rsidRPr="004916A3">
        <w:rPr>
          <w:rStyle w:val="a8"/>
          <w:color w:val="000000"/>
          <w:sz w:val="20"/>
          <w:szCs w:val="20"/>
          <w:u w:val="none"/>
        </w:rPr>
        <w:t>zakon</w:t>
      </w:r>
      <w:r w:rsidRPr="004916A3">
        <w:rPr>
          <w:rStyle w:val="a8"/>
          <w:color w:val="000000"/>
          <w:sz w:val="20"/>
          <w:szCs w:val="20"/>
          <w:u w:val="none"/>
          <w:lang w:val="uk-UA"/>
        </w:rPr>
        <w:t>3.</w:t>
      </w:r>
      <w:r w:rsidRPr="004916A3">
        <w:rPr>
          <w:rStyle w:val="a8"/>
          <w:color w:val="000000"/>
          <w:sz w:val="20"/>
          <w:szCs w:val="20"/>
          <w:u w:val="none"/>
        </w:rPr>
        <w:t>rada</w:t>
      </w:r>
      <w:r w:rsidRPr="004916A3">
        <w:rPr>
          <w:rStyle w:val="a8"/>
          <w:color w:val="000000"/>
          <w:sz w:val="20"/>
          <w:szCs w:val="20"/>
          <w:u w:val="none"/>
          <w:lang w:val="uk-UA"/>
        </w:rPr>
        <w:t>.</w:t>
      </w:r>
      <w:r w:rsidRPr="004916A3">
        <w:rPr>
          <w:rStyle w:val="a8"/>
          <w:color w:val="000000"/>
          <w:sz w:val="20"/>
          <w:szCs w:val="20"/>
          <w:u w:val="none"/>
        </w:rPr>
        <w:t>gov</w:t>
      </w:r>
      <w:r w:rsidRPr="004916A3">
        <w:rPr>
          <w:rStyle w:val="a8"/>
          <w:color w:val="000000"/>
          <w:sz w:val="20"/>
          <w:szCs w:val="20"/>
          <w:u w:val="none"/>
          <w:lang w:val="uk-UA"/>
        </w:rPr>
        <w:t>.</w:t>
      </w:r>
      <w:r w:rsidRPr="004916A3">
        <w:rPr>
          <w:rStyle w:val="a8"/>
          <w:color w:val="000000"/>
          <w:sz w:val="20"/>
          <w:szCs w:val="20"/>
          <w:u w:val="none"/>
        </w:rPr>
        <w:t>ua</w:t>
      </w:r>
      <w:r w:rsidRPr="004916A3">
        <w:rPr>
          <w:rStyle w:val="a8"/>
          <w:color w:val="000000"/>
          <w:sz w:val="20"/>
          <w:szCs w:val="20"/>
          <w:u w:val="none"/>
          <w:lang w:val="uk-UA"/>
        </w:rPr>
        <w:t>/</w:t>
      </w:r>
      <w:r w:rsidRPr="004916A3">
        <w:rPr>
          <w:rStyle w:val="a8"/>
          <w:color w:val="000000"/>
          <w:sz w:val="20"/>
          <w:szCs w:val="20"/>
          <w:u w:val="none"/>
        </w:rPr>
        <w:t>laws</w:t>
      </w:r>
      <w:r w:rsidRPr="004916A3">
        <w:rPr>
          <w:rStyle w:val="a8"/>
          <w:color w:val="000000"/>
          <w:sz w:val="20"/>
          <w:szCs w:val="20"/>
          <w:u w:val="none"/>
          <w:lang w:val="uk-UA"/>
        </w:rPr>
        <w:t>/</w:t>
      </w:r>
      <w:r w:rsidRPr="004916A3">
        <w:rPr>
          <w:rStyle w:val="a8"/>
          <w:color w:val="000000"/>
          <w:sz w:val="20"/>
          <w:szCs w:val="20"/>
          <w:u w:val="none"/>
        </w:rPr>
        <w:t>show</w:t>
      </w:r>
      <w:r w:rsidRPr="004916A3">
        <w:rPr>
          <w:rStyle w:val="a8"/>
          <w:color w:val="000000"/>
          <w:sz w:val="20"/>
          <w:szCs w:val="20"/>
          <w:u w:val="none"/>
          <w:lang w:val="uk-UA"/>
        </w:rPr>
        <w:t>/19-</w:t>
      </w:r>
      <w:r>
        <w:fldChar w:fldCharType="end"/>
      </w:r>
      <w:hyperlink r:id="rId20" w:history="1">
        <w:r w:rsidRPr="004916A3">
          <w:rPr>
            <w:rStyle w:val="a8"/>
            <w:color w:val="000000"/>
            <w:sz w:val="20"/>
            <w:szCs w:val="20"/>
            <w:u w:val="none"/>
            <w:lang w:val="uk-UA"/>
          </w:rPr>
          <w:t xml:space="preserve"> 2016-п</w:t>
        </w:r>
      </w:hyperlink>
    </w:p>
  </w:footnote>
  <w:footnote w:id="49">
    <w:p w14:paraId="719AE942" w14:textId="77777777" w:rsidR="0097273B" w:rsidRPr="000278D9" w:rsidRDefault="0097273B" w:rsidP="00C828A7">
      <w:pPr>
        <w:widowControl w:val="0"/>
        <w:tabs>
          <w:tab w:val="left" w:pos="540"/>
          <w:tab w:val="left" w:pos="720"/>
        </w:tabs>
        <w:autoSpaceDE w:val="0"/>
        <w:autoSpaceDN w:val="0"/>
        <w:adjustRightInd w:val="0"/>
        <w:jc w:val="both"/>
        <w:rPr>
          <w:color w:val="000000"/>
          <w:sz w:val="20"/>
          <w:szCs w:val="20"/>
        </w:rPr>
      </w:pPr>
      <w:r w:rsidRPr="004916A3">
        <w:rPr>
          <w:rStyle w:val="a7"/>
          <w:rFonts w:cs="Times New Roman CYR"/>
          <w:color w:val="000000"/>
          <w:sz w:val="20"/>
          <w:szCs w:val="20"/>
        </w:rPr>
        <w:footnoteRef/>
      </w:r>
      <w:r w:rsidRPr="004916A3">
        <w:rPr>
          <w:color w:val="000000"/>
          <w:sz w:val="20"/>
          <w:szCs w:val="20"/>
          <w:lang w:val="uk-UA"/>
        </w:rPr>
        <w:t xml:space="preserve"> </w:t>
      </w:r>
      <w:r w:rsidRPr="004916A3">
        <w:rPr>
          <w:color w:val="000000"/>
          <w:sz w:val="20"/>
          <w:szCs w:val="20"/>
        </w:rPr>
        <w:t xml:space="preserve">Деякі питання реформування системи професійного навчання державних службовців та посадових осіб місцевого самоврядування : </w:t>
      </w:r>
      <w:r w:rsidRPr="004916A3">
        <w:rPr>
          <w:color w:val="000000"/>
          <w:sz w:val="20"/>
          <w:szCs w:val="20"/>
          <w:lang w:val="uk-UA"/>
        </w:rPr>
        <w:t>П</w:t>
      </w:r>
      <w:r w:rsidRPr="004916A3">
        <w:rPr>
          <w:color w:val="000000"/>
          <w:sz w:val="20"/>
          <w:szCs w:val="20"/>
        </w:rPr>
        <w:t xml:space="preserve">останова Кабінету Міністрів України від 27 верес. </w:t>
      </w:r>
      <w:r w:rsidRPr="000278D9">
        <w:rPr>
          <w:color w:val="000000"/>
          <w:sz w:val="20"/>
          <w:szCs w:val="20"/>
        </w:rPr>
        <w:t xml:space="preserve">2016 </w:t>
      </w:r>
      <w:r w:rsidRPr="004916A3">
        <w:rPr>
          <w:color w:val="000000"/>
          <w:sz w:val="20"/>
          <w:szCs w:val="20"/>
        </w:rPr>
        <w:t>р</w:t>
      </w:r>
      <w:r w:rsidRPr="000278D9">
        <w:rPr>
          <w:color w:val="000000"/>
          <w:sz w:val="20"/>
          <w:szCs w:val="20"/>
        </w:rPr>
        <w:t xml:space="preserve">. № 674 </w:t>
      </w:r>
      <w:r>
        <w:rPr>
          <w:sz w:val="20"/>
          <w:szCs w:val="20"/>
          <w:lang w:val="en-US"/>
        </w:rPr>
        <w:t>URL</w:t>
      </w:r>
      <w:r w:rsidRPr="00A24DFC">
        <w:rPr>
          <w:sz w:val="20"/>
          <w:szCs w:val="20"/>
          <w:lang w:val="uk-UA"/>
        </w:rPr>
        <w:t>:</w:t>
      </w:r>
      <w:hyperlink r:id="rId21" w:history="1">
        <w:r w:rsidRPr="000278D9">
          <w:rPr>
            <w:rStyle w:val="a8"/>
            <w:color w:val="000000"/>
            <w:sz w:val="20"/>
            <w:szCs w:val="20"/>
            <w:u w:val="none"/>
          </w:rPr>
          <w:t xml:space="preserve"> </w:t>
        </w:r>
        <w:r w:rsidRPr="002204F1">
          <w:rPr>
            <w:rStyle w:val="a8"/>
            <w:color w:val="000000"/>
            <w:sz w:val="20"/>
            <w:szCs w:val="20"/>
            <w:u w:val="none"/>
            <w:lang w:val="en-US"/>
          </w:rPr>
          <w:t>http</w:t>
        </w:r>
        <w:r w:rsidRPr="000278D9">
          <w:rPr>
            <w:rStyle w:val="a8"/>
            <w:color w:val="000000"/>
            <w:sz w:val="20"/>
            <w:szCs w:val="20"/>
            <w:u w:val="none"/>
          </w:rPr>
          <w:t>://</w:t>
        </w:r>
        <w:r w:rsidRPr="002204F1">
          <w:rPr>
            <w:rStyle w:val="a8"/>
            <w:color w:val="000000"/>
            <w:sz w:val="20"/>
            <w:szCs w:val="20"/>
            <w:u w:val="none"/>
            <w:lang w:val="en-US"/>
          </w:rPr>
          <w:t>zakon</w:t>
        </w:r>
        <w:r w:rsidRPr="000278D9">
          <w:rPr>
            <w:rStyle w:val="a8"/>
            <w:color w:val="000000"/>
            <w:sz w:val="20"/>
            <w:szCs w:val="20"/>
            <w:u w:val="none"/>
          </w:rPr>
          <w:t>5.</w:t>
        </w:r>
        <w:r w:rsidRPr="002204F1">
          <w:rPr>
            <w:rStyle w:val="a8"/>
            <w:color w:val="000000"/>
            <w:sz w:val="20"/>
            <w:szCs w:val="20"/>
            <w:u w:val="none"/>
            <w:lang w:val="en-US"/>
          </w:rPr>
          <w:t>rada</w:t>
        </w:r>
        <w:r w:rsidRPr="000278D9">
          <w:rPr>
            <w:rStyle w:val="a8"/>
            <w:color w:val="000000"/>
            <w:sz w:val="20"/>
            <w:szCs w:val="20"/>
            <w:u w:val="none"/>
          </w:rPr>
          <w:t>.</w:t>
        </w:r>
        <w:r w:rsidRPr="002204F1">
          <w:rPr>
            <w:rStyle w:val="a8"/>
            <w:color w:val="000000"/>
            <w:sz w:val="20"/>
            <w:szCs w:val="20"/>
            <w:u w:val="none"/>
            <w:lang w:val="en-US"/>
          </w:rPr>
          <w:t>gov</w:t>
        </w:r>
        <w:r w:rsidRPr="000278D9">
          <w:rPr>
            <w:rStyle w:val="a8"/>
            <w:color w:val="000000"/>
            <w:sz w:val="20"/>
            <w:szCs w:val="20"/>
            <w:u w:val="none"/>
          </w:rPr>
          <w:t>.</w:t>
        </w:r>
        <w:r w:rsidRPr="002204F1">
          <w:rPr>
            <w:rStyle w:val="a8"/>
            <w:color w:val="000000"/>
            <w:sz w:val="20"/>
            <w:szCs w:val="20"/>
            <w:u w:val="none"/>
            <w:lang w:val="en-US"/>
          </w:rPr>
          <w:t>ua</w:t>
        </w:r>
        <w:r w:rsidRPr="000278D9">
          <w:rPr>
            <w:rStyle w:val="a8"/>
            <w:color w:val="000000"/>
            <w:sz w:val="20"/>
            <w:szCs w:val="20"/>
            <w:u w:val="none"/>
          </w:rPr>
          <w:t>/</w:t>
        </w:r>
        <w:r w:rsidRPr="002204F1">
          <w:rPr>
            <w:rStyle w:val="a8"/>
            <w:color w:val="000000"/>
            <w:sz w:val="20"/>
            <w:szCs w:val="20"/>
            <w:u w:val="none"/>
            <w:lang w:val="en-US"/>
          </w:rPr>
          <w:t>laws</w:t>
        </w:r>
        <w:r w:rsidRPr="000278D9">
          <w:rPr>
            <w:rStyle w:val="a8"/>
            <w:color w:val="000000"/>
            <w:sz w:val="20"/>
            <w:szCs w:val="20"/>
            <w:u w:val="none"/>
          </w:rPr>
          <w:t>/</w:t>
        </w:r>
        <w:r w:rsidRPr="002204F1">
          <w:rPr>
            <w:rStyle w:val="a8"/>
            <w:color w:val="000000"/>
            <w:sz w:val="20"/>
            <w:szCs w:val="20"/>
            <w:u w:val="none"/>
            <w:lang w:val="en-US"/>
          </w:rPr>
          <w:t>show</w:t>
        </w:r>
        <w:r w:rsidRPr="000278D9">
          <w:rPr>
            <w:rStyle w:val="a8"/>
            <w:color w:val="000000"/>
            <w:sz w:val="20"/>
            <w:szCs w:val="20"/>
            <w:u w:val="none"/>
          </w:rPr>
          <w:t>/674-2016-</w:t>
        </w:r>
        <w:r w:rsidRPr="004916A3">
          <w:rPr>
            <w:rStyle w:val="a8"/>
            <w:color w:val="000000"/>
            <w:sz w:val="20"/>
            <w:szCs w:val="20"/>
            <w:u w:val="none"/>
            <w:lang w:val="uk-UA"/>
          </w:rPr>
          <w:t>п</w:t>
        </w:r>
      </w:hyperlink>
    </w:p>
  </w:footnote>
  <w:footnote w:id="50">
    <w:p w14:paraId="5EF37CD0" w14:textId="77777777" w:rsidR="0097273B" w:rsidRPr="002204F1" w:rsidRDefault="0097273B" w:rsidP="008159C4">
      <w:pPr>
        <w:pStyle w:val="af"/>
        <w:spacing w:after="0"/>
        <w:rPr>
          <w:lang w:val="ru-RU"/>
        </w:rPr>
      </w:pPr>
      <w:r>
        <w:rPr>
          <w:rStyle w:val="a7"/>
        </w:rPr>
        <w:footnoteRef/>
      </w:r>
      <w:r w:rsidRPr="002204F1">
        <w:rPr>
          <w:lang w:val="ru-RU"/>
        </w:rPr>
        <w:t xml:space="preserve"> </w:t>
      </w:r>
      <w:r w:rsidRPr="001F64B0">
        <w:t>Витко  Т.  Ю.  Державний  службовець  в  умовах  реформування  державного  управління  в  Україні  //  Аспекти  публічного  управління.   2018.   Т.  6.   № 3.   С. 39-47</w:t>
      </w:r>
    </w:p>
  </w:footnote>
  <w:footnote w:id="51">
    <w:p w14:paraId="3E0830DF" w14:textId="77777777" w:rsidR="0097273B" w:rsidRPr="009E5102" w:rsidRDefault="0097273B" w:rsidP="008159C4">
      <w:pPr>
        <w:pStyle w:val="ad"/>
        <w:jc w:val="both"/>
      </w:pPr>
      <w:r>
        <w:rPr>
          <w:rStyle w:val="a7"/>
        </w:rPr>
        <w:footnoteRef/>
      </w:r>
      <w:r>
        <w:t xml:space="preserve"> </w:t>
      </w:r>
      <w:r w:rsidRPr="001F64B0">
        <w:t xml:space="preserve">Про затвердження Порядку проведення конкурсу на зайняття посад державної служби: постанова Кабінету Міністрів України від 25.03.2016 р. № 246 </w:t>
      </w:r>
      <w:r>
        <w:rPr>
          <w:lang w:val="en-US"/>
        </w:rPr>
        <w:t>URL</w:t>
      </w:r>
      <w:r>
        <w:t xml:space="preserve">: </w:t>
      </w:r>
      <w:r w:rsidRPr="001F64B0">
        <w:t xml:space="preserve"> http://zakon4.rada.gov.ua/laws/show/246-2016-%D0%BF</w:t>
      </w:r>
    </w:p>
  </w:footnote>
  <w:footnote w:id="52">
    <w:p w14:paraId="5B47B7C6" w14:textId="77777777" w:rsidR="0097273B" w:rsidRPr="00FC3672" w:rsidRDefault="0097273B">
      <w:pPr>
        <w:pStyle w:val="ad"/>
        <w:rPr>
          <w:lang w:val="uk-UA"/>
        </w:rPr>
      </w:pPr>
      <w:r>
        <w:rPr>
          <w:rStyle w:val="a7"/>
        </w:rPr>
        <w:footnoteRef/>
      </w:r>
      <w:r>
        <w:t xml:space="preserve"> </w:t>
      </w:r>
      <w:r w:rsidRPr="004916A3">
        <w:rPr>
          <w:color w:val="000000"/>
          <w:lang w:val="uk-UA"/>
        </w:rPr>
        <w:t xml:space="preserve">Про державну службу : Закон України від </w:t>
      </w:r>
      <w:r w:rsidRPr="004916A3">
        <w:rPr>
          <w:color w:val="000000"/>
          <w:shd w:val="clear" w:color="auto" w:fill="FFFFFF"/>
          <w:lang w:val="uk-UA"/>
        </w:rPr>
        <w:t>10.12.</w:t>
      </w:r>
      <w:r w:rsidRPr="004916A3">
        <w:rPr>
          <w:bCs/>
          <w:color w:val="000000"/>
          <w:lang w:val="uk-UA"/>
        </w:rPr>
        <w:t>2015</w:t>
      </w:r>
      <w:r w:rsidRPr="004916A3">
        <w:rPr>
          <w:color w:val="000000"/>
          <w:lang w:val="uk-UA"/>
        </w:rPr>
        <w:t xml:space="preserve"> </w:t>
      </w:r>
      <w:r w:rsidRPr="004916A3">
        <w:rPr>
          <w:color w:val="000000"/>
          <w:shd w:val="clear" w:color="auto" w:fill="FFFFFF"/>
          <w:lang w:val="uk-UA"/>
        </w:rPr>
        <w:t>№ 889-VII</w:t>
      </w:r>
      <w:r w:rsidRPr="004916A3">
        <w:rPr>
          <w:color w:val="000000"/>
          <w:lang w:val="uk-UA"/>
        </w:rPr>
        <w:t>:</w:t>
      </w:r>
      <w:r w:rsidRPr="00A24DFC">
        <w:rPr>
          <w:color w:val="000000"/>
          <w:spacing w:val="-34"/>
        </w:rPr>
        <w:t xml:space="preserve"> </w:t>
      </w:r>
      <w:r>
        <w:rPr>
          <w:color w:val="000000"/>
          <w:spacing w:val="-34"/>
          <w:lang w:val="en-US"/>
        </w:rPr>
        <w:t>URL</w:t>
      </w:r>
      <w:r>
        <w:rPr>
          <w:color w:val="000000"/>
          <w:spacing w:val="-34"/>
          <w:lang w:val="uk-UA"/>
        </w:rPr>
        <w:t xml:space="preserve">: </w:t>
      </w:r>
      <w:r w:rsidRPr="004916A3">
        <w:rPr>
          <w:color w:val="000000"/>
          <w:lang w:val="uk-UA"/>
        </w:rPr>
        <w:t xml:space="preserve"> http://zakon0.rada.gov.ua/laws/show/889</w:t>
      </w:r>
      <w:hyperlink r:id="rId22" w:history="1">
        <w:r w:rsidRPr="004916A3">
          <w:rPr>
            <w:rStyle w:val="a8"/>
            <w:rFonts w:eastAsia="Calibri"/>
            <w:color w:val="000000"/>
            <w:u w:val="none"/>
            <w:lang w:val="uk-UA"/>
          </w:rPr>
          <w:t>-19</w:t>
        </w:r>
      </w:hyperlink>
    </w:p>
  </w:footnote>
  <w:footnote w:id="53">
    <w:p w14:paraId="6961FBD2" w14:textId="77777777" w:rsidR="0097273B" w:rsidRPr="009E5102" w:rsidRDefault="0097273B" w:rsidP="009E5102">
      <w:pPr>
        <w:pStyle w:val="af"/>
        <w:rPr>
          <w:lang w:val="ru-RU"/>
        </w:rPr>
      </w:pPr>
      <w:r>
        <w:rPr>
          <w:rStyle w:val="a7"/>
        </w:rPr>
        <w:footnoteRef/>
      </w:r>
      <w:r>
        <w:t xml:space="preserve"> </w:t>
      </w:r>
      <w:r w:rsidRPr="0076698E">
        <w:t>Про запобігання корупції</w:t>
      </w:r>
      <w:r>
        <w:t>:</w:t>
      </w:r>
      <w:r w:rsidRPr="0076698E">
        <w:t xml:space="preserve"> Закон України від 14.10.2014 №1700- VII: URL: </w:t>
      </w:r>
      <w:hyperlink r:id="rId23" w:history="1">
        <w:r w:rsidRPr="0076698E">
          <w:t>http://zakon2.rada.gov.ua/laws/show/1700-18</w:t>
        </w:r>
      </w:hyperlink>
    </w:p>
  </w:footnote>
  <w:footnote w:id="54">
    <w:p w14:paraId="6F069FC5" w14:textId="77777777" w:rsidR="0097273B" w:rsidRPr="009F65AA" w:rsidRDefault="0097273B" w:rsidP="00651F9F">
      <w:pPr>
        <w:pStyle w:val="af"/>
        <w:spacing w:after="0"/>
      </w:pPr>
      <w:r>
        <w:rPr>
          <w:rStyle w:val="a7"/>
        </w:rPr>
        <w:footnoteRef/>
      </w:r>
      <w:r>
        <w:t xml:space="preserve"> </w:t>
      </w:r>
      <w:r w:rsidRPr="0031680E">
        <w:t>Конституція України</w:t>
      </w:r>
      <w:r>
        <w:t>:</w:t>
      </w:r>
      <w:r w:rsidRPr="0031680E">
        <w:t xml:space="preserve"> Зак</w:t>
      </w:r>
      <w:r>
        <w:t>он від 28.06.1996 № 254к/96-ВР</w:t>
      </w:r>
      <w:r w:rsidRPr="0031680E">
        <w:t xml:space="preserve">: </w:t>
      </w:r>
      <w:r>
        <w:rPr>
          <w:color w:val="000000"/>
          <w:spacing w:val="-34"/>
          <w:lang w:val="en-US"/>
        </w:rPr>
        <w:t>URL</w:t>
      </w:r>
      <w:r>
        <w:rPr>
          <w:color w:val="000000"/>
          <w:spacing w:val="-34"/>
        </w:rPr>
        <w:t xml:space="preserve">: </w:t>
      </w:r>
      <w:r w:rsidRPr="004916A3">
        <w:rPr>
          <w:color w:val="000000"/>
        </w:rPr>
        <w:t xml:space="preserve"> </w:t>
      </w:r>
      <w:r w:rsidRPr="0031680E">
        <w:t>http://zakon2.rada.gov.ua/laws/show/</w:t>
      </w:r>
      <w:r>
        <w:t xml:space="preserve"> </w:t>
      </w:r>
      <w:r w:rsidRPr="0031680E">
        <w:t>254%D0%BA/96-%D0%B2%D1%80</w:t>
      </w:r>
    </w:p>
  </w:footnote>
  <w:footnote w:id="55">
    <w:p w14:paraId="6C2C4BC3" w14:textId="77777777" w:rsidR="0097273B" w:rsidRPr="009F65AA" w:rsidRDefault="0097273B">
      <w:pPr>
        <w:pStyle w:val="ad"/>
        <w:rPr>
          <w:lang w:val="uk-UA"/>
        </w:rPr>
      </w:pPr>
      <w:r>
        <w:rPr>
          <w:rStyle w:val="a7"/>
        </w:rPr>
        <w:footnoteRef/>
      </w:r>
      <w:r>
        <w:t xml:space="preserve"> </w:t>
      </w:r>
      <w:r w:rsidRPr="004916A3">
        <w:rPr>
          <w:color w:val="000000"/>
          <w:lang w:val="uk-UA"/>
        </w:rPr>
        <w:t xml:space="preserve">Про державну службу : Закон України від </w:t>
      </w:r>
      <w:r w:rsidRPr="004916A3">
        <w:rPr>
          <w:color w:val="000000"/>
          <w:shd w:val="clear" w:color="auto" w:fill="FFFFFF"/>
          <w:lang w:val="uk-UA"/>
        </w:rPr>
        <w:t>10.12.</w:t>
      </w:r>
      <w:r w:rsidRPr="004916A3">
        <w:rPr>
          <w:bCs/>
          <w:color w:val="000000"/>
          <w:lang w:val="uk-UA"/>
        </w:rPr>
        <w:t>2015</w:t>
      </w:r>
      <w:r w:rsidRPr="004916A3">
        <w:rPr>
          <w:color w:val="000000"/>
          <w:lang w:val="uk-UA"/>
        </w:rPr>
        <w:t xml:space="preserve"> </w:t>
      </w:r>
      <w:r w:rsidRPr="004916A3">
        <w:rPr>
          <w:color w:val="000000"/>
          <w:shd w:val="clear" w:color="auto" w:fill="FFFFFF"/>
          <w:lang w:val="uk-UA"/>
        </w:rPr>
        <w:t>№ 889-VII</w:t>
      </w:r>
      <w:r w:rsidRPr="004916A3">
        <w:rPr>
          <w:color w:val="000000"/>
          <w:lang w:val="uk-UA"/>
        </w:rPr>
        <w:t>:</w:t>
      </w:r>
      <w:r w:rsidRPr="00A24DFC">
        <w:rPr>
          <w:color w:val="000000"/>
          <w:spacing w:val="-34"/>
        </w:rPr>
        <w:t xml:space="preserve"> </w:t>
      </w:r>
      <w:r>
        <w:rPr>
          <w:color w:val="000000"/>
          <w:spacing w:val="-34"/>
          <w:lang w:val="en-US"/>
        </w:rPr>
        <w:t>URL</w:t>
      </w:r>
      <w:r>
        <w:rPr>
          <w:color w:val="000000"/>
          <w:spacing w:val="-34"/>
          <w:lang w:val="uk-UA"/>
        </w:rPr>
        <w:t xml:space="preserve">: </w:t>
      </w:r>
      <w:r w:rsidRPr="004916A3">
        <w:rPr>
          <w:color w:val="000000"/>
          <w:lang w:val="uk-UA"/>
        </w:rPr>
        <w:t xml:space="preserve"> http://zakon0.rada.gov.ua/laws/show/889</w:t>
      </w:r>
      <w:hyperlink r:id="rId24" w:history="1">
        <w:r w:rsidRPr="004916A3">
          <w:rPr>
            <w:rStyle w:val="a8"/>
            <w:rFonts w:eastAsia="Calibri"/>
            <w:color w:val="000000"/>
            <w:u w:val="none"/>
            <w:lang w:val="uk-UA"/>
          </w:rPr>
          <w:t>-19</w:t>
        </w:r>
      </w:hyperlink>
    </w:p>
  </w:footnote>
  <w:footnote w:id="56">
    <w:p w14:paraId="7A637A23" w14:textId="77777777" w:rsidR="0097273B" w:rsidRPr="00651F9F" w:rsidRDefault="0097273B">
      <w:pPr>
        <w:pStyle w:val="ad"/>
      </w:pPr>
      <w:r>
        <w:rPr>
          <w:rStyle w:val="a7"/>
        </w:rPr>
        <w:footnoteRef/>
      </w:r>
      <w:r w:rsidRPr="00651F9F">
        <w:rPr>
          <w:lang w:val="uk-UA"/>
        </w:rPr>
        <w:t xml:space="preserve"> </w:t>
      </w:r>
      <w:r w:rsidRPr="00D05A15">
        <w:rPr>
          <w:lang w:val="uk-UA"/>
        </w:rPr>
        <w:t>Офіційний веб-сайт Нацдержслужби України</w:t>
      </w:r>
      <w:r>
        <w:rPr>
          <w:lang w:val="uk-UA"/>
        </w:rPr>
        <w:t xml:space="preserve">. </w:t>
      </w:r>
      <w:r>
        <w:rPr>
          <w:lang w:val="en-US"/>
        </w:rPr>
        <w:t>URL</w:t>
      </w:r>
      <w:r w:rsidRPr="00A24DFC">
        <w:rPr>
          <w:lang w:val="uk-UA"/>
        </w:rPr>
        <w:t>:</w:t>
      </w:r>
      <w:r w:rsidRPr="00D05A15">
        <w:rPr>
          <w:lang w:val="uk-UA"/>
        </w:rPr>
        <w:t xml:space="preserve"> </w:t>
      </w:r>
      <w:r w:rsidRPr="00D05A15">
        <w:t>http</w:t>
      </w:r>
      <w:r w:rsidRPr="00D05A15">
        <w:rPr>
          <w:lang w:val="uk-UA"/>
        </w:rPr>
        <w:t>://</w:t>
      </w:r>
      <w:r w:rsidRPr="00D05A15">
        <w:t>n</w:t>
      </w:r>
      <w:r w:rsidRPr="00D05A15">
        <w:rPr>
          <w:lang w:val="uk-UA"/>
        </w:rPr>
        <w:t>а</w:t>
      </w:r>
      <w:r w:rsidRPr="00D05A15">
        <w:t>ds</w:t>
      </w:r>
      <w:r w:rsidRPr="00D05A15">
        <w:rPr>
          <w:lang w:val="uk-UA"/>
        </w:rPr>
        <w:t>.</w:t>
      </w:r>
      <w:r w:rsidRPr="00D05A15">
        <w:t>gov</w:t>
      </w:r>
      <w:r w:rsidRPr="00D05A15">
        <w:rPr>
          <w:lang w:val="uk-UA"/>
        </w:rPr>
        <w:t>.</w:t>
      </w:r>
      <w:r w:rsidRPr="00D05A15">
        <w:t>ua</w:t>
      </w:r>
    </w:p>
  </w:footnote>
  <w:footnote w:id="57">
    <w:p w14:paraId="55518C1F" w14:textId="77777777" w:rsidR="0097273B" w:rsidRPr="009F65AA" w:rsidRDefault="0097273B" w:rsidP="009F65AA">
      <w:pPr>
        <w:pStyle w:val="af"/>
      </w:pPr>
      <w:r>
        <w:rPr>
          <w:rStyle w:val="a7"/>
        </w:rPr>
        <w:footnoteRef/>
      </w:r>
      <w:r>
        <w:t xml:space="preserve"> </w:t>
      </w:r>
      <w:r w:rsidRPr="001F64B0">
        <w:t xml:space="preserve">Про затвердження Порядку проведення конкурсу на зайняття посад державної служби: постанова Кабінету Міністрів України від 25.03.2016 р. № 246 </w:t>
      </w:r>
      <w:r>
        <w:rPr>
          <w:lang w:val="en-US"/>
        </w:rPr>
        <w:t>URL</w:t>
      </w:r>
      <w:r>
        <w:rPr>
          <w:lang w:val="ru-RU"/>
        </w:rPr>
        <w:t xml:space="preserve">: </w:t>
      </w:r>
      <w:r w:rsidRPr="001F64B0">
        <w:t xml:space="preserve">  http://zakon4.rada.gov.ua/laws/show/246-2016-%D0%BF</w:t>
      </w:r>
    </w:p>
  </w:footnote>
  <w:footnote w:id="58">
    <w:p w14:paraId="34796165" w14:textId="77777777" w:rsidR="0097273B" w:rsidRPr="009F65AA" w:rsidRDefault="0097273B" w:rsidP="009F65AA">
      <w:pPr>
        <w:pStyle w:val="af"/>
      </w:pPr>
      <w:r>
        <w:rPr>
          <w:rStyle w:val="a7"/>
        </w:rPr>
        <w:footnoteRef/>
      </w:r>
      <w:r w:rsidRPr="009F65AA">
        <w:t xml:space="preserve"> Управління персоналом: </w:t>
      </w:r>
      <w:r>
        <w:t>Н</w:t>
      </w:r>
      <w:r w:rsidRPr="009F65AA">
        <w:t>авч. посіб. / М.Д. Виноградський, С.В.</w:t>
      </w:r>
      <w:r w:rsidRPr="001F64B0">
        <w:t> </w:t>
      </w:r>
      <w:r w:rsidRPr="009F65AA">
        <w:t>Бєляєва, А.М. Виноградська, О.М. Шкапова.   К. : Центр навчальної літератури, 2006.  504 с.</w:t>
      </w:r>
    </w:p>
  </w:footnote>
  <w:footnote w:id="59">
    <w:p w14:paraId="2F9A3B41" w14:textId="77777777" w:rsidR="0097273B" w:rsidRPr="009F65AA" w:rsidRDefault="0097273B" w:rsidP="009F65AA">
      <w:pPr>
        <w:pStyle w:val="af"/>
      </w:pPr>
      <w:r>
        <w:rPr>
          <w:rStyle w:val="a7"/>
        </w:rPr>
        <w:footnoteRef/>
      </w:r>
      <w:r>
        <w:t xml:space="preserve"> </w:t>
      </w:r>
      <w:r w:rsidRPr="001F64B0">
        <w:t>Витко Т.Ю. Управління персоналом // Навчально-методичний комплекс. Івано-Франківськ :Місто НВ, 2012. 64 с.</w:t>
      </w:r>
    </w:p>
  </w:footnote>
  <w:footnote w:id="60">
    <w:p w14:paraId="4AE0051A" w14:textId="77777777" w:rsidR="0097273B" w:rsidRPr="009F65AA" w:rsidRDefault="0097273B" w:rsidP="009F65AA">
      <w:pPr>
        <w:pStyle w:val="af"/>
      </w:pPr>
      <w:r>
        <w:rPr>
          <w:rStyle w:val="a7"/>
        </w:rPr>
        <w:footnoteRef/>
      </w:r>
      <w:r>
        <w:t xml:space="preserve"> </w:t>
      </w:r>
      <w:r w:rsidRPr="001F64B0">
        <w:t>Про затвердження Порядку проведення конкурсу на зайняття посад державної служби: постанова Кабінету Міністрів України від 25.03.2016 р. № 246:</w:t>
      </w:r>
      <w:r w:rsidRPr="00C42A5D">
        <w:rPr>
          <w:lang w:val="ru-RU"/>
        </w:rPr>
        <w:t xml:space="preserve"> </w:t>
      </w:r>
      <w:r>
        <w:rPr>
          <w:lang w:val="en-US"/>
        </w:rPr>
        <w:t>URL</w:t>
      </w:r>
      <w:r>
        <w:rPr>
          <w:lang w:val="ru-RU"/>
        </w:rPr>
        <w:t xml:space="preserve">: </w:t>
      </w:r>
      <w:r w:rsidRPr="001F64B0">
        <w:t xml:space="preserve"> http://zakon4.rada.gov.ua/laws/show/246-2016-%D0%BF</w:t>
      </w:r>
    </w:p>
  </w:footnote>
  <w:footnote w:id="61">
    <w:p w14:paraId="0F30A425" w14:textId="77777777" w:rsidR="0097273B" w:rsidRPr="009F65AA" w:rsidRDefault="0097273B" w:rsidP="008159C4">
      <w:pPr>
        <w:pStyle w:val="af"/>
        <w:spacing w:after="0"/>
      </w:pPr>
      <w:r>
        <w:rPr>
          <w:rStyle w:val="a7"/>
        </w:rPr>
        <w:footnoteRef/>
      </w:r>
      <w:r>
        <w:t xml:space="preserve"> </w:t>
      </w:r>
      <w:r w:rsidRPr="001F64B0">
        <w:t>Про державну службу:Закон Украї</w:t>
      </w:r>
      <w:r>
        <w:t>ни від 10.12.2015 р.№ 889-VIII</w:t>
      </w:r>
      <w:r>
        <w:rPr>
          <w:lang w:val="ru-RU"/>
        </w:rPr>
        <w:t xml:space="preserve"> </w:t>
      </w:r>
      <w:r>
        <w:rPr>
          <w:lang w:val="en-US"/>
        </w:rPr>
        <w:t>URL</w:t>
      </w:r>
      <w:r>
        <w:rPr>
          <w:lang w:val="ru-RU"/>
        </w:rPr>
        <w:t>:</w:t>
      </w:r>
      <w:r w:rsidRPr="001F64B0">
        <w:t xml:space="preserve"> http://zakon5.rada.gov.ua/laws/show/889-19</w:t>
      </w:r>
    </w:p>
  </w:footnote>
  <w:footnote w:id="62">
    <w:p w14:paraId="5815CFEB" w14:textId="77777777" w:rsidR="0097273B" w:rsidRPr="002E4BAF" w:rsidRDefault="0097273B">
      <w:pPr>
        <w:pStyle w:val="ad"/>
      </w:pPr>
      <w:r>
        <w:rPr>
          <w:rStyle w:val="a7"/>
        </w:rPr>
        <w:footnoteRef/>
      </w:r>
      <w:r>
        <w:t xml:space="preserve"> </w:t>
      </w:r>
      <w:r w:rsidRPr="001F64B0">
        <w:t>Про державну службу:Закон Украї</w:t>
      </w:r>
      <w:r>
        <w:t xml:space="preserve">ни від 10.12.2015 р.№ 889-VIII </w:t>
      </w:r>
      <w:r>
        <w:rPr>
          <w:lang w:val="en-US"/>
        </w:rPr>
        <w:t>URL</w:t>
      </w:r>
      <w:r>
        <w:t>:</w:t>
      </w:r>
      <w:r w:rsidRPr="001F64B0">
        <w:t xml:space="preserve"> http://zakon5.rada.gov.ua/laws/show/889-19</w:t>
      </w:r>
    </w:p>
  </w:footnote>
  <w:footnote w:id="63">
    <w:p w14:paraId="57D65837" w14:textId="77777777" w:rsidR="0097273B" w:rsidRPr="00DC2C52" w:rsidRDefault="0097273B">
      <w:pPr>
        <w:pStyle w:val="ad"/>
      </w:pPr>
      <w:r>
        <w:rPr>
          <w:rStyle w:val="a7"/>
        </w:rPr>
        <w:footnoteRef/>
      </w:r>
      <w:r>
        <w:t xml:space="preserve"> </w:t>
      </w:r>
      <w:r w:rsidRPr="0076698E">
        <w:t>Про запобігання корупції</w:t>
      </w:r>
      <w:r>
        <w:t>:</w:t>
      </w:r>
      <w:r w:rsidRPr="0076698E">
        <w:t xml:space="preserve">Закон України </w:t>
      </w:r>
      <w:r>
        <w:t>від 14.10.2014 №1700-VII:URL:</w:t>
      </w:r>
      <w:hyperlink r:id="rId25" w:history="1">
        <w:r w:rsidRPr="0076698E">
          <w:t>http://zakon2.rada.gov.ua/laws/show/1700-18</w:t>
        </w:r>
      </w:hyperlink>
    </w:p>
  </w:footnote>
  <w:footnote w:id="64">
    <w:p w14:paraId="55031AC2" w14:textId="77777777" w:rsidR="0097273B" w:rsidRPr="00DC2C52" w:rsidRDefault="0097273B" w:rsidP="00F40C60">
      <w:pPr>
        <w:pStyle w:val="af"/>
        <w:widowControl w:val="0"/>
        <w:spacing w:after="0"/>
      </w:pPr>
      <w:r>
        <w:rPr>
          <w:rStyle w:val="a7"/>
        </w:rPr>
        <w:footnoteRef/>
      </w:r>
      <w:r>
        <w:t xml:space="preserve"> </w:t>
      </w:r>
      <w:r w:rsidRPr="00D46D3E">
        <w:t>Про очищення влади</w:t>
      </w:r>
      <w:r>
        <w:t>:</w:t>
      </w:r>
      <w:hyperlink r:id="rId26" w:tgtFrame="_blank" w:history="1">
        <w:r w:rsidRPr="00D46D3E">
          <w:t>Закон України</w:t>
        </w:r>
      </w:hyperlink>
      <w:r>
        <w:t>:</w:t>
      </w:r>
      <w:r w:rsidRPr="00D46D3E">
        <w:t xml:space="preserve"> № 1682-VII 20.03.2020</w:t>
      </w:r>
      <w:r>
        <w:t xml:space="preserve"> </w:t>
      </w:r>
      <w:r w:rsidRPr="00D46D3E">
        <w:t>URL:https://zakon.rada.gov.ua/laws/show/1682-18#Text</w:t>
      </w:r>
    </w:p>
  </w:footnote>
  <w:footnote w:id="65">
    <w:p w14:paraId="73266A14" w14:textId="77777777" w:rsidR="0097273B" w:rsidRPr="00D31745" w:rsidRDefault="0097273B" w:rsidP="00F40C60">
      <w:pPr>
        <w:pStyle w:val="ad"/>
        <w:widowControl w:val="0"/>
        <w:rPr>
          <w:lang w:val="uk-UA"/>
        </w:rPr>
      </w:pPr>
      <w:r>
        <w:rPr>
          <w:rStyle w:val="a7"/>
        </w:rPr>
        <w:footnoteRef/>
      </w:r>
      <w:r w:rsidRPr="00D31745">
        <w:rPr>
          <w:lang w:val="uk-UA"/>
        </w:rPr>
        <w:t xml:space="preserve"> </w:t>
      </w:r>
      <w:r w:rsidRPr="001F64B0">
        <w:t>Про державну службу:Закон Украї</w:t>
      </w:r>
      <w:r>
        <w:t xml:space="preserve">ни від 10.12.2015 р.№ 889-VIII </w:t>
      </w:r>
      <w:r>
        <w:rPr>
          <w:lang w:val="en-US"/>
        </w:rPr>
        <w:t>URL</w:t>
      </w:r>
      <w:r>
        <w:t>:</w:t>
      </w:r>
      <w:r w:rsidRPr="001F64B0">
        <w:t xml:space="preserve"> http://zakon5.rada.gov.ua/laws/show/889-19</w:t>
      </w:r>
    </w:p>
  </w:footnote>
  <w:footnote w:id="66">
    <w:p w14:paraId="23C066CC" w14:textId="77777777" w:rsidR="0097273B" w:rsidRPr="00D31745" w:rsidRDefault="0097273B" w:rsidP="00D31745">
      <w:pPr>
        <w:pStyle w:val="af"/>
        <w:spacing w:after="0"/>
      </w:pPr>
      <w:r>
        <w:rPr>
          <w:rStyle w:val="a7"/>
        </w:rPr>
        <w:footnoteRef/>
      </w:r>
      <w:r w:rsidRPr="00D31745">
        <w:t xml:space="preserve"> </w:t>
      </w:r>
      <w:r w:rsidRPr="00D31745">
        <w:rPr>
          <w:szCs w:val="20"/>
          <w:shd w:val="clear" w:color="auto" w:fill="FFFFFF"/>
        </w:rPr>
        <w:t>Про затвердження Порядку ведення та зберігання особових справ державних службовців: Нака</w:t>
      </w:r>
      <w:r>
        <w:rPr>
          <w:szCs w:val="20"/>
          <w:shd w:val="clear" w:color="auto" w:fill="FFFFFF"/>
        </w:rPr>
        <w:t>з</w:t>
      </w:r>
      <w:r w:rsidRPr="00D31745">
        <w:rPr>
          <w:szCs w:val="20"/>
          <w:shd w:val="clear" w:color="auto" w:fill="FFFFFF"/>
        </w:rPr>
        <w:t xml:space="preserve"> НАДС</w:t>
      </w:r>
      <w:r w:rsidRPr="00D31745">
        <w:rPr>
          <w:szCs w:val="20"/>
          <w:lang w:eastAsia="uk-UA"/>
        </w:rPr>
        <w:t xml:space="preserve"> від 22.03.2016 р. № 64</w:t>
      </w:r>
      <w:r w:rsidRPr="00C42A5D">
        <w:rPr>
          <w:lang w:val="ru-RU"/>
        </w:rPr>
        <w:t xml:space="preserve"> </w:t>
      </w:r>
      <w:r>
        <w:rPr>
          <w:lang w:val="en-US"/>
        </w:rPr>
        <w:t>URL</w:t>
      </w:r>
      <w:r>
        <w:rPr>
          <w:lang w:val="ru-RU"/>
        </w:rPr>
        <w:t xml:space="preserve">: </w:t>
      </w:r>
      <w:r w:rsidRPr="001F64B0">
        <w:t xml:space="preserve"> </w:t>
      </w:r>
      <w:r w:rsidRPr="00D31745">
        <w:rPr>
          <w:szCs w:val="20"/>
          <w:shd w:val="clear" w:color="auto" w:fill="FFFFFF"/>
        </w:rPr>
        <w:t xml:space="preserve"> </w:t>
      </w:r>
      <w:r w:rsidRPr="00D31745">
        <w:rPr>
          <w:szCs w:val="20"/>
        </w:rPr>
        <w:t>https://zakon.rada.gov.ua/laws/show/z0567-16#Text</w:t>
      </w:r>
    </w:p>
  </w:footnote>
  <w:footnote w:id="67">
    <w:p w14:paraId="27345862" w14:textId="77777777" w:rsidR="0097273B" w:rsidRPr="00D31745" w:rsidRDefault="0097273B" w:rsidP="0023745E">
      <w:pPr>
        <w:pStyle w:val="af"/>
        <w:spacing w:after="0"/>
      </w:pPr>
      <w:r>
        <w:rPr>
          <w:rStyle w:val="a7"/>
        </w:rPr>
        <w:footnoteRef/>
      </w:r>
      <w:r>
        <w:t xml:space="preserve"> </w:t>
      </w:r>
      <w:r w:rsidRPr="001F64B0">
        <w:t>Державна служба: навч. посіб. / кол. авт.; за заг. ред. проф. С.М. Серьогіна. К.:ТОВ «СІК ГРУП УКРАЇНА», 2012. 526 с.</w:t>
      </w:r>
    </w:p>
  </w:footnote>
  <w:footnote w:id="68">
    <w:p w14:paraId="1E2F6AE4" w14:textId="77777777" w:rsidR="0097273B" w:rsidRPr="00862F3E" w:rsidRDefault="0097273B">
      <w:pPr>
        <w:pStyle w:val="ad"/>
        <w:rPr>
          <w:lang w:val="uk-UA"/>
        </w:rPr>
      </w:pPr>
      <w:r>
        <w:rPr>
          <w:rStyle w:val="a7"/>
        </w:rPr>
        <w:footnoteRef/>
      </w:r>
      <w:r>
        <w:t xml:space="preserve"> </w:t>
      </w:r>
      <w:r w:rsidRPr="001F64B0">
        <w:t>Про державну службу:Закон Украї</w:t>
      </w:r>
      <w:r>
        <w:t xml:space="preserve">ни від 10.12.2015 р.№ 889-VIII </w:t>
      </w:r>
      <w:r>
        <w:rPr>
          <w:lang w:val="en-US"/>
        </w:rPr>
        <w:t>URL</w:t>
      </w:r>
      <w:r>
        <w:t>:</w:t>
      </w:r>
      <w:r w:rsidRPr="001F64B0">
        <w:t xml:space="preserve"> http://zakon5.rada.gov.ua/laws/show/889-19</w:t>
      </w:r>
    </w:p>
  </w:footnote>
  <w:footnote w:id="69">
    <w:p w14:paraId="1C2464A7" w14:textId="77777777" w:rsidR="0097273B" w:rsidRPr="00862F3E" w:rsidRDefault="0097273B" w:rsidP="008159C4">
      <w:pPr>
        <w:pStyle w:val="af"/>
        <w:spacing w:after="0"/>
      </w:pPr>
      <w:r w:rsidRPr="008159C4">
        <w:rPr>
          <w:rStyle w:val="a7"/>
        </w:rPr>
        <w:footnoteRef/>
      </w:r>
      <w:r w:rsidRPr="00862F3E">
        <w:t xml:space="preserve"> </w:t>
      </w:r>
      <w:r w:rsidRPr="00862F3E">
        <w:rPr>
          <w:szCs w:val="26"/>
        </w:rPr>
        <w:t xml:space="preserve">Кодекс </w:t>
      </w:r>
      <w:r w:rsidRPr="00862F3E">
        <w:rPr>
          <w:rStyle w:val="aa"/>
          <w:b w:val="0"/>
          <w:bCs w:val="0"/>
        </w:rPr>
        <w:t>законів</w:t>
      </w:r>
      <w:r w:rsidRPr="00862F3E">
        <w:rPr>
          <w:szCs w:val="26"/>
        </w:rPr>
        <w:t xml:space="preserve"> про працю України: // Відомості Верховної Ради УРСР вiд 17.12.1971.  1971 .  Додаток до № 50.</w:t>
      </w:r>
    </w:p>
  </w:footnote>
  <w:footnote w:id="70">
    <w:p w14:paraId="3B361A82" w14:textId="77777777" w:rsidR="0097273B" w:rsidRDefault="0097273B">
      <w:pPr>
        <w:pStyle w:val="ad"/>
      </w:pPr>
      <w:r>
        <w:rPr>
          <w:rStyle w:val="a7"/>
        </w:rPr>
        <w:footnoteRef/>
      </w:r>
      <w:r>
        <w:t xml:space="preserve"> </w:t>
      </w:r>
      <w:r w:rsidRPr="001F64B0">
        <w:t>Про державну службу:Закон Украї</w:t>
      </w:r>
      <w:r>
        <w:t xml:space="preserve">ни від 10.12.2015 р.№ 889-VIII </w:t>
      </w:r>
      <w:r>
        <w:rPr>
          <w:lang w:val="en-US"/>
        </w:rPr>
        <w:t>URL</w:t>
      </w:r>
      <w:r>
        <w:t>:</w:t>
      </w:r>
      <w:r w:rsidRPr="001F64B0">
        <w:t xml:space="preserve"> http://zakon5.rada.gov.ua/laws/show/889-19</w:t>
      </w:r>
    </w:p>
  </w:footnote>
  <w:footnote w:id="71">
    <w:p w14:paraId="25A3BDC7" w14:textId="77777777" w:rsidR="0097273B" w:rsidRPr="00596992" w:rsidRDefault="0097273B">
      <w:pPr>
        <w:pStyle w:val="ad"/>
        <w:rPr>
          <w:lang w:val="uk-UA"/>
        </w:rPr>
      </w:pPr>
      <w:r>
        <w:rPr>
          <w:rStyle w:val="a7"/>
        </w:rPr>
        <w:footnoteRef/>
      </w:r>
      <w:r>
        <w:t xml:space="preserve"> </w:t>
      </w:r>
      <w:r>
        <w:rPr>
          <w:lang w:val="uk-UA"/>
        </w:rPr>
        <w:t>Там же</w:t>
      </w:r>
    </w:p>
  </w:footnote>
  <w:footnote w:id="72">
    <w:p w14:paraId="15B438E3" w14:textId="77777777" w:rsidR="0097273B" w:rsidRDefault="0097273B" w:rsidP="0023745E">
      <w:pPr>
        <w:pStyle w:val="af"/>
      </w:pPr>
      <w:r>
        <w:rPr>
          <w:rStyle w:val="a7"/>
        </w:rPr>
        <w:footnoteRef/>
      </w:r>
      <w:r>
        <w:t xml:space="preserve"> </w:t>
      </w:r>
      <w:r w:rsidRPr="001F64B0">
        <w:t xml:space="preserve">Питання присвоєння рангів державних службовців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іншими спеціальними званнями: </w:t>
      </w:r>
      <w:r>
        <w:t>П</w:t>
      </w:r>
      <w:r w:rsidRPr="001F64B0">
        <w:t xml:space="preserve">останова Кабінету Міністрів України від 20.04.2016 № 306: </w:t>
      </w:r>
      <w:r>
        <w:rPr>
          <w:lang w:val="en-US"/>
        </w:rPr>
        <w:t>URL</w:t>
      </w:r>
      <w:r>
        <w:rPr>
          <w:lang w:val="ru-RU"/>
        </w:rPr>
        <w:t xml:space="preserve">: </w:t>
      </w:r>
      <w:r w:rsidRPr="001F64B0">
        <w:t xml:space="preserve"> http://zakon4.rada.gov.ua/laws/show/306-2016-%D0%BF/paran18#n18</w:t>
      </w:r>
    </w:p>
  </w:footnote>
  <w:footnote w:id="73">
    <w:p w14:paraId="3DF71BC8" w14:textId="77777777" w:rsidR="0097273B" w:rsidRDefault="0097273B" w:rsidP="0023745E">
      <w:pPr>
        <w:pStyle w:val="af"/>
      </w:pPr>
      <w:r>
        <w:rPr>
          <w:rStyle w:val="a7"/>
        </w:rPr>
        <w:footnoteRef/>
      </w:r>
      <w:r>
        <w:t xml:space="preserve"> </w:t>
      </w:r>
      <w:r w:rsidRPr="001F64B0">
        <w:t xml:space="preserve">Типовий порядок проведення оцінювання результатів службової діяльності державних службовців: постанова КМУ від 23 серпня 2017 р. № 640 : </w:t>
      </w:r>
      <w:r>
        <w:rPr>
          <w:lang w:val="en-US"/>
        </w:rPr>
        <w:t>URL</w:t>
      </w:r>
      <w:r>
        <w:rPr>
          <w:lang w:val="ru-RU"/>
        </w:rPr>
        <w:t xml:space="preserve">: </w:t>
      </w:r>
      <w:r w:rsidRPr="001F64B0">
        <w:t xml:space="preserve"> http://zakon5.rada.gov.ua/laws/show/640-2017-%D0%BF/paran11#n11</w:t>
      </w:r>
    </w:p>
  </w:footnote>
  <w:footnote w:id="74">
    <w:p w14:paraId="4BF18DCA" w14:textId="77777777" w:rsidR="0097273B" w:rsidRPr="00BA38A4" w:rsidRDefault="0097273B" w:rsidP="008159C4">
      <w:pPr>
        <w:pStyle w:val="af"/>
        <w:rPr>
          <w:lang w:val="ru-RU"/>
        </w:rPr>
      </w:pPr>
      <w:r>
        <w:rPr>
          <w:rStyle w:val="a7"/>
        </w:rPr>
        <w:footnoteRef/>
      </w:r>
      <w:r>
        <w:t xml:space="preserve"> Там же</w:t>
      </w:r>
    </w:p>
  </w:footnote>
  <w:footnote w:id="75">
    <w:p w14:paraId="0CD958D3" w14:textId="77777777" w:rsidR="0097273B" w:rsidRDefault="0097273B" w:rsidP="0023745E">
      <w:pPr>
        <w:pStyle w:val="af"/>
      </w:pPr>
      <w:r>
        <w:rPr>
          <w:rStyle w:val="a7"/>
        </w:rPr>
        <w:footnoteRef/>
      </w:r>
      <w:r>
        <w:t xml:space="preserve"> </w:t>
      </w:r>
      <w:r w:rsidRPr="001F64B0">
        <w:t xml:space="preserve">Типовий порядок проведення оцінювання результатів службової діяльності державних службовців: </w:t>
      </w:r>
      <w:r>
        <w:t>П</w:t>
      </w:r>
      <w:r w:rsidRPr="001F64B0">
        <w:t>останова КМУ від 23 серпня 2017 р. № 640</w:t>
      </w:r>
      <w:r>
        <w:rPr>
          <w:lang w:val="ru-RU"/>
        </w:rPr>
        <w:t xml:space="preserve"> </w:t>
      </w:r>
      <w:r>
        <w:rPr>
          <w:lang w:val="en-US"/>
        </w:rPr>
        <w:t>URL</w:t>
      </w:r>
      <w:r>
        <w:rPr>
          <w:lang w:val="ru-RU"/>
        </w:rPr>
        <w:t xml:space="preserve">: </w:t>
      </w:r>
      <w:r w:rsidRPr="001F64B0">
        <w:t xml:space="preserve"> http://zakon5.rada.gov.ua/laws/show/640-2017-%D0%BF/paran11#n11</w:t>
      </w:r>
    </w:p>
  </w:footnote>
  <w:footnote w:id="76">
    <w:p w14:paraId="09315359" w14:textId="77777777" w:rsidR="0097273B" w:rsidRDefault="0097273B" w:rsidP="0023745E">
      <w:pPr>
        <w:pStyle w:val="af"/>
      </w:pPr>
      <w:r>
        <w:rPr>
          <w:rStyle w:val="a7"/>
        </w:rPr>
        <w:footnoteRef/>
      </w:r>
      <w:r>
        <w:t xml:space="preserve"> </w:t>
      </w:r>
      <w:r w:rsidRPr="001F64B0">
        <w:t xml:space="preserve">Типовий порядок проведення оцінювання результатів службової діяльності державних службовців: </w:t>
      </w:r>
      <w:r>
        <w:t>П</w:t>
      </w:r>
      <w:r w:rsidRPr="001F64B0">
        <w:t xml:space="preserve">останова КМУ від 23 серпня 2017 р. № 640: </w:t>
      </w:r>
      <w:r>
        <w:rPr>
          <w:lang w:val="en-US"/>
        </w:rPr>
        <w:t>URL</w:t>
      </w:r>
      <w:r>
        <w:rPr>
          <w:lang w:val="ru-RU"/>
        </w:rPr>
        <w:t xml:space="preserve">: </w:t>
      </w:r>
      <w:r w:rsidRPr="001F64B0">
        <w:t xml:space="preserve"> http://zakon5.rada.gov.ua/laws/show/640-2017-%D0%BF/paran11#n11</w:t>
      </w:r>
    </w:p>
  </w:footnote>
  <w:footnote w:id="77">
    <w:p w14:paraId="445735C1" w14:textId="77777777" w:rsidR="0097273B" w:rsidRPr="00C13B9E" w:rsidRDefault="0097273B">
      <w:pPr>
        <w:pStyle w:val="ad"/>
        <w:rPr>
          <w:lang w:val="uk-UA"/>
        </w:rPr>
      </w:pPr>
      <w:r>
        <w:rPr>
          <w:rStyle w:val="a7"/>
        </w:rPr>
        <w:footnoteRef/>
      </w:r>
      <w:r>
        <w:t xml:space="preserve"> Про державну службу:</w:t>
      </w:r>
      <w:r w:rsidRPr="001F64B0">
        <w:t>Закон Украї</w:t>
      </w:r>
      <w:r>
        <w:t xml:space="preserve">ни від 10.12.2015 р.№ 889-VIII </w:t>
      </w:r>
      <w:r>
        <w:rPr>
          <w:lang w:val="en-US"/>
        </w:rPr>
        <w:t>URL</w:t>
      </w:r>
      <w:r>
        <w:t>:</w:t>
      </w:r>
      <w:r w:rsidRPr="001F64B0">
        <w:t xml:space="preserve"> http://zakon5.rada.gov.ua/laws/show/889-19</w:t>
      </w:r>
    </w:p>
  </w:footnote>
  <w:footnote w:id="78">
    <w:p w14:paraId="60B5FE55" w14:textId="77777777" w:rsidR="0097273B" w:rsidRPr="007C3295" w:rsidRDefault="0097273B" w:rsidP="007C3295">
      <w:pPr>
        <w:pStyle w:val="af"/>
        <w:rPr>
          <w:shd w:val="clear" w:color="auto" w:fill="FFFFFF"/>
        </w:rPr>
      </w:pPr>
      <w:r>
        <w:rPr>
          <w:rStyle w:val="a7"/>
        </w:rPr>
        <w:footnoteRef/>
      </w:r>
      <w:r>
        <w:t xml:space="preserve"> </w:t>
      </w:r>
      <w:r w:rsidRPr="006A344F">
        <w:rPr>
          <w:shd w:val="clear" w:color="auto" w:fill="FFFFFF"/>
        </w:rPr>
        <w:t>Одінцова Г. Управління діловою кар'єрою державних службовців  // Зб. наук. пр. Української Академії держ. упр. при Президентові України / за заг. ред. В. I. Лугового, В.М.Князева. К. : Вид-во УАДУ, 2000.  Вип. 2, ч. 1.  С. 186-192.</w:t>
      </w:r>
    </w:p>
  </w:footnote>
  <w:footnote w:id="79">
    <w:p w14:paraId="40EAFF2F" w14:textId="77777777" w:rsidR="0097273B" w:rsidRPr="007C3295" w:rsidRDefault="0097273B" w:rsidP="007C3295">
      <w:pPr>
        <w:pStyle w:val="af"/>
        <w:spacing w:after="0"/>
        <w:contextualSpacing w:val="0"/>
      </w:pPr>
      <w:r>
        <w:rPr>
          <w:rStyle w:val="a7"/>
        </w:rPr>
        <w:footnoteRef/>
      </w:r>
      <w:r>
        <w:t xml:space="preserve"> </w:t>
      </w:r>
      <w:r w:rsidRPr="006A344F">
        <w:t xml:space="preserve">Рудакевич  М.  Теоретичні  акцентуації  кар’єри  державного  службовця,  або </w:t>
      </w:r>
      <w:r w:rsidRPr="007C3295">
        <w:t>концептуально</w:t>
      </w:r>
      <w:r w:rsidRPr="006A344F">
        <w:t xml:space="preserve">-етичні роздуми на полях видання </w:t>
      </w:r>
      <w:r w:rsidRPr="006A344F">
        <w:rPr>
          <w:shd w:val="clear" w:color="auto" w:fill="FFFFFF"/>
        </w:rPr>
        <w:t>"</w:t>
      </w:r>
      <w:r w:rsidRPr="006A344F">
        <w:t>Служебная карьера</w:t>
      </w:r>
      <w:r w:rsidRPr="006A344F">
        <w:rPr>
          <w:shd w:val="clear" w:color="auto" w:fill="FFFFFF"/>
        </w:rPr>
        <w:t>"</w:t>
      </w:r>
      <w:r>
        <w:t xml:space="preserve"> </w:t>
      </w:r>
      <w:r w:rsidRPr="006A344F">
        <w:t xml:space="preserve"> // Вісник УАДУ.  2000.  №4.  С. 197</w:t>
      </w:r>
      <w:r w:rsidRPr="006A344F">
        <w:rPr>
          <w:shd w:val="clear" w:color="auto" w:fill="FFFFFF"/>
        </w:rPr>
        <w:t>–</w:t>
      </w:r>
      <w:r w:rsidRPr="006A344F">
        <w:t>203.</w:t>
      </w:r>
    </w:p>
  </w:footnote>
  <w:footnote w:id="80">
    <w:p w14:paraId="124C9507" w14:textId="77777777" w:rsidR="0097273B" w:rsidRPr="007C3295" w:rsidRDefault="0097273B" w:rsidP="007C3295">
      <w:pPr>
        <w:pStyle w:val="af"/>
        <w:spacing w:after="0"/>
        <w:rPr>
          <w:shd w:val="clear" w:color="auto" w:fill="FFFFFF"/>
        </w:rPr>
      </w:pPr>
      <w:r>
        <w:rPr>
          <w:rStyle w:val="a7"/>
        </w:rPr>
        <w:footnoteRef/>
      </w:r>
      <w:r>
        <w:t xml:space="preserve"> </w:t>
      </w:r>
      <w:r w:rsidRPr="006A344F">
        <w:rPr>
          <w:shd w:val="clear" w:color="auto" w:fill="FFFFFF"/>
        </w:rPr>
        <w:t>Лукашевич Н. Деловая карьера как проблема менеджмента // Пер</w:t>
      </w:r>
      <w:r w:rsidRPr="006A344F">
        <w:rPr>
          <w:shd w:val="clear" w:color="auto" w:fill="FFFFFF"/>
        </w:rPr>
        <w:softHyphen/>
        <w:t>сонал. 1997. №6. С. 8-20.</w:t>
      </w:r>
    </w:p>
  </w:footnote>
  <w:footnote w:id="81">
    <w:p w14:paraId="1EFDF70D" w14:textId="77777777" w:rsidR="0097273B" w:rsidRPr="005F11BE" w:rsidRDefault="0097273B" w:rsidP="005F11BE">
      <w:pPr>
        <w:pStyle w:val="af"/>
        <w:rPr>
          <w:shd w:val="clear" w:color="auto" w:fill="FFFFFF"/>
        </w:rPr>
      </w:pPr>
      <w:r>
        <w:rPr>
          <w:rStyle w:val="a7"/>
        </w:rPr>
        <w:footnoteRef/>
      </w:r>
      <w:r>
        <w:t xml:space="preserve"> </w:t>
      </w:r>
      <w:r w:rsidRPr="005F11BE">
        <w:rPr>
          <w:shd w:val="clear" w:color="auto" w:fill="FFFFFF"/>
        </w:rPr>
        <w:t>Лукашевич</w:t>
      </w:r>
      <w:r w:rsidRPr="006A344F">
        <w:rPr>
          <w:shd w:val="clear" w:color="auto" w:fill="FFFFFF"/>
        </w:rPr>
        <w:t xml:space="preserve"> Н. Деловая карьера как проблема менеджмента // Пер</w:t>
      </w:r>
      <w:r w:rsidRPr="006A344F">
        <w:rPr>
          <w:shd w:val="clear" w:color="auto" w:fill="FFFFFF"/>
        </w:rPr>
        <w:softHyphen/>
        <w:t>сонал. 1997. №6. С. 8-20.</w:t>
      </w:r>
    </w:p>
  </w:footnote>
  <w:footnote w:id="82">
    <w:p w14:paraId="0FFB6878" w14:textId="77777777" w:rsidR="0097273B" w:rsidRPr="005F11BE" w:rsidRDefault="0097273B" w:rsidP="005F11BE">
      <w:pPr>
        <w:pStyle w:val="af"/>
        <w:spacing w:after="0"/>
        <w:rPr>
          <w:shd w:val="clear" w:color="auto" w:fill="FFFFFF"/>
        </w:rPr>
      </w:pPr>
      <w:r>
        <w:rPr>
          <w:rStyle w:val="a7"/>
        </w:rPr>
        <w:footnoteRef/>
      </w:r>
      <w:r>
        <w:t xml:space="preserve"> </w:t>
      </w:r>
      <w:r w:rsidRPr="005F11BE">
        <w:rPr>
          <w:shd w:val="clear" w:color="auto" w:fill="FFFFFF"/>
        </w:rPr>
        <w:t>Лукашевич</w:t>
      </w:r>
      <w:r w:rsidRPr="006A344F">
        <w:rPr>
          <w:shd w:val="clear" w:color="auto" w:fill="FFFFFF"/>
        </w:rPr>
        <w:t xml:space="preserve"> Н. Деловая карьера как проблема менеджмента // Пер</w:t>
      </w:r>
      <w:r w:rsidRPr="006A344F">
        <w:rPr>
          <w:shd w:val="clear" w:color="auto" w:fill="FFFFFF"/>
        </w:rPr>
        <w:softHyphen/>
        <w:t>сонал. 1997. №6. С. 8-20.</w:t>
      </w:r>
    </w:p>
  </w:footnote>
  <w:footnote w:id="83">
    <w:p w14:paraId="3AE386A8" w14:textId="77777777" w:rsidR="0097273B" w:rsidRPr="006018B8" w:rsidRDefault="0097273B" w:rsidP="005F11BE">
      <w:pPr>
        <w:pStyle w:val="af"/>
      </w:pPr>
      <w:r>
        <w:rPr>
          <w:rStyle w:val="a7"/>
        </w:rPr>
        <w:footnoteRef/>
      </w:r>
      <w:r>
        <w:t xml:space="preserve"> </w:t>
      </w:r>
      <w:r w:rsidRPr="005F11BE">
        <w:t>Савельева</w:t>
      </w:r>
      <w:r w:rsidRPr="006A344F">
        <w:t xml:space="preserve"> В. С. Управління діловою кар'єрою : навч. посіб. К.: Центр учб. л-ри, 2007.  176 с.</w:t>
      </w:r>
    </w:p>
  </w:footnote>
  <w:footnote w:id="84">
    <w:p w14:paraId="45B1A450" w14:textId="77777777" w:rsidR="0097273B" w:rsidRPr="005F11BE" w:rsidRDefault="0097273B" w:rsidP="005F11BE">
      <w:pPr>
        <w:pStyle w:val="af"/>
        <w:spacing w:after="0"/>
      </w:pPr>
      <w:r>
        <w:rPr>
          <w:rStyle w:val="a7"/>
        </w:rPr>
        <w:footnoteRef/>
      </w:r>
      <w:r>
        <w:t xml:space="preserve"> </w:t>
      </w:r>
      <w:r w:rsidRPr="006A344F">
        <w:t xml:space="preserve">Світові </w:t>
      </w:r>
      <w:r w:rsidRPr="005F11BE">
        <w:t>моделі</w:t>
      </w:r>
      <w:r w:rsidRPr="006A344F">
        <w:t xml:space="preserve"> державного управління : досвід для України: у 2 ч. / за заг. ред. Ю.В. Ковбасюка, С.В. Загороднюка, </w:t>
      </w:r>
      <w:r w:rsidRPr="006A344F">
        <w:rPr>
          <w:spacing w:val="-3"/>
        </w:rPr>
        <w:t>П.</w:t>
      </w:r>
      <w:r w:rsidRPr="006A344F">
        <w:t>І. Крайніка, Х.М. Дейнеги.  2- ге вид.  К. : НАДУ, 2015.  Ч. 2.  520</w:t>
      </w:r>
      <w:r w:rsidRPr="006A344F">
        <w:rPr>
          <w:spacing w:val="10"/>
        </w:rPr>
        <w:t xml:space="preserve"> </w:t>
      </w:r>
      <w:r w:rsidRPr="006A344F">
        <w:t>с.</w:t>
      </w:r>
    </w:p>
  </w:footnote>
  <w:footnote w:id="85">
    <w:p w14:paraId="4AF95D44" w14:textId="77777777" w:rsidR="0097273B" w:rsidRPr="002E4739" w:rsidRDefault="0097273B" w:rsidP="002E4739">
      <w:pPr>
        <w:pStyle w:val="af"/>
        <w:spacing w:after="0"/>
      </w:pPr>
      <w:r>
        <w:rPr>
          <w:rStyle w:val="a7"/>
        </w:rPr>
        <w:footnoteRef/>
      </w:r>
      <w:r>
        <w:t xml:space="preserve"> </w:t>
      </w:r>
      <w:r w:rsidRPr="006A344F">
        <w:t xml:space="preserve">Золотарьов В.Ф. Зарубіжна практика управління кадровими процесами в </w:t>
      </w:r>
      <w:r w:rsidRPr="002E4739">
        <w:t>органах</w:t>
      </w:r>
      <w:r w:rsidRPr="006A344F">
        <w:t xml:space="preserve"> влади // Державне будівництво. </w:t>
      </w:r>
      <w:r w:rsidRPr="006A344F">
        <w:rPr>
          <w:shd w:val="clear" w:color="auto" w:fill="FFFFFF"/>
        </w:rPr>
        <w:t xml:space="preserve"> </w:t>
      </w:r>
      <w:r w:rsidRPr="006A344F">
        <w:t xml:space="preserve">2014. </w:t>
      </w:r>
      <w:r w:rsidRPr="006A344F">
        <w:rPr>
          <w:shd w:val="clear" w:color="auto" w:fill="FFFFFF"/>
        </w:rPr>
        <w:t xml:space="preserve"> </w:t>
      </w:r>
      <w:r w:rsidRPr="006A344F">
        <w:t xml:space="preserve">№ 1  URL: </w:t>
      </w:r>
      <w:hyperlink r:id="rId27" w:history="1">
        <w:r w:rsidRPr="006A344F">
          <w:t>http://nbuv.gov.ua/UJRN/</w:t>
        </w:r>
        <w:r w:rsidRPr="006A344F">
          <w:rPr>
            <w:bCs/>
          </w:rPr>
          <w:t>DeBu_2014_1_24</w:t>
        </w:r>
      </w:hyperlink>
      <w:r w:rsidRPr="006A344F">
        <w:rPr>
          <w:bCs/>
        </w:rPr>
        <w:t>.</w:t>
      </w:r>
    </w:p>
  </w:footnote>
  <w:footnote w:id="86">
    <w:p w14:paraId="5B7BC920" w14:textId="77777777" w:rsidR="0097273B" w:rsidRPr="006018B8" w:rsidRDefault="0097273B" w:rsidP="005F11BE">
      <w:pPr>
        <w:pStyle w:val="af"/>
        <w:spacing w:after="0"/>
      </w:pPr>
      <w:r>
        <w:rPr>
          <w:rStyle w:val="a7"/>
        </w:rPr>
        <w:footnoteRef/>
      </w:r>
      <w:r>
        <w:t xml:space="preserve"> </w:t>
      </w:r>
      <w:r w:rsidRPr="006A344F">
        <w:t xml:space="preserve">Світові моделі державного управління : досвід для України : у 2 ч. / за заг. ред. Ю.В. Ковбасюка, С.В. Загороднюка, </w:t>
      </w:r>
      <w:r w:rsidRPr="006A344F">
        <w:rPr>
          <w:spacing w:val="-3"/>
        </w:rPr>
        <w:t>П.</w:t>
      </w:r>
      <w:r w:rsidRPr="006A344F">
        <w:t>І. Крайніка, Х.М. Дейнеги.  2- ге вид.  К. : НАДУ, 2015.  Ч. 1.  612</w:t>
      </w:r>
      <w:r w:rsidRPr="006A344F">
        <w:rPr>
          <w:spacing w:val="10"/>
        </w:rPr>
        <w:t xml:space="preserve"> </w:t>
      </w:r>
      <w:r w:rsidRPr="006A344F">
        <w:t>с.</w:t>
      </w:r>
    </w:p>
  </w:footnote>
  <w:footnote w:id="87">
    <w:p w14:paraId="36DFBF25" w14:textId="77777777" w:rsidR="0097273B" w:rsidRPr="002E4739" w:rsidRDefault="0097273B" w:rsidP="002E4739">
      <w:pPr>
        <w:pStyle w:val="af"/>
        <w:spacing w:after="0"/>
        <w:rPr>
          <w:shd w:val="clear" w:color="auto" w:fill="FDFDFF"/>
        </w:rPr>
      </w:pPr>
      <w:r>
        <w:rPr>
          <w:rStyle w:val="a7"/>
        </w:rPr>
        <w:footnoteRef/>
      </w:r>
      <w:r>
        <w:t xml:space="preserve"> </w:t>
      </w:r>
      <w:r w:rsidRPr="002E4739">
        <w:rPr>
          <w:shd w:val="clear" w:color="auto" w:fill="FDFDFF"/>
        </w:rPr>
        <w:t>Балабанова</w:t>
      </w:r>
      <w:r w:rsidRPr="006A344F">
        <w:rPr>
          <w:shd w:val="clear" w:color="auto" w:fill="FDFDFF"/>
        </w:rPr>
        <w:t xml:space="preserve"> Л.В. Управління персоналом : навч. посіб. /Л.В. Балабанова, О.В. </w:t>
      </w:r>
      <w:r w:rsidRPr="002E4739">
        <w:rPr>
          <w:shd w:val="clear" w:color="auto" w:fill="FDFDFF"/>
        </w:rPr>
        <w:t xml:space="preserve">Сардак: URL: </w:t>
      </w:r>
      <w:hyperlink r:id="rId28" w:history="1">
        <w:r w:rsidRPr="002E4739">
          <w:rPr>
            <w:shd w:val="clear" w:color="auto" w:fill="FDFDFF"/>
          </w:rPr>
          <w:t>http://pidruchniki.com/158407208551/menedzhment/upravlinnya_personalom</w:t>
        </w:r>
      </w:hyperlink>
    </w:p>
    <w:p w14:paraId="40B4C535" w14:textId="77777777" w:rsidR="0097273B" w:rsidRPr="002E4739" w:rsidRDefault="0097273B">
      <w:pPr>
        <w:pStyle w:val="ad"/>
        <w:rPr>
          <w:rFonts w:eastAsia="Calibri"/>
          <w:szCs w:val="22"/>
          <w:shd w:val="clear" w:color="auto" w:fill="FDFDFF"/>
          <w:lang w:val="uk-UA" w:eastAsia="en-US"/>
        </w:rPr>
      </w:pPr>
    </w:p>
  </w:footnote>
  <w:footnote w:id="88">
    <w:p w14:paraId="71FE6921" w14:textId="77777777" w:rsidR="0097273B" w:rsidRPr="002E4739" w:rsidRDefault="0097273B" w:rsidP="002E4739">
      <w:pPr>
        <w:pStyle w:val="af"/>
        <w:spacing w:after="0"/>
      </w:pPr>
      <w:r>
        <w:rPr>
          <w:rStyle w:val="a7"/>
        </w:rPr>
        <w:footnoteRef/>
      </w:r>
      <w:r>
        <w:t xml:space="preserve"> </w:t>
      </w:r>
      <w:r w:rsidRPr="006A344F">
        <w:t xml:space="preserve">Гончарук Н.Т. Планування і розвиток професійної кар'єри керівного персоналу у сфері державної служби / Н.Т. Гончарук // Зб. наук пр. Дніпропетр. регіон, ін-ту держ. упр. Нац. акад. держ. упр. при Президентові </w:t>
      </w:r>
      <w:r w:rsidRPr="002E4739">
        <w:t>України</w:t>
      </w:r>
      <w:r w:rsidRPr="006A344F">
        <w:t>.  2006.  Вип. 3.  С. 167-180.</w:t>
      </w:r>
    </w:p>
  </w:footnote>
  <w:footnote w:id="89">
    <w:p w14:paraId="4813FFE3" w14:textId="77777777" w:rsidR="0097273B" w:rsidRPr="002E4739" w:rsidRDefault="0097273B" w:rsidP="002E4739">
      <w:pPr>
        <w:pStyle w:val="af"/>
        <w:spacing w:after="0"/>
        <w:rPr>
          <w:szCs w:val="24"/>
        </w:rPr>
      </w:pPr>
      <w:r>
        <w:rPr>
          <w:rStyle w:val="a7"/>
        </w:rPr>
        <w:footnoteRef/>
      </w:r>
      <w:r>
        <w:t xml:space="preserve"> </w:t>
      </w:r>
      <w:r w:rsidRPr="006A344F">
        <w:t>Гончар О.С. Психологічні засади планування кар'єри державних службовців // Тези XXXIII науково-практичної міжвузівської конференції, присвяченої Дню університету.  Житомир : ЖДТУ, 2006.  С. 183-187.</w:t>
      </w:r>
    </w:p>
  </w:footnote>
  <w:footnote w:id="90">
    <w:p w14:paraId="424C8CB1" w14:textId="77777777" w:rsidR="0097273B" w:rsidRPr="006018B8" w:rsidRDefault="0097273B" w:rsidP="002E4739">
      <w:pPr>
        <w:pStyle w:val="af"/>
      </w:pPr>
      <w:r>
        <w:rPr>
          <w:rStyle w:val="a7"/>
        </w:rPr>
        <w:footnoteRef/>
      </w:r>
      <w:r>
        <w:t xml:space="preserve"> </w:t>
      </w:r>
      <w:r w:rsidRPr="002E4739">
        <w:t>Рудакевич</w:t>
      </w:r>
      <w:r w:rsidRPr="006A344F">
        <w:t xml:space="preserve">  М.  Теоретичні  акцентуації  кар’єри  державного  службовця,  або концептуально-етичні роздуми на полях видання </w:t>
      </w:r>
      <w:r w:rsidRPr="006A344F">
        <w:rPr>
          <w:shd w:val="clear" w:color="auto" w:fill="FFFFFF"/>
        </w:rPr>
        <w:t>"</w:t>
      </w:r>
      <w:r w:rsidRPr="006A344F">
        <w:t>Служебная карьера</w:t>
      </w:r>
      <w:r w:rsidRPr="006A344F">
        <w:rPr>
          <w:shd w:val="clear" w:color="auto" w:fill="FFFFFF"/>
        </w:rPr>
        <w:t>"</w:t>
      </w:r>
      <w:r w:rsidRPr="006A344F">
        <w:t xml:space="preserve"> // Вісник УАДУ.  2000.  №4.  С. 197</w:t>
      </w:r>
      <w:r w:rsidRPr="006A344F">
        <w:rPr>
          <w:shd w:val="clear" w:color="auto" w:fill="FFFFFF"/>
        </w:rPr>
        <w:t>–</w:t>
      </w:r>
      <w:r w:rsidRPr="006A344F">
        <w:t>203.</w:t>
      </w:r>
    </w:p>
  </w:footnote>
  <w:footnote w:id="91">
    <w:p w14:paraId="0DBE4B5B" w14:textId="77777777" w:rsidR="0097273B" w:rsidRPr="00B27B0B" w:rsidRDefault="0097273B" w:rsidP="00B27B0B">
      <w:pPr>
        <w:pStyle w:val="af"/>
        <w:spacing w:after="0"/>
        <w:rPr>
          <w:color w:val="000000"/>
        </w:rPr>
      </w:pPr>
      <w:r>
        <w:rPr>
          <w:rStyle w:val="a7"/>
        </w:rPr>
        <w:footnoteRef/>
      </w:r>
      <w:r>
        <w:t xml:space="preserve"> </w:t>
      </w:r>
      <w:r w:rsidRPr="008466B0">
        <w:t>Пархоменко-Куцевіл О. Формування, розвиток та модернізація державних посад: концептуально-методологічні засади : монографія. К. : ФАДА, ЛТД, 2010.  296 с</w:t>
      </w:r>
    </w:p>
  </w:footnote>
  <w:footnote w:id="92">
    <w:p w14:paraId="585D887F" w14:textId="77777777" w:rsidR="0097273B" w:rsidRPr="00423005" w:rsidRDefault="0097273B" w:rsidP="001A62B1">
      <w:pPr>
        <w:pStyle w:val="ad"/>
        <w:jc w:val="both"/>
      </w:pPr>
      <w:r>
        <w:rPr>
          <w:rStyle w:val="a7"/>
        </w:rPr>
        <w:footnoteRef/>
      </w:r>
      <w:r>
        <w:t xml:space="preserve"> Артеменко Н. Планування кар’єрного розвитку державного службовця // Вісн. держ. </w:t>
      </w:r>
      <w:r w:rsidRPr="00B27B0B">
        <w:t>служби України.  2008.  № 3.  С. 76–79.</w:t>
      </w:r>
    </w:p>
  </w:footnote>
  <w:footnote w:id="93">
    <w:p w14:paraId="174A50F2" w14:textId="77777777" w:rsidR="0097273B" w:rsidRPr="00423005" w:rsidRDefault="0097273B" w:rsidP="001A62B1">
      <w:pPr>
        <w:pStyle w:val="ad"/>
        <w:jc w:val="both"/>
      </w:pPr>
      <w:r>
        <w:rPr>
          <w:rStyle w:val="a7"/>
        </w:rPr>
        <w:footnoteRef/>
      </w:r>
      <w:r>
        <w:t xml:space="preserve"> Бессараб В. Кар’єра на державній службі // Вісн. держ. служби України.  2008.  № 1.  С. 71–77.</w:t>
      </w:r>
    </w:p>
  </w:footnote>
  <w:footnote w:id="94">
    <w:p w14:paraId="19102178" w14:textId="77777777" w:rsidR="0097273B" w:rsidRPr="00423005" w:rsidRDefault="0097273B" w:rsidP="001A62B1">
      <w:pPr>
        <w:pStyle w:val="ad"/>
        <w:jc w:val="both"/>
      </w:pPr>
      <w:r>
        <w:rPr>
          <w:rStyle w:val="a7"/>
        </w:rPr>
        <w:footnoteRef/>
      </w:r>
      <w:r>
        <w:t xml:space="preserve"> Гончарук Н. Планування й розвиток професійної кар’єри керівного персоналу у сфері державної служби // Актуал. пробл. держ. упр. : зб. наук. пр.  Дніпропетровськ : ДРІДУ НАДУ, 2006.  Вип. 3 (25).  С. 167–180.</w:t>
      </w:r>
    </w:p>
  </w:footnote>
  <w:footnote w:id="95">
    <w:p w14:paraId="1AE0ABFF" w14:textId="77777777" w:rsidR="0097273B" w:rsidRPr="00423005" w:rsidRDefault="0097273B" w:rsidP="001A62B1">
      <w:pPr>
        <w:pStyle w:val="ad"/>
        <w:jc w:val="both"/>
      </w:pPr>
      <w:r>
        <w:rPr>
          <w:rStyle w:val="a7"/>
        </w:rPr>
        <w:footnoteRef/>
      </w:r>
      <w:r>
        <w:t xml:space="preserve"> Грай М. Просування по службі як елемент державно-службових відносин // Вісн. держ. служби України.  2010</w:t>
      </w:r>
      <w:r>
        <w:rPr>
          <w:lang w:val="uk-UA"/>
        </w:rPr>
        <w:t>.</w:t>
      </w:r>
      <w:r>
        <w:t xml:space="preserve"> № 3. С. 34–38.</w:t>
      </w:r>
    </w:p>
  </w:footnote>
  <w:footnote w:id="96">
    <w:p w14:paraId="38332057" w14:textId="77777777" w:rsidR="0097273B" w:rsidRPr="00423005" w:rsidRDefault="0097273B" w:rsidP="001A62B1">
      <w:pPr>
        <w:pStyle w:val="ad"/>
        <w:jc w:val="both"/>
      </w:pPr>
      <w:r>
        <w:rPr>
          <w:rStyle w:val="a7"/>
        </w:rPr>
        <w:footnoteRef/>
      </w:r>
      <w:r>
        <w:rPr>
          <w:lang w:val="uk-UA"/>
        </w:rPr>
        <w:t xml:space="preserve"> </w:t>
      </w:r>
      <w:r>
        <w:t xml:space="preserve">Одінцова Г.С. Керівник у сфері державного управління : опор. конспект лекцій.  Х., 2000.  С. 38–48. </w:t>
      </w:r>
    </w:p>
  </w:footnote>
  <w:footnote w:id="97">
    <w:p w14:paraId="1C6C871E" w14:textId="77777777" w:rsidR="0097273B" w:rsidRPr="00423005" w:rsidRDefault="0097273B" w:rsidP="001A62B1">
      <w:pPr>
        <w:pStyle w:val="ad"/>
        <w:jc w:val="both"/>
      </w:pPr>
      <w:r>
        <w:rPr>
          <w:rStyle w:val="a7"/>
        </w:rPr>
        <w:footnoteRef/>
      </w:r>
      <w:r>
        <w:t xml:space="preserve"> Чернецька Г. Службова кар’єра державного службовця // Зб. наук. пр. УАДУ.  К. : Вид-во УАДУ, 2000. Вип. 2 , ч. 3.  С. 166–173.</w:t>
      </w:r>
    </w:p>
  </w:footnote>
  <w:footnote w:id="98">
    <w:p w14:paraId="0A8857C1" w14:textId="77777777" w:rsidR="0097273B" w:rsidRPr="00DD6053" w:rsidRDefault="0097273B" w:rsidP="00DD6053">
      <w:pPr>
        <w:pStyle w:val="af"/>
        <w:spacing w:after="0"/>
      </w:pPr>
      <w:r>
        <w:rPr>
          <w:rStyle w:val="a7"/>
        </w:rPr>
        <w:footnoteRef/>
      </w:r>
      <w:r>
        <w:t xml:space="preserve"> </w:t>
      </w:r>
      <w:r w:rsidRPr="006A344F">
        <w:t xml:space="preserve">Серьогін С. Організація кар’єри державного службовця як засіб попередження і </w:t>
      </w:r>
      <w:r w:rsidRPr="00DD6053">
        <w:t>запобігання</w:t>
      </w:r>
      <w:r w:rsidRPr="006A344F">
        <w:t xml:space="preserve"> корупції // Вісн. УАДУ.  1999.  №4.  С. 100</w:t>
      </w:r>
      <w:r w:rsidRPr="006A344F">
        <w:rPr>
          <w:shd w:val="clear" w:color="auto" w:fill="FFFFFF"/>
        </w:rPr>
        <w:t>–</w:t>
      </w:r>
      <w:r w:rsidRPr="006A344F">
        <w:t>105.</w:t>
      </w:r>
    </w:p>
  </w:footnote>
  <w:footnote w:id="99">
    <w:p w14:paraId="2B9B3007" w14:textId="77777777" w:rsidR="0097273B" w:rsidRPr="002336AC" w:rsidRDefault="0097273B" w:rsidP="001C496D">
      <w:pPr>
        <w:pStyle w:val="ad"/>
        <w:widowControl w:val="0"/>
        <w:jc w:val="both"/>
      </w:pPr>
      <w:r>
        <w:rPr>
          <w:rStyle w:val="a7"/>
        </w:rPr>
        <w:footnoteRef/>
      </w:r>
      <w:r>
        <w:t xml:space="preserve"> Державна служба : підручник : у 2 т. / Нац. акад. держ. упр. при Президентові України ; редкол. : Ю.В. Ковбасюк (голова), О.Ю. Оболенський (заст. голови), С.М. Серьогін.  К. ; Одеса : НАДУ, 2013.  Т. 2.  348 с.</w:t>
      </w:r>
    </w:p>
  </w:footnote>
  <w:footnote w:id="100">
    <w:p w14:paraId="7B8E36C2" w14:textId="77777777" w:rsidR="0097273B" w:rsidRPr="002336AC" w:rsidRDefault="0097273B" w:rsidP="001C496D">
      <w:pPr>
        <w:widowControl w:val="0"/>
      </w:pPr>
      <w:r>
        <w:rPr>
          <w:rStyle w:val="a7"/>
        </w:rPr>
        <w:footnoteRef/>
      </w:r>
      <w:r>
        <w:t xml:space="preserve"> </w:t>
      </w:r>
      <w:r w:rsidRPr="00D373C2">
        <w:rPr>
          <w:sz w:val="20"/>
          <w:szCs w:val="20"/>
        </w:rPr>
        <w:t>Службова кар'єра: учеб.-метод. посібник / за заг. ред. д-ра соціол. наук</w:t>
      </w:r>
      <w:r>
        <w:rPr>
          <w:sz w:val="20"/>
          <w:szCs w:val="20"/>
        </w:rPr>
        <w:t xml:space="preserve">, проф. Є.В. Охотського, 1998. </w:t>
      </w:r>
      <w:r w:rsidRPr="00D373C2">
        <w:rPr>
          <w:sz w:val="20"/>
          <w:szCs w:val="20"/>
        </w:rPr>
        <w:t xml:space="preserve"> 302 с.</w:t>
      </w:r>
    </w:p>
  </w:footnote>
  <w:footnote w:id="101">
    <w:p w14:paraId="19D7B5DA" w14:textId="77777777" w:rsidR="0097273B" w:rsidRPr="00DD6053" w:rsidRDefault="0097273B" w:rsidP="00DD6053">
      <w:pPr>
        <w:pStyle w:val="af"/>
      </w:pPr>
      <w:r>
        <w:rPr>
          <w:rStyle w:val="a7"/>
        </w:rPr>
        <w:footnoteRef/>
      </w:r>
      <w:r>
        <w:t xml:space="preserve"> </w:t>
      </w:r>
      <w:r w:rsidRPr="006A344F">
        <w:t>Артеменко Н. Планування кар’єрного розвитку державного службовця // Вісн. держ. служби України.  2008.  №3.  С. 76–79.</w:t>
      </w:r>
    </w:p>
  </w:footnote>
  <w:footnote w:id="102">
    <w:p w14:paraId="03682BF7" w14:textId="77777777" w:rsidR="0097273B" w:rsidRPr="00DD6053" w:rsidRDefault="0097273B" w:rsidP="0066507A">
      <w:pPr>
        <w:pStyle w:val="af"/>
        <w:widowControl w:val="0"/>
        <w:spacing w:after="0"/>
      </w:pPr>
      <w:r>
        <w:rPr>
          <w:rStyle w:val="a7"/>
        </w:rPr>
        <w:footnoteRef/>
      </w:r>
      <w:r>
        <w:t xml:space="preserve"> </w:t>
      </w:r>
      <w:r w:rsidRPr="00377BBB">
        <w:t>Два підходи до інновацій</w:t>
      </w:r>
      <w:r w:rsidRPr="00DD6053">
        <w:t xml:space="preserve"> </w:t>
      </w:r>
      <w:r w:rsidRPr="00377BBB">
        <w:rPr>
          <w:lang w:val="en-US"/>
        </w:rPr>
        <w:t>URL</w:t>
      </w:r>
      <w:r w:rsidRPr="007851EE">
        <w:t>:</w:t>
      </w:r>
      <w:r w:rsidRPr="007851EE">
        <w:rPr>
          <w:lang w:val="en-US"/>
        </w:rPr>
        <w:t>http</w:t>
      </w:r>
      <w:r w:rsidRPr="00DD6053">
        <w:t>://</w:t>
      </w:r>
      <w:r w:rsidRPr="00377BBB">
        <w:rPr>
          <w:lang w:val="en-US"/>
        </w:rPr>
        <w:t>www</w:t>
      </w:r>
      <w:r w:rsidRPr="00DD6053">
        <w:t>.</w:t>
      </w:r>
      <w:r w:rsidRPr="00377BBB">
        <w:rPr>
          <w:lang w:val="en-US"/>
        </w:rPr>
        <w:t>garagebiz</w:t>
      </w:r>
      <w:r w:rsidRPr="00DD6053">
        <w:t>.</w:t>
      </w:r>
      <w:r w:rsidRPr="00377BBB">
        <w:rPr>
          <w:lang w:val="en-US"/>
        </w:rPr>
        <w:t>ru</w:t>
      </w:r>
      <w:r w:rsidRPr="00DD6053">
        <w:t>/</w:t>
      </w:r>
      <w:r w:rsidRPr="00377BBB">
        <w:rPr>
          <w:lang w:val="en-US"/>
        </w:rPr>
        <w:t>view</w:t>
      </w:r>
      <w:r w:rsidRPr="00DD6053">
        <w:t>/</w:t>
      </w:r>
      <w:r w:rsidRPr="00377BBB">
        <w:rPr>
          <w:lang w:val="en-US"/>
        </w:rPr>
        <w:t>dva</w:t>
      </w:r>
      <w:r w:rsidRPr="00DD6053">
        <w:t>_</w:t>
      </w:r>
      <w:r w:rsidRPr="00377BBB">
        <w:rPr>
          <w:lang w:val="en-US"/>
        </w:rPr>
        <w:t>podhoda</w:t>
      </w:r>
      <w:r w:rsidRPr="00DD6053">
        <w:t xml:space="preserve">_ </w:t>
      </w:r>
      <w:r w:rsidRPr="00377BBB">
        <w:rPr>
          <w:lang w:val="en-US"/>
        </w:rPr>
        <w:t>k</w:t>
      </w:r>
      <w:r w:rsidRPr="00DD6053">
        <w:t>_</w:t>
      </w:r>
      <w:r w:rsidRPr="00377BBB">
        <w:rPr>
          <w:lang w:val="en-US"/>
        </w:rPr>
        <w:t>innovaciyam</w:t>
      </w:r>
      <w:r w:rsidRPr="00DD6053">
        <w:t>/</w:t>
      </w:r>
      <w:r w:rsidRPr="00377BBB">
        <w:rPr>
          <w:lang w:val="en-US"/>
        </w:rPr>
        <w:t>innovations</w:t>
      </w:r>
      <w:r w:rsidRPr="00DD6053">
        <w:t>.</w:t>
      </w:r>
    </w:p>
  </w:footnote>
  <w:footnote w:id="103">
    <w:p w14:paraId="4E6B45F2" w14:textId="77777777" w:rsidR="0097273B" w:rsidRPr="001E0403" w:rsidRDefault="0097273B" w:rsidP="00553720">
      <w:pPr>
        <w:pStyle w:val="ad"/>
        <w:jc w:val="both"/>
        <w:rPr>
          <w:lang w:val="uk-UA"/>
        </w:rPr>
      </w:pPr>
      <w:r>
        <w:rPr>
          <w:rStyle w:val="a7"/>
        </w:rPr>
        <w:footnoteRef/>
      </w:r>
      <w:r w:rsidRPr="000278D9">
        <w:t xml:space="preserve"> </w:t>
      </w:r>
      <w:r>
        <w:t>Воронько</w:t>
      </w:r>
      <w:r w:rsidRPr="000278D9">
        <w:t xml:space="preserve"> </w:t>
      </w:r>
      <w:r>
        <w:t>Л</w:t>
      </w:r>
      <w:r w:rsidRPr="000278D9">
        <w:t>.</w:t>
      </w:r>
      <w:r>
        <w:t>О</w:t>
      </w:r>
      <w:r w:rsidRPr="000278D9">
        <w:t xml:space="preserve">. </w:t>
      </w:r>
      <w:r>
        <w:t>Культура</w:t>
      </w:r>
      <w:r w:rsidRPr="000278D9">
        <w:t xml:space="preserve"> </w:t>
      </w:r>
      <w:r>
        <w:t>праці</w:t>
      </w:r>
      <w:r w:rsidRPr="000278D9">
        <w:t xml:space="preserve"> </w:t>
      </w:r>
      <w:r>
        <w:t>державного</w:t>
      </w:r>
      <w:r w:rsidRPr="000278D9">
        <w:t xml:space="preserve"> </w:t>
      </w:r>
      <w:r>
        <w:t>службовця</w:t>
      </w:r>
      <w:r w:rsidRPr="000278D9">
        <w:t xml:space="preserve"> // </w:t>
      </w:r>
      <w:r>
        <w:t>Енциклопедія</w:t>
      </w:r>
      <w:r w:rsidRPr="000278D9">
        <w:t xml:space="preserve"> </w:t>
      </w:r>
      <w:r>
        <w:t>державного</w:t>
      </w:r>
      <w:r w:rsidRPr="000278D9">
        <w:t xml:space="preserve"> </w:t>
      </w:r>
      <w:r>
        <w:t>управління</w:t>
      </w:r>
      <w:r w:rsidRPr="000278D9">
        <w:t xml:space="preserve"> : </w:t>
      </w:r>
      <w:r>
        <w:t>у</w:t>
      </w:r>
      <w:r w:rsidRPr="000278D9">
        <w:t xml:space="preserve"> 8 </w:t>
      </w:r>
      <w:r>
        <w:t>т</w:t>
      </w:r>
      <w:r w:rsidRPr="000278D9">
        <w:t xml:space="preserve">. / </w:t>
      </w:r>
      <w:r>
        <w:t>Нац</w:t>
      </w:r>
      <w:r w:rsidRPr="000278D9">
        <w:t xml:space="preserve">. </w:t>
      </w:r>
      <w:r>
        <w:t>акад</w:t>
      </w:r>
      <w:r w:rsidRPr="000278D9">
        <w:t xml:space="preserve">. </w:t>
      </w:r>
      <w:r>
        <w:t>держ</w:t>
      </w:r>
      <w:r w:rsidRPr="000278D9">
        <w:t xml:space="preserve">. </w:t>
      </w:r>
      <w:r>
        <w:t>упр</w:t>
      </w:r>
      <w:r w:rsidRPr="000278D9">
        <w:t xml:space="preserve">. </w:t>
      </w:r>
      <w:r>
        <w:t>при</w:t>
      </w:r>
      <w:r w:rsidRPr="000278D9">
        <w:t xml:space="preserve"> </w:t>
      </w:r>
      <w:r>
        <w:t>Президентові</w:t>
      </w:r>
      <w:r w:rsidRPr="000278D9">
        <w:t xml:space="preserve"> </w:t>
      </w:r>
      <w:r>
        <w:t>України</w:t>
      </w:r>
      <w:r w:rsidRPr="000278D9">
        <w:t xml:space="preserve"> ; </w:t>
      </w:r>
      <w:r>
        <w:t>наук</w:t>
      </w:r>
      <w:r w:rsidRPr="000278D9">
        <w:t>.-</w:t>
      </w:r>
      <w:r>
        <w:t>ред</w:t>
      </w:r>
      <w:r w:rsidRPr="000278D9">
        <w:t xml:space="preserve">. </w:t>
      </w:r>
      <w:r>
        <w:t>колегія</w:t>
      </w:r>
      <w:r w:rsidRPr="000278D9">
        <w:t xml:space="preserve"> : </w:t>
      </w:r>
      <w:r>
        <w:t>Ю</w:t>
      </w:r>
      <w:r w:rsidRPr="000278D9">
        <w:t>.</w:t>
      </w:r>
      <w:r>
        <w:t>В</w:t>
      </w:r>
      <w:r w:rsidRPr="000278D9">
        <w:t xml:space="preserve">. </w:t>
      </w:r>
      <w:r>
        <w:t>Ковбасюк</w:t>
      </w:r>
      <w:r w:rsidRPr="000278D9">
        <w:t xml:space="preserve"> </w:t>
      </w:r>
      <w:r>
        <w:t>та</w:t>
      </w:r>
      <w:r w:rsidRPr="000278D9">
        <w:t xml:space="preserve"> </w:t>
      </w:r>
      <w:r>
        <w:t>ін. К</w:t>
      </w:r>
      <w:r w:rsidRPr="000278D9">
        <w:t xml:space="preserve">. : </w:t>
      </w:r>
      <w:r>
        <w:t>НАДУ</w:t>
      </w:r>
      <w:r w:rsidRPr="000278D9">
        <w:t xml:space="preserve">, 2011.  </w:t>
      </w:r>
      <w:r>
        <w:t>Т</w:t>
      </w:r>
      <w:r w:rsidRPr="000278D9">
        <w:t>. 6</w:t>
      </w:r>
      <w:r>
        <w:rPr>
          <w:lang w:val="uk-UA"/>
        </w:rPr>
        <w:t>.</w:t>
      </w:r>
      <w:r w:rsidRPr="000278D9">
        <w:t xml:space="preserve">  </w:t>
      </w:r>
      <w:r>
        <w:t>С</w:t>
      </w:r>
      <w:r w:rsidRPr="000278D9">
        <w:t>. 243–245</w:t>
      </w:r>
      <w:r>
        <w:rPr>
          <w:lang w:val="uk-UA"/>
        </w:rPr>
        <w:t>.</w:t>
      </w:r>
    </w:p>
  </w:footnote>
  <w:footnote w:id="104">
    <w:p w14:paraId="04673CFE" w14:textId="77777777" w:rsidR="0097273B" w:rsidRPr="003C59A5" w:rsidRDefault="0097273B" w:rsidP="00B4628B">
      <w:pPr>
        <w:pStyle w:val="ad"/>
        <w:jc w:val="both"/>
        <w:rPr>
          <w:lang w:val="uk-UA"/>
        </w:rPr>
      </w:pPr>
      <w:r>
        <w:rPr>
          <w:rStyle w:val="a7"/>
        </w:rPr>
        <w:footnoteRef/>
      </w:r>
      <w:r w:rsidRPr="00765198">
        <w:rPr>
          <w:lang w:val="uk-UA"/>
        </w:rPr>
        <w:t xml:space="preserve"> Пашко Л. Гармонізація управлінських відносин у форматі “керівник – підлеглий”: реальність чи утопія? </w:t>
      </w:r>
      <w:r>
        <w:rPr>
          <w:lang w:val="uk-UA"/>
        </w:rPr>
        <w:t xml:space="preserve">// </w:t>
      </w:r>
      <w:r w:rsidRPr="00765198">
        <w:rPr>
          <w:lang w:val="uk-UA"/>
        </w:rPr>
        <w:t xml:space="preserve">Вісн. </w:t>
      </w:r>
      <w:r w:rsidRPr="003C59A5">
        <w:rPr>
          <w:lang w:val="uk-UA"/>
        </w:rPr>
        <w:t>НАДУ. 2011.  № 4.  С. 56–65.</w:t>
      </w:r>
    </w:p>
  </w:footnote>
  <w:footnote w:id="105">
    <w:p w14:paraId="079B9B38" w14:textId="77777777" w:rsidR="0097273B" w:rsidRPr="00C4566A" w:rsidRDefault="0097273B" w:rsidP="000005B8">
      <w:pPr>
        <w:pStyle w:val="ad"/>
        <w:jc w:val="both"/>
      </w:pPr>
      <w:r>
        <w:rPr>
          <w:rStyle w:val="a7"/>
        </w:rPr>
        <w:footnoteRef/>
      </w:r>
      <w:r>
        <w:t xml:space="preserve"> Тронь В. Методологія креативного управління // Державне управління в Україні: реалії та перспективи : зб. наук. пр.  К. : Вид-во НАДУ, 2005.  С. 34–41.</w:t>
      </w:r>
    </w:p>
  </w:footnote>
  <w:footnote w:id="106">
    <w:p w14:paraId="779E56A2" w14:textId="77777777" w:rsidR="0097273B" w:rsidRPr="002C4484" w:rsidRDefault="0097273B" w:rsidP="00485421">
      <w:pPr>
        <w:pStyle w:val="ad"/>
        <w:jc w:val="both"/>
        <w:rPr>
          <w:lang w:val="uk-UA"/>
        </w:rPr>
      </w:pPr>
      <w:r>
        <w:rPr>
          <w:lang w:val="uk-UA"/>
        </w:rPr>
        <w:t xml:space="preserve"> </w:t>
      </w:r>
      <w:r>
        <w:rPr>
          <w:rStyle w:val="a7"/>
        </w:rPr>
        <w:footnoteRef/>
      </w:r>
      <w:r w:rsidRPr="00FA6D4B">
        <w:rPr>
          <w:lang w:val="uk-UA"/>
        </w:rPr>
        <w:t xml:space="preserve"> Гончарук Н.Т. </w:t>
      </w:r>
      <w:r>
        <w:rPr>
          <w:lang w:val="uk-UA"/>
        </w:rPr>
        <w:t>Планування і розвиток професій</w:t>
      </w:r>
      <w:r w:rsidRPr="00FA6D4B">
        <w:rPr>
          <w:lang w:val="uk-UA"/>
        </w:rPr>
        <w:t>ної кар'єри керівного пе</w:t>
      </w:r>
      <w:r>
        <w:rPr>
          <w:lang w:val="uk-UA"/>
        </w:rPr>
        <w:t xml:space="preserve">рсоналу у сфері державної служби  </w:t>
      </w:r>
      <w:r w:rsidRPr="00FA6D4B">
        <w:rPr>
          <w:lang w:val="uk-UA"/>
        </w:rPr>
        <w:t xml:space="preserve">// Зб. наук пр. </w:t>
      </w:r>
      <w:r>
        <w:t xml:space="preserve">Дніпропетр. регіон, ін-ту держ. упр. Нац. акад. держ. упр. при Президентові України.  </w:t>
      </w:r>
      <w:r w:rsidRPr="003C59A5">
        <w:t>2006.</w:t>
      </w:r>
      <w:r>
        <w:t xml:space="preserve">  Вип. 3.  С. 167-180</w:t>
      </w:r>
      <w:r>
        <w:rPr>
          <w:lang w:val="uk-UA"/>
        </w:rPr>
        <w:t>.</w:t>
      </w:r>
    </w:p>
  </w:footnote>
  <w:footnote w:id="107">
    <w:p w14:paraId="106E73E6" w14:textId="77777777" w:rsidR="0097273B" w:rsidRPr="00005655" w:rsidRDefault="0097273B" w:rsidP="00005655">
      <w:pPr>
        <w:pStyle w:val="af"/>
        <w:spacing w:after="0"/>
      </w:pPr>
      <w:r>
        <w:rPr>
          <w:rStyle w:val="a7"/>
        </w:rPr>
        <w:footnoteRef/>
      </w:r>
      <w:r>
        <w:t xml:space="preserve"> </w:t>
      </w:r>
      <w:r w:rsidRPr="000E5D7B">
        <w:t>Гончарук Н.Т. Планування і розвиток професійної кар'єри керівного персоналу у с</w:t>
      </w:r>
      <w:r>
        <w:t xml:space="preserve">фері державної служби </w:t>
      </w:r>
      <w:r w:rsidRPr="000E5D7B">
        <w:t xml:space="preserve"> // Зб. наук пр. Дніпропетр. регіон, ін-ту </w:t>
      </w:r>
      <w:r w:rsidRPr="00005655">
        <w:t>держ</w:t>
      </w:r>
      <w:r w:rsidRPr="000E5D7B">
        <w:t>. упр. Нац. акад. держ. упр. при Президентові України.  2006.  Вип. 3.  С. 167-180.</w:t>
      </w:r>
    </w:p>
  </w:footnote>
  <w:footnote w:id="108">
    <w:p w14:paraId="7860F985" w14:textId="77777777" w:rsidR="0097273B" w:rsidRPr="00FA6D4B" w:rsidRDefault="0097273B" w:rsidP="00485421">
      <w:pPr>
        <w:pStyle w:val="ad"/>
        <w:jc w:val="both"/>
        <w:rPr>
          <w:lang w:val="uk-UA"/>
        </w:rPr>
      </w:pPr>
      <w:r>
        <w:rPr>
          <w:rStyle w:val="a7"/>
        </w:rPr>
        <w:footnoteRef/>
      </w:r>
      <w:r>
        <w:t xml:space="preserve"> Артеменко Н. Планування кар'єрного розвитку державного службовця // Вісник державної служби України. № 3/2008. С. 76-79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DEE9" w14:textId="77777777" w:rsidR="0097273B" w:rsidRDefault="0097273B" w:rsidP="005627A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39</w:t>
    </w:r>
    <w:r>
      <w:rPr>
        <w:rStyle w:val="a5"/>
      </w:rPr>
      <w:fldChar w:fldCharType="end"/>
    </w:r>
  </w:p>
  <w:p w14:paraId="67AD4850" w14:textId="77777777" w:rsidR="0097273B" w:rsidRDefault="0097273B" w:rsidP="00DD68C2">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63495"/>
      <w:docPartObj>
        <w:docPartGallery w:val="Page Numbers (Top of Page)"/>
        <w:docPartUnique/>
      </w:docPartObj>
    </w:sdtPr>
    <w:sdtContent>
      <w:p w14:paraId="35B21617" w14:textId="77777777" w:rsidR="0097273B" w:rsidRPr="00763EDF" w:rsidRDefault="00CC0C1A" w:rsidP="00763EDF">
        <w:pPr>
          <w:pStyle w:val="a3"/>
          <w:jc w:val="right"/>
        </w:pPr>
        <w:r>
          <w:fldChar w:fldCharType="begin"/>
        </w:r>
        <w:r>
          <w:instrText xml:space="preserve"> PAGE   \* MERGEFORMAT </w:instrText>
        </w:r>
        <w:r>
          <w:fldChar w:fldCharType="separate"/>
        </w:r>
        <w:r>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47A3D"/>
    <w:multiLevelType w:val="hybridMultilevel"/>
    <w:tmpl w:val="7B7A9B5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063E309D"/>
    <w:multiLevelType w:val="hybridMultilevel"/>
    <w:tmpl w:val="5BE00B1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 w15:restartNumberingAfterBreak="0">
    <w:nsid w:val="095412BF"/>
    <w:multiLevelType w:val="hybridMultilevel"/>
    <w:tmpl w:val="B8A64B1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0AA80CC4"/>
    <w:multiLevelType w:val="hybridMultilevel"/>
    <w:tmpl w:val="C010B6DA"/>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 w15:restartNumberingAfterBreak="0">
    <w:nsid w:val="100969DB"/>
    <w:multiLevelType w:val="hybridMultilevel"/>
    <w:tmpl w:val="A21CB8BE"/>
    <w:lvl w:ilvl="0" w:tplc="75D600DA">
      <w:start w:val="9"/>
      <w:numFmt w:val="bullet"/>
      <w:lvlText w:val="-"/>
      <w:lvlJc w:val="left"/>
      <w:pPr>
        <w:ind w:left="1428" w:hanging="360"/>
      </w:pPr>
      <w:rPr>
        <w:rFonts w:ascii="Times New Roman" w:eastAsia="Times New Roman" w:hAnsi="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5" w15:restartNumberingAfterBreak="0">
    <w:nsid w:val="116A5465"/>
    <w:multiLevelType w:val="hybridMultilevel"/>
    <w:tmpl w:val="F13E75E0"/>
    <w:lvl w:ilvl="0" w:tplc="75D600DA">
      <w:start w:val="9"/>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4FD51DF"/>
    <w:multiLevelType w:val="hybridMultilevel"/>
    <w:tmpl w:val="5A803356"/>
    <w:lvl w:ilvl="0" w:tplc="75D600DA">
      <w:start w:val="9"/>
      <w:numFmt w:val="bullet"/>
      <w:lvlText w:val="-"/>
      <w:lvlJc w:val="left"/>
      <w:pPr>
        <w:ind w:left="1428" w:hanging="360"/>
      </w:pPr>
      <w:rPr>
        <w:rFonts w:ascii="Times New Roman" w:eastAsia="Times New Roman" w:hAnsi="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7" w15:restartNumberingAfterBreak="0">
    <w:nsid w:val="16B564E6"/>
    <w:multiLevelType w:val="hybridMultilevel"/>
    <w:tmpl w:val="0C324C8C"/>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8" w15:restartNumberingAfterBreak="0">
    <w:nsid w:val="1E9F62B5"/>
    <w:multiLevelType w:val="multilevel"/>
    <w:tmpl w:val="1E120862"/>
    <w:lvl w:ilvl="0">
      <w:start w:val="2"/>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21BD0D23"/>
    <w:multiLevelType w:val="hybridMultilevel"/>
    <w:tmpl w:val="6C5A1AC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15:restartNumberingAfterBreak="0">
    <w:nsid w:val="301726B7"/>
    <w:multiLevelType w:val="hybridMultilevel"/>
    <w:tmpl w:val="C1322CD6"/>
    <w:lvl w:ilvl="0" w:tplc="0064333A">
      <w:start w:val="3"/>
      <w:numFmt w:val="bullet"/>
      <w:lvlText w:val="–"/>
      <w:lvlJc w:val="left"/>
      <w:pPr>
        <w:tabs>
          <w:tab w:val="num" w:pos="2118"/>
        </w:tabs>
        <w:ind w:left="2118" w:hanging="1410"/>
      </w:pPr>
      <w:rPr>
        <w:rFonts w:ascii="Times New Roman" w:eastAsia="Times New Roman" w:hAnsi="Times New Roman" w:cs="Times New Roman" w:hint="default"/>
      </w:rPr>
    </w:lvl>
    <w:lvl w:ilvl="1" w:tplc="04220003" w:tentative="1">
      <w:start w:val="1"/>
      <w:numFmt w:val="bullet"/>
      <w:lvlText w:val="o"/>
      <w:lvlJc w:val="left"/>
      <w:pPr>
        <w:tabs>
          <w:tab w:val="num" w:pos="1788"/>
        </w:tabs>
        <w:ind w:left="1788" w:hanging="360"/>
      </w:pPr>
      <w:rPr>
        <w:rFonts w:ascii="Courier New" w:hAnsi="Courier New" w:cs="Courier New" w:hint="default"/>
      </w:rPr>
    </w:lvl>
    <w:lvl w:ilvl="2" w:tplc="04220005" w:tentative="1">
      <w:start w:val="1"/>
      <w:numFmt w:val="bullet"/>
      <w:lvlText w:val=""/>
      <w:lvlJc w:val="left"/>
      <w:pPr>
        <w:tabs>
          <w:tab w:val="num" w:pos="2508"/>
        </w:tabs>
        <w:ind w:left="2508" w:hanging="360"/>
      </w:pPr>
      <w:rPr>
        <w:rFonts w:ascii="Wingdings" w:hAnsi="Wingdings" w:hint="default"/>
      </w:rPr>
    </w:lvl>
    <w:lvl w:ilvl="3" w:tplc="04220001" w:tentative="1">
      <w:start w:val="1"/>
      <w:numFmt w:val="bullet"/>
      <w:lvlText w:val=""/>
      <w:lvlJc w:val="left"/>
      <w:pPr>
        <w:tabs>
          <w:tab w:val="num" w:pos="3228"/>
        </w:tabs>
        <w:ind w:left="3228" w:hanging="360"/>
      </w:pPr>
      <w:rPr>
        <w:rFonts w:ascii="Symbol" w:hAnsi="Symbol" w:hint="default"/>
      </w:rPr>
    </w:lvl>
    <w:lvl w:ilvl="4" w:tplc="04220003" w:tentative="1">
      <w:start w:val="1"/>
      <w:numFmt w:val="bullet"/>
      <w:lvlText w:val="o"/>
      <w:lvlJc w:val="left"/>
      <w:pPr>
        <w:tabs>
          <w:tab w:val="num" w:pos="3948"/>
        </w:tabs>
        <w:ind w:left="3948" w:hanging="360"/>
      </w:pPr>
      <w:rPr>
        <w:rFonts w:ascii="Courier New" w:hAnsi="Courier New" w:cs="Courier New" w:hint="default"/>
      </w:rPr>
    </w:lvl>
    <w:lvl w:ilvl="5" w:tplc="04220005" w:tentative="1">
      <w:start w:val="1"/>
      <w:numFmt w:val="bullet"/>
      <w:lvlText w:val=""/>
      <w:lvlJc w:val="left"/>
      <w:pPr>
        <w:tabs>
          <w:tab w:val="num" w:pos="4668"/>
        </w:tabs>
        <w:ind w:left="4668" w:hanging="360"/>
      </w:pPr>
      <w:rPr>
        <w:rFonts w:ascii="Wingdings" w:hAnsi="Wingdings" w:hint="default"/>
      </w:rPr>
    </w:lvl>
    <w:lvl w:ilvl="6" w:tplc="04220001" w:tentative="1">
      <w:start w:val="1"/>
      <w:numFmt w:val="bullet"/>
      <w:lvlText w:val=""/>
      <w:lvlJc w:val="left"/>
      <w:pPr>
        <w:tabs>
          <w:tab w:val="num" w:pos="5388"/>
        </w:tabs>
        <w:ind w:left="5388" w:hanging="360"/>
      </w:pPr>
      <w:rPr>
        <w:rFonts w:ascii="Symbol" w:hAnsi="Symbol" w:hint="default"/>
      </w:rPr>
    </w:lvl>
    <w:lvl w:ilvl="7" w:tplc="04220003" w:tentative="1">
      <w:start w:val="1"/>
      <w:numFmt w:val="bullet"/>
      <w:lvlText w:val="o"/>
      <w:lvlJc w:val="left"/>
      <w:pPr>
        <w:tabs>
          <w:tab w:val="num" w:pos="6108"/>
        </w:tabs>
        <w:ind w:left="6108" w:hanging="360"/>
      </w:pPr>
      <w:rPr>
        <w:rFonts w:ascii="Courier New" w:hAnsi="Courier New" w:cs="Courier New" w:hint="default"/>
      </w:rPr>
    </w:lvl>
    <w:lvl w:ilvl="8" w:tplc="0422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30225516"/>
    <w:multiLevelType w:val="hybridMultilevel"/>
    <w:tmpl w:val="F1B2BB24"/>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12" w15:restartNumberingAfterBreak="0">
    <w:nsid w:val="3A494EAF"/>
    <w:multiLevelType w:val="hybridMultilevel"/>
    <w:tmpl w:val="A3B845A4"/>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3" w15:restartNumberingAfterBreak="0">
    <w:nsid w:val="44AD5224"/>
    <w:multiLevelType w:val="hybridMultilevel"/>
    <w:tmpl w:val="EAB6F90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4" w15:restartNumberingAfterBreak="0">
    <w:nsid w:val="50574E82"/>
    <w:multiLevelType w:val="hybridMultilevel"/>
    <w:tmpl w:val="25408B1A"/>
    <w:lvl w:ilvl="0" w:tplc="04220001">
      <w:start w:val="1"/>
      <w:numFmt w:val="bullet"/>
      <w:lvlText w:val=""/>
      <w:lvlJc w:val="left"/>
      <w:pPr>
        <w:ind w:left="1260" w:hanging="360"/>
      </w:pPr>
      <w:rPr>
        <w:rFonts w:ascii="Symbol" w:hAnsi="Symbol" w:hint="default"/>
      </w:rPr>
    </w:lvl>
    <w:lvl w:ilvl="1" w:tplc="04220003" w:tentative="1">
      <w:start w:val="1"/>
      <w:numFmt w:val="bullet"/>
      <w:lvlText w:val="o"/>
      <w:lvlJc w:val="left"/>
      <w:pPr>
        <w:ind w:left="1980" w:hanging="360"/>
      </w:pPr>
      <w:rPr>
        <w:rFonts w:ascii="Courier New" w:hAnsi="Courier New" w:cs="Courier New" w:hint="default"/>
      </w:rPr>
    </w:lvl>
    <w:lvl w:ilvl="2" w:tplc="04220005" w:tentative="1">
      <w:start w:val="1"/>
      <w:numFmt w:val="bullet"/>
      <w:lvlText w:val=""/>
      <w:lvlJc w:val="left"/>
      <w:pPr>
        <w:ind w:left="2700" w:hanging="360"/>
      </w:pPr>
      <w:rPr>
        <w:rFonts w:ascii="Wingdings" w:hAnsi="Wingdings" w:hint="default"/>
      </w:rPr>
    </w:lvl>
    <w:lvl w:ilvl="3" w:tplc="04220001" w:tentative="1">
      <w:start w:val="1"/>
      <w:numFmt w:val="bullet"/>
      <w:lvlText w:val=""/>
      <w:lvlJc w:val="left"/>
      <w:pPr>
        <w:ind w:left="3420" w:hanging="360"/>
      </w:pPr>
      <w:rPr>
        <w:rFonts w:ascii="Symbol" w:hAnsi="Symbol" w:hint="default"/>
      </w:rPr>
    </w:lvl>
    <w:lvl w:ilvl="4" w:tplc="04220003" w:tentative="1">
      <w:start w:val="1"/>
      <w:numFmt w:val="bullet"/>
      <w:lvlText w:val="o"/>
      <w:lvlJc w:val="left"/>
      <w:pPr>
        <w:ind w:left="4140" w:hanging="360"/>
      </w:pPr>
      <w:rPr>
        <w:rFonts w:ascii="Courier New" w:hAnsi="Courier New" w:cs="Courier New" w:hint="default"/>
      </w:rPr>
    </w:lvl>
    <w:lvl w:ilvl="5" w:tplc="04220005" w:tentative="1">
      <w:start w:val="1"/>
      <w:numFmt w:val="bullet"/>
      <w:lvlText w:val=""/>
      <w:lvlJc w:val="left"/>
      <w:pPr>
        <w:ind w:left="4860" w:hanging="360"/>
      </w:pPr>
      <w:rPr>
        <w:rFonts w:ascii="Wingdings" w:hAnsi="Wingdings" w:hint="default"/>
      </w:rPr>
    </w:lvl>
    <w:lvl w:ilvl="6" w:tplc="04220001" w:tentative="1">
      <w:start w:val="1"/>
      <w:numFmt w:val="bullet"/>
      <w:lvlText w:val=""/>
      <w:lvlJc w:val="left"/>
      <w:pPr>
        <w:ind w:left="5580" w:hanging="360"/>
      </w:pPr>
      <w:rPr>
        <w:rFonts w:ascii="Symbol" w:hAnsi="Symbol" w:hint="default"/>
      </w:rPr>
    </w:lvl>
    <w:lvl w:ilvl="7" w:tplc="04220003" w:tentative="1">
      <w:start w:val="1"/>
      <w:numFmt w:val="bullet"/>
      <w:lvlText w:val="o"/>
      <w:lvlJc w:val="left"/>
      <w:pPr>
        <w:ind w:left="6300" w:hanging="360"/>
      </w:pPr>
      <w:rPr>
        <w:rFonts w:ascii="Courier New" w:hAnsi="Courier New" w:cs="Courier New" w:hint="default"/>
      </w:rPr>
    </w:lvl>
    <w:lvl w:ilvl="8" w:tplc="04220005" w:tentative="1">
      <w:start w:val="1"/>
      <w:numFmt w:val="bullet"/>
      <w:lvlText w:val=""/>
      <w:lvlJc w:val="left"/>
      <w:pPr>
        <w:ind w:left="7020" w:hanging="360"/>
      </w:pPr>
      <w:rPr>
        <w:rFonts w:ascii="Wingdings" w:hAnsi="Wingdings" w:hint="default"/>
      </w:rPr>
    </w:lvl>
  </w:abstractNum>
  <w:abstractNum w:abstractNumId="15" w15:restartNumberingAfterBreak="0">
    <w:nsid w:val="53373492"/>
    <w:multiLevelType w:val="hybridMultilevel"/>
    <w:tmpl w:val="2180B11E"/>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6" w15:restartNumberingAfterBreak="0">
    <w:nsid w:val="550F676C"/>
    <w:multiLevelType w:val="hybridMultilevel"/>
    <w:tmpl w:val="E528F688"/>
    <w:lvl w:ilvl="0" w:tplc="C99AC3A6">
      <w:start w:val="1"/>
      <w:numFmt w:val="decimal"/>
      <w:lvlText w:val="%1."/>
      <w:lvlJc w:val="left"/>
      <w:pPr>
        <w:tabs>
          <w:tab w:val="num" w:pos="720"/>
        </w:tabs>
        <w:ind w:left="720" w:hanging="360"/>
      </w:pPr>
      <w:rPr>
        <w:rFonts w:ascii="Times New Roman" w:hAnsi="Times New Roman" w:cs="Times New Roman"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B8D780D"/>
    <w:multiLevelType w:val="multilevel"/>
    <w:tmpl w:val="D6FE658A"/>
    <w:lvl w:ilvl="0">
      <w:start w:val="1"/>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63EF045E"/>
    <w:multiLevelType w:val="hybridMultilevel"/>
    <w:tmpl w:val="782A67F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9" w15:restartNumberingAfterBreak="0">
    <w:nsid w:val="65280A65"/>
    <w:multiLevelType w:val="multilevel"/>
    <w:tmpl w:val="FEC44AE8"/>
    <w:lvl w:ilvl="0">
      <w:start w:val="3"/>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6E5051CB"/>
    <w:multiLevelType w:val="hybridMultilevel"/>
    <w:tmpl w:val="E6E6955C"/>
    <w:lvl w:ilvl="0" w:tplc="5180EB0C">
      <w:numFmt w:val="bullet"/>
      <w:lvlText w:val="–"/>
      <w:lvlJc w:val="left"/>
      <w:pPr>
        <w:tabs>
          <w:tab w:val="num" w:pos="2119"/>
        </w:tabs>
        <w:ind w:left="2119" w:hanging="1410"/>
      </w:pPr>
      <w:rPr>
        <w:rFonts w:ascii="Times New Roman" w:eastAsia="Times New Roman" w:hAnsi="Times New Roman" w:cs="Times New Roman" w:hint="default"/>
      </w:rPr>
    </w:lvl>
    <w:lvl w:ilvl="1" w:tplc="04220003" w:tentative="1">
      <w:start w:val="1"/>
      <w:numFmt w:val="bullet"/>
      <w:lvlText w:val="o"/>
      <w:lvlJc w:val="left"/>
      <w:pPr>
        <w:tabs>
          <w:tab w:val="num" w:pos="1789"/>
        </w:tabs>
        <w:ind w:left="1789" w:hanging="360"/>
      </w:pPr>
      <w:rPr>
        <w:rFonts w:ascii="Courier New" w:hAnsi="Courier New" w:cs="Courier New" w:hint="default"/>
      </w:rPr>
    </w:lvl>
    <w:lvl w:ilvl="2" w:tplc="04220005" w:tentative="1">
      <w:start w:val="1"/>
      <w:numFmt w:val="bullet"/>
      <w:lvlText w:val=""/>
      <w:lvlJc w:val="left"/>
      <w:pPr>
        <w:tabs>
          <w:tab w:val="num" w:pos="2509"/>
        </w:tabs>
        <w:ind w:left="2509" w:hanging="360"/>
      </w:pPr>
      <w:rPr>
        <w:rFonts w:ascii="Wingdings" w:hAnsi="Wingdings" w:hint="default"/>
      </w:rPr>
    </w:lvl>
    <w:lvl w:ilvl="3" w:tplc="04220001" w:tentative="1">
      <w:start w:val="1"/>
      <w:numFmt w:val="bullet"/>
      <w:lvlText w:val=""/>
      <w:lvlJc w:val="left"/>
      <w:pPr>
        <w:tabs>
          <w:tab w:val="num" w:pos="3229"/>
        </w:tabs>
        <w:ind w:left="3229" w:hanging="360"/>
      </w:pPr>
      <w:rPr>
        <w:rFonts w:ascii="Symbol" w:hAnsi="Symbol" w:hint="default"/>
      </w:rPr>
    </w:lvl>
    <w:lvl w:ilvl="4" w:tplc="04220003" w:tentative="1">
      <w:start w:val="1"/>
      <w:numFmt w:val="bullet"/>
      <w:lvlText w:val="o"/>
      <w:lvlJc w:val="left"/>
      <w:pPr>
        <w:tabs>
          <w:tab w:val="num" w:pos="3949"/>
        </w:tabs>
        <w:ind w:left="3949" w:hanging="360"/>
      </w:pPr>
      <w:rPr>
        <w:rFonts w:ascii="Courier New" w:hAnsi="Courier New" w:cs="Courier New" w:hint="default"/>
      </w:rPr>
    </w:lvl>
    <w:lvl w:ilvl="5" w:tplc="04220005" w:tentative="1">
      <w:start w:val="1"/>
      <w:numFmt w:val="bullet"/>
      <w:lvlText w:val=""/>
      <w:lvlJc w:val="left"/>
      <w:pPr>
        <w:tabs>
          <w:tab w:val="num" w:pos="4669"/>
        </w:tabs>
        <w:ind w:left="4669" w:hanging="360"/>
      </w:pPr>
      <w:rPr>
        <w:rFonts w:ascii="Wingdings" w:hAnsi="Wingdings" w:hint="default"/>
      </w:rPr>
    </w:lvl>
    <w:lvl w:ilvl="6" w:tplc="04220001" w:tentative="1">
      <w:start w:val="1"/>
      <w:numFmt w:val="bullet"/>
      <w:lvlText w:val=""/>
      <w:lvlJc w:val="left"/>
      <w:pPr>
        <w:tabs>
          <w:tab w:val="num" w:pos="5389"/>
        </w:tabs>
        <w:ind w:left="5389" w:hanging="360"/>
      </w:pPr>
      <w:rPr>
        <w:rFonts w:ascii="Symbol" w:hAnsi="Symbol" w:hint="default"/>
      </w:rPr>
    </w:lvl>
    <w:lvl w:ilvl="7" w:tplc="04220003" w:tentative="1">
      <w:start w:val="1"/>
      <w:numFmt w:val="bullet"/>
      <w:lvlText w:val="o"/>
      <w:lvlJc w:val="left"/>
      <w:pPr>
        <w:tabs>
          <w:tab w:val="num" w:pos="6109"/>
        </w:tabs>
        <w:ind w:left="6109" w:hanging="360"/>
      </w:pPr>
      <w:rPr>
        <w:rFonts w:ascii="Courier New" w:hAnsi="Courier New" w:cs="Courier New" w:hint="default"/>
      </w:rPr>
    </w:lvl>
    <w:lvl w:ilvl="8" w:tplc="04220005" w:tentative="1">
      <w:start w:val="1"/>
      <w:numFmt w:val="bullet"/>
      <w:lvlText w:val=""/>
      <w:lvlJc w:val="left"/>
      <w:pPr>
        <w:tabs>
          <w:tab w:val="num" w:pos="6829"/>
        </w:tabs>
        <w:ind w:left="6829" w:hanging="360"/>
      </w:pPr>
      <w:rPr>
        <w:rFonts w:ascii="Wingdings" w:hAnsi="Wingdings" w:hint="default"/>
      </w:rPr>
    </w:lvl>
  </w:abstractNum>
  <w:abstractNum w:abstractNumId="21" w15:restartNumberingAfterBreak="0">
    <w:nsid w:val="6F2701E0"/>
    <w:multiLevelType w:val="hybridMultilevel"/>
    <w:tmpl w:val="7DF0E71A"/>
    <w:lvl w:ilvl="0" w:tplc="04220001">
      <w:start w:val="1"/>
      <w:numFmt w:val="bullet"/>
      <w:lvlText w:val=""/>
      <w:lvlJc w:val="left"/>
      <w:pPr>
        <w:ind w:left="1428" w:hanging="360"/>
      </w:pPr>
      <w:rPr>
        <w:rFonts w:ascii="Symbol" w:hAnsi="Symbol" w:hint="default"/>
      </w:rPr>
    </w:lvl>
    <w:lvl w:ilvl="1" w:tplc="72C6A100">
      <w:numFmt w:val="bullet"/>
      <w:lvlText w:val="-"/>
      <w:lvlJc w:val="left"/>
      <w:pPr>
        <w:ind w:left="2733" w:hanging="945"/>
      </w:pPr>
      <w:rPr>
        <w:rFonts w:ascii="Times New Roman" w:eastAsia="Times New Roman" w:hAnsi="Times New Roman" w:cs="Times New Roman"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2" w15:restartNumberingAfterBreak="0">
    <w:nsid w:val="759C4128"/>
    <w:multiLevelType w:val="hybridMultilevel"/>
    <w:tmpl w:val="B99AE34E"/>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3" w15:restartNumberingAfterBreak="0">
    <w:nsid w:val="78657BAA"/>
    <w:multiLevelType w:val="multilevel"/>
    <w:tmpl w:val="B404B614"/>
    <w:lvl w:ilvl="0">
      <w:start w:val="1"/>
      <w:numFmt w:val="decimal"/>
      <w:lvlText w:val="%1."/>
      <w:lvlJc w:val="left"/>
      <w:pPr>
        <w:ind w:left="435" w:hanging="435"/>
      </w:pPr>
      <w:rPr>
        <w:rFonts w:eastAsia="MS Mincho" w:cs="Times New Roman" w:hint="default"/>
        <w:color w:val="000000"/>
      </w:rPr>
    </w:lvl>
    <w:lvl w:ilvl="1">
      <w:start w:val="2"/>
      <w:numFmt w:val="decimal"/>
      <w:pStyle w:val="2"/>
      <w:lvlText w:val="%1.%2."/>
      <w:lvlJc w:val="left"/>
      <w:pPr>
        <w:ind w:left="720" w:hanging="720"/>
      </w:pPr>
      <w:rPr>
        <w:rFonts w:eastAsia="MS Mincho" w:cs="Times New Roman" w:hint="default"/>
        <w:color w:val="000000"/>
      </w:rPr>
    </w:lvl>
    <w:lvl w:ilvl="2">
      <w:start w:val="1"/>
      <w:numFmt w:val="decimal"/>
      <w:lvlText w:val="%1.%2.%3."/>
      <w:lvlJc w:val="left"/>
      <w:pPr>
        <w:ind w:left="2160" w:hanging="720"/>
      </w:pPr>
      <w:rPr>
        <w:rFonts w:eastAsia="MS Mincho" w:cs="Times New Roman" w:hint="default"/>
        <w:color w:val="000000"/>
      </w:rPr>
    </w:lvl>
    <w:lvl w:ilvl="3">
      <w:start w:val="1"/>
      <w:numFmt w:val="decimal"/>
      <w:lvlText w:val="%1.%2.%3.%4."/>
      <w:lvlJc w:val="left"/>
      <w:pPr>
        <w:ind w:left="3240" w:hanging="1080"/>
      </w:pPr>
      <w:rPr>
        <w:rFonts w:eastAsia="MS Mincho" w:cs="Times New Roman" w:hint="default"/>
        <w:color w:val="000000"/>
      </w:rPr>
    </w:lvl>
    <w:lvl w:ilvl="4">
      <w:start w:val="1"/>
      <w:numFmt w:val="decimal"/>
      <w:lvlText w:val="%1.%2.%3.%4.%5."/>
      <w:lvlJc w:val="left"/>
      <w:pPr>
        <w:ind w:left="3960" w:hanging="1080"/>
      </w:pPr>
      <w:rPr>
        <w:rFonts w:eastAsia="MS Mincho" w:cs="Times New Roman" w:hint="default"/>
        <w:color w:val="000000"/>
      </w:rPr>
    </w:lvl>
    <w:lvl w:ilvl="5">
      <w:start w:val="1"/>
      <w:numFmt w:val="decimal"/>
      <w:lvlText w:val="%1.%2.%3.%4.%5.%6."/>
      <w:lvlJc w:val="left"/>
      <w:pPr>
        <w:ind w:left="5040" w:hanging="1440"/>
      </w:pPr>
      <w:rPr>
        <w:rFonts w:eastAsia="MS Mincho" w:cs="Times New Roman" w:hint="default"/>
        <w:color w:val="000000"/>
      </w:rPr>
    </w:lvl>
    <w:lvl w:ilvl="6">
      <w:start w:val="1"/>
      <w:numFmt w:val="decimal"/>
      <w:lvlText w:val="%1.%2.%3.%4.%5.%6.%7."/>
      <w:lvlJc w:val="left"/>
      <w:pPr>
        <w:ind w:left="6120" w:hanging="1800"/>
      </w:pPr>
      <w:rPr>
        <w:rFonts w:eastAsia="MS Mincho" w:cs="Times New Roman" w:hint="default"/>
        <w:color w:val="000000"/>
      </w:rPr>
    </w:lvl>
    <w:lvl w:ilvl="7">
      <w:start w:val="1"/>
      <w:numFmt w:val="decimal"/>
      <w:lvlText w:val="%1.%2.%3.%4.%5.%6.%7.%8."/>
      <w:lvlJc w:val="left"/>
      <w:pPr>
        <w:ind w:left="6840" w:hanging="1800"/>
      </w:pPr>
      <w:rPr>
        <w:rFonts w:eastAsia="MS Mincho" w:cs="Times New Roman" w:hint="default"/>
        <w:color w:val="000000"/>
      </w:rPr>
    </w:lvl>
    <w:lvl w:ilvl="8">
      <w:start w:val="1"/>
      <w:numFmt w:val="decimal"/>
      <w:lvlText w:val="%1.%2.%3.%4.%5.%6.%7.%8.%9."/>
      <w:lvlJc w:val="left"/>
      <w:pPr>
        <w:ind w:left="7920" w:hanging="2160"/>
      </w:pPr>
      <w:rPr>
        <w:rFonts w:eastAsia="MS Mincho" w:cs="Times New Roman" w:hint="default"/>
        <w:color w:val="000000"/>
      </w:rPr>
    </w:lvl>
  </w:abstractNum>
  <w:abstractNum w:abstractNumId="24" w15:restartNumberingAfterBreak="0">
    <w:nsid w:val="79FD3068"/>
    <w:multiLevelType w:val="hybridMultilevel"/>
    <w:tmpl w:val="89527144"/>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5" w15:restartNumberingAfterBreak="0">
    <w:nsid w:val="7B99654F"/>
    <w:multiLevelType w:val="hybridMultilevel"/>
    <w:tmpl w:val="A1688110"/>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16cid:durableId="1619289393">
    <w:abstractNumId w:val="23"/>
  </w:num>
  <w:num w:numId="2" w16cid:durableId="421800557">
    <w:abstractNumId w:val="17"/>
  </w:num>
  <w:num w:numId="3" w16cid:durableId="234437937">
    <w:abstractNumId w:val="8"/>
  </w:num>
  <w:num w:numId="4" w16cid:durableId="1986350089">
    <w:abstractNumId w:val="19"/>
  </w:num>
  <w:num w:numId="5" w16cid:durableId="329212197">
    <w:abstractNumId w:val="10"/>
  </w:num>
  <w:num w:numId="6" w16cid:durableId="1162815805">
    <w:abstractNumId w:val="20"/>
  </w:num>
  <w:num w:numId="7" w16cid:durableId="2014912828">
    <w:abstractNumId w:val="15"/>
  </w:num>
  <w:num w:numId="8" w16cid:durableId="21244428">
    <w:abstractNumId w:val="7"/>
  </w:num>
  <w:num w:numId="9" w16cid:durableId="27798431">
    <w:abstractNumId w:val="24"/>
  </w:num>
  <w:num w:numId="10" w16cid:durableId="108085624">
    <w:abstractNumId w:val="25"/>
  </w:num>
  <w:num w:numId="11" w16cid:durableId="725420519">
    <w:abstractNumId w:val="22"/>
  </w:num>
  <w:num w:numId="12" w16cid:durableId="1211503953">
    <w:abstractNumId w:val="21"/>
  </w:num>
  <w:num w:numId="13" w16cid:durableId="857199">
    <w:abstractNumId w:val="2"/>
  </w:num>
  <w:num w:numId="14" w16cid:durableId="224414208">
    <w:abstractNumId w:val="3"/>
  </w:num>
  <w:num w:numId="15" w16cid:durableId="181213647">
    <w:abstractNumId w:val="12"/>
  </w:num>
  <w:num w:numId="16" w16cid:durableId="1810509840">
    <w:abstractNumId w:val="13"/>
  </w:num>
  <w:num w:numId="17" w16cid:durableId="1140810526">
    <w:abstractNumId w:val="11"/>
  </w:num>
  <w:num w:numId="18" w16cid:durableId="494883741">
    <w:abstractNumId w:val="18"/>
  </w:num>
  <w:num w:numId="19" w16cid:durableId="869344629">
    <w:abstractNumId w:val="1"/>
  </w:num>
  <w:num w:numId="20" w16cid:durableId="1333408868">
    <w:abstractNumId w:val="9"/>
  </w:num>
  <w:num w:numId="21" w16cid:durableId="1734431757">
    <w:abstractNumId w:val="0"/>
  </w:num>
  <w:num w:numId="22" w16cid:durableId="581764884">
    <w:abstractNumId w:val="4"/>
  </w:num>
  <w:num w:numId="23" w16cid:durableId="1889604952">
    <w:abstractNumId w:val="5"/>
  </w:num>
  <w:num w:numId="24" w16cid:durableId="835153494">
    <w:abstractNumId w:val="6"/>
  </w:num>
  <w:num w:numId="25" w16cid:durableId="1821262067">
    <w:abstractNumId w:val="16"/>
  </w:num>
  <w:num w:numId="26" w16cid:durableId="1225024919">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14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68C2"/>
    <w:rsid w:val="000005B8"/>
    <w:rsid w:val="0000242D"/>
    <w:rsid w:val="00005655"/>
    <w:rsid w:val="00007D49"/>
    <w:rsid w:val="000146E5"/>
    <w:rsid w:val="00016F05"/>
    <w:rsid w:val="000278D9"/>
    <w:rsid w:val="00033287"/>
    <w:rsid w:val="00033B53"/>
    <w:rsid w:val="000414CB"/>
    <w:rsid w:val="00055137"/>
    <w:rsid w:val="0006582F"/>
    <w:rsid w:val="00065A30"/>
    <w:rsid w:val="00070A2F"/>
    <w:rsid w:val="000737BF"/>
    <w:rsid w:val="00073903"/>
    <w:rsid w:val="00074372"/>
    <w:rsid w:val="00083E05"/>
    <w:rsid w:val="00092594"/>
    <w:rsid w:val="000A2A0B"/>
    <w:rsid w:val="000A38F6"/>
    <w:rsid w:val="000A5F83"/>
    <w:rsid w:val="000B635E"/>
    <w:rsid w:val="000C03C9"/>
    <w:rsid w:val="000C3678"/>
    <w:rsid w:val="000C38CF"/>
    <w:rsid w:val="000C6A20"/>
    <w:rsid w:val="000D7A7E"/>
    <w:rsid w:val="000E4D14"/>
    <w:rsid w:val="000E5D7B"/>
    <w:rsid w:val="000F5B9E"/>
    <w:rsid w:val="000F6D42"/>
    <w:rsid w:val="000F728A"/>
    <w:rsid w:val="0010064B"/>
    <w:rsid w:val="00101BBF"/>
    <w:rsid w:val="00104D15"/>
    <w:rsid w:val="00113592"/>
    <w:rsid w:val="001171EE"/>
    <w:rsid w:val="00121825"/>
    <w:rsid w:val="00144AAF"/>
    <w:rsid w:val="00145CB2"/>
    <w:rsid w:val="00147F4E"/>
    <w:rsid w:val="0015373F"/>
    <w:rsid w:val="0015414D"/>
    <w:rsid w:val="0015497F"/>
    <w:rsid w:val="00175949"/>
    <w:rsid w:val="00176AB8"/>
    <w:rsid w:val="00180EDA"/>
    <w:rsid w:val="00190A8C"/>
    <w:rsid w:val="0019308A"/>
    <w:rsid w:val="00194750"/>
    <w:rsid w:val="001A62B1"/>
    <w:rsid w:val="001B008F"/>
    <w:rsid w:val="001B25D5"/>
    <w:rsid w:val="001B4156"/>
    <w:rsid w:val="001B6E86"/>
    <w:rsid w:val="001B74AF"/>
    <w:rsid w:val="001C2D20"/>
    <w:rsid w:val="001C496D"/>
    <w:rsid w:val="001D678B"/>
    <w:rsid w:val="001E0403"/>
    <w:rsid w:val="001E139D"/>
    <w:rsid w:val="001E3D1F"/>
    <w:rsid w:val="001E718A"/>
    <w:rsid w:val="001F70B6"/>
    <w:rsid w:val="001F77E5"/>
    <w:rsid w:val="002204F1"/>
    <w:rsid w:val="00230961"/>
    <w:rsid w:val="00234627"/>
    <w:rsid w:val="0023745E"/>
    <w:rsid w:val="00243F33"/>
    <w:rsid w:val="00255A6E"/>
    <w:rsid w:val="00262996"/>
    <w:rsid w:val="00273B14"/>
    <w:rsid w:val="00274678"/>
    <w:rsid w:val="00282C12"/>
    <w:rsid w:val="002839DF"/>
    <w:rsid w:val="00283B60"/>
    <w:rsid w:val="00291364"/>
    <w:rsid w:val="00293273"/>
    <w:rsid w:val="002938AC"/>
    <w:rsid w:val="00293C76"/>
    <w:rsid w:val="002943D5"/>
    <w:rsid w:val="00294918"/>
    <w:rsid w:val="002A1F0A"/>
    <w:rsid w:val="002A3516"/>
    <w:rsid w:val="002A659D"/>
    <w:rsid w:val="002B7BEA"/>
    <w:rsid w:val="002C0087"/>
    <w:rsid w:val="002C4484"/>
    <w:rsid w:val="002C7962"/>
    <w:rsid w:val="002D068C"/>
    <w:rsid w:val="002E3055"/>
    <w:rsid w:val="002E4739"/>
    <w:rsid w:val="002E4BAF"/>
    <w:rsid w:val="002F12AE"/>
    <w:rsid w:val="00312931"/>
    <w:rsid w:val="003275BB"/>
    <w:rsid w:val="00327E1F"/>
    <w:rsid w:val="00332C85"/>
    <w:rsid w:val="003369E9"/>
    <w:rsid w:val="00342721"/>
    <w:rsid w:val="00357CAC"/>
    <w:rsid w:val="003652FB"/>
    <w:rsid w:val="003713F6"/>
    <w:rsid w:val="00373B7C"/>
    <w:rsid w:val="00377BBB"/>
    <w:rsid w:val="003A363F"/>
    <w:rsid w:val="003A5A29"/>
    <w:rsid w:val="003B6B70"/>
    <w:rsid w:val="003C59A5"/>
    <w:rsid w:val="003D5327"/>
    <w:rsid w:val="003D6FE2"/>
    <w:rsid w:val="003E0EBB"/>
    <w:rsid w:val="00422A5F"/>
    <w:rsid w:val="0043062B"/>
    <w:rsid w:val="00455EBC"/>
    <w:rsid w:val="00456BB0"/>
    <w:rsid w:val="004574E2"/>
    <w:rsid w:val="0046183B"/>
    <w:rsid w:val="00464A04"/>
    <w:rsid w:val="0047296F"/>
    <w:rsid w:val="00473458"/>
    <w:rsid w:val="00477A0A"/>
    <w:rsid w:val="00485421"/>
    <w:rsid w:val="00491454"/>
    <w:rsid w:val="004916A3"/>
    <w:rsid w:val="004924C1"/>
    <w:rsid w:val="004A0F8B"/>
    <w:rsid w:val="004A59FA"/>
    <w:rsid w:val="004B21A3"/>
    <w:rsid w:val="004C30D2"/>
    <w:rsid w:val="004E3CBC"/>
    <w:rsid w:val="004F01F6"/>
    <w:rsid w:val="004F4A02"/>
    <w:rsid w:val="005005DC"/>
    <w:rsid w:val="005019D4"/>
    <w:rsid w:val="00503651"/>
    <w:rsid w:val="00511B88"/>
    <w:rsid w:val="00514F43"/>
    <w:rsid w:val="00517730"/>
    <w:rsid w:val="00520D11"/>
    <w:rsid w:val="005214A5"/>
    <w:rsid w:val="005335F9"/>
    <w:rsid w:val="005345C4"/>
    <w:rsid w:val="00542199"/>
    <w:rsid w:val="005529C8"/>
    <w:rsid w:val="00553720"/>
    <w:rsid w:val="00554984"/>
    <w:rsid w:val="005627AE"/>
    <w:rsid w:val="00563EC6"/>
    <w:rsid w:val="005642CB"/>
    <w:rsid w:val="00572CA1"/>
    <w:rsid w:val="005735B4"/>
    <w:rsid w:val="00587568"/>
    <w:rsid w:val="00587B9B"/>
    <w:rsid w:val="0059400B"/>
    <w:rsid w:val="00594969"/>
    <w:rsid w:val="00596992"/>
    <w:rsid w:val="005B1763"/>
    <w:rsid w:val="005B6F7F"/>
    <w:rsid w:val="005C17B0"/>
    <w:rsid w:val="005D5247"/>
    <w:rsid w:val="005D5261"/>
    <w:rsid w:val="005E3155"/>
    <w:rsid w:val="005E4100"/>
    <w:rsid w:val="005E416B"/>
    <w:rsid w:val="005E487B"/>
    <w:rsid w:val="005E4C61"/>
    <w:rsid w:val="005F11BE"/>
    <w:rsid w:val="006018B8"/>
    <w:rsid w:val="006058DB"/>
    <w:rsid w:val="006236DF"/>
    <w:rsid w:val="00627064"/>
    <w:rsid w:val="00630B13"/>
    <w:rsid w:val="0064362A"/>
    <w:rsid w:val="00650243"/>
    <w:rsid w:val="00651F9F"/>
    <w:rsid w:val="0065340F"/>
    <w:rsid w:val="0065364E"/>
    <w:rsid w:val="00661000"/>
    <w:rsid w:val="006645F2"/>
    <w:rsid w:val="0066507A"/>
    <w:rsid w:val="006935B8"/>
    <w:rsid w:val="00696C8D"/>
    <w:rsid w:val="006A0772"/>
    <w:rsid w:val="006A344F"/>
    <w:rsid w:val="006A4018"/>
    <w:rsid w:val="006A4EBB"/>
    <w:rsid w:val="006A5778"/>
    <w:rsid w:val="006A6D50"/>
    <w:rsid w:val="006B55AA"/>
    <w:rsid w:val="006B71DC"/>
    <w:rsid w:val="006B7BDB"/>
    <w:rsid w:val="006D7171"/>
    <w:rsid w:val="006E4BF2"/>
    <w:rsid w:val="006F1418"/>
    <w:rsid w:val="006F311A"/>
    <w:rsid w:val="006F3D43"/>
    <w:rsid w:val="006F4230"/>
    <w:rsid w:val="006F46B8"/>
    <w:rsid w:val="00706808"/>
    <w:rsid w:val="00726A0F"/>
    <w:rsid w:val="007377E6"/>
    <w:rsid w:val="007433F5"/>
    <w:rsid w:val="00743E8C"/>
    <w:rsid w:val="0075106F"/>
    <w:rsid w:val="007568D9"/>
    <w:rsid w:val="0076310C"/>
    <w:rsid w:val="00763EDF"/>
    <w:rsid w:val="00765198"/>
    <w:rsid w:val="0076716E"/>
    <w:rsid w:val="00771F78"/>
    <w:rsid w:val="007851EE"/>
    <w:rsid w:val="0079742A"/>
    <w:rsid w:val="007A3A37"/>
    <w:rsid w:val="007A70DF"/>
    <w:rsid w:val="007A7342"/>
    <w:rsid w:val="007B19EB"/>
    <w:rsid w:val="007B1FBC"/>
    <w:rsid w:val="007B2C2E"/>
    <w:rsid w:val="007B49C7"/>
    <w:rsid w:val="007C3295"/>
    <w:rsid w:val="007D1ED2"/>
    <w:rsid w:val="007E029E"/>
    <w:rsid w:val="007E2BEF"/>
    <w:rsid w:val="007E5DF9"/>
    <w:rsid w:val="007E7463"/>
    <w:rsid w:val="007F051F"/>
    <w:rsid w:val="007F07E5"/>
    <w:rsid w:val="007F25DE"/>
    <w:rsid w:val="00800D8A"/>
    <w:rsid w:val="008018DB"/>
    <w:rsid w:val="008102F9"/>
    <w:rsid w:val="008159C4"/>
    <w:rsid w:val="008229AD"/>
    <w:rsid w:val="0083481B"/>
    <w:rsid w:val="00834C94"/>
    <w:rsid w:val="008447B2"/>
    <w:rsid w:val="008466B0"/>
    <w:rsid w:val="008472A2"/>
    <w:rsid w:val="00862F3E"/>
    <w:rsid w:val="0087487E"/>
    <w:rsid w:val="00875ADB"/>
    <w:rsid w:val="0087667D"/>
    <w:rsid w:val="0087791E"/>
    <w:rsid w:val="00883958"/>
    <w:rsid w:val="00885DAB"/>
    <w:rsid w:val="008912B0"/>
    <w:rsid w:val="00896669"/>
    <w:rsid w:val="008A4EE3"/>
    <w:rsid w:val="008B0E38"/>
    <w:rsid w:val="008B6A97"/>
    <w:rsid w:val="008C3385"/>
    <w:rsid w:val="008E3267"/>
    <w:rsid w:val="008E3478"/>
    <w:rsid w:val="008E75C1"/>
    <w:rsid w:val="008F30B1"/>
    <w:rsid w:val="009021E8"/>
    <w:rsid w:val="009034EC"/>
    <w:rsid w:val="00905820"/>
    <w:rsid w:val="00905A7C"/>
    <w:rsid w:val="00920A17"/>
    <w:rsid w:val="0092301F"/>
    <w:rsid w:val="00926CAB"/>
    <w:rsid w:val="009274BC"/>
    <w:rsid w:val="00941054"/>
    <w:rsid w:val="00941656"/>
    <w:rsid w:val="00947F39"/>
    <w:rsid w:val="00954C4D"/>
    <w:rsid w:val="00967FB3"/>
    <w:rsid w:val="0097077D"/>
    <w:rsid w:val="0097273B"/>
    <w:rsid w:val="009743EB"/>
    <w:rsid w:val="009824A6"/>
    <w:rsid w:val="00983C4A"/>
    <w:rsid w:val="0098415B"/>
    <w:rsid w:val="009859E5"/>
    <w:rsid w:val="00992314"/>
    <w:rsid w:val="00993FFB"/>
    <w:rsid w:val="00995B69"/>
    <w:rsid w:val="009A0591"/>
    <w:rsid w:val="009A5CD6"/>
    <w:rsid w:val="009A6920"/>
    <w:rsid w:val="009B03FD"/>
    <w:rsid w:val="009B1C09"/>
    <w:rsid w:val="009C2923"/>
    <w:rsid w:val="009D0C0C"/>
    <w:rsid w:val="009D130D"/>
    <w:rsid w:val="009D7CA1"/>
    <w:rsid w:val="009E07D0"/>
    <w:rsid w:val="009E1A41"/>
    <w:rsid w:val="009E5102"/>
    <w:rsid w:val="009F0803"/>
    <w:rsid w:val="009F0AA7"/>
    <w:rsid w:val="009F65AA"/>
    <w:rsid w:val="00A1314D"/>
    <w:rsid w:val="00A15409"/>
    <w:rsid w:val="00A15A87"/>
    <w:rsid w:val="00A17F80"/>
    <w:rsid w:val="00A24DFC"/>
    <w:rsid w:val="00A50041"/>
    <w:rsid w:val="00A52B04"/>
    <w:rsid w:val="00A60196"/>
    <w:rsid w:val="00A63AC5"/>
    <w:rsid w:val="00A643BF"/>
    <w:rsid w:val="00A717E1"/>
    <w:rsid w:val="00A71973"/>
    <w:rsid w:val="00A71B87"/>
    <w:rsid w:val="00A740BB"/>
    <w:rsid w:val="00A8785F"/>
    <w:rsid w:val="00AA4C7F"/>
    <w:rsid w:val="00AA5368"/>
    <w:rsid w:val="00AB17A8"/>
    <w:rsid w:val="00AB2992"/>
    <w:rsid w:val="00AB4123"/>
    <w:rsid w:val="00AB49D0"/>
    <w:rsid w:val="00AB50A4"/>
    <w:rsid w:val="00AD1605"/>
    <w:rsid w:val="00AE0B93"/>
    <w:rsid w:val="00AE4F51"/>
    <w:rsid w:val="00AF39E4"/>
    <w:rsid w:val="00B215BB"/>
    <w:rsid w:val="00B221C9"/>
    <w:rsid w:val="00B226C6"/>
    <w:rsid w:val="00B252D6"/>
    <w:rsid w:val="00B27B0B"/>
    <w:rsid w:val="00B33A08"/>
    <w:rsid w:val="00B3580F"/>
    <w:rsid w:val="00B35EC2"/>
    <w:rsid w:val="00B45ED5"/>
    <w:rsid w:val="00B4628B"/>
    <w:rsid w:val="00B51466"/>
    <w:rsid w:val="00B567CE"/>
    <w:rsid w:val="00B67447"/>
    <w:rsid w:val="00B700FF"/>
    <w:rsid w:val="00B71077"/>
    <w:rsid w:val="00B80834"/>
    <w:rsid w:val="00B81D13"/>
    <w:rsid w:val="00B90C87"/>
    <w:rsid w:val="00B9578F"/>
    <w:rsid w:val="00B97AA8"/>
    <w:rsid w:val="00BA38A4"/>
    <w:rsid w:val="00BB0209"/>
    <w:rsid w:val="00BB315D"/>
    <w:rsid w:val="00BD4BD5"/>
    <w:rsid w:val="00BD63A8"/>
    <w:rsid w:val="00BE122D"/>
    <w:rsid w:val="00BE21D2"/>
    <w:rsid w:val="00BE5D94"/>
    <w:rsid w:val="00BE7EBF"/>
    <w:rsid w:val="00C0058E"/>
    <w:rsid w:val="00C03A94"/>
    <w:rsid w:val="00C056DA"/>
    <w:rsid w:val="00C05B3F"/>
    <w:rsid w:val="00C06333"/>
    <w:rsid w:val="00C12A65"/>
    <w:rsid w:val="00C13B9E"/>
    <w:rsid w:val="00C15ED3"/>
    <w:rsid w:val="00C365A4"/>
    <w:rsid w:val="00C3744F"/>
    <w:rsid w:val="00C376C4"/>
    <w:rsid w:val="00C42A5D"/>
    <w:rsid w:val="00C51867"/>
    <w:rsid w:val="00C5227E"/>
    <w:rsid w:val="00C62D23"/>
    <w:rsid w:val="00C6308E"/>
    <w:rsid w:val="00C6679C"/>
    <w:rsid w:val="00C7000C"/>
    <w:rsid w:val="00C716C6"/>
    <w:rsid w:val="00C76246"/>
    <w:rsid w:val="00C7703F"/>
    <w:rsid w:val="00C828A7"/>
    <w:rsid w:val="00C8498D"/>
    <w:rsid w:val="00C90DA0"/>
    <w:rsid w:val="00C91A97"/>
    <w:rsid w:val="00C97F1C"/>
    <w:rsid w:val="00CA052B"/>
    <w:rsid w:val="00CA3C94"/>
    <w:rsid w:val="00CC0C1A"/>
    <w:rsid w:val="00CC3048"/>
    <w:rsid w:val="00CC538C"/>
    <w:rsid w:val="00CC6157"/>
    <w:rsid w:val="00CD16BF"/>
    <w:rsid w:val="00CD5199"/>
    <w:rsid w:val="00CD5F75"/>
    <w:rsid w:val="00CE0087"/>
    <w:rsid w:val="00CE0BC7"/>
    <w:rsid w:val="00CE2A74"/>
    <w:rsid w:val="00CE2CD6"/>
    <w:rsid w:val="00CE3BA4"/>
    <w:rsid w:val="00CE56CC"/>
    <w:rsid w:val="00CF182D"/>
    <w:rsid w:val="00CF1FB1"/>
    <w:rsid w:val="00CF364B"/>
    <w:rsid w:val="00CF4FF6"/>
    <w:rsid w:val="00CF764E"/>
    <w:rsid w:val="00D042CC"/>
    <w:rsid w:val="00D046A3"/>
    <w:rsid w:val="00D05A15"/>
    <w:rsid w:val="00D24B57"/>
    <w:rsid w:val="00D2670C"/>
    <w:rsid w:val="00D276EB"/>
    <w:rsid w:val="00D31745"/>
    <w:rsid w:val="00D373C2"/>
    <w:rsid w:val="00D42B80"/>
    <w:rsid w:val="00D54A19"/>
    <w:rsid w:val="00D551B8"/>
    <w:rsid w:val="00D62A7D"/>
    <w:rsid w:val="00D6551D"/>
    <w:rsid w:val="00D76219"/>
    <w:rsid w:val="00D963D0"/>
    <w:rsid w:val="00DA669E"/>
    <w:rsid w:val="00DC2C52"/>
    <w:rsid w:val="00DD0A89"/>
    <w:rsid w:val="00DD181B"/>
    <w:rsid w:val="00DD3460"/>
    <w:rsid w:val="00DD6053"/>
    <w:rsid w:val="00DD68C2"/>
    <w:rsid w:val="00DE008E"/>
    <w:rsid w:val="00DF63CB"/>
    <w:rsid w:val="00E020BD"/>
    <w:rsid w:val="00E03AC9"/>
    <w:rsid w:val="00E06693"/>
    <w:rsid w:val="00E138BF"/>
    <w:rsid w:val="00E2121F"/>
    <w:rsid w:val="00E25F86"/>
    <w:rsid w:val="00E27FD7"/>
    <w:rsid w:val="00E62F98"/>
    <w:rsid w:val="00E649AE"/>
    <w:rsid w:val="00E670F2"/>
    <w:rsid w:val="00E80B5A"/>
    <w:rsid w:val="00E81C08"/>
    <w:rsid w:val="00E874D3"/>
    <w:rsid w:val="00EA001D"/>
    <w:rsid w:val="00EA09AC"/>
    <w:rsid w:val="00EB0925"/>
    <w:rsid w:val="00EC1B4A"/>
    <w:rsid w:val="00EC3A64"/>
    <w:rsid w:val="00ED5327"/>
    <w:rsid w:val="00EE053D"/>
    <w:rsid w:val="00EE13D5"/>
    <w:rsid w:val="00F01E66"/>
    <w:rsid w:val="00F0386C"/>
    <w:rsid w:val="00F13EB2"/>
    <w:rsid w:val="00F14E68"/>
    <w:rsid w:val="00F238C9"/>
    <w:rsid w:val="00F339B6"/>
    <w:rsid w:val="00F33F54"/>
    <w:rsid w:val="00F359AC"/>
    <w:rsid w:val="00F40C60"/>
    <w:rsid w:val="00F45181"/>
    <w:rsid w:val="00F45745"/>
    <w:rsid w:val="00F4611C"/>
    <w:rsid w:val="00F70347"/>
    <w:rsid w:val="00F77925"/>
    <w:rsid w:val="00F97B33"/>
    <w:rsid w:val="00FA27BC"/>
    <w:rsid w:val="00FA3401"/>
    <w:rsid w:val="00FA3771"/>
    <w:rsid w:val="00FA6D4B"/>
    <w:rsid w:val="00FC074A"/>
    <w:rsid w:val="00FC105C"/>
    <w:rsid w:val="00FC3672"/>
    <w:rsid w:val="00FC3D78"/>
    <w:rsid w:val="00FC41F4"/>
    <w:rsid w:val="00FC4E68"/>
    <w:rsid w:val="00FD002C"/>
    <w:rsid w:val="00FD24D8"/>
    <w:rsid w:val="00FE142F"/>
    <w:rsid w:val="00FE2D10"/>
    <w:rsid w:val="00FE73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40"/>
    <o:shapelayout v:ext="edit">
      <o:idmap v:ext="edit" data="2"/>
      <o:rules v:ext="edit">
        <o:r id="V:Rule1" type="connector" idref="#_x0000_s2119"/>
        <o:r id="V:Rule2" type="connector" idref="#_x0000_s2122"/>
        <o:r id="V:Rule3" type="connector" idref="#_x0000_s2121"/>
        <o:r id="V:Rule4" type="connector" idref="#_x0000_s2137"/>
        <o:r id="V:Rule5" type="connector" idref="#_x0000_s2124"/>
        <o:r id="V:Rule6" type="connector" idref="#_x0000_s2123"/>
        <o:r id="V:Rule7" type="connector" idref="#_x0000_s2120"/>
        <o:r id="V:Rule8" type="connector" idref="#_x0000_s2118"/>
        <o:r id="V:Rule9" type="connector" idref="#_x0000_s2116"/>
        <o:r id="V:Rule10" type="connector" idref="#_x0000_s2117"/>
      </o:rules>
    </o:shapelayout>
  </w:shapeDefaults>
  <w:decimalSymbol w:val=","/>
  <w:listSeparator w:val=";"/>
  <w14:docId w14:val="6AEF1115"/>
  <w15:docId w15:val="{2C4D2636-8819-4907-A35E-9EBB5D52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46A3"/>
    <w:rPr>
      <w:sz w:val="24"/>
      <w:szCs w:val="24"/>
      <w:lang w:val="ru-RU" w:eastAsia="ru-RU"/>
    </w:rPr>
  </w:style>
  <w:style w:type="paragraph" w:styleId="1">
    <w:name w:val="heading 1"/>
    <w:basedOn w:val="a"/>
    <w:qFormat/>
    <w:rsid w:val="00C03A94"/>
    <w:pPr>
      <w:spacing w:before="100" w:beforeAutospacing="1" w:after="100" w:afterAutospacing="1"/>
      <w:outlineLvl w:val="0"/>
    </w:pPr>
    <w:rPr>
      <w:b/>
      <w:bCs/>
      <w:kern w:val="36"/>
      <w:sz w:val="48"/>
      <w:szCs w:val="48"/>
      <w:lang w:val="uk-UA" w:eastAsia="uk-UA"/>
    </w:rPr>
  </w:style>
  <w:style w:type="paragraph" w:styleId="20">
    <w:name w:val="heading 2"/>
    <w:basedOn w:val="a"/>
    <w:next w:val="a"/>
    <w:link w:val="21"/>
    <w:qFormat/>
    <w:rsid w:val="006645F2"/>
    <w:pPr>
      <w:keepNext/>
      <w:spacing w:before="240" w:after="60"/>
      <w:outlineLvl w:val="1"/>
    </w:pPr>
    <w:rPr>
      <w:rFonts w:ascii="Calibri Light" w:hAnsi="Calibri Light"/>
      <w:b/>
      <w:bCs/>
      <w:i/>
      <w:iCs/>
      <w:sz w:val="28"/>
      <w:szCs w:val="28"/>
    </w:rPr>
  </w:style>
  <w:style w:type="paragraph" w:styleId="6">
    <w:name w:val="heading 6"/>
    <w:aliases w:val="силка"/>
    <w:basedOn w:val="37"/>
    <w:next w:val="a"/>
    <w:link w:val="60"/>
    <w:qFormat/>
    <w:rsid w:val="00CF764E"/>
    <w:pPr>
      <w:shd w:val="clear" w:color="auto" w:fill="auto"/>
      <w:tabs>
        <w:tab w:val="left" w:pos="1436"/>
      </w:tabs>
      <w:spacing w:after="0" w:line="240" w:lineRule="exact"/>
      <w:ind w:right="40" w:firstLine="0"/>
      <w:jc w:val="both"/>
      <w:outlineLvl w:val="5"/>
    </w:pPr>
    <w:rPr>
      <w:sz w:val="20"/>
      <w:szCs w:val="20"/>
    </w:rPr>
  </w:style>
  <w:style w:type="paragraph" w:styleId="7">
    <w:name w:val="heading 7"/>
    <w:basedOn w:val="a"/>
    <w:next w:val="a"/>
    <w:link w:val="70"/>
    <w:qFormat/>
    <w:rsid w:val="006645F2"/>
    <w:pPr>
      <w:spacing w:before="240" w:after="60"/>
      <w:outlineLvl w:val="6"/>
    </w:pPr>
    <w:rPr>
      <w:rFonts w:ascii="Calibri" w:hAnsi="Calibri"/>
    </w:rPr>
  </w:style>
  <w:style w:type="paragraph" w:styleId="9">
    <w:name w:val="heading 9"/>
    <w:basedOn w:val="a"/>
    <w:next w:val="a"/>
    <w:link w:val="90"/>
    <w:qFormat/>
    <w:rsid w:val="006645F2"/>
    <w:pPr>
      <w:spacing w:before="240" w:after="60"/>
      <w:outlineLvl w:val="8"/>
    </w:pPr>
    <w:rPr>
      <w:rFonts w:ascii="Calibri Light" w:hAnsi="Calibri Light"/>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Стиль2"/>
    <w:basedOn w:val="a"/>
    <w:rsid w:val="00726A0F"/>
    <w:pPr>
      <w:numPr>
        <w:ilvl w:val="1"/>
        <w:numId w:val="1"/>
      </w:numPr>
      <w:spacing w:after="200" w:line="360" w:lineRule="auto"/>
      <w:contextualSpacing/>
      <w:jc w:val="both"/>
    </w:pPr>
    <w:rPr>
      <w:rFonts w:eastAsia="MS Mincho"/>
      <w:b/>
      <w:color w:val="000000"/>
      <w:sz w:val="28"/>
      <w:szCs w:val="28"/>
    </w:rPr>
  </w:style>
  <w:style w:type="paragraph" w:customStyle="1" w:styleId="3">
    <w:name w:val="Стиль3"/>
    <w:basedOn w:val="a"/>
    <w:rsid w:val="00726A0F"/>
    <w:pPr>
      <w:spacing w:after="200" w:line="360" w:lineRule="auto"/>
      <w:ind w:firstLine="708"/>
      <w:jc w:val="both"/>
    </w:pPr>
    <w:rPr>
      <w:rFonts w:eastAsia="MS Mincho"/>
      <w:b/>
      <w:color w:val="000000"/>
      <w:sz w:val="28"/>
      <w:szCs w:val="28"/>
    </w:rPr>
  </w:style>
  <w:style w:type="paragraph" w:styleId="a3">
    <w:name w:val="header"/>
    <w:basedOn w:val="a"/>
    <w:link w:val="a4"/>
    <w:uiPriority w:val="99"/>
    <w:rsid w:val="00DD68C2"/>
    <w:pPr>
      <w:tabs>
        <w:tab w:val="center" w:pos="4819"/>
        <w:tab w:val="right" w:pos="9639"/>
      </w:tabs>
    </w:pPr>
  </w:style>
  <w:style w:type="character" w:styleId="a5">
    <w:name w:val="page number"/>
    <w:basedOn w:val="a0"/>
    <w:rsid w:val="00DD68C2"/>
  </w:style>
  <w:style w:type="character" w:customStyle="1" w:styleId="st">
    <w:name w:val="st"/>
    <w:basedOn w:val="a0"/>
    <w:rsid w:val="00DD68C2"/>
  </w:style>
  <w:style w:type="paragraph" w:styleId="a6">
    <w:name w:val="Body Text"/>
    <w:basedOn w:val="a"/>
    <w:rsid w:val="009D130D"/>
    <w:pPr>
      <w:widowControl w:val="0"/>
      <w:autoSpaceDE w:val="0"/>
      <w:autoSpaceDN w:val="0"/>
      <w:ind w:left="232"/>
      <w:jc w:val="both"/>
    </w:pPr>
    <w:rPr>
      <w:rFonts w:eastAsia="Calibri"/>
      <w:sz w:val="28"/>
      <w:szCs w:val="28"/>
      <w:lang w:val="en-US" w:eastAsia="en-US"/>
    </w:rPr>
  </w:style>
  <w:style w:type="paragraph" w:customStyle="1" w:styleId="13">
    <w:name w:val="13"/>
    <w:basedOn w:val="a"/>
    <w:link w:val="130"/>
    <w:rsid w:val="006E4BF2"/>
    <w:pPr>
      <w:spacing w:before="100" w:after="100"/>
      <w:ind w:right="-2" w:firstLine="709"/>
      <w:jc w:val="both"/>
    </w:pPr>
    <w:rPr>
      <w:snapToGrid w:val="0"/>
      <w:sz w:val="26"/>
      <w:szCs w:val="20"/>
    </w:rPr>
  </w:style>
  <w:style w:type="character" w:customStyle="1" w:styleId="130">
    <w:name w:val="13 Знак"/>
    <w:link w:val="13"/>
    <w:rsid w:val="006E4BF2"/>
    <w:rPr>
      <w:snapToGrid w:val="0"/>
      <w:sz w:val="26"/>
      <w:lang w:val="ru-RU" w:eastAsia="ru-RU" w:bidi="ar-SA"/>
    </w:rPr>
  </w:style>
  <w:style w:type="character" w:styleId="a7">
    <w:name w:val="footnote reference"/>
    <w:semiHidden/>
    <w:rsid w:val="00016F05"/>
    <w:rPr>
      <w:vertAlign w:val="superscript"/>
    </w:rPr>
  </w:style>
  <w:style w:type="character" w:styleId="HTML">
    <w:name w:val="HTML Cite"/>
    <w:rsid w:val="00121825"/>
    <w:rPr>
      <w:i/>
      <w:iCs/>
    </w:rPr>
  </w:style>
  <w:style w:type="character" w:styleId="a8">
    <w:name w:val="Hyperlink"/>
    <w:rsid w:val="001B6E86"/>
    <w:rPr>
      <w:color w:val="0000FF"/>
      <w:u w:val="single"/>
    </w:rPr>
  </w:style>
  <w:style w:type="paragraph" w:customStyle="1" w:styleId="10">
    <w:name w:val="Абзац списка1"/>
    <w:basedOn w:val="a"/>
    <w:rsid w:val="00BB315D"/>
    <w:pPr>
      <w:widowControl w:val="0"/>
      <w:autoSpaceDE w:val="0"/>
      <w:autoSpaceDN w:val="0"/>
      <w:ind w:left="232" w:firstLine="720"/>
      <w:jc w:val="both"/>
    </w:pPr>
    <w:rPr>
      <w:rFonts w:eastAsia="Calibri"/>
      <w:sz w:val="22"/>
      <w:szCs w:val="22"/>
      <w:lang w:val="en-US" w:eastAsia="en-US"/>
    </w:rPr>
  </w:style>
  <w:style w:type="paragraph" w:styleId="a9">
    <w:name w:val="Document Map"/>
    <w:basedOn w:val="a"/>
    <w:semiHidden/>
    <w:rsid w:val="00E670F2"/>
    <w:pPr>
      <w:shd w:val="clear" w:color="auto" w:fill="000080"/>
    </w:pPr>
    <w:rPr>
      <w:rFonts w:ascii="Tahoma" w:hAnsi="Tahoma" w:cs="Tahoma"/>
      <w:sz w:val="20"/>
      <w:szCs w:val="20"/>
    </w:rPr>
  </w:style>
  <w:style w:type="character" w:customStyle="1" w:styleId="apple-converted-space">
    <w:name w:val="apple-converted-space"/>
    <w:rsid w:val="00FE142F"/>
    <w:rPr>
      <w:rFonts w:ascii="Times New Roman" w:hAnsi="Times New Roman" w:cs="Times New Roman" w:hint="default"/>
    </w:rPr>
  </w:style>
  <w:style w:type="character" w:customStyle="1" w:styleId="spelle">
    <w:name w:val="spelle"/>
    <w:rsid w:val="00FE142F"/>
    <w:rPr>
      <w:rFonts w:ascii="Times New Roman" w:hAnsi="Times New Roman" w:cs="Times New Roman" w:hint="default"/>
    </w:rPr>
  </w:style>
  <w:style w:type="character" w:styleId="aa">
    <w:name w:val="Strong"/>
    <w:qFormat/>
    <w:rsid w:val="00D05A15"/>
    <w:rPr>
      <w:b/>
      <w:bCs/>
    </w:rPr>
  </w:style>
  <w:style w:type="character" w:customStyle="1" w:styleId="apple-style-span">
    <w:name w:val="apple-style-span"/>
    <w:basedOn w:val="a0"/>
    <w:rsid w:val="00C90DA0"/>
  </w:style>
  <w:style w:type="character" w:customStyle="1" w:styleId="xfm43214231">
    <w:name w:val="xfm_43214231"/>
    <w:basedOn w:val="a0"/>
    <w:rsid w:val="003A363F"/>
  </w:style>
  <w:style w:type="paragraph" w:styleId="ab">
    <w:name w:val="Normal (Web)"/>
    <w:basedOn w:val="a"/>
    <w:rsid w:val="00234627"/>
    <w:pPr>
      <w:spacing w:before="100" w:beforeAutospacing="1" w:after="100" w:afterAutospacing="1"/>
    </w:pPr>
    <w:rPr>
      <w:lang w:val="uk-UA" w:eastAsia="uk-UA"/>
    </w:rPr>
  </w:style>
  <w:style w:type="character" w:customStyle="1" w:styleId="rvts0">
    <w:name w:val="rvts0"/>
    <w:basedOn w:val="a0"/>
    <w:rsid w:val="006A0772"/>
  </w:style>
  <w:style w:type="character" w:customStyle="1" w:styleId="rvts46">
    <w:name w:val="rvts46"/>
    <w:basedOn w:val="a0"/>
    <w:rsid w:val="006A0772"/>
  </w:style>
  <w:style w:type="paragraph" w:styleId="HTML0">
    <w:name w:val="HTML Preformatted"/>
    <w:basedOn w:val="a"/>
    <w:link w:val="HTML1"/>
    <w:uiPriority w:val="99"/>
    <w:rsid w:val="00F77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uk-UA" w:eastAsia="uk-UA"/>
    </w:rPr>
  </w:style>
  <w:style w:type="character" w:styleId="ac">
    <w:name w:val="Emphasis"/>
    <w:qFormat/>
    <w:rsid w:val="00AA4C7F"/>
    <w:rPr>
      <w:i/>
      <w:iCs/>
    </w:rPr>
  </w:style>
  <w:style w:type="character" w:customStyle="1" w:styleId="rvts44">
    <w:name w:val="rvts44"/>
    <w:basedOn w:val="a0"/>
    <w:rsid w:val="00C03A94"/>
  </w:style>
  <w:style w:type="character" w:customStyle="1" w:styleId="rvts9">
    <w:name w:val="rvts9"/>
    <w:basedOn w:val="a0"/>
    <w:rsid w:val="00C03A94"/>
  </w:style>
  <w:style w:type="paragraph" w:styleId="ad">
    <w:name w:val="footnote text"/>
    <w:basedOn w:val="a"/>
    <w:link w:val="ae"/>
    <w:rsid w:val="005E416B"/>
    <w:rPr>
      <w:sz w:val="20"/>
      <w:szCs w:val="20"/>
    </w:rPr>
  </w:style>
  <w:style w:type="paragraph" w:styleId="af">
    <w:name w:val="List Paragraph"/>
    <w:aliases w:val="силочка"/>
    <w:basedOn w:val="a"/>
    <w:qFormat/>
    <w:rsid w:val="00CF764E"/>
    <w:pPr>
      <w:spacing w:after="200"/>
      <w:contextualSpacing/>
      <w:jc w:val="both"/>
    </w:pPr>
    <w:rPr>
      <w:rFonts w:eastAsia="Calibri"/>
      <w:sz w:val="20"/>
      <w:szCs w:val="22"/>
      <w:lang w:val="uk-UA" w:eastAsia="en-US"/>
    </w:rPr>
  </w:style>
  <w:style w:type="character" w:customStyle="1" w:styleId="21">
    <w:name w:val="Заголовок 2 Знак"/>
    <w:link w:val="20"/>
    <w:rsid w:val="006645F2"/>
    <w:rPr>
      <w:rFonts w:ascii="Calibri Light" w:eastAsia="Times New Roman" w:hAnsi="Calibri Light" w:cs="Times New Roman"/>
      <w:b/>
      <w:bCs/>
      <w:i/>
      <w:iCs/>
      <w:sz w:val="28"/>
      <w:szCs w:val="28"/>
      <w:lang w:val="ru-RU" w:eastAsia="ru-RU"/>
    </w:rPr>
  </w:style>
  <w:style w:type="character" w:customStyle="1" w:styleId="60">
    <w:name w:val="Заголовок 6 Знак"/>
    <w:aliases w:val="силка Знак"/>
    <w:link w:val="6"/>
    <w:rsid w:val="00CF764E"/>
  </w:style>
  <w:style w:type="character" w:customStyle="1" w:styleId="70">
    <w:name w:val="Заголовок 7 Знак"/>
    <w:link w:val="7"/>
    <w:semiHidden/>
    <w:rsid w:val="006645F2"/>
    <w:rPr>
      <w:rFonts w:ascii="Calibri" w:eastAsia="Times New Roman" w:hAnsi="Calibri" w:cs="Times New Roman"/>
      <w:sz w:val="24"/>
      <w:szCs w:val="24"/>
      <w:lang w:val="ru-RU" w:eastAsia="ru-RU"/>
    </w:rPr>
  </w:style>
  <w:style w:type="character" w:customStyle="1" w:styleId="90">
    <w:name w:val="Заголовок 9 Знак"/>
    <w:link w:val="9"/>
    <w:semiHidden/>
    <w:rsid w:val="006645F2"/>
    <w:rPr>
      <w:rFonts w:ascii="Calibri Light" w:eastAsia="Times New Roman" w:hAnsi="Calibri Light" w:cs="Times New Roman"/>
      <w:sz w:val="22"/>
      <w:szCs w:val="22"/>
      <w:lang w:val="ru-RU" w:eastAsia="ru-RU"/>
    </w:rPr>
  </w:style>
  <w:style w:type="paragraph" w:customStyle="1" w:styleId="Default">
    <w:name w:val="Default"/>
    <w:rsid w:val="00F01E66"/>
    <w:pPr>
      <w:autoSpaceDE w:val="0"/>
      <w:autoSpaceDN w:val="0"/>
      <w:adjustRightInd w:val="0"/>
    </w:pPr>
    <w:rPr>
      <w:color w:val="000000"/>
      <w:sz w:val="24"/>
      <w:szCs w:val="24"/>
      <w:lang w:val="en-US" w:eastAsia="en-US"/>
    </w:rPr>
  </w:style>
  <w:style w:type="character" w:customStyle="1" w:styleId="ae">
    <w:name w:val="Текст виноски Знак"/>
    <w:link w:val="ad"/>
    <w:rsid w:val="008466B0"/>
    <w:rPr>
      <w:lang w:val="ru-RU" w:eastAsia="ru-RU"/>
    </w:rPr>
  </w:style>
  <w:style w:type="character" w:customStyle="1" w:styleId="HTML1">
    <w:name w:val="Стандартний HTML Знак"/>
    <w:link w:val="HTML0"/>
    <w:uiPriority w:val="99"/>
    <w:rsid w:val="000146E5"/>
    <w:rPr>
      <w:rFonts w:ascii="Courier New" w:hAnsi="Courier New" w:cs="Courier New"/>
      <w:lang w:val="uk-UA" w:eastAsia="uk-UA"/>
    </w:rPr>
  </w:style>
  <w:style w:type="character" w:customStyle="1" w:styleId="y2iqfc">
    <w:name w:val="y2iqfc"/>
    <w:rsid w:val="00D373C2"/>
  </w:style>
  <w:style w:type="paragraph" w:styleId="af0">
    <w:name w:val="Balloon Text"/>
    <w:basedOn w:val="a"/>
    <w:link w:val="af1"/>
    <w:rsid w:val="00BE21D2"/>
    <w:rPr>
      <w:rFonts w:ascii="Segoe UI" w:hAnsi="Segoe UI"/>
      <w:sz w:val="18"/>
      <w:szCs w:val="18"/>
    </w:rPr>
  </w:style>
  <w:style w:type="character" w:customStyle="1" w:styleId="af1">
    <w:name w:val="Текст у виносці Знак"/>
    <w:link w:val="af0"/>
    <w:rsid w:val="00BE21D2"/>
    <w:rPr>
      <w:rFonts w:ascii="Segoe UI" w:hAnsi="Segoe UI" w:cs="Segoe UI"/>
      <w:sz w:val="18"/>
      <w:szCs w:val="18"/>
      <w:lang w:val="ru-RU" w:eastAsia="ru-RU"/>
    </w:rPr>
  </w:style>
  <w:style w:type="character" w:customStyle="1" w:styleId="af2">
    <w:name w:val="Основной текст_"/>
    <w:basedOn w:val="a0"/>
    <w:link w:val="37"/>
    <w:rsid w:val="00CF764E"/>
    <w:rPr>
      <w:sz w:val="27"/>
      <w:szCs w:val="27"/>
      <w:shd w:val="clear" w:color="auto" w:fill="FFFFFF"/>
    </w:rPr>
  </w:style>
  <w:style w:type="character" w:customStyle="1" w:styleId="5">
    <w:name w:val="Основной текст (5)_"/>
    <w:basedOn w:val="a0"/>
    <w:link w:val="50"/>
    <w:rsid w:val="00CF764E"/>
    <w:rPr>
      <w:sz w:val="27"/>
      <w:szCs w:val="27"/>
      <w:shd w:val="clear" w:color="auto" w:fill="FFFFFF"/>
    </w:rPr>
  </w:style>
  <w:style w:type="character" w:customStyle="1" w:styleId="4">
    <w:name w:val="Заголовок №4_"/>
    <w:basedOn w:val="a0"/>
    <w:link w:val="40"/>
    <w:rsid w:val="00CF764E"/>
    <w:rPr>
      <w:sz w:val="27"/>
      <w:szCs w:val="27"/>
      <w:shd w:val="clear" w:color="auto" w:fill="FFFFFF"/>
    </w:rPr>
  </w:style>
  <w:style w:type="character" w:customStyle="1" w:styleId="71">
    <w:name w:val="Основной текст (7)_"/>
    <w:basedOn w:val="a0"/>
    <w:link w:val="72"/>
    <w:rsid w:val="00CF764E"/>
    <w:rPr>
      <w:rFonts w:ascii="Calibri" w:eastAsia="Calibri" w:hAnsi="Calibri" w:cs="Calibri"/>
      <w:spacing w:val="-120"/>
      <w:sz w:val="119"/>
      <w:szCs w:val="119"/>
      <w:shd w:val="clear" w:color="auto" w:fill="FFFFFF"/>
    </w:rPr>
  </w:style>
  <w:style w:type="character" w:customStyle="1" w:styleId="70pt">
    <w:name w:val="Основной текст (7) + Интервал 0 pt"/>
    <w:basedOn w:val="71"/>
    <w:rsid w:val="00CF764E"/>
    <w:rPr>
      <w:rFonts w:ascii="Calibri" w:eastAsia="Calibri" w:hAnsi="Calibri" w:cs="Calibri"/>
      <w:spacing w:val="0"/>
      <w:sz w:val="119"/>
      <w:szCs w:val="119"/>
      <w:shd w:val="clear" w:color="auto" w:fill="FFFFFF"/>
    </w:rPr>
  </w:style>
  <w:style w:type="character" w:customStyle="1" w:styleId="22">
    <w:name w:val="Подпись к картинке (2)_"/>
    <w:basedOn w:val="a0"/>
    <w:link w:val="23"/>
    <w:rsid w:val="00CF764E"/>
    <w:rPr>
      <w:sz w:val="22"/>
      <w:szCs w:val="22"/>
      <w:shd w:val="clear" w:color="auto" w:fill="FFFFFF"/>
    </w:rPr>
  </w:style>
  <w:style w:type="character" w:customStyle="1" w:styleId="51">
    <w:name w:val="Основной текст (5) + Не полужирный"/>
    <w:basedOn w:val="5"/>
    <w:rsid w:val="00CF764E"/>
    <w:rPr>
      <w:b/>
      <w:bCs/>
      <w:sz w:val="27"/>
      <w:szCs w:val="27"/>
      <w:shd w:val="clear" w:color="auto" w:fill="FFFFFF"/>
    </w:rPr>
  </w:style>
  <w:style w:type="character" w:customStyle="1" w:styleId="61">
    <w:name w:val="Основной текст (6)_"/>
    <w:basedOn w:val="a0"/>
    <w:link w:val="62"/>
    <w:rsid w:val="00CF764E"/>
    <w:rPr>
      <w:sz w:val="22"/>
      <w:szCs w:val="22"/>
      <w:shd w:val="clear" w:color="auto" w:fill="FFFFFF"/>
    </w:rPr>
  </w:style>
  <w:style w:type="character" w:customStyle="1" w:styleId="24">
    <w:name w:val="Подпись к таблице (2)_"/>
    <w:basedOn w:val="a0"/>
    <w:link w:val="25"/>
    <w:rsid w:val="00CF764E"/>
    <w:rPr>
      <w:sz w:val="27"/>
      <w:szCs w:val="27"/>
      <w:shd w:val="clear" w:color="auto" w:fill="FFFFFF"/>
    </w:rPr>
  </w:style>
  <w:style w:type="character" w:customStyle="1" w:styleId="91">
    <w:name w:val="Основной текст (9)_"/>
    <w:basedOn w:val="a0"/>
    <w:link w:val="92"/>
    <w:rsid w:val="00CF764E"/>
    <w:rPr>
      <w:sz w:val="23"/>
      <w:szCs w:val="23"/>
      <w:shd w:val="clear" w:color="auto" w:fill="FFFFFF"/>
    </w:rPr>
  </w:style>
  <w:style w:type="character" w:customStyle="1" w:styleId="af3">
    <w:name w:val="Подпись к таблице_"/>
    <w:basedOn w:val="a0"/>
    <w:link w:val="af4"/>
    <w:rsid w:val="00CF764E"/>
    <w:rPr>
      <w:sz w:val="27"/>
      <w:szCs w:val="27"/>
      <w:shd w:val="clear" w:color="auto" w:fill="FFFFFF"/>
    </w:rPr>
  </w:style>
  <w:style w:type="paragraph" w:customStyle="1" w:styleId="37">
    <w:name w:val="Основной текст37"/>
    <w:basedOn w:val="a"/>
    <w:link w:val="af2"/>
    <w:rsid w:val="00CF764E"/>
    <w:pPr>
      <w:shd w:val="clear" w:color="auto" w:fill="FFFFFF"/>
      <w:spacing w:after="2220" w:line="648" w:lineRule="exact"/>
      <w:ind w:hanging="360"/>
      <w:jc w:val="center"/>
    </w:pPr>
    <w:rPr>
      <w:sz w:val="27"/>
      <w:szCs w:val="27"/>
      <w:lang w:val="uk-UA" w:eastAsia="uk-UA"/>
    </w:rPr>
  </w:style>
  <w:style w:type="paragraph" w:customStyle="1" w:styleId="50">
    <w:name w:val="Основной текст (5)"/>
    <w:basedOn w:val="a"/>
    <w:link w:val="5"/>
    <w:rsid w:val="00CF764E"/>
    <w:pPr>
      <w:shd w:val="clear" w:color="auto" w:fill="FFFFFF"/>
      <w:spacing w:before="300" w:line="317" w:lineRule="exact"/>
      <w:ind w:hanging="1080"/>
    </w:pPr>
    <w:rPr>
      <w:sz w:val="27"/>
      <w:szCs w:val="27"/>
      <w:lang w:val="uk-UA" w:eastAsia="uk-UA"/>
    </w:rPr>
  </w:style>
  <w:style w:type="paragraph" w:customStyle="1" w:styleId="40">
    <w:name w:val="Заголовок №4"/>
    <w:basedOn w:val="a"/>
    <w:link w:val="4"/>
    <w:rsid w:val="00CF764E"/>
    <w:pPr>
      <w:shd w:val="clear" w:color="auto" w:fill="FFFFFF"/>
      <w:spacing w:after="900" w:line="0" w:lineRule="atLeast"/>
      <w:outlineLvl w:val="3"/>
    </w:pPr>
    <w:rPr>
      <w:sz w:val="27"/>
      <w:szCs w:val="27"/>
      <w:lang w:val="uk-UA" w:eastAsia="uk-UA"/>
    </w:rPr>
  </w:style>
  <w:style w:type="paragraph" w:customStyle="1" w:styleId="72">
    <w:name w:val="Основной текст (7)"/>
    <w:basedOn w:val="a"/>
    <w:link w:val="71"/>
    <w:rsid w:val="00CF764E"/>
    <w:pPr>
      <w:shd w:val="clear" w:color="auto" w:fill="FFFFFF"/>
      <w:spacing w:before="840" w:after="3180" w:line="0" w:lineRule="atLeast"/>
      <w:jc w:val="both"/>
    </w:pPr>
    <w:rPr>
      <w:rFonts w:ascii="Calibri" w:eastAsia="Calibri" w:hAnsi="Calibri" w:cs="Calibri"/>
      <w:spacing w:val="-120"/>
      <w:sz w:val="119"/>
      <w:szCs w:val="119"/>
      <w:lang w:val="uk-UA" w:eastAsia="uk-UA"/>
    </w:rPr>
  </w:style>
  <w:style w:type="paragraph" w:customStyle="1" w:styleId="23">
    <w:name w:val="Подпись к картинке (2)"/>
    <w:basedOn w:val="a"/>
    <w:link w:val="22"/>
    <w:rsid w:val="00CF764E"/>
    <w:pPr>
      <w:shd w:val="clear" w:color="auto" w:fill="FFFFFF"/>
      <w:spacing w:line="317" w:lineRule="exact"/>
      <w:jc w:val="both"/>
    </w:pPr>
    <w:rPr>
      <w:sz w:val="22"/>
      <w:szCs w:val="22"/>
      <w:lang w:val="uk-UA" w:eastAsia="uk-UA"/>
    </w:rPr>
  </w:style>
  <w:style w:type="paragraph" w:customStyle="1" w:styleId="62">
    <w:name w:val="Основной текст (6)"/>
    <w:basedOn w:val="a"/>
    <w:link w:val="61"/>
    <w:rsid w:val="00CF764E"/>
    <w:pPr>
      <w:shd w:val="clear" w:color="auto" w:fill="FFFFFF"/>
      <w:spacing w:before="240" w:after="840" w:line="322" w:lineRule="exact"/>
      <w:ind w:hanging="400"/>
      <w:jc w:val="both"/>
    </w:pPr>
    <w:rPr>
      <w:sz w:val="22"/>
      <w:szCs w:val="22"/>
      <w:lang w:val="uk-UA" w:eastAsia="uk-UA"/>
    </w:rPr>
  </w:style>
  <w:style w:type="paragraph" w:customStyle="1" w:styleId="25">
    <w:name w:val="Подпись к таблице (2)"/>
    <w:basedOn w:val="a"/>
    <w:link w:val="24"/>
    <w:rsid w:val="00CF764E"/>
    <w:pPr>
      <w:shd w:val="clear" w:color="auto" w:fill="FFFFFF"/>
      <w:spacing w:line="490" w:lineRule="exact"/>
    </w:pPr>
    <w:rPr>
      <w:sz w:val="27"/>
      <w:szCs w:val="27"/>
      <w:lang w:val="uk-UA" w:eastAsia="uk-UA"/>
    </w:rPr>
  </w:style>
  <w:style w:type="paragraph" w:customStyle="1" w:styleId="92">
    <w:name w:val="Основной текст (9)"/>
    <w:basedOn w:val="a"/>
    <w:link w:val="91"/>
    <w:rsid w:val="00CF764E"/>
    <w:pPr>
      <w:shd w:val="clear" w:color="auto" w:fill="FFFFFF"/>
      <w:spacing w:line="0" w:lineRule="atLeast"/>
      <w:jc w:val="center"/>
    </w:pPr>
    <w:rPr>
      <w:sz w:val="23"/>
      <w:szCs w:val="23"/>
      <w:lang w:val="uk-UA" w:eastAsia="uk-UA"/>
    </w:rPr>
  </w:style>
  <w:style w:type="paragraph" w:customStyle="1" w:styleId="af4">
    <w:name w:val="Подпись к таблице"/>
    <w:basedOn w:val="a"/>
    <w:link w:val="af3"/>
    <w:rsid w:val="00CF764E"/>
    <w:pPr>
      <w:shd w:val="clear" w:color="auto" w:fill="FFFFFF"/>
      <w:spacing w:before="240" w:line="0" w:lineRule="atLeast"/>
      <w:ind w:hanging="1600"/>
    </w:pPr>
    <w:rPr>
      <w:sz w:val="27"/>
      <w:szCs w:val="27"/>
      <w:lang w:val="uk-UA" w:eastAsia="uk-UA"/>
    </w:rPr>
  </w:style>
  <w:style w:type="character" w:customStyle="1" w:styleId="af5">
    <w:name w:val="Основной текст + Курсив"/>
    <w:basedOn w:val="af2"/>
    <w:rsid w:val="009824A6"/>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63">
    <w:name w:val="Основной текст6"/>
    <w:basedOn w:val="af2"/>
    <w:rsid w:val="009824A6"/>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f6">
    <w:name w:val="footer"/>
    <w:basedOn w:val="a"/>
    <w:link w:val="af7"/>
    <w:rsid w:val="0006582F"/>
    <w:pPr>
      <w:tabs>
        <w:tab w:val="center" w:pos="4819"/>
        <w:tab w:val="right" w:pos="9639"/>
      </w:tabs>
    </w:pPr>
  </w:style>
  <w:style w:type="character" w:customStyle="1" w:styleId="af7">
    <w:name w:val="Нижній колонтитул Знак"/>
    <w:basedOn w:val="a0"/>
    <w:link w:val="af6"/>
    <w:rsid w:val="0006582F"/>
    <w:rPr>
      <w:sz w:val="24"/>
      <w:szCs w:val="24"/>
      <w:lang w:val="ru-RU" w:eastAsia="ru-RU"/>
    </w:rPr>
  </w:style>
  <w:style w:type="character" w:customStyle="1" w:styleId="a4">
    <w:name w:val="Верхній колонтитул Знак"/>
    <w:basedOn w:val="a0"/>
    <w:link w:val="a3"/>
    <w:uiPriority w:val="99"/>
    <w:rsid w:val="0006582F"/>
    <w:rPr>
      <w:sz w:val="24"/>
      <w:szCs w:val="24"/>
      <w:lang w:val="ru-RU" w:eastAsia="ru-RU"/>
    </w:rPr>
  </w:style>
  <w:style w:type="character" w:customStyle="1" w:styleId="11">
    <w:name w:val="Основной текст1"/>
    <w:basedOn w:val="af2"/>
    <w:rsid w:val="00033287"/>
    <w:rPr>
      <w:rFonts w:ascii="Times New Roman" w:eastAsia="Times New Roman" w:hAnsi="Times New Roman" w:cs="Times New Roman"/>
      <w:b w:val="0"/>
      <w:bCs w:val="0"/>
      <w:i w:val="0"/>
      <w:iCs w:val="0"/>
      <w:smallCaps w:val="0"/>
      <w:strike w:val="0"/>
      <w:spacing w:val="10"/>
      <w:sz w:val="25"/>
      <w:szCs w:val="25"/>
      <w:shd w:val="clear" w:color="auto" w:fill="FFFFFF"/>
    </w:rPr>
  </w:style>
  <w:style w:type="character" w:customStyle="1" w:styleId="30">
    <w:name w:val="Основной текст (3)_"/>
    <w:basedOn w:val="a0"/>
    <w:rsid w:val="00033287"/>
    <w:rPr>
      <w:rFonts w:ascii="Times New Roman" w:eastAsia="Times New Roman" w:hAnsi="Times New Roman" w:cs="Times New Roman"/>
      <w:b w:val="0"/>
      <w:bCs w:val="0"/>
      <w:i w:val="0"/>
      <w:iCs w:val="0"/>
      <w:smallCaps w:val="0"/>
      <w:strike w:val="0"/>
      <w:spacing w:val="10"/>
      <w:sz w:val="17"/>
      <w:szCs w:val="17"/>
    </w:rPr>
  </w:style>
  <w:style w:type="character" w:customStyle="1" w:styleId="31">
    <w:name w:val="Основной текст (3)"/>
    <w:basedOn w:val="30"/>
    <w:rsid w:val="00033287"/>
    <w:rPr>
      <w:rFonts w:ascii="Times New Roman" w:eastAsia="Times New Roman" w:hAnsi="Times New Roman" w:cs="Times New Roman"/>
      <w:b w:val="0"/>
      <w:bCs w:val="0"/>
      <w:i w:val="0"/>
      <w:iCs w:val="0"/>
      <w:smallCaps w:val="0"/>
      <w:strike w:val="0"/>
      <w:spacing w:val="10"/>
      <w:sz w:val="17"/>
      <w:szCs w:val="17"/>
    </w:rPr>
  </w:style>
  <w:style w:type="character" w:customStyle="1" w:styleId="26">
    <w:name w:val="Основной текст2"/>
    <w:basedOn w:val="af2"/>
    <w:rsid w:val="00033287"/>
    <w:rPr>
      <w:rFonts w:ascii="Times New Roman" w:eastAsia="Times New Roman" w:hAnsi="Times New Roman" w:cs="Times New Roman"/>
      <w:b w:val="0"/>
      <w:bCs w:val="0"/>
      <w:i w:val="0"/>
      <w:iCs w:val="0"/>
      <w:smallCaps w:val="0"/>
      <w:strike w:val="0"/>
      <w:spacing w:val="10"/>
      <w:sz w:val="25"/>
      <w:szCs w:val="25"/>
      <w:shd w:val="clear" w:color="auto" w:fill="FFFFFF"/>
    </w:rPr>
  </w:style>
  <w:style w:type="character" w:customStyle="1" w:styleId="32">
    <w:name w:val="Основной текст3"/>
    <w:basedOn w:val="af2"/>
    <w:rsid w:val="00033287"/>
    <w:rPr>
      <w:rFonts w:ascii="Times New Roman" w:eastAsia="Times New Roman" w:hAnsi="Times New Roman" w:cs="Times New Roman"/>
      <w:b w:val="0"/>
      <w:bCs w:val="0"/>
      <w:i w:val="0"/>
      <w:iCs w:val="0"/>
      <w:smallCaps w:val="0"/>
      <w:strike w:val="0"/>
      <w:spacing w:val="10"/>
      <w:sz w:val="25"/>
      <w:szCs w:val="25"/>
      <w:shd w:val="clear" w:color="auto" w:fill="FFFFFF"/>
    </w:rPr>
  </w:style>
  <w:style w:type="character" w:customStyle="1" w:styleId="41">
    <w:name w:val="Основной текст4"/>
    <w:basedOn w:val="af2"/>
    <w:rsid w:val="00033287"/>
    <w:rPr>
      <w:rFonts w:ascii="Times New Roman" w:eastAsia="Times New Roman" w:hAnsi="Times New Roman" w:cs="Times New Roman"/>
      <w:b w:val="0"/>
      <w:bCs w:val="0"/>
      <w:i w:val="0"/>
      <w:iCs w:val="0"/>
      <w:smallCaps w:val="0"/>
      <w:strike w:val="0"/>
      <w:spacing w:val="10"/>
      <w:sz w:val="25"/>
      <w:szCs w:val="25"/>
      <w:shd w:val="clear" w:color="auto" w:fill="FFFFFF"/>
    </w:rPr>
  </w:style>
  <w:style w:type="character" w:customStyle="1" w:styleId="52">
    <w:name w:val="Основной текст5"/>
    <w:basedOn w:val="af2"/>
    <w:rsid w:val="00033287"/>
    <w:rPr>
      <w:rFonts w:ascii="Times New Roman" w:eastAsia="Times New Roman" w:hAnsi="Times New Roman" w:cs="Times New Roman"/>
      <w:b w:val="0"/>
      <w:bCs w:val="0"/>
      <w:i w:val="0"/>
      <w:iCs w:val="0"/>
      <w:smallCaps w:val="0"/>
      <w:strike w:val="0"/>
      <w:spacing w:val="10"/>
      <w:sz w:val="25"/>
      <w:szCs w:val="25"/>
      <w:shd w:val="clear" w:color="auto" w:fill="FFFFFF"/>
    </w:rPr>
  </w:style>
  <w:style w:type="character" w:customStyle="1" w:styleId="73">
    <w:name w:val="Основной текст7"/>
    <w:basedOn w:val="af2"/>
    <w:rsid w:val="00033287"/>
    <w:rPr>
      <w:rFonts w:ascii="Times New Roman" w:eastAsia="Times New Roman" w:hAnsi="Times New Roman" w:cs="Times New Roman"/>
      <w:b w:val="0"/>
      <w:bCs w:val="0"/>
      <w:i w:val="0"/>
      <w:iCs w:val="0"/>
      <w:smallCaps w:val="0"/>
      <w:strike w:val="0"/>
      <w:spacing w:val="10"/>
      <w:sz w:val="25"/>
      <w:szCs w:val="25"/>
      <w:shd w:val="clear" w:color="auto" w:fill="FFFFFF"/>
    </w:rPr>
  </w:style>
  <w:style w:type="character" w:customStyle="1" w:styleId="8">
    <w:name w:val="Основной текст8"/>
    <w:basedOn w:val="af2"/>
    <w:rsid w:val="00033287"/>
    <w:rPr>
      <w:rFonts w:ascii="Times New Roman" w:eastAsia="Times New Roman" w:hAnsi="Times New Roman" w:cs="Times New Roman"/>
      <w:b w:val="0"/>
      <w:bCs w:val="0"/>
      <w:i w:val="0"/>
      <w:iCs w:val="0"/>
      <w:smallCaps w:val="0"/>
      <w:strike w:val="0"/>
      <w:spacing w:val="10"/>
      <w:sz w:val="25"/>
      <w:szCs w:val="25"/>
      <w:shd w:val="clear" w:color="auto" w:fill="FFFFFF"/>
    </w:rPr>
  </w:style>
  <w:style w:type="character" w:customStyle="1" w:styleId="93">
    <w:name w:val="Основной текст9"/>
    <w:basedOn w:val="af2"/>
    <w:rsid w:val="00033287"/>
    <w:rPr>
      <w:rFonts w:ascii="Times New Roman" w:eastAsia="Times New Roman" w:hAnsi="Times New Roman" w:cs="Times New Roman"/>
      <w:b w:val="0"/>
      <w:bCs w:val="0"/>
      <w:i w:val="0"/>
      <w:iCs w:val="0"/>
      <w:smallCaps w:val="0"/>
      <w:strike w:val="0"/>
      <w:spacing w:val="10"/>
      <w:sz w:val="25"/>
      <w:szCs w:val="25"/>
      <w:shd w:val="clear" w:color="auto" w:fill="FFFFFF"/>
    </w:rPr>
  </w:style>
  <w:style w:type="character" w:customStyle="1" w:styleId="100">
    <w:name w:val="Основной текст10"/>
    <w:basedOn w:val="af2"/>
    <w:rsid w:val="00033287"/>
    <w:rPr>
      <w:rFonts w:ascii="Times New Roman" w:eastAsia="Times New Roman" w:hAnsi="Times New Roman" w:cs="Times New Roman"/>
      <w:b w:val="0"/>
      <w:bCs w:val="0"/>
      <w:i w:val="0"/>
      <w:iCs w:val="0"/>
      <w:smallCaps w:val="0"/>
      <w:strike w:val="0"/>
      <w:spacing w:val="10"/>
      <w:sz w:val="25"/>
      <w:szCs w:val="25"/>
      <w:shd w:val="clear" w:color="auto" w:fill="FFFFFF"/>
    </w:rPr>
  </w:style>
  <w:style w:type="paragraph" w:customStyle="1" w:styleId="12">
    <w:name w:val="Основной текст12"/>
    <w:basedOn w:val="a"/>
    <w:rsid w:val="00033287"/>
    <w:pPr>
      <w:shd w:val="clear" w:color="auto" w:fill="FFFFFF"/>
      <w:spacing w:before="540" w:line="283" w:lineRule="exact"/>
      <w:jc w:val="both"/>
    </w:pPr>
    <w:rPr>
      <w:color w:val="000000"/>
      <w:spacing w:val="10"/>
      <w:sz w:val="25"/>
      <w:szCs w:val="25"/>
      <w:lang w:eastAsia="uk-UA"/>
    </w:rPr>
  </w:style>
  <w:style w:type="character" w:customStyle="1" w:styleId="53">
    <w:name w:val="Основной текст (5) + Курсив"/>
    <w:basedOn w:val="5"/>
    <w:rsid w:val="00033287"/>
    <w:rPr>
      <w:rFonts w:ascii="Times New Roman" w:eastAsia="Times New Roman" w:hAnsi="Times New Roman" w:cs="Times New Roman"/>
      <w:b w:val="0"/>
      <w:bCs w:val="0"/>
      <w:i/>
      <w:iCs/>
      <w:smallCaps w:val="0"/>
      <w:strike w:val="0"/>
      <w:spacing w:val="10"/>
      <w:sz w:val="20"/>
      <w:szCs w:val="20"/>
      <w:shd w:val="clear" w:color="auto" w:fill="FFFFFF"/>
    </w:rPr>
  </w:style>
  <w:style w:type="character" w:customStyle="1" w:styleId="27">
    <w:name w:val="Заголовок №2_"/>
    <w:basedOn w:val="a0"/>
    <w:rsid w:val="00D24B57"/>
    <w:rPr>
      <w:rFonts w:ascii="Times New Roman" w:eastAsia="Times New Roman" w:hAnsi="Times New Roman" w:cs="Times New Roman"/>
      <w:b w:val="0"/>
      <w:bCs w:val="0"/>
      <w:i w:val="0"/>
      <w:iCs w:val="0"/>
      <w:smallCaps w:val="0"/>
      <w:strike w:val="0"/>
      <w:spacing w:val="20"/>
      <w:sz w:val="25"/>
      <w:szCs w:val="25"/>
    </w:rPr>
  </w:style>
  <w:style w:type="character" w:customStyle="1" w:styleId="28">
    <w:name w:val="Заголовок №2"/>
    <w:basedOn w:val="27"/>
    <w:rsid w:val="00D24B57"/>
    <w:rPr>
      <w:rFonts w:ascii="Times New Roman" w:eastAsia="Times New Roman" w:hAnsi="Times New Roman" w:cs="Times New Roman"/>
      <w:b w:val="0"/>
      <w:bCs w:val="0"/>
      <w:i w:val="0"/>
      <w:iCs w:val="0"/>
      <w:smallCaps w:val="0"/>
      <w:strike w:val="0"/>
      <w:spacing w:val="20"/>
      <w:sz w:val="25"/>
      <w:szCs w:val="25"/>
    </w:rPr>
  </w:style>
  <w:style w:type="character" w:customStyle="1" w:styleId="14">
    <w:name w:val="Заголовок №1_"/>
    <w:basedOn w:val="a0"/>
    <w:rsid w:val="00D24B57"/>
    <w:rPr>
      <w:rFonts w:ascii="Times New Roman" w:eastAsia="Times New Roman" w:hAnsi="Times New Roman" w:cs="Times New Roman"/>
      <w:b w:val="0"/>
      <w:bCs w:val="0"/>
      <w:i w:val="0"/>
      <w:iCs w:val="0"/>
      <w:smallCaps w:val="0"/>
      <w:strike w:val="0"/>
      <w:spacing w:val="20"/>
      <w:sz w:val="24"/>
      <w:szCs w:val="24"/>
    </w:rPr>
  </w:style>
  <w:style w:type="character" w:customStyle="1" w:styleId="15">
    <w:name w:val="Заголовок №1"/>
    <w:basedOn w:val="14"/>
    <w:rsid w:val="00D24B57"/>
    <w:rPr>
      <w:rFonts w:ascii="Times New Roman" w:eastAsia="Times New Roman" w:hAnsi="Times New Roman" w:cs="Times New Roman"/>
      <w:b w:val="0"/>
      <w:bCs w:val="0"/>
      <w:i w:val="0"/>
      <w:iCs w:val="0"/>
      <w:smallCaps w:val="0"/>
      <w:strike w:val="0"/>
      <w:spacing w:val="20"/>
      <w:sz w:val="24"/>
      <w:szCs w:val="24"/>
    </w:rPr>
  </w:style>
  <w:style w:type="paragraph" w:customStyle="1" w:styleId="rvps2">
    <w:name w:val="rvps2"/>
    <w:basedOn w:val="a"/>
    <w:rsid w:val="002204F1"/>
    <w:pPr>
      <w:spacing w:before="100" w:beforeAutospacing="1" w:after="100" w:afterAutospacing="1"/>
    </w:pPr>
    <w:rPr>
      <w:rFonts w:ascii="Calibri" w:eastAsia="Calibri" w:hAnsi="Calibri"/>
      <w:lang w:val="uk-UA"/>
    </w:rPr>
  </w:style>
  <w:style w:type="paragraph" w:customStyle="1" w:styleId="29">
    <w:name w:val="Абзац списка2"/>
    <w:basedOn w:val="a"/>
    <w:rsid w:val="000278D9"/>
    <w:pPr>
      <w:ind w:left="720"/>
    </w:pPr>
    <w:rPr>
      <w:rFonts w:eastAsia="Calibri"/>
      <w:lang w:val="uk-UA"/>
    </w:rPr>
  </w:style>
  <w:style w:type="character" w:customStyle="1" w:styleId="grame">
    <w:name w:val="grame"/>
    <w:rsid w:val="000278D9"/>
    <w:rPr>
      <w:rFonts w:cs="Times New Roman"/>
    </w:rPr>
  </w:style>
  <w:style w:type="paragraph" w:styleId="af8">
    <w:name w:val="Plain Text"/>
    <w:basedOn w:val="a"/>
    <w:link w:val="af9"/>
    <w:rsid w:val="003275BB"/>
    <w:pPr>
      <w:spacing w:line="400" w:lineRule="exact"/>
      <w:ind w:firstLine="720"/>
      <w:jc w:val="both"/>
    </w:pPr>
    <w:rPr>
      <w:sz w:val="26"/>
    </w:rPr>
  </w:style>
  <w:style w:type="character" w:customStyle="1" w:styleId="af9">
    <w:name w:val="Текст Знак"/>
    <w:basedOn w:val="a0"/>
    <w:link w:val="af8"/>
    <w:rsid w:val="003275BB"/>
    <w:rPr>
      <w:sz w:val="26"/>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0449">
      <w:bodyDiv w:val="1"/>
      <w:marLeft w:val="0"/>
      <w:marRight w:val="0"/>
      <w:marTop w:val="0"/>
      <w:marBottom w:val="0"/>
      <w:divBdr>
        <w:top w:val="none" w:sz="0" w:space="0" w:color="auto"/>
        <w:left w:val="none" w:sz="0" w:space="0" w:color="auto"/>
        <w:bottom w:val="none" w:sz="0" w:space="0" w:color="auto"/>
        <w:right w:val="none" w:sz="0" w:space="0" w:color="auto"/>
      </w:divBdr>
    </w:div>
    <w:div w:id="81418591">
      <w:bodyDiv w:val="1"/>
      <w:marLeft w:val="0"/>
      <w:marRight w:val="0"/>
      <w:marTop w:val="0"/>
      <w:marBottom w:val="0"/>
      <w:divBdr>
        <w:top w:val="none" w:sz="0" w:space="0" w:color="auto"/>
        <w:left w:val="none" w:sz="0" w:space="0" w:color="auto"/>
        <w:bottom w:val="none" w:sz="0" w:space="0" w:color="auto"/>
        <w:right w:val="none" w:sz="0" w:space="0" w:color="auto"/>
      </w:divBdr>
    </w:div>
    <w:div w:id="155459627">
      <w:bodyDiv w:val="1"/>
      <w:marLeft w:val="0"/>
      <w:marRight w:val="0"/>
      <w:marTop w:val="0"/>
      <w:marBottom w:val="0"/>
      <w:divBdr>
        <w:top w:val="none" w:sz="0" w:space="0" w:color="auto"/>
        <w:left w:val="none" w:sz="0" w:space="0" w:color="auto"/>
        <w:bottom w:val="none" w:sz="0" w:space="0" w:color="auto"/>
        <w:right w:val="none" w:sz="0" w:space="0" w:color="auto"/>
      </w:divBdr>
    </w:div>
    <w:div w:id="163280692">
      <w:bodyDiv w:val="1"/>
      <w:marLeft w:val="0"/>
      <w:marRight w:val="0"/>
      <w:marTop w:val="0"/>
      <w:marBottom w:val="0"/>
      <w:divBdr>
        <w:top w:val="none" w:sz="0" w:space="0" w:color="auto"/>
        <w:left w:val="none" w:sz="0" w:space="0" w:color="auto"/>
        <w:bottom w:val="none" w:sz="0" w:space="0" w:color="auto"/>
        <w:right w:val="none" w:sz="0" w:space="0" w:color="auto"/>
      </w:divBdr>
    </w:div>
    <w:div w:id="194925394">
      <w:bodyDiv w:val="1"/>
      <w:marLeft w:val="0"/>
      <w:marRight w:val="0"/>
      <w:marTop w:val="0"/>
      <w:marBottom w:val="0"/>
      <w:divBdr>
        <w:top w:val="none" w:sz="0" w:space="0" w:color="auto"/>
        <w:left w:val="none" w:sz="0" w:space="0" w:color="auto"/>
        <w:bottom w:val="none" w:sz="0" w:space="0" w:color="auto"/>
        <w:right w:val="none" w:sz="0" w:space="0" w:color="auto"/>
      </w:divBdr>
    </w:div>
    <w:div w:id="244144393">
      <w:bodyDiv w:val="1"/>
      <w:marLeft w:val="0"/>
      <w:marRight w:val="0"/>
      <w:marTop w:val="0"/>
      <w:marBottom w:val="0"/>
      <w:divBdr>
        <w:top w:val="none" w:sz="0" w:space="0" w:color="auto"/>
        <w:left w:val="none" w:sz="0" w:space="0" w:color="auto"/>
        <w:bottom w:val="none" w:sz="0" w:space="0" w:color="auto"/>
        <w:right w:val="none" w:sz="0" w:space="0" w:color="auto"/>
      </w:divBdr>
    </w:div>
    <w:div w:id="265693182">
      <w:bodyDiv w:val="1"/>
      <w:marLeft w:val="0"/>
      <w:marRight w:val="0"/>
      <w:marTop w:val="0"/>
      <w:marBottom w:val="0"/>
      <w:divBdr>
        <w:top w:val="none" w:sz="0" w:space="0" w:color="auto"/>
        <w:left w:val="none" w:sz="0" w:space="0" w:color="auto"/>
        <w:bottom w:val="none" w:sz="0" w:space="0" w:color="auto"/>
        <w:right w:val="none" w:sz="0" w:space="0" w:color="auto"/>
      </w:divBdr>
    </w:div>
    <w:div w:id="265966620">
      <w:bodyDiv w:val="1"/>
      <w:marLeft w:val="0"/>
      <w:marRight w:val="0"/>
      <w:marTop w:val="0"/>
      <w:marBottom w:val="0"/>
      <w:divBdr>
        <w:top w:val="none" w:sz="0" w:space="0" w:color="auto"/>
        <w:left w:val="none" w:sz="0" w:space="0" w:color="auto"/>
        <w:bottom w:val="none" w:sz="0" w:space="0" w:color="auto"/>
        <w:right w:val="none" w:sz="0" w:space="0" w:color="auto"/>
      </w:divBdr>
    </w:div>
    <w:div w:id="281232876">
      <w:bodyDiv w:val="1"/>
      <w:marLeft w:val="0"/>
      <w:marRight w:val="0"/>
      <w:marTop w:val="0"/>
      <w:marBottom w:val="0"/>
      <w:divBdr>
        <w:top w:val="none" w:sz="0" w:space="0" w:color="auto"/>
        <w:left w:val="none" w:sz="0" w:space="0" w:color="auto"/>
        <w:bottom w:val="none" w:sz="0" w:space="0" w:color="auto"/>
        <w:right w:val="none" w:sz="0" w:space="0" w:color="auto"/>
      </w:divBdr>
    </w:div>
    <w:div w:id="282537638">
      <w:bodyDiv w:val="1"/>
      <w:marLeft w:val="0"/>
      <w:marRight w:val="0"/>
      <w:marTop w:val="0"/>
      <w:marBottom w:val="0"/>
      <w:divBdr>
        <w:top w:val="none" w:sz="0" w:space="0" w:color="auto"/>
        <w:left w:val="none" w:sz="0" w:space="0" w:color="auto"/>
        <w:bottom w:val="none" w:sz="0" w:space="0" w:color="auto"/>
        <w:right w:val="none" w:sz="0" w:space="0" w:color="auto"/>
      </w:divBdr>
    </w:div>
    <w:div w:id="445276243">
      <w:bodyDiv w:val="1"/>
      <w:marLeft w:val="0"/>
      <w:marRight w:val="0"/>
      <w:marTop w:val="0"/>
      <w:marBottom w:val="0"/>
      <w:divBdr>
        <w:top w:val="none" w:sz="0" w:space="0" w:color="auto"/>
        <w:left w:val="none" w:sz="0" w:space="0" w:color="auto"/>
        <w:bottom w:val="none" w:sz="0" w:space="0" w:color="auto"/>
        <w:right w:val="none" w:sz="0" w:space="0" w:color="auto"/>
      </w:divBdr>
    </w:div>
    <w:div w:id="468473715">
      <w:bodyDiv w:val="1"/>
      <w:marLeft w:val="0"/>
      <w:marRight w:val="0"/>
      <w:marTop w:val="0"/>
      <w:marBottom w:val="0"/>
      <w:divBdr>
        <w:top w:val="none" w:sz="0" w:space="0" w:color="auto"/>
        <w:left w:val="none" w:sz="0" w:space="0" w:color="auto"/>
        <w:bottom w:val="none" w:sz="0" w:space="0" w:color="auto"/>
        <w:right w:val="none" w:sz="0" w:space="0" w:color="auto"/>
      </w:divBdr>
    </w:div>
    <w:div w:id="483398517">
      <w:bodyDiv w:val="1"/>
      <w:marLeft w:val="0"/>
      <w:marRight w:val="0"/>
      <w:marTop w:val="0"/>
      <w:marBottom w:val="0"/>
      <w:divBdr>
        <w:top w:val="none" w:sz="0" w:space="0" w:color="auto"/>
        <w:left w:val="none" w:sz="0" w:space="0" w:color="auto"/>
        <w:bottom w:val="none" w:sz="0" w:space="0" w:color="auto"/>
        <w:right w:val="none" w:sz="0" w:space="0" w:color="auto"/>
      </w:divBdr>
    </w:div>
    <w:div w:id="549465328">
      <w:bodyDiv w:val="1"/>
      <w:marLeft w:val="0"/>
      <w:marRight w:val="0"/>
      <w:marTop w:val="0"/>
      <w:marBottom w:val="0"/>
      <w:divBdr>
        <w:top w:val="none" w:sz="0" w:space="0" w:color="auto"/>
        <w:left w:val="none" w:sz="0" w:space="0" w:color="auto"/>
        <w:bottom w:val="none" w:sz="0" w:space="0" w:color="auto"/>
        <w:right w:val="none" w:sz="0" w:space="0" w:color="auto"/>
      </w:divBdr>
    </w:div>
    <w:div w:id="585505402">
      <w:bodyDiv w:val="1"/>
      <w:marLeft w:val="0"/>
      <w:marRight w:val="0"/>
      <w:marTop w:val="0"/>
      <w:marBottom w:val="0"/>
      <w:divBdr>
        <w:top w:val="none" w:sz="0" w:space="0" w:color="auto"/>
        <w:left w:val="none" w:sz="0" w:space="0" w:color="auto"/>
        <w:bottom w:val="none" w:sz="0" w:space="0" w:color="auto"/>
        <w:right w:val="none" w:sz="0" w:space="0" w:color="auto"/>
      </w:divBdr>
    </w:div>
    <w:div w:id="624431100">
      <w:bodyDiv w:val="1"/>
      <w:marLeft w:val="0"/>
      <w:marRight w:val="0"/>
      <w:marTop w:val="0"/>
      <w:marBottom w:val="0"/>
      <w:divBdr>
        <w:top w:val="none" w:sz="0" w:space="0" w:color="auto"/>
        <w:left w:val="none" w:sz="0" w:space="0" w:color="auto"/>
        <w:bottom w:val="none" w:sz="0" w:space="0" w:color="auto"/>
        <w:right w:val="none" w:sz="0" w:space="0" w:color="auto"/>
      </w:divBdr>
    </w:div>
    <w:div w:id="648099082">
      <w:bodyDiv w:val="1"/>
      <w:marLeft w:val="0"/>
      <w:marRight w:val="0"/>
      <w:marTop w:val="0"/>
      <w:marBottom w:val="0"/>
      <w:divBdr>
        <w:top w:val="none" w:sz="0" w:space="0" w:color="auto"/>
        <w:left w:val="none" w:sz="0" w:space="0" w:color="auto"/>
        <w:bottom w:val="none" w:sz="0" w:space="0" w:color="auto"/>
        <w:right w:val="none" w:sz="0" w:space="0" w:color="auto"/>
      </w:divBdr>
    </w:div>
    <w:div w:id="733508780">
      <w:bodyDiv w:val="1"/>
      <w:marLeft w:val="0"/>
      <w:marRight w:val="0"/>
      <w:marTop w:val="0"/>
      <w:marBottom w:val="0"/>
      <w:divBdr>
        <w:top w:val="none" w:sz="0" w:space="0" w:color="auto"/>
        <w:left w:val="none" w:sz="0" w:space="0" w:color="auto"/>
        <w:bottom w:val="none" w:sz="0" w:space="0" w:color="auto"/>
        <w:right w:val="none" w:sz="0" w:space="0" w:color="auto"/>
      </w:divBdr>
    </w:div>
    <w:div w:id="748846280">
      <w:bodyDiv w:val="1"/>
      <w:marLeft w:val="0"/>
      <w:marRight w:val="0"/>
      <w:marTop w:val="0"/>
      <w:marBottom w:val="0"/>
      <w:divBdr>
        <w:top w:val="none" w:sz="0" w:space="0" w:color="auto"/>
        <w:left w:val="none" w:sz="0" w:space="0" w:color="auto"/>
        <w:bottom w:val="none" w:sz="0" w:space="0" w:color="auto"/>
        <w:right w:val="none" w:sz="0" w:space="0" w:color="auto"/>
      </w:divBdr>
      <w:divsChild>
        <w:div w:id="1438062588">
          <w:marLeft w:val="0"/>
          <w:marRight w:val="0"/>
          <w:marTop w:val="0"/>
          <w:marBottom w:val="0"/>
          <w:divBdr>
            <w:top w:val="none" w:sz="0" w:space="0" w:color="auto"/>
            <w:left w:val="none" w:sz="0" w:space="0" w:color="auto"/>
            <w:bottom w:val="none" w:sz="0" w:space="0" w:color="auto"/>
            <w:right w:val="none" w:sz="0" w:space="0" w:color="auto"/>
          </w:divBdr>
        </w:div>
      </w:divsChild>
    </w:div>
    <w:div w:id="758870448">
      <w:bodyDiv w:val="1"/>
      <w:marLeft w:val="0"/>
      <w:marRight w:val="0"/>
      <w:marTop w:val="0"/>
      <w:marBottom w:val="0"/>
      <w:divBdr>
        <w:top w:val="none" w:sz="0" w:space="0" w:color="auto"/>
        <w:left w:val="none" w:sz="0" w:space="0" w:color="auto"/>
        <w:bottom w:val="none" w:sz="0" w:space="0" w:color="auto"/>
        <w:right w:val="none" w:sz="0" w:space="0" w:color="auto"/>
      </w:divBdr>
    </w:div>
    <w:div w:id="784694851">
      <w:bodyDiv w:val="1"/>
      <w:marLeft w:val="0"/>
      <w:marRight w:val="0"/>
      <w:marTop w:val="0"/>
      <w:marBottom w:val="0"/>
      <w:divBdr>
        <w:top w:val="none" w:sz="0" w:space="0" w:color="auto"/>
        <w:left w:val="none" w:sz="0" w:space="0" w:color="auto"/>
        <w:bottom w:val="none" w:sz="0" w:space="0" w:color="auto"/>
        <w:right w:val="none" w:sz="0" w:space="0" w:color="auto"/>
      </w:divBdr>
      <w:divsChild>
        <w:div w:id="1613710002">
          <w:marLeft w:val="0"/>
          <w:marRight w:val="0"/>
          <w:marTop w:val="0"/>
          <w:marBottom w:val="0"/>
          <w:divBdr>
            <w:top w:val="none" w:sz="0" w:space="0" w:color="auto"/>
            <w:left w:val="none" w:sz="0" w:space="0" w:color="auto"/>
            <w:bottom w:val="none" w:sz="0" w:space="0" w:color="auto"/>
            <w:right w:val="none" w:sz="0" w:space="0" w:color="auto"/>
          </w:divBdr>
        </w:div>
      </w:divsChild>
    </w:div>
    <w:div w:id="827477700">
      <w:bodyDiv w:val="1"/>
      <w:marLeft w:val="0"/>
      <w:marRight w:val="0"/>
      <w:marTop w:val="0"/>
      <w:marBottom w:val="0"/>
      <w:divBdr>
        <w:top w:val="none" w:sz="0" w:space="0" w:color="auto"/>
        <w:left w:val="none" w:sz="0" w:space="0" w:color="auto"/>
        <w:bottom w:val="none" w:sz="0" w:space="0" w:color="auto"/>
        <w:right w:val="none" w:sz="0" w:space="0" w:color="auto"/>
      </w:divBdr>
    </w:div>
    <w:div w:id="828249231">
      <w:bodyDiv w:val="1"/>
      <w:marLeft w:val="0"/>
      <w:marRight w:val="0"/>
      <w:marTop w:val="0"/>
      <w:marBottom w:val="0"/>
      <w:divBdr>
        <w:top w:val="none" w:sz="0" w:space="0" w:color="auto"/>
        <w:left w:val="none" w:sz="0" w:space="0" w:color="auto"/>
        <w:bottom w:val="none" w:sz="0" w:space="0" w:color="auto"/>
        <w:right w:val="none" w:sz="0" w:space="0" w:color="auto"/>
      </w:divBdr>
    </w:div>
    <w:div w:id="832064317">
      <w:bodyDiv w:val="1"/>
      <w:marLeft w:val="0"/>
      <w:marRight w:val="0"/>
      <w:marTop w:val="0"/>
      <w:marBottom w:val="0"/>
      <w:divBdr>
        <w:top w:val="none" w:sz="0" w:space="0" w:color="auto"/>
        <w:left w:val="none" w:sz="0" w:space="0" w:color="auto"/>
        <w:bottom w:val="none" w:sz="0" w:space="0" w:color="auto"/>
        <w:right w:val="none" w:sz="0" w:space="0" w:color="auto"/>
      </w:divBdr>
    </w:div>
    <w:div w:id="855382440">
      <w:bodyDiv w:val="1"/>
      <w:marLeft w:val="0"/>
      <w:marRight w:val="0"/>
      <w:marTop w:val="0"/>
      <w:marBottom w:val="0"/>
      <w:divBdr>
        <w:top w:val="none" w:sz="0" w:space="0" w:color="auto"/>
        <w:left w:val="none" w:sz="0" w:space="0" w:color="auto"/>
        <w:bottom w:val="none" w:sz="0" w:space="0" w:color="auto"/>
        <w:right w:val="none" w:sz="0" w:space="0" w:color="auto"/>
      </w:divBdr>
    </w:div>
    <w:div w:id="860506827">
      <w:bodyDiv w:val="1"/>
      <w:marLeft w:val="0"/>
      <w:marRight w:val="0"/>
      <w:marTop w:val="0"/>
      <w:marBottom w:val="0"/>
      <w:divBdr>
        <w:top w:val="none" w:sz="0" w:space="0" w:color="auto"/>
        <w:left w:val="none" w:sz="0" w:space="0" w:color="auto"/>
        <w:bottom w:val="none" w:sz="0" w:space="0" w:color="auto"/>
        <w:right w:val="none" w:sz="0" w:space="0" w:color="auto"/>
      </w:divBdr>
    </w:div>
    <w:div w:id="866067797">
      <w:bodyDiv w:val="1"/>
      <w:marLeft w:val="0"/>
      <w:marRight w:val="0"/>
      <w:marTop w:val="0"/>
      <w:marBottom w:val="0"/>
      <w:divBdr>
        <w:top w:val="none" w:sz="0" w:space="0" w:color="auto"/>
        <w:left w:val="none" w:sz="0" w:space="0" w:color="auto"/>
        <w:bottom w:val="none" w:sz="0" w:space="0" w:color="auto"/>
        <w:right w:val="none" w:sz="0" w:space="0" w:color="auto"/>
      </w:divBdr>
    </w:div>
    <w:div w:id="889535124">
      <w:bodyDiv w:val="1"/>
      <w:marLeft w:val="0"/>
      <w:marRight w:val="0"/>
      <w:marTop w:val="0"/>
      <w:marBottom w:val="0"/>
      <w:divBdr>
        <w:top w:val="none" w:sz="0" w:space="0" w:color="auto"/>
        <w:left w:val="none" w:sz="0" w:space="0" w:color="auto"/>
        <w:bottom w:val="none" w:sz="0" w:space="0" w:color="auto"/>
        <w:right w:val="none" w:sz="0" w:space="0" w:color="auto"/>
      </w:divBdr>
    </w:div>
    <w:div w:id="916405937">
      <w:bodyDiv w:val="1"/>
      <w:marLeft w:val="0"/>
      <w:marRight w:val="0"/>
      <w:marTop w:val="0"/>
      <w:marBottom w:val="0"/>
      <w:divBdr>
        <w:top w:val="none" w:sz="0" w:space="0" w:color="auto"/>
        <w:left w:val="none" w:sz="0" w:space="0" w:color="auto"/>
        <w:bottom w:val="none" w:sz="0" w:space="0" w:color="auto"/>
        <w:right w:val="none" w:sz="0" w:space="0" w:color="auto"/>
      </w:divBdr>
    </w:div>
    <w:div w:id="919946747">
      <w:bodyDiv w:val="1"/>
      <w:marLeft w:val="0"/>
      <w:marRight w:val="0"/>
      <w:marTop w:val="0"/>
      <w:marBottom w:val="0"/>
      <w:divBdr>
        <w:top w:val="none" w:sz="0" w:space="0" w:color="auto"/>
        <w:left w:val="none" w:sz="0" w:space="0" w:color="auto"/>
        <w:bottom w:val="none" w:sz="0" w:space="0" w:color="auto"/>
        <w:right w:val="none" w:sz="0" w:space="0" w:color="auto"/>
      </w:divBdr>
    </w:div>
    <w:div w:id="1012994462">
      <w:bodyDiv w:val="1"/>
      <w:marLeft w:val="0"/>
      <w:marRight w:val="0"/>
      <w:marTop w:val="0"/>
      <w:marBottom w:val="0"/>
      <w:divBdr>
        <w:top w:val="none" w:sz="0" w:space="0" w:color="auto"/>
        <w:left w:val="none" w:sz="0" w:space="0" w:color="auto"/>
        <w:bottom w:val="none" w:sz="0" w:space="0" w:color="auto"/>
        <w:right w:val="none" w:sz="0" w:space="0" w:color="auto"/>
      </w:divBdr>
    </w:div>
    <w:div w:id="1085879034">
      <w:bodyDiv w:val="1"/>
      <w:marLeft w:val="0"/>
      <w:marRight w:val="0"/>
      <w:marTop w:val="0"/>
      <w:marBottom w:val="0"/>
      <w:divBdr>
        <w:top w:val="none" w:sz="0" w:space="0" w:color="auto"/>
        <w:left w:val="none" w:sz="0" w:space="0" w:color="auto"/>
        <w:bottom w:val="none" w:sz="0" w:space="0" w:color="auto"/>
        <w:right w:val="none" w:sz="0" w:space="0" w:color="auto"/>
      </w:divBdr>
    </w:div>
    <w:div w:id="1101418491">
      <w:bodyDiv w:val="1"/>
      <w:marLeft w:val="0"/>
      <w:marRight w:val="0"/>
      <w:marTop w:val="0"/>
      <w:marBottom w:val="0"/>
      <w:divBdr>
        <w:top w:val="none" w:sz="0" w:space="0" w:color="auto"/>
        <w:left w:val="none" w:sz="0" w:space="0" w:color="auto"/>
        <w:bottom w:val="none" w:sz="0" w:space="0" w:color="auto"/>
        <w:right w:val="none" w:sz="0" w:space="0" w:color="auto"/>
      </w:divBdr>
    </w:div>
    <w:div w:id="1102411644">
      <w:bodyDiv w:val="1"/>
      <w:marLeft w:val="0"/>
      <w:marRight w:val="0"/>
      <w:marTop w:val="0"/>
      <w:marBottom w:val="0"/>
      <w:divBdr>
        <w:top w:val="none" w:sz="0" w:space="0" w:color="auto"/>
        <w:left w:val="none" w:sz="0" w:space="0" w:color="auto"/>
        <w:bottom w:val="none" w:sz="0" w:space="0" w:color="auto"/>
        <w:right w:val="none" w:sz="0" w:space="0" w:color="auto"/>
      </w:divBdr>
    </w:div>
    <w:div w:id="1105223515">
      <w:bodyDiv w:val="1"/>
      <w:marLeft w:val="0"/>
      <w:marRight w:val="0"/>
      <w:marTop w:val="0"/>
      <w:marBottom w:val="0"/>
      <w:divBdr>
        <w:top w:val="none" w:sz="0" w:space="0" w:color="auto"/>
        <w:left w:val="none" w:sz="0" w:space="0" w:color="auto"/>
        <w:bottom w:val="none" w:sz="0" w:space="0" w:color="auto"/>
        <w:right w:val="none" w:sz="0" w:space="0" w:color="auto"/>
      </w:divBdr>
    </w:div>
    <w:div w:id="1111628756">
      <w:bodyDiv w:val="1"/>
      <w:marLeft w:val="0"/>
      <w:marRight w:val="0"/>
      <w:marTop w:val="0"/>
      <w:marBottom w:val="0"/>
      <w:divBdr>
        <w:top w:val="none" w:sz="0" w:space="0" w:color="auto"/>
        <w:left w:val="none" w:sz="0" w:space="0" w:color="auto"/>
        <w:bottom w:val="none" w:sz="0" w:space="0" w:color="auto"/>
        <w:right w:val="none" w:sz="0" w:space="0" w:color="auto"/>
      </w:divBdr>
    </w:div>
    <w:div w:id="1113943818">
      <w:bodyDiv w:val="1"/>
      <w:marLeft w:val="0"/>
      <w:marRight w:val="0"/>
      <w:marTop w:val="0"/>
      <w:marBottom w:val="0"/>
      <w:divBdr>
        <w:top w:val="none" w:sz="0" w:space="0" w:color="auto"/>
        <w:left w:val="none" w:sz="0" w:space="0" w:color="auto"/>
        <w:bottom w:val="none" w:sz="0" w:space="0" w:color="auto"/>
        <w:right w:val="none" w:sz="0" w:space="0" w:color="auto"/>
      </w:divBdr>
    </w:div>
    <w:div w:id="1122267642">
      <w:bodyDiv w:val="1"/>
      <w:marLeft w:val="0"/>
      <w:marRight w:val="0"/>
      <w:marTop w:val="0"/>
      <w:marBottom w:val="0"/>
      <w:divBdr>
        <w:top w:val="none" w:sz="0" w:space="0" w:color="auto"/>
        <w:left w:val="none" w:sz="0" w:space="0" w:color="auto"/>
        <w:bottom w:val="none" w:sz="0" w:space="0" w:color="auto"/>
        <w:right w:val="none" w:sz="0" w:space="0" w:color="auto"/>
      </w:divBdr>
    </w:div>
    <w:div w:id="1278607540">
      <w:bodyDiv w:val="1"/>
      <w:marLeft w:val="0"/>
      <w:marRight w:val="0"/>
      <w:marTop w:val="0"/>
      <w:marBottom w:val="0"/>
      <w:divBdr>
        <w:top w:val="none" w:sz="0" w:space="0" w:color="auto"/>
        <w:left w:val="none" w:sz="0" w:space="0" w:color="auto"/>
        <w:bottom w:val="none" w:sz="0" w:space="0" w:color="auto"/>
        <w:right w:val="none" w:sz="0" w:space="0" w:color="auto"/>
      </w:divBdr>
    </w:div>
    <w:div w:id="1317029056">
      <w:bodyDiv w:val="1"/>
      <w:marLeft w:val="0"/>
      <w:marRight w:val="0"/>
      <w:marTop w:val="0"/>
      <w:marBottom w:val="0"/>
      <w:divBdr>
        <w:top w:val="none" w:sz="0" w:space="0" w:color="auto"/>
        <w:left w:val="none" w:sz="0" w:space="0" w:color="auto"/>
        <w:bottom w:val="none" w:sz="0" w:space="0" w:color="auto"/>
        <w:right w:val="none" w:sz="0" w:space="0" w:color="auto"/>
      </w:divBdr>
    </w:div>
    <w:div w:id="1330479060">
      <w:bodyDiv w:val="1"/>
      <w:marLeft w:val="0"/>
      <w:marRight w:val="0"/>
      <w:marTop w:val="0"/>
      <w:marBottom w:val="0"/>
      <w:divBdr>
        <w:top w:val="none" w:sz="0" w:space="0" w:color="auto"/>
        <w:left w:val="none" w:sz="0" w:space="0" w:color="auto"/>
        <w:bottom w:val="none" w:sz="0" w:space="0" w:color="auto"/>
        <w:right w:val="none" w:sz="0" w:space="0" w:color="auto"/>
      </w:divBdr>
      <w:divsChild>
        <w:div w:id="66195669">
          <w:marLeft w:val="0"/>
          <w:marRight w:val="0"/>
          <w:marTop w:val="0"/>
          <w:marBottom w:val="0"/>
          <w:divBdr>
            <w:top w:val="none" w:sz="0" w:space="0" w:color="auto"/>
            <w:left w:val="none" w:sz="0" w:space="0" w:color="auto"/>
            <w:bottom w:val="none" w:sz="0" w:space="0" w:color="auto"/>
            <w:right w:val="none" w:sz="0" w:space="0" w:color="auto"/>
          </w:divBdr>
        </w:div>
        <w:div w:id="180625882">
          <w:marLeft w:val="0"/>
          <w:marRight w:val="0"/>
          <w:marTop w:val="0"/>
          <w:marBottom w:val="0"/>
          <w:divBdr>
            <w:top w:val="none" w:sz="0" w:space="0" w:color="auto"/>
            <w:left w:val="none" w:sz="0" w:space="0" w:color="auto"/>
            <w:bottom w:val="none" w:sz="0" w:space="0" w:color="auto"/>
            <w:right w:val="none" w:sz="0" w:space="0" w:color="auto"/>
          </w:divBdr>
        </w:div>
        <w:div w:id="235213500">
          <w:marLeft w:val="0"/>
          <w:marRight w:val="0"/>
          <w:marTop w:val="0"/>
          <w:marBottom w:val="0"/>
          <w:divBdr>
            <w:top w:val="none" w:sz="0" w:space="0" w:color="auto"/>
            <w:left w:val="none" w:sz="0" w:space="0" w:color="auto"/>
            <w:bottom w:val="none" w:sz="0" w:space="0" w:color="auto"/>
            <w:right w:val="none" w:sz="0" w:space="0" w:color="auto"/>
          </w:divBdr>
        </w:div>
        <w:div w:id="338042891">
          <w:marLeft w:val="0"/>
          <w:marRight w:val="0"/>
          <w:marTop w:val="0"/>
          <w:marBottom w:val="0"/>
          <w:divBdr>
            <w:top w:val="none" w:sz="0" w:space="0" w:color="auto"/>
            <w:left w:val="none" w:sz="0" w:space="0" w:color="auto"/>
            <w:bottom w:val="none" w:sz="0" w:space="0" w:color="auto"/>
            <w:right w:val="none" w:sz="0" w:space="0" w:color="auto"/>
          </w:divBdr>
        </w:div>
        <w:div w:id="343673777">
          <w:marLeft w:val="0"/>
          <w:marRight w:val="0"/>
          <w:marTop w:val="0"/>
          <w:marBottom w:val="0"/>
          <w:divBdr>
            <w:top w:val="none" w:sz="0" w:space="0" w:color="auto"/>
            <w:left w:val="none" w:sz="0" w:space="0" w:color="auto"/>
            <w:bottom w:val="none" w:sz="0" w:space="0" w:color="auto"/>
            <w:right w:val="none" w:sz="0" w:space="0" w:color="auto"/>
          </w:divBdr>
        </w:div>
        <w:div w:id="381757835">
          <w:marLeft w:val="0"/>
          <w:marRight w:val="0"/>
          <w:marTop w:val="0"/>
          <w:marBottom w:val="0"/>
          <w:divBdr>
            <w:top w:val="none" w:sz="0" w:space="0" w:color="auto"/>
            <w:left w:val="none" w:sz="0" w:space="0" w:color="auto"/>
            <w:bottom w:val="none" w:sz="0" w:space="0" w:color="auto"/>
            <w:right w:val="none" w:sz="0" w:space="0" w:color="auto"/>
          </w:divBdr>
        </w:div>
        <w:div w:id="406002013">
          <w:marLeft w:val="0"/>
          <w:marRight w:val="0"/>
          <w:marTop w:val="0"/>
          <w:marBottom w:val="0"/>
          <w:divBdr>
            <w:top w:val="none" w:sz="0" w:space="0" w:color="auto"/>
            <w:left w:val="none" w:sz="0" w:space="0" w:color="auto"/>
            <w:bottom w:val="none" w:sz="0" w:space="0" w:color="auto"/>
            <w:right w:val="none" w:sz="0" w:space="0" w:color="auto"/>
          </w:divBdr>
        </w:div>
        <w:div w:id="406735169">
          <w:marLeft w:val="0"/>
          <w:marRight w:val="0"/>
          <w:marTop w:val="0"/>
          <w:marBottom w:val="0"/>
          <w:divBdr>
            <w:top w:val="none" w:sz="0" w:space="0" w:color="auto"/>
            <w:left w:val="none" w:sz="0" w:space="0" w:color="auto"/>
            <w:bottom w:val="none" w:sz="0" w:space="0" w:color="auto"/>
            <w:right w:val="none" w:sz="0" w:space="0" w:color="auto"/>
          </w:divBdr>
        </w:div>
        <w:div w:id="473109365">
          <w:marLeft w:val="0"/>
          <w:marRight w:val="0"/>
          <w:marTop w:val="0"/>
          <w:marBottom w:val="0"/>
          <w:divBdr>
            <w:top w:val="none" w:sz="0" w:space="0" w:color="auto"/>
            <w:left w:val="none" w:sz="0" w:space="0" w:color="auto"/>
            <w:bottom w:val="none" w:sz="0" w:space="0" w:color="auto"/>
            <w:right w:val="none" w:sz="0" w:space="0" w:color="auto"/>
          </w:divBdr>
        </w:div>
        <w:div w:id="537620149">
          <w:marLeft w:val="0"/>
          <w:marRight w:val="0"/>
          <w:marTop w:val="0"/>
          <w:marBottom w:val="0"/>
          <w:divBdr>
            <w:top w:val="none" w:sz="0" w:space="0" w:color="auto"/>
            <w:left w:val="none" w:sz="0" w:space="0" w:color="auto"/>
            <w:bottom w:val="none" w:sz="0" w:space="0" w:color="auto"/>
            <w:right w:val="none" w:sz="0" w:space="0" w:color="auto"/>
          </w:divBdr>
        </w:div>
        <w:div w:id="570893349">
          <w:marLeft w:val="0"/>
          <w:marRight w:val="0"/>
          <w:marTop w:val="0"/>
          <w:marBottom w:val="0"/>
          <w:divBdr>
            <w:top w:val="none" w:sz="0" w:space="0" w:color="auto"/>
            <w:left w:val="none" w:sz="0" w:space="0" w:color="auto"/>
            <w:bottom w:val="none" w:sz="0" w:space="0" w:color="auto"/>
            <w:right w:val="none" w:sz="0" w:space="0" w:color="auto"/>
          </w:divBdr>
        </w:div>
        <w:div w:id="577402819">
          <w:marLeft w:val="0"/>
          <w:marRight w:val="0"/>
          <w:marTop w:val="0"/>
          <w:marBottom w:val="0"/>
          <w:divBdr>
            <w:top w:val="none" w:sz="0" w:space="0" w:color="auto"/>
            <w:left w:val="none" w:sz="0" w:space="0" w:color="auto"/>
            <w:bottom w:val="none" w:sz="0" w:space="0" w:color="auto"/>
            <w:right w:val="none" w:sz="0" w:space="0" w:color="auto"/>
          </w:divBdr>
        </w:div>
        <w:div w:id="598830169">
          <w:marLeft w:val="0"/>
          <w:marRight w:val="0"/>
          <w:marTop w:val="0"/>
          <w:marBottom w:val="0"/>
          <w:divBdr>
            <w:top w:val="none" w:sz="0" w:space="0" w:color="auto"/>
            <w:left w:val="none" w:sz="0" w:space="0" w:color="auto"/>
            <w:bottom w:val="none" w:sz="0" w:space="0" w:color="auto"/>
            <w:right w:val="none" w:sz="0" w:space="0" w:color="auto"/>
          </w:divBdr>
        </w:div>
        <w:div w:id="604920635">
          <w:marLeft w:val="0"/>
          <w:marRight w:val="0"/>
          <w:marTop w:val="0"/>
          <w:marBottom w:val="0"/>
          <w:divBdr>
            <w:top w:val="none" w:sz="0" w:space="0" w:color="auto"/>
            <w:left w:val="none" w:sz="0" w:space="0" w:color="auto"/>
            <w:bottom w:val="none" w:sz="0" w:space="0" w:color="auto"/>
            <w:right w:val="none" w:sz="0" w:space="0" w:color="auto"/>
          </w:divBdr>
        </w:div>
        <w:div w:id="707797349">
          <w:marLeft w:val="0"/>
          <w:marRight w:val="0"/>
          <w:marTop w:val="0"/>
          <w:marBottom w:val="0"/>
          <w:divBdr>
            <w:top w:val="none" w:sz="0" w:space="0" w:color="auto"/>
            <w:left w:val="none" w:sz="0" w:space="0" w:color="auto"/>
            <w:bottom w:val="none" w:sz="0" w:space="0" w:color="auto"/>
            <w:right w:val="none" w:sz="0" w:space="0" w:color="auto"/>
          </w:divBdr>
        </w:div>
        <w:div w:id="755133206">
          <w:marLeft w:val="0"/>
          <w:marRight w:val="0"/>
          <w:marTop w:val="0"/>
          <w:marBottom w:val="0"/>
          <w:divBdr>
            <w:top w:val="none" w:sz="0" w:space="0" w:color="auto"/>
            <w:left w:val="none" w:sz="0" w:space="0" w:color="auto"/>
            <w:bottom w:val="none" w:sz="0" w:space="0" w:color="auto"/>
            <w:right w:val="none" w:sz="0" w:space="0" w:color="auto"/>
          </w:divBdr>
        </w:div>
        <w:div w:id="822703457">
          <w:marLeft w:val="0"/>
          <w:marRight w:val="0"/>
          <w:marTop w:val="0"/>
          <w:marBottom w:val="0"/>
          <w:divBdr>
            <w:top w:val="none" w:sz="0" w:space="0" w:color="auto"/>
            <w:left w:val="none" w:sz="0" w:space="0" w:color="auto"/>
            <w:bottom w:val="none" w:sz="0" w:space="0" w:color="auto"/>
            <w:right w:val="none" w:sz="0" w:space="0" w:color="auto"/>
          </w:divBdr>
        </w:div>
        <w:div w:id="842085871">
          <w:marLeft w:val="0"/>
          <w:marRight w:val="0"/>
          <w:marTop w:val="0"/>
          <w:marBottom w:val="0"/>
          <w:divBdr>
            <w:top w:val="none" w:sz="0" w:space="0" w:color="auto"/>
            <w:left w:val="none" w:sz="0" w:space="0" w:color="auto"/>
            <w:bottom w:val="none" w:sz="0" w:space="0" w:color="auto"/>
            <w:right w:val="none" w:sz="0" w:space="0" w:color="auto"/>
          </w:divBdr>
        </w:div>
        <w:div w:id="870535435">
          <w:marLeft w:val="0"/>
          <w:marRight w:val="0"/>
          <w:marTop w:val="0"/>
          <w:marBottom w:val="0"/>
          <w:divBdr>
            <w:top w:val="none" w:sz="0" w:space="0" w:color="auto"/>
            <w:left w:val="none" w:sz="0" w:space="0" w:color="auto"/>
            <w:bottom w:val="none" w:sz="0" w:space="0" w:color="auto"/>
            <w:right w:val="none" w:sz="0" w:space="0" w:color="auto"/>
          </w:divBdr>
        </w:div>
        <w:div w:id="1002199971">
          <w:marLeft w:val="0"/>
          <w:marRight w:val="0"/>
          <w:marTop w:val="0"/>
          <w:marBottom w:val="0"/>
          <w:divBdr>
            <w:top w:val="none" w:sz="0" w:space="0" w:color="auto"/>
            <w:left w:val="none" w:sz="0" w:space="0" w:color="auto"/>
            <w:bottom w:val="none" w:sz="0" w:space="0" w:color="auto"/>
            <w:right w:val="none" w:sz="0" w:space="0" w:color="auto"/>
          </w:divBdr>
        </w:div>
        <w:div w:id="1022244551">
          <w:marLeft w:val="0"/>
          <w:marRight w:val="0"/>
          <w:marTop w:val="0"/>
          <w:marBottom w:val="0"/>
          <w:divBdr>
            <w:top w:val="none" w:sz="0" w:space="0" w:color="auto"/>
            <w:left w:val="none" w:sz="0" w:space="0" w:color="auto"/>
            <w:bottom w:val="none" w:sz="0" w:space="0" w:color="auto"/>
            <w:right w:val="none" w:sz="0" w:space="0" w:color="auto"/>
          </w:divBdr>
        </w:div>
        <w:div w:id="1023942755">
          <w:marLeft w:val="0"/>
          <w:marRight w:val="0"/>
          <w:marTop w:val="0"/>
          <w:marBottom w:val="0"/>
          <w:divBdr>
            <w:top w:val="none" w:sz="0" w:space="0" w:color="auto"/>
            <w:left w:val="none" w:sz="0" w:space="0" w:color="auto"/>
            <w:bottom w:val="none" w:sz="0" w:space="0" w:color="auto"/>
            <w:right w:val="none" w:sz="0" w:space="0" w:color="auto"/>
          </w:divBdr>
        </w:div>
        <w:div w:id="1049767238">
          <w:marLeft w:val="0"/>
          <w:marRight w:val="0"/>
          <w:marTop w:val="0"/>
          <w:marBottom w:val="0"/>
          <w:divBdr>
            <w:top w:val="none" w:sz="0" w:space="0" w:color="auto"/>
            <w:left w:val="none" w:sz="0" w:space="0" w:color="auto"/>
            <w:bottom w:val="none" w:sz="0" w:space="0" w:color="auto"/>
            <w:right w:val="none" w:sz="0" w:space="0" w:color="auto"/>
          </w:divBdr>
        </w:div>
        <w:div w:id="1080955019">
          <w:marLeft w:val="0"/>
          <w:marRight w:val="0"/>
          <w:marTop w:val="0"/>
          <w:marBottom w:val="0"/>
          <w:divBdr>
            <w:top w:val="none" w:sz="0" w:space="0" w:color="auto"/>
            <w:left w:val="none" w:sz="0" w:space="0" w:color="auto"/>
            <w:bottom w:val="none" w:sz="0" w:space="0" w:color="auto"/>
            <w:right w:val="none" w:sz="0" w:space="0" w:color="auto"/>
          </w:divBdr>
        </w:div>
        <w:div w:id="1170026985">
          <w:marLeft w:val="0"/>
          <w:marRight w:val="0"/>
          <w:marTop w:val="0"/>
          <w:marBottom w:val="0"/>
          <w:divBdr>
            <w:top w:val="none" w:sz="0" w:space="0" w:color="auto"/>
            <w:left w:val="none" w:sz="0" w:space="0" w:color="auto"/>
            <w:bottom w:val="none" w:sz="0" w:space="0" w:color="auto"/>
            <w:right w:val="none" w:sz="0" w:space="0" w:color="auto"/>
          </w:divBdr>
        </w:div>
        <w:div w:id="1270551434">
          <w:marLeft w:val="0"/>
          <w:marRight w:val="0"/>
          <w:marTop w:val="0"/>
          <w:marBottom w:val="0"/>
          <w:divBdr>
            <w:top w:val="none" w:sz="0" w:space="0" w:color="auto"/>
            <w:left w:val="none" w:sz="0" w:space="0" w:color="auto"/>
            <w:bottom w:val="none" w:sz="0" w:space="0" w:color="auto"/>
            <w:right w:val="none" w:sz="0" w:space="0" w:color="auto"/>
          </w:divBdr>
        </w:div>
        <w:div w:id="1300644761">
          <w:marLeft w:val="0"/>
          <w:marRight w:val="0"/>
          <w:marTop w:val="0"/>
          <w:marBottom w:val="0"/>
          <w:divBdr>
            <w:top w:val="none" w:sz="0" w:space="0" w:color="auto"/>
            <w:left w:val="none" w:sz="0" w:space="0" w:color="auto"/>
            <w:bottom w:val="none" w:sz="0" w:space="0" w:color="auto"/>
            <w:right w:val="none" w:sz="0" w:space="0" w:color="auto"/>
          </w:divBdr>
        </w:div>
        <w:div w:id="1490318557">
          <w:marLeft w:val="0"/>
          <w:marRight w:val="0"/>
          <w:marTop w:val="0"/>
          <w:marBottom w:val="0"/>
          <w:divBdr>
            <w:top w:val="none" w:sz="0" w:space="0" w:color="auto"/>
            <w:left w:val="none" w:sz="0" w:space="0" w:color="auto"/>
            <w:bottom w:val="none" w:sz="0" w:space="0" w:color="auto"/>
            <w:right w:val="none" w:sz="0" w:space="0" w:color="auto"/>
          </w:divBdr>
        </w:div>
        <w:div w:id="1578631452">
          <w:marLeft w:val="0"/>
          <w:marRight w:val="0"/>
          <w:marTop w:val="0"/>
          <w:marBottom w:val="0"/>
          <w:divBdr>
            <w:top w:val="none" w:sz="0" w:space="0" w:color="auto"/>
            <w:left w:val="none" w:sz="0" w:space="0" w:color="auto"/>
            <w:bottom w:val="none" w:sz="0" w:space="0" w:color="auto"/>
            <w:right w:val="none" w:sz="0" w:space="0" w:color="auto"/>
          </w:divBdr>
        </w:div>
        <w:div w:id="1621767785">
          <w:marLeft w:val="0"/>
          <w:marRight w:val="0"/>
          <w:marTop w:val="0"/>
          <w:marBottom w:val="0"/>
          <w:divBdr>
            <w:top w:val="none" w:sz="0" w:space="0" w:color="auto"/>
            <w:left w:val="none" w:sz="0" w:space="0" w:color="auto"/>
            <w:bottom w:val="none" w:sz="0" w:space="0" w:color="auto"/>
            <w:right w:val="none" w:sz="0" w:space="0" w:color="auto"/>
          </w:divBdr>
        </w:div>
        <w:div w:id="1762217868">
          <w:marLeft w:val="0"/>
          <w:marRight w:val="0"/>
          <w:marTop w:val="0"/>
          <w:marBottom w:val="0"/>
          <w:divBdr>
            <w:top w:val="none" w:sz="0" w:space="0" w:color="auto"/>
            <w:left w:val="none" w:sz="0" w:space="0" w:color="auto"/>
            <w:bottom w:val="none" w:sz="0" w:space="0" w:color="auto"/>
            <w:right w:val="none" w:sz="0" w:space="0" w:color="auto"/>
          </w:divBdr>
        </w:div>
        <w:div w:id="1823815600">
          <w:marLeft w:val="0"/>
          <w:marRight w:val="0"/>
          <w:marTop w:val="0"/>
          <w:marBottom w:val="0"/>
          <w:divBdr>
            <w:top w:val="none" w:sz="0" w:space="0" w:color="auto"/>
            <w:left w:val="none" w:sz="0" w:space="0" w:color="auto"/>
            <w:bottom w:val="none" w:sz="0" w:space="0" w:color="auto"/>
            <w:right w:val="none" w:sz="0" w:space="0" w:color="auto"/>
          </w:divBdr>
        </w:div>
        <w:div w:id="1848059080">
          <w:marLeft w:val="0"/>
          <w:marRight w:val="0"/>
          <w:marTop w:val="0"/>
          <w:marBottom w:val="0"/>
          <w:divBdr>
            <w:top w:val="none" w:sz="0" w:space="0" w:color="auto"/>
            <w:left w:val="none" w:sz="0" w:space="0" w:color="auto"/>
            <w:bottom w:val="none" w:sz="0" w:space="0" w:color="auto"/>
            <w:right w:val="none" w:sz="0" w:space="0" w:color="auto"/>
          </w:divBdr>
        </w:div>
        <w:div w:id="1891500823">
          <w:marLeft w:val="0"/>
          <w:marRight w:val="0"/>
          <w:marTop w:val="0"/>
          <w:marBottom w:val="0"/>
          <w:divBdr>
            <w:top w:val="none" w:sz="0" w:space="0" w:color="auto"/>
            <w:left w:val="none" w:sz="0" w:space="0" w:color="auto"/>
            <w:bottom w:val="none" w:sz="0" w:space="0" w:color="auto"/>
            <w:right w:val="none" w:sz="0" w:space="0" w:color="auto"/>
          </w:divBdr>
        </w:div>
        <w:div w:id="2010210885">
          <w:marLeft w:val="0"/>
          <w:marRight w:val="0"/>
          <w:marTop w:val="0"/>
          <w:marBottom w:val="0"/>
          <w:divBdr>
            <w:top w:val="none" w:sz="0" w:space="0" w:color="auto"/>
            <w:left w:val="none" w:sz="0" w:space="0" w:color="auto"/>
            <w:bottom w:val="none" w:sz="0" w:space="0" w:color="auto"/>
            <w:right w:val="none" w:sz="0" w:space="0" w:color="auto"/>
          </w:divBdr>
        </w:div>
        <w:div w:id="2032098959">
          <w:marLeft w:val="0"/>
          <w:marRight w:val="0"/>
          <w:marTop w:val="0"/>
          <w:marBottom w:val="0"/>
          <w:divBdr>
            <w:top w:val="none" w:sz="0" w:space="0" w:color="auto"/>
            <w:left w:val="none" w:sz="0" w:space="0" w:color="auto"/>
            <w:bottom w:val="none" w:sz="0" w:space="0" w:color="auto"/>
            <w:right w:val="none" w:sz="0" w:space="0" w:color="auto"/>
          </w:divBdr>
        </w:div>
        <w:div w:id="2084523725">
          <w:marLeft w:val="0"/>
          <w:marRight w:val="0"/>
          <w:marTop w:val="0"/>
          <w:marBottom w:val="0"/>
          <w:divBdr>
            <w:top w:val="none" w:sz="0" w:space="0" w:color="auto"/>
            <w:left w:val="none" w:sz="0" w:space="0" w:color="auto"/>
            <w:bottom w:val="none" w:sz="0" w:space="0" w:color="auto"/>
            <w:right w:val="none" w:sz="0" w:space="0" w:color="auto"/>
          </w:divBdr>
        </w:div>
      </w:divsChild>
    </w:div>
    <w:div w:id="1370955468">
      <w:bodyDiv w:val="1"/>
      <w:marLeft w:val="0"/>
      <w:marRight w:val="0"/>
      <w:marTop w:val="0"/>
      <w:marBottom w:val="0"/>
      <w:divBdr>
        <w:top w:val="none" w:sz="0" w:space="0" w:color="auto"/>
        <w:left w:val="none" w:sz="0" w:space="0" w:color="auto"/>
        <w:bottom w:val="none" w:sz="0" w:space="0" w:color="auto"/>
        <w:right w:val="none" w:sz="0" w:space="0" w:color="auto"/>
      </w:divBdr>
    </w:div>
    <w:div w:id="1420902595">
      <w:bodyDiv w:val="1"/>
      <w:marLeft w:val="0"/>
      <w:marRight w:val="0"/>
      <w:marTop w:val="0"/>
      <w:marBottom w:val="0"/>
      <w:divBdr>
        <w:top w:val="none" w:sz="0" w:space="0" w:color="auto"/>
        <w:left w:val="none" w:sz="0" w:space="0" w:color="auto"/>
        <w:bottom w:val="none" w:sz="0" w:space="0" w:color="auto"/>
        <w:right w:val="none" w:sz="0" w:space="0" w:color="auto"/>
      </w:divBdr>
    </w:div>
    <w:div w:id="1497452521">
      <w:bodyDiv w:val="1"/>
      <w:marLeft w:val="0"/>
      <w:marRight w:val="0"/>
      <w:marTop w:val="0"/>
      <w:marBottom w:val="0"/>
      <w:divBdr>
        <w:top w:val="none" w:sz="0" w:space="0" w:color="auto"/>
        <w:left w:val="none" w:sz="0" w:space="0" w:color="auto"/>
        <w:bottom w:val="none" w:sz="0" w:space="0" w:color="auto"/>
        <w:right w:val="none" w:sz="0" w:space="0" w:color="auto"/>
      </w:divBdr>
    </w:div>
    <w:div w:id="1510170014">
      <w:bodyDiv w:val="1"/>
      <w:marLeft w:val="0"/>
      <w:marRight w:val="0"/>
      <w:marTop w:val="0"/>
      <w:marBottom w:val="0"/>
      <w:divBdr>
        <w:top w:val="none" w:sz="0" w:space="0" w:color="auto"/>
        <w:left w:val="none" w:sz="0" w:space="0" w:color="auto"/>
        <w:bottom w:val="none" w:sz="0" w:space="0" w:color="auto"/>
        <w:right w:val="none" w:sz="0" w:space="0" w:color="auto"/>
      </w:divBdr>
    </w:div>
    <w:div w:id="1527253203">
      <w:bodyDiv w:val="1"/>
      <w:marLeft w:val="0"/>
      <w:marRight w:val="0"/>
      <w:marTop w:val="0"/>
      <w:marBottom w:val="0"/>
      <w:divBdr>
        <w:top w:val="none" w:sz="0" w:space="0" w:color="auto"/>
        <w:left w:val="none" w:sz="0" w:space="0" w:color="auto"/>
        <w:bottom w:val="none" w:sz="0" w:space="0" w:color="auto"/>
        <w:right w:val="none" w:sz="0" w:space="0" w:color="auto"/>
      </w:divBdr>
    </w:div>
    <w:div w:id="1577015197">
      <w:bodyDiv w:val="1"/>
      <w:marLeft w:val="0"/>
      <w:marRight w:val="0"/>
      <w:marTop w:val="0"/>
      <w:marBottom w:val="0"/>
      <w:divBdr>
        <w:top w:val="none" w:sz="0" w:space="0" w:color="auto"/>
        <w:left w:val="none" w:sz="0" w:space="0" w:color="auto"/>
        <w:bottom w:val="none" w:sz="0" w:space="0" w:color="auto"/>
        <w:right w:val="none" w:sz="0" w:space="0" w:color="auto"/>
      </w:divBdr>
    </w:div>
    <w:div w:id="1590383403">
      <w:bodyDiv w:val="1"/>
      <w:marLeft w:val="0"/>
      <w:marRight w:val="0"/>
      <w:marTop w:val="0"/>
      <w:marBottom w:val="0"/>
      <w:divBdr>
        <w:top w:val="none" w:sz="0" w:space="0" w:color="auto"/>
        <w:left w:val="none" w:sz="0" w:space="0" w:color="auto"/>
        <w:bottom w:val="none" w:sz="0" w:space="0" w:color="auto"/>
        <w:right w:val="none" w:sz="0" w:space="0" w:color="auto"/>
      </w:divBdr>
    </w:div>
    <w:div w:id="1724256632">
      <w:bodyDiv w:val="1"/>
      <w:marLeft w:val="0"/>
      <w:marRight w:val="0"/>
      <w:marTop w:val="0"/>
      <w:marBottom w:val="0"/>
      <w:divBdr>
        <w:top w:val="none" w:sz="0" w:space="0" w:color="auto"/>
        <w:left w:val="none" w:sz="0" w:space="0" w:color="auto"/>
        <w:bottom w:val="none" w:sz="0" w:space="0" w:color="auto"/>
        <w:right w:val="none" w:sz="0" w:space="0" w:color="auto"/>
      </w:divBdr>
    </w:div>
    <w:div w:id="1739087380">
      <w:bodyDiv w:val="1"/>
      <w:marLeft w:val="0"/>
      <w:marRight w:val="0"/>
      <w:marTop w:val="0"/>
      <w:marBottom w:val="0"/>
      <w:divBdr>
        <w:top w:val="none" w:sz="0" w:space="0" w:color="auto"/>
        <w:left w:val="none" w:sz="0" w:space="0" w:color="auto"/>
        <w:bottom w:val="none" w:sz="0" w:space="0" w:color="auto"/>
        <w:right w:val="none" w:sz="0" w:space="0" w:color="auto"/>
      </w:divBdr>
    </w:div>
    <w:div w:id="1787037659">
      <w:bodyDiv w:val="1"/>
      <w:marLeft w:val="0"/>
      <w:marRight w:val="0"/>
      <w:marTop w:val="0"/>
      <w:marBottom w:val="0"/>
      <w:divBdr>
        <w:top w:val="none" w:sz="0" w:space="0" w:color="auto"/>
        <w:left w:val="none" w:sz="0" w:space="0" w:color="auto"/>
        <w:bottom w:val="none" w:sz="0" w:space="0" w:color="auto"/>
        <w:right w:val="none" w:sz="0" w:space="0" w:color="auto"/>
      </w:divBdr>
    </w:div>
    <w:div w:id="1817379117">
      <w:bodyDiv w:val="1"/>
      <w:marLeft w:val="0"/>
      <w:marRight w:val="0"/>
      <w:marTop w:val="0"/>
      <w:marBottom w:val="0"/>
      <w:divBdr>
        <w:top w:val="none" w:sz="0" w:space="0" w:color="auto"/>
        <w:left w:val="none" w:sz="0" w:space="0" w:color="auto"/>
        <w:bottom w:val="none" w:sz="0" w:space="0" w:color="auto"/>
        <w:right w:val="none" w:sz="0" w:space="0" w:color="auto"/>
      </w:divBdr>
    </w:div>
    <w:div w:id="1864123755">
      <w:bodyDiv w:val="1"/>
      <w:marLeft w:val="0"/>
      <w:marRight w:val="0"/>
      <w:marTop w:val="0"/>
      <w:marBottom w:val="0"/>
      <w:divBdr>
        <w:top w:val="none" w:sz="0" w:space="0" w:color="auto"/>
        <w:left w:val="none" w:sz="0" w:space="0" w:color="auto"/>
        <w:bottom w:val="none" w:sz="0" w:space="0" w:color="auto"/>
        <w:right w:val="none" w:sz="0" w:space="0" w:color="auto"/>
      </w:divBdr>
    </w:div>
    <w:div w:id="1899394018">
      <w:bodyDiv w:val="1"/>
      <w:marLeft w:val="0"/>
      <w:marRight w:val="0"/>
      <w:marTop w:val="0"/>
      <w:marBottom w:val="0"/>
      <w:divBdr>
        <w:top w:val="none" w:sz="0" w:space="0" w:color="auto"/>
        <w:left w:val="none" w:sz="0" w:space="0" w:color="auto"/>
        <w:bottom w:val="none" w:sz="0" w:space="0" w:color="auto"/>
        <w:right w:val="none" w:sz="0" w:space="0" w:color="auto"/>
      </w:divBdr>
    </w:div>
    <w:div w:id="1932662466">
      <w:bodyDiv w:val="1"/>
      <w:marLeft w:val="0"/>
      <w:marRight w:val="0"/>
      <w:marTop w:val="0"/>
      <w:marBottom w:val="0"/>
      <w:divBdr>
        <w:top w:val="none" w:sz="0" w:space="0" w:color="auto"/>
        <w:left w:val="none" w:sz="0" w:space="0" w:color="auto"/>
        <w:bottom w:val="none" w:sz="0" w:space="0" w:color="auto"/>
        <w:right w:val="none" w:sz="0" w:space="0" w:color="auto"/>
      </w:divBdr>
    </w:div>
    <w:div w:id="1945729009">
      <w:bodyDiv w:val="1"/>
      <w:marLeft w:val="0"/>
      <w:marRight w:val="0"/>
      <w:marTop w:val="0"/>
      <w:marBottom w:val="0"/>
      <w:divBdr>
        <w:top w:val="none" w:sz="0" w:space="0" w:color="auto"/>
        <w:left w:val="none" w:sz="0" w:space="0" w:color="auto"/>
        <w:bottom w:val="none" w:sz="0" w:space="0" w:color="auto"/>
        <w:right w:val="none" w:sz="0" w:space="0" w:color="auto"/>
      </w:divBdr>
    </w:div>
    <w:div w:id="1975023309">
      <w:bodyDiv w:val="1"/>
      <w:marLeft w:val="0"/>
      <w:marRight w:val="0"/>
      <w:marTop w:val="0"/>
      <w:marBottom w:val="0"/>
      <w:divBdr>
        <w:top w:val="none" w:sz="0" w:space="0" w:color="auto"/>
        <w:left w:val="none" w:sz="0" w:space="0" w:color="auto"/>
        <w:bottom w:val="none" w:sz="0" w:space="0" w:color="auto"/>
        <w:right w:val="none" w:sz="0" w:space="0" w:color="auto"/>
      </w:divBdr>
    </w:div>
    <w:div w:id="1988850694">
      <w:bodyDiv w:val="1"/>
      <w:marLeft w:val="0"/>
      <w:marRight w:val="0"/>
      <w:marTop w:val="0"/>
      <w:marBottom w:val="0"/>
      <w:divBdr>
        <w:top w:val="none" w:sz="0" w:space="0" w:color="auto"/>
        <w:left w:val="none" w:sz="0" w:space="0" w:color="auto"/>
        <w:bottom w:val="none" w:sz="0" w:space="0" w:color="auto"/>
        <w:right w:val="none" w:sz="0" w:space="0" w:color="auto"/>
      </w:divBdr>
    </w:div>
    <w:div w:id="1998336887">
      <w:bodyDiv w:val="1"/>
      <w:marLeft w:val="0"/>
      <w:marRight w:val="0"/>
      <w:marTop w:val="0"/>
      <w:marBottom w:val="0"/>
      <w:divBdr>
        <w:top w:val="none" w:sz="0" w:space="0" w:color="auto"/>
        <w:left w:val="none" w:sz="0" w:space="0" w:color="auto"/>
        <w:bottom w:val="none" w:sz="0" w:space="0" w:color="auto"/>
        <w:right w:val="none" w:sz="0" w:space="0" w:color="auto"/>
      </w:divBdr>
      <w:divsChild>
        <w:div w:id="83916386">
          <w:marLeft w:val="0"/>
          <w:marRight w:val="0"/>
          <w:marTop w:val="0"/>
          <w:marBottom w:val="0"/>
          <w:divBdr>
            <w:top w:val="none" w:sz="0" w:space="0" w:color="auto"/>
            <w:left w:val="none" w:sz="0" w:space="0" w:color="auto"/>
            <w:bottom w:val="none" w:sz="0" w:space="0" w:color="auto"/>
            <w:right w:val="none" w:sz="0" w:space="0" w:color="auto"/>
          </w:divBdr>
        </w:div>
        <w:div w:id="155846678">
          <w:marLeft w:val="0"/>
          <w:marRight w:val="0"/>
          <w:marTop w:val="0"/>
          <w:marBottom w:val="0"/>
          <w:divBdr>
            <w:top w:val="none" w:sz="0" w:space="0" w:color="auto"/>
            <w:left w:val="none" w:sz="0" w:space="0" w:color="auto"/>
            <w:bottom w:val="none" w:sz="0" w:space="0" w:color="auto"/>
            <w:right w:val="none" w:sz="0" w:space="0" w:color="auto"/>
          </w:divBdr>
        </w:div>
        <w:div w:id="205989617">
          <w:marLeft w:val="0"/>
          <w:marRight w:val="0"/>
          <w:marTop w:val="0"/>
          <w:marBottom w:val="0"/>
          <w:divBdr>
            <w:top w:val="none" w:sz="0" w:space="0" w:color="auto"/>
            <w:left w:val="none" w:sz="0" w:space="0" w:color="auto"/>
            <w:bottom w:val="none" w:sz="0" w:space="0" w:color="auto"/>
            <w:right w:val="none" w:sz="0" w:space="0" w:color="auto"/>
          </w:divBdr>
        </w:div>
        <w:div w:id="221601360">
          <w:marLeft w:val="0"/>
          <w:marRight w:val="0"/>
          <w:marTop w:val="0"/>
          <w:marBottom w:val="0"/>
          <w:divBdr>
            <w:top w:val="none" w:sz="0" w:space="0" w:color="auto"/>
            <w:left w:val="none" w:sz="0" w:space="0" w:color="auto"/>
            <w:bottom w:val="none" w:sz="0" w:space="0" w:color="auto"/>
            <w:right w:val="none" w:sz="0" w:space="0" w:color="auto"/>
          </w:divBdr>
        </w:div>
        <w:div w:id="373972173">
          <w:marLeft w:val="0"/>
          <w:marRight w:val="0"/>
          <w:marTop w:val="0"/>
          <w:marBottom w:val="0"/>
          <w:divBdr>
            <w:top w:val="none" w:sz="0" w:space="0" w:color="auto"/>
            <w:left w:val="none" w:sz="0" w:space="0" w:color="auto"/>
            <w:bottom w:val="none" w:sz="0" w:space="0" w:color="auto"/>
            <w:right w:val="none" w:sz="0" w:space="0" w:color="auto"/>
          </w:divBdr>
        </w:div>
        <w:div w:id="476922975">
          <w:marLeft w:val="0"/>
          <w:marRight w:val="0"/>
          <w:marTop w:val="0"/>
          <w:marBottom w:val="0"/>
          <w:divBdr>
            <w:top w:val="none" w:sz="0" w:space="0" w:color="auto"/>
            <w:left w:val="none" w:sz="0" w:space="0" w:color="auto"/>
            <w:bottom w:val="none" w:sz="0" w:space="0" w:color="auto"/>
            <w:right w:val="none" w:sz="0" w:space="0" w:color="auto"/>
          </w:divBdr>
        </w:div>
        <w:div w:id="658266536">
          <w:marLeft w:val="0"/>
          <w:marRight w:val="0"/>
          <w:marTop w:val="0"/>
          <w:marBottom w:val="0"/>
          <w:divBdr>
            <w:top w:val="none" w:sz="0" w:space="0" w:color="auto"/>
            <w:left w:val="none" w:sz="0" w:space="0" w:color="auto"/>
            <w:bottom w:val="none" w:sz="0" w:space="0" w:color="auto"/>
            <w:right w:val="none" w:sz="0" w:space="0" w:color="auto"/>
          </w:divBdr>
        </w:div>
        <w:div w:id="727152067">
          <w:marLeft w:val="0"/>
          <w:marRight w:val="0"/>
          <w:marTop w:val="0"/>
          <w:marBottom w:val="0"/>
          <w:divBdr>
            <w:top w:val="none" w:sz="0" w:space="0" w:color="auto"/>
            <w:left w:val="none" w:sz="0" w:space="0" w:color="auto"/>
            <w:bottom w:val="none" w:sz="0" w:space="0" w:color="auto"/>
            <w:right w:val="none" w:sz="0" w:space="0" w:color="auto"/>
          </w:divBdr>
        </w:div>
        <w:div w:id="748039197">
          <w:marLeft w:val="0"/>
          <w:marRight w:val="0"/>
          <w:marTop w:val="0"/>
          <w:marBottom w:val="0"/>
          <w:divBdr>
            <w:top w:val="none" w:sz="0" w:space="0" w:color="auto"/>
            <w:left w:val="none" w:sz="0" w:space="0" w:color="auto"/>
            <w:bottom w:val="none" w:sz="0" w:space="0" w:color="auto"/>
            <w:right w:val="none" w:sz="0" w:space="0" w:color="auto"/>
          </w:divBdr>
        </w:div>
        <w:div w:id="1156528946">
          <w:marLeft w:val="0"/>
          <w:marRight w:val="0"/>
          <w:marTop w:val="0"/>
          <w:marBottom w:val="0"/>
          <w:divBdr>
            <w:top w:val="none" w:sz="0" w:space="0" w:color="auto"/>
            <w:left w:val="none" w:sz="0" w:space="0" w:color="auto"/>
            <w:bottom w:val="none" w:sz="0" w:space="0" w:color="auto"/>
            <w:right w:val="none" w:sz="0" w:space="0" w:color="auto"/>
          </w:divBdr>
        </w:div>
        <w:div w:id="1168325803">
          <w:marLeft w:val="0"/>
          <w:marRight w:val="0"/>
          <w:marTop w:val="0"/>
          <w:marBottom w:val="0"/>
          <w:divBdr>
            <w:top w:val="none" w:sz="0" w:space="0" w:color="auto"/>
            <w:left w:val="none" w:sz="0" w:space="0" w:color="auto"/>
            <w:bottom w:val="none" w:sz="0" w:space="0" w:color="auto"/>
            <w:right w:val="none" w:sz="0" w:space="0" w:color="auto"/>
          </w:divBdr>
        </w:div>
        <w:div w:id="1199270781">
          <w:marLeft w:val="0"/>
          <w:marRight w:val="0"/>
          <w:marTop w:val="0"/>
          <w:marBottom w:val="0"/>
          <w:divBdr>
            <w:top w:val="none" w:sz="0" w:space="0" w:color="auto"/>
            <w:left w:val="none" w:sz="0" w:space="0" w:color="auto"/>
            <w:bottom w:val="none" w:sz="0" w:space="0" w:color="auto"/>
            <w:right w:val="none" w:sz="0" w:space="0" w:color="auto"/>
          </w:divBdr>
        </w:div>
        <w:div w:id="1226451934">
          <w:marLeft w:val="0"/>
          <w:marRight w:val="0"/>
          <w:marTop w:val="0"/>
          <w:marBottom w:val="0"/>
          <w:divBdr>
            <w:top w:val="none" w:sz="0" w:space="0" w:color="auto"/>
            <w:left w:val="none" w:sz="0" w:space="0" w:color="auto"/>
            <w:bottom w:val="none" w:sz="0" w:space="0" w:color="auto"/>
            <w:right w:val="none" w:sz="0" w:space="0" w:color="auto"/>
          </w:divBdr>
        </w:div>
        <w:div w:id="1401639785">
          <w:marLeft w:val="0"/>
          <w:marRight w:val="0"/>
          <w:marTop w:val="0"/>
          <w:marBottom w:val="0"/>
          <w:divBdr>
            <w:top w:val="none" w:sz="0" w:space="0" w:color="auto"/>
            <w:left w:val="none" w:sz="0" w:space="0" w:color="auto"/>
            <w:bottom w:val="none" w:sz="0" w:space="0" w:color="auto"/>
            <w:right w:val="none" w:sz="0" w:space="0" w:color="auto"/>
          </w:divBdr>
        </w:div>
        <w:div w:id="1470439577">
          <w:marLeft w:val="0"/>
          <w:marRight w:val="0"/>
          <w:marTop w:val="0"/>
          <w:marBottom w:val="0"/>
          <w:divBdr>
            <w:top w:val="none" w:sz="0" w:space="0" w:color="auto"/>
            <w:left w:val="none" w:sz="0" w:space="0" w:color="auto"/>
            <w:bottom w:val="none" w:sz="0" w:space="0" w:color="auto"/>
            <w:right w:val="none" w:sz="0" w:space="0" w:color="auto"/>
          </w:divBdr>
        </w:div>
        <w:div w:id="1490093763">
          <w:marLeft w:val="0"/>
          <w:marRight w:val="0"/>
          <w:marTop w:val="0"/>
          <w:marBottom w:val="0"/>
          <w:divBdr>
            <w:top w:val="none" w:sz="0" w:space="0" w:color="auto"/>
            <w:left w:val="none" w:sz="0" w:space="0" w:color="auto"/>
            <w:bottom w:val="none" w:sz="0" w:space="0" w:color="auto"/>
            <w:right w:val="none" w:sz="0" w:space="0" w:color="auto"/>
          </w:divBdr>
        </w:div>
        <w:div w:id="1619213594">
          <w:marLeft w:val="0"/>
          <w:marRight w:val="0"/>
          <w:marTop w:val="0"/>
          <w:marBottom w:val="0"/>
          <w:divBdr>
            <w:top w:val="none" w:sz="0" w:space="0" w:color="auto"/>
            <w:left w:val="none" w:sz="0" w:space="0" w:color="auto"/>
            <w:bottom w:val="none" w:sz="0" w:space="0" w:color="auto"/>
            <w:right w:val="none" w:sz="0" w:space="0" w:color="auto"/>
          </w:divBdr>
        </w:div>
        <w:div w:id="1821924774">
          <w:marLeft w:val="0"/>
          <w:marRight w:val="0"/>
          <w:marTop w:val="0"/>
          <w:marBottom w:val="0"/>
          <w:divBdr>
            <w:top w:val="none" w:sz="0" w:space="0" w:color="auto"/>
            <w:left w:val="none" w:sz="0" w:space="0" w:color="auto"/>
            <w:bottom w:val="none" w:sz="0" w:space="0" w:color="auto"/>
            <w:right w:val="none" w:sz="0" w:space="0" w:color="auto"/>
          </w:divBdr>
        </w:div>
        <w:div w:id="1899976186">
          <w:marLeft w:val="0"/>
          <w:marRight w:val="0"/>
          <w:marTop w:val="0"/>
          <w:marBottom w:val="0"/>
          <w:divBdr>
            <w:top w:val="none" w:sz="0" w:space="0" w:color="auto"/>
            <w:left w:val="none" w:sz="0" w:space="0" w:color="auto"/>
            <w:bottom w:val="none" w:sz="0" w:space="0" w:color="auto"/>
            <w:right w:val="none" w:sz="0" w:space="0" w:color="auto"/>
          </w:divBdr>
        </w:div>
        <w:div w:id="1902861208">
          <w:marLeft w:val="0"/>
          <w:marRight w:val="0"/>
          <w:marTop w:val="0"/>
          <w:marBottom w:val="0"/>
          <w:divBdr>
            <w:top w:val="none" w:sz="0" w:space="0" w:color="auto"/>
            <w:left w:val="none" w:sz="0" w:space="0" w:color="auto"/>
            <w:bottom w:val="none" w:sz="0" w:space="0" w:color="auto"/>
            <w:right w:val="none" w:sz="0" w:space="0" w:color="auto"/>
          </w:divBdr>
        </w:div>
        <w:div w:id="1953509720">
          <w:marLeft w:val="0"/>
          <w:marRight w:val="0"/>
          <w:marTop w:val="0"/>
          <w:marBottom w:val="0"/>
          <w:divBdr>
            <w:top w:val="none" w:sz="0" w:space="0" w:color="auto"/>
            <w:left w:val="none" w:sz="0" w:space="0" w:color="auto"/>
            <w:bottom w:val="none" w:sz="0" w:space="0" w:color="auto"/>
            <w:right w:val="none" w:sz="0" w:space="0" w:color="auto"/>
          </w:divBdr>
        </w:div>
        <w:div w:id="2026857291">
          <w:marLeft w:val="0"/>
          <w:marRight w:val="0"/>
          <w:marTop w:val="0"/>
          <w:marBottom w:val="0"/>
          <w:divBdr>
            <w:top w:val="none" w:sz="0" w:space="0" w:color="auto"/>
            <w:left w:val="none" w:sz="0" w:space="0" w:color="auto"/>
            <w:bottom w:val="none" w:sz="0" w:space="0" w:color="auto"/>
            <w:right w:val="none" w:sz="0" w:space="0" w:color="auto"/>
          </w:divBdr>
        </w:div>
        <w:div w:id="2039699296">
          <w:marLeft w:val="0"/>
          <w:marRight w:val="0"/>
          <w:marTop w:val="0"/>
          <w:marBottom w:val="0"/>
          <w:divBdr>
            <w:top w:val="none" w:sz="0" w:space="0" w:color="auto"/>
            <w:left w:val="none" w:sz="0" w:space="0" w:color="auto"/>
            <w:bottom w:val="none" w:sz="0" w:space="0" w:color="auto"/>
            <w:right w:val="none" w:sz="0" w:space="0" w:color="auto"/>
          </w:divBdr>
        </w:div>
        <w:div w:id="2047288564">
          <w:marLeft w:val="0"/>
          <w:marRight w:val="0"/>
          <w:marTop w:val="0"/>
          <w:marBottom w:val="0"/>
          <w:divBdr>
            <w:top w:val="none" w:sz="0" w:space="0" w:color="auto"/>
            <w:left w:val="none" w:sz="0" w:space="0" w:color="auto"/>
            <w:bottom w:val="none" w:sz="0" w:space="0" w:color="auto"/>
            <w:right w:val="none" w:sz="0" w:space="0" w:color="auto"/>
          </w:divBdr>
        </w:div>
      </w:divsChild>
    </w:div>
    <w:div w:id="1999141251">
      <w:bodyDiv w:val="1"/>
      <w:marLeft w:val="0"/>
      <w:marRight w:val="0"/>
      <w:marTop w:val="0"/>
      <w:marBottom w:val="0"/>
      <w:divBdr>
        <w:top w:val="none" w:sz="0" w:space="0" w:color="auto"/>
        <w:left w:val="none" w:sz="0" w:space="0" w:color="auto"/>
        <w:bottom w:val="none" w:sz="0" w:space="0" w:color="auto"/>
        <w:right w:val="none" w:sz="0" w:space="0" w:color="auto"/>
      </w:divBdr>
    </w:div>
    <w:div w:id="2029216503">
      <w:bodyDiv w:val="1"/>
      <w:marLeft w:val="0"/>
      <w:marRight w:val="0"/>
      <w:marTop w:val="0"/>
      <w:marBottom w:val="0"/>
      <w:divBdr>
        <w:top w:val="none" w:sz="0" w:space="0" w:color="auto"/>
        <w:left w:val="none" w:sz="0" w:space="0" w:color="auto"/>
        <w:bottom w:val="none" w:sz="0" w:space="0" w:color="auto"/>
        <w:right w:val="none" w:sz="0" w:space="0" w:color="auto"/>
      </w:divBdr>
    </w:div>
    <w:div w:id="2044211818">
      <w:bodyDiv w:val="1"/>
      <w:marLeft w:val="0"/>
      <w:marRight w:val="0"/>
      <w:marTop w:val="0"/>
      <w:marBottom w:val="0"/>
      <w:divBdr>
        <w:top w:val="none" w:sz="0" w:space="0" w:color="auto"/>
        <w:left w:val="none" w:sz="0" w:space="0" w:color="auto"/>
        <w:bottom w:val="none" w:sz="0" w:space="0" w:color="auto"/>
        <w:right w:val="none" w:sz="0" w:space="0" w:color="auto"/>
      </w:divBdr>
    </w:div>
    <w:div w:id="2050296205">
      <w:bodyDiv w:val="1"/>
      <w:marLeft w:val="0"/>
      <w:marRight w:val="0"/>
      <w:marTop w:val="0"/>
      <w:marBottom w:val="0"/>
      <w:divBdr>
        <w:top w:val="none" w:sz="0" w:space="0" w:color="auto"/>
        <w:left w:val="none" w:sz="0" w:space="0" w:color="auto"/>
        <w:bottom w:val="none" w:sz="0" w:space="0" w:color="auto"/>
        <w:right w:val="none" w:sz="0" w:space="0" w:color="auto"/>
      </w:divBdr>
      <w:divsChild>
        <w:div w:id="55010732">
          <w:marLeft w:val="0"/>
          <w:marRight w:val="0"/>
          <w:marTop w:val="0"/>
          <w:marBottom w:val="0"/>
          <w:divBdr>
            <w:top w:val="none" w:sz="0" w:space="0" w:color="auto"/>
            <w:left w:val="none" w:sz="0" w:space="0" w:color="auto"/>
            <w:bottom w:val="none" w:sz="0" w:space="0" w:color="auto"/>
            <w:right w:val="none" w:sz="0" w:space="0" w:color="auto"/>
          </w:divBdr>
        </w:div>
        <w:div w:id="153843651">
          <w:marLeft w:val="0"/>
          <w:marRight w:val="0"/>
          <w:marTop w:val="0"/>
          <w:marBottom w:val="0"/>
          <w:divBdr>
            <w:top w:val="none" w:sz="0" w:space="0" w:color="auto"/>
            <w:left w:val="none" w:sz="0" w:space="0" w:color="auto"/>
            <w:bottom w:val="none" w:sz="0" w:space="0" w:color="auto"/>
            <w:right w:val="none" w:sz="0" w:space="0" w:color="auto"/>
          </w:divBdr>
        </w:div>
        <w:div w:id="227500870">
          <w:marLeft w:val="0"/>
          <w:marRight w:val="0"/>
          <w:marTop w:val="0"/>
          <w:marBottom w:val="0"/>
          <w:divBdr>
            <w:top w:val="none" w:sz="0" w:space="0" w:color="auto"/>
            <w:left w:val="none" w:sz="0" w:space="0" w:color="auto"/>
            <w:bottom w:val="none" w:sz="0" w:space="0" w:color="auto"/>
            <w:right w:val="none" w:sz="0" w:space="0" w:color="auto"/>
          </w:divBdr>
        </w:div>
        <w:div w:id="300891694">
          <w:marLeft w:val="0"/>
          <w:marRight w:val="0"/>
          <w:marTop w:val="0"/>
          <w:marBottom w:val="0"/>
          <w:divBdr>
            <w:top w:val="none" w:sz="0" w:space="0" w:color="auto"/>
            <w:left w:val="none" w:sz="0" w:space="0" w:color="auto"/>
            <w:bottom w:val="none" w:sz="0" w:space="0" w:color="auto"/>
            <w:right w:val="none" w:sz="0" w:space="0" w:color="auto"/>
          </w:divBdr>
        </w:div>
        <w:div w:id="375929168">
          <w:marLeft w:val="0"/>
          <w:marRight w:val="0"/>
          <w:marTop w:val="0"/>
          <w:marBottom w:val="0"/>
          <w:divBdr>
            <w:top w:val="none" w:sz="0" w:space="0" w:color="auto"/>
            <w:left w:val="none" w:sz="0" w:space="0" w:color="auto"/>
            <w:bottom w:val="none" w:sz="0" w:space="0" w:color="auto"/>
            <w:right w:val="none" w:sz="0" w:space="0" w:color="auto"/>
          </w:divBdr>
        </w:div>
        <w:div w:id="741952146">
          <w:marLeft w:val="0"/>
          <w:marRight w:val="0"/>
          <w:marTop w:val="0"/>
          <w:marBottom w:val="0"/>
          <w:divBdr>
            <w:top w:val="none" w:sz="0" w:space="0" w:color="auto"/>
            <w:left w:val="none" w:sz="0" w:space="0" w:color="auto"/>
            <w:bottom w:val="none" w:sz="0" w:space="0" w:color="auto"/>
            <w:right w:val="none" w:sz="0" w:space="0" w:color="auto"/>
          </w:divBdr>
        </w:div>
        <w:div w:id="769159307">
          <w:marLeft w:val="0"/>
          <w:marRight w:val="0"/>
          <w:marTop w:val="0"/>
          <w:marBottom w:val="0"/>
          <w:divBdr>
            <w:top w:val="none" w:sz="0" w:space="0" w:color="auto"/>
            <w:left w:val="none" w:sz="0" w:space="0" w:color="auto"/>
            <w:bottom w:val="none" w:sz="0" w:space="0" w:color="auto"/>
            <w:right w:val="none" w:sz="0" w:space="0" w:color="auto"/>
          </w:divBdr>
        </w:div>
        <w:div w:id="817693365">
          <w:marLeft w:val="0"/>
          <w:marRight w:val="0"/>
          <w:marTop w:val="0"/>
          <w:marBottom w:val="0"/>
          <w:divBdr>
            <w:top w:val="none" w:sz="0" w:space="0" w:color="auto"/>
            <w:left w:val="none" w:sz="0" w:space="0" w:color="auto"/>
            <w:bottom w:val="none" w:sz="0" w:space="0" w:color="auto"/>
            <w:right w:val="none" w:sz="0" w:space="0" w:color="auto"/>
          </w:divBdr>
        </w:div>
        <w:div w:id="996036140">
          <w:marLeft w:val="0"/>
          <w:marRight w:val="0"/>
          <w:marTop w:val="0"/>
          <w:marBottom w:val="0"/>
          <w:divBdr>
            <w:top w:val="none" w:sz="0" w:space="0" w:color="auto"/>
            <w:left w:val="none" w:sz="0" w:space="0" w:color="auto"/>
            <w:bottom w:val="none" w:sz="0" w:space="0" w:color="auto"/>
            <w:right w:val="none" w:sz="0" w:space="0" w:color="auto"/>
          </w:divBdr>
        </w:div>
        <w:div w:id="1021247985">
          <w:marLeft w:val="0"/>
          <w:marRight w:val="0"/>
          <w:marTop w:val="0"/>
          <w:marBottom w:val="0"/>
          <w:divBdr>
            <w:top w:val="none" w:sz="0" w:space="0" w:color="auto"/>
            <w:left w:val="none" w:sz="0" w:space="0" w:color="auto"/>
            <w:bottom w:val="none" w:sz="0" w:space="0" w:color="auto"/>
            <w:right w:val="none" w:sz="0" w:space="0" w:color="auto"/>
          </w:divBdr>
        </w:div>
        <w:div w:id="1376154262">
          <w:marLeft w:val="0"/>
          <w:marRight w:val="0"/>
          <w:marTop w:val="0"/>
          <w:marBottom w:val="0"/>
          <w:divBdr>
            <w:top w:val="none" w:sz="0" w:space="0" w:color="auto"/>
            <w:left w:val="none" w:sz="0" w:space="0" w:color="auto"/>
            <w:bottom w:val="none" w:sz="0" w:space="0" w:color="auto"/>
            <w:right w:val="none" w:sz="0" w:space="0" w:color="auto"/>
          </w:divBdr>
        </w:div>
        <w:div w:id="1547450748">
          <w:marLeft w:val="0"/>
          <w:marRight w:val="0"/>
          <w:marTop w:val="0"/>
          <w:marBottom w:val="0"/>
          <w:divBdr>
            <w:top w:val="none" w:sz="0" w:space="0" w:color="auto"/>
            <w:left w:val="none" w:sz="0" w:space="0" w:color="auto"/>
            <w:bottom w:val="none" w:sz="0" w:space="0" w:color="auto"/>
            <w:right w:val="none" w:sz="0" w:space="0" w:color="auto"/>
          </w:divBdr>
        </w:div>
        <w:div w:id="1755588652">
          <w:marLeft w:val="0"/>
          <w:marRight w:val="0"/>
          <w:marTop w:val="0"/>
          <w:marBottom w:val="0"/>
          <w:divBdr>
            <w:top w:val="none" w:sz="0" w:space="0" w:color="auto"/>
            <w:left w:val="none" w:sz="0" w:space="0" w:color="auto"/>
            <w:bottom w:val="none" w:sz="0" w:space="0" w:color="auto"/>
            <w:right w:val="none" w:sz="0" w:space="0" w:color="auto"/>
          </w:divBdr>
        </w:div>
      </w:divsChild>
    </w:div>
    <w:div w:id="2075934912">
      <w:bodyDiv w:val="1"/>
      <w:marLeft w:val="0"/>
      <w:marRight w:val="0"/>
      <w:marTop w:val="0"/>
      <w:marBottom w:val="0"/>
      <w:divBdr>
        <w:top w:val="none" w:sz="0" w:space="0" w:color="auto"/>
        <w:left w:val="none" w:sz="0" w:space="0" w:color="auto"/>
        <w:bottom w:val="none" w:sz="0" w:space="0" w:color="auto"/>
        <w:right w:val="none" w:sz="0" w:space="0" w:color="auto"/>
      </w:divBdr>
    </w:div>
    <w:div w:id="2088334875">
      <w:bodyDiv w:val="1"/>
      <w:marLeft w:val="0"/>
      <w:marRight w:val="0"/>
      <w:marTop w:val="0"/>
      <w:marBottom w:val="0"/>
      <w:divBdr>
        <w:top w:val="none" w:sz="0" w:space="0" w:color="auto"/>
        <w:left w:val="none" w:sz="0" w:space="0" w:color="auto"/>
        <w:bottom w:val="none" w:sz="0" w:space="0" w:color="auto"/>
        <w:right w:val="none" w:sz="0" w:space="0" w:color="auto"/>
      </w:divBdr>
    </w:div>
    <w:div w:id="2102876557">
      <w:bodyDiv w:val="1"/>
      <w:marLeft w:val="0"/>
      <w:marRight w:val="0"/>
      <w:marTop w:val="0"/>
      <w:marBottom w:val="0"/>
      <w:divBdr>
        <w:top w:val="none" w:sz="0" w:space="0" w:color="auto"/>
        <w:left w:val="none" w:sz="0" w:space="0" w:color="auto"/>
        <w:bottom w:val="none" w:sz="0" w:space="0" w:color="auto"/>
        <w:right w:val="none" w:sz="0" w:space="0" w:color="auto"/>
      </w:divBdr>
    </w:div>
    <w:div w:id="2103724638">
      <w:bodyDiv w:val="1"/>
      <w:marLeft w:val="0"/>
      <w:marRight w:val="0"/>
      <w:marTop w:val="0"/>
      <w:marBottom w:val="0"/>
      <w:divBdr>
        <w:top w:val="none" w:sz="0" w:space="0" w:color="auto"/>
        <w:left w:val="none" w:sz="0" w:space="0" w:color="auto"/>
        <w:bottom w:val="none" w:sz="0" w:space="0" w:color="auto"/>
        <w:right w:val="none" w:sz="0" w:space="0" w:color="auto"/>
      </w:divBdr>
    </w:div>
    <w:div w:id="2108425925">
      <w:bodyDiv w:val="1"/>
      <w:marLeft w:val="0"/>
      <w:marRight w:val="0"/>
      <w:marTop w:val="0"/>
      <w:marBottom w:val="0"/>
      <w:divBdr>
        <w:top w:val="none" w:sz="0" w:space="0" w:color="auto"/>
        <w:left w:val="none" w:sz="0" w:space="0" w:color="auto"/>
        <w:bottom w:val="none" w:sz="0" w:space="0" w:color="auto"/>
        <w:right w:val="none" w:sz="0" w:space="0" w:color="auto"/>
      </w:divBdr>
    </w:div>
    <w:div w:id="213616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zakon5.rada.gov.ua/laws/show/674-2016-&#1087;" TargetMode="External"/><Relationship Id="rId18" Type="http://schemas.openxmlformats.org/officeDocument/2006/relationships/hyperlink" Target="http://zakon2.rada.gov.ua/laws/show/306-2016-%D0%BF" TargetMode="External"/><Relationship Id="rId26" Type="http://schemas.openxmlformats.org/officeDocument/2006/relationships/hyperlink" Target="http://zakon3.rada.gov.ua/laws/show/271-2016-&#1087;" TargetMode="External"/><Relationship Id="rId39" Type="http://schemas.openxmlformats.org/officeDocument/2006/relationships/hyperlink" Target="http://nads.gov.ua/page/typovyy-poryadok-provedennya-ocinyuvannya-rezultativ-sluzhbovoyi-diyalnosti-derzhavnyh" TargetMode="External"/><Relationship Id="rId3" Type="http://schemas.openxmlformats.org/officeDocument/2006/relationships/styles" Target="styles.xml"/><Relationship Id="rId21" Type="http://schemas.openxmlformats.org/officeDocument/2006/relationships/hyperlink" Target="http://bibl.rusoil.net/base_docs/UGNTU/ODPMO/3MNB/umk_1/teor/t6/t6_1.htm" TargetMode="External"/><Relationship Id="rId34" Type="http://schemas.openxmlformats.org/officeDocument/2006/relationships/hyperlink" Target="http://zakon3.rada.gov.ua/laws/show/246-2016-%D0%BF" TargetMode="External"/><Relationship Id="rId42" Type="http://schemas.openxmlformats.org/officeDocument/2006/relationships/hyperlink" Target="http://zakon0.rada.gov.ua/laws/show/844-2017-&#1088;"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zakon3.rada.gov.ua/laws/show/19-2016-%D0%BF" TargetMode="External"/><Relationship Id="rId17" Type="http://schemas.openxmlformats.org/officeDocument/2006/relationships/hyperlink" Target="http://visnyk.academy.gov.ua/wp-content/uploads/2015/04/10.pdf" TargetMode="External"/><Relationship Id="rId25" Type="http://schemas.openxmlformats.org/officeDocument/2006/relationships/hyperlink" Target="http://zakon3.rada.gov.ua/laws/show/271-2016-%D0%BF" TargetMode="External"/><Relationship Id="rId33" Type="http://schemas.openxmlformats.org/officeDocument/2006/relationships/hyperlink" Target="http://zakon2.rada.gov.ua/laws/show/229-2016-&#1087;" TargetMode="External"/><Relationship Id="rId38" Type="http://schemas.openxmlformats.org/officeDocument/2006/relationships/hyperlink" Target="http://zakon5.rada.gov.ua/laws/show/z0438-16"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visnyk.academy.gov.ua/wp-content/uploads/2015/04/10.pdf" TargetMode="External"/><Relationship Id="rId20" Type="http://schemas.openxmlformats.org/officeDocument/2006/relationships/hyperlink" Target="http://www.president.gov.ua/" TargetMode="External"/><Relationship Id="rId29" Type="http://schemas.openxmlformats.org/officeDocument/2006/relationships/hyperlink" Target="http://www.kmu.gov.ua/" TargetMode="External"/><Relationship Id="rId41" Type="http://schemas.openxmlformats.org/officeDocument/2006/relationships/hyperlink" Target="https://zakon.rada.gov.ua/laws/show/1682-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3.rada.gov.ua/laws/show/19-2016-%D0%BF" TargetMode="External"/><Relationship Id="rId24" Type="http://schemas.openxmlformats.org/officeDocument/2006/relationships/hyperlink" Target="http://zakon5.rada.gov.ua/laws/show/1700-18" TargetMode="External"/><Relationship Id="rId32" Type="http://schemas.openxmlformats.org/officeDocument/2006/relationships/hyperlink" Target="http://zakon0.rada.gov.ua/laws/show/270-2016-%D0%BF" TargetMode="External"/><Relationship Id="rId37" Type="http://schemas.openxmlformats.org/officeDocument/2006/relationships/hyperlink" Target="http://zakon3.rada.gov.ua/laws/show/z0439-16" TargetMode="External"/><Relationship Id="rId40" Type="http://schemas.openxmlformats.org/officeDocument/2006/relationships/hyperlink" Target="http://zakon2.rada.gov.ua/laws/show/794-18"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zakon3.rada.gov.ua/laws/show/254&#1082;/96-&#1074;&#1088;" TargetMode="External"/><Relationship Id="rId23" Type="http://schemas.openxmlformats.org/officeDocument/2006/relationships/hyperlink" Target="http://zakon0.rada.gov.ua/laws/show/889-19" TargetMode="External"/><Relationship Id="rId28" Type="http://schemas.openxmlformats.org/officeDocument/2006/relationships/hyperlink" Target="http://zakon3.rada.gov.ua/laws/show/243-2016-&#1087;" TargetMode="External"/><Relationship Id="rId36" Type="http://schemas.openxmlformats.org/officeDocument/2006/relationships/hyperlink" Target="http://zakon1.rada.gov.ua/laws/show/171-2015-&#1087;" TargetMode="External"/><Relationship Id="rId10" Type="http://schemas.openxmlformats.org/officeDocument/2006/relationships/hyperlink" Target="http://pidruchniki.com/158407208551/menedzhment/upravlinnya_personalom" TargetMode="External"/><Relationship Id="rId19" Type="http://schemas.openxmlformats.org/officeDocument/2006/relationships/hyperlink" Target="http://zakon2.rada.gov.ua/laws/show/306-2016-&#1087;" TargetMode="External"/><Relationship Id="rId31" Type="http://schemas.openxmlformats.org/officeDocument/2006/relationships/hyperlink" Target="http://zakon0.rada.gov.ua/laws/show/270-2016-%D0%BF"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nbuv.gov.ua/UJRN/DeBu_2014_1_24" TargetMode="External"/><Relationship Id="rId22" Type="http://schemas.openxmlformats.org/officeDocument/2006/relationships/hyperlink" Target="http://www.kariera.orc.ru/03-99/Putev004.html" TargetMode="External"/><Relationship Id="rId27" Type="http://schemas.openxmlformats.org/officeDocument/2006/relationships/hyperlink" Target="http://zakon3.rada.gov.ua/laws/show/243-2016-%D0%BF" TargetMode="External"/><Relationship Id="rId30" Type="http://schemas.openxmlformats.org/officeDocument/2006/relationships/hyperlink" Target="http://www.kmu.gov.ua/control/uk/cardnpd?docid=248928457" TargetMode="External"/><Relationship Id="rId35" Type="http://schemas.openxmlformats.org/officeDocument/2006/relationships/hyperlink" Target="http://zakon3.rada.gov.ua/laws/show/246-2016-&#1087;" TargetMode="External"/><Relationship Id="rId43" Type="http://schemas.openxmlformats.org/officeDocument/2006/relationships/hyperlink" Target="http://www.nbuv.gov.ua/e-journals/Dutp/2007-1"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zakon0.rada.gov.ua/laws/show/889-19" TargetMode="External"/><Relationship Id="rId13" Type="http://schemas.openxmlformats.org/officeDocument/2006/relationships/hyperlink" Target="http://zakon3.rada.gov.ua/laws/show/246-2016-%D0%BF" TargetMode="External"/><Relationship Id="rId18" Type="http://schemas.openxmlformats.org/officeDocument/2006/relationships/hyperlink" Target="http://zakon3.rada.gov.ua/laws/show/271-2016-&#1087;" TargetMode="External"/><Relationship Id="rId26" Type="http://schemas.openxmlformats.org/officeDocument/2006/relationships/hyperlink" Target="https://zakon.rada.gov.ua/laws/show/1682-18" TargetMode="External"/><Relationship Id="rId3" Type="http://schemas.openxmlformats.org/officeDocument/2006/relationships/hyperlink" Target="http://zakon3.rada.gov.ua/laws/show/254&#1082;/96-&#1074;&#1088;" TargetMode="External"/><Relationship Id="rId21" Type="http://schemas.openxmlformats.org/officeDocument/2006/relationships/hyperlink" Target="http://zakon5.rada.gov.ua/laws/show/674-2016-&#1087;" TargetMode="External"/><Relationship Id="rId7" Type="http://schemas.openxmlformats.org/officeDocument/2006/relationships/hyperlink" Target="http://zakon0.rada.gov.ua/laws/show/889-19" TargetMode="External"/><Relationship Id="rId12" Type="http://schemas.openxmlformats.org/officeDocument/2006/relationships/hyperlink" Target="http://www.kmu.gov.ua/control/uk/cardnpd?docid=248928457" TargetMode="External"/><Relationship Id="rId17" Type="http://schemas.openxmlformats.org/officeDocument/2006/relationships/hyperlink" Target="http://zakon3.rada.gov.ua/laws/show/271-2016-%D0%BF" TargetMode="External"/><Relationship Id="rId25" Type="http://schemas.openxmlformats.org/officeDocument/2006/relationships/hyperlink" Target="http://zakon2.rada.gov.ua/laws/show/1700-18" TargetMode="External"/><Relationship Id="rId2" Type="http://schemas.openxmlformats.org/officeDocument/2006/relationships/hyperlink" Target="http://www.kariera.orc.ru/03-99/Putev004.html" TargetMode="External"/><Relationship Id="rId16" Type="http://schemas.openxmlformats.org/officeDocument/2006/relationships/hyperlink" Target="http://zakon0.rada.gov.ua/laws/show/270-2016-%D0%BF" TargetMode="External"/><Relationship Id="rId20" Type="http://schemas.openxmlformats.org/officeDocument/2006/relationships/hyperlink" Target="http://zakon3.rada.gov.ua/laws/show/19-2016-%D0%BF" TargetMode="External"/><Relationship Id="rId1" Type="http://schemas.openxmlformats.org/officeDocument/2006/relationships/hyperlink" Target="http://bibl.rusoil.net/base_docs/UGNTU/ODPMO/3MNB/umk_1/teor/t6/t6_1.htm" TargetMode="External"/><Relationship Id="rId6" Type="http://schemas.openxmlformats.org/officeDocument/2006/relationships/hyperlink" Target="http://www.president.gov.ua/" TargetMode="External"/><Relationship Id="rId11" Type="http://schemas.openxmlformats.org/officeDocument/2006/relationships/hyperlink" Target="http://zakon2.rada.gov.ua/laws/show/229-2016-&#1087;" TargetMode="External"/><Relationship Id="rId24" Type="http://schemas.openxmlformats.org/officeDocument/2006/relationships/hyperlink" Target="http://zakon0.rada.gov.ua/laws/show/889-19" TargetMode="External"/><Relationship Id="rId5" Type="http://schemas.openxmlformats.org/officeDocument/2006/relationships/hyperlink" Target="http://zakon5.rada.gov.ua/laws/show/1700-18" TargetMode="External"/><Relationship Id="rId15" Type="http://schemas.openxmlformats.org/officeDocument/2006/relationships/hyperlink" Target="http://zakon0.rada.gov.ua/laws/show/270-2016-%D0%BF" TargetMode="External"/><Relationship Id="rId23" Type="http://schemas.openxmlformats.org/officeDocument/2006/relationships/hyperlink" Target="http://zakon2.rada.gov.ua/laws/show/1700-18" TargetMode="External"/><Relationship Id="rId28" Type="http://schemas.openxmlformats.org/officeDocument/2006/relationships/hyperlink" Target="http://pidruchniki.com/158407208551/menedzhment/upravlinnya_personalom" TargetMode="External"/><Relationship Id="rId10" Type="http://schemas.openxmlformats.org/officeDocument/2006/relationships/hyperlink" Target="http://zakon3.rada.gov.ua/laws/show/243-2016-&#1087;" TargetMode="External"/><Relationship Id="rId19" Type="http://schemas.openxmlformats.org/officeDocument/2006/relationships/hyperlink" Target="http://zakon2.rada.gov.ua/laws/show/306-2016-&#1087;" TargetMode="External"/><Relationship Id="rId4" Type="http://schemas.openxmlformats.org/officeDocument/2006/relationships/hyperlink" Target="http://zakon2.rada.gov.ua/laws/show/794-18" TargetMode="External"/><Relationship Id="rId9" Type="http://schemas.openxmlformats.org/officeDocument/2006/relationships/hyperlink" Target="http://zakon3.rada.gov.ua/laws/show/243-2016-%D0%BF" TargetMode="External"/><Relationship Id="rId14" Type="http://schemas.openxmlformats.org/officeDocument/2006/relationships/hyperlink" Target="http://zakon3.rada.gov.ua/laws/show/246-2016-&#1087;" TargetMode="External"/><Relationship Id="rId22" Type="http://schemas.openxmlformats.org/officeDocument/2006/relationships/hyperlink" Target="http://zakon0.rada.gov.ua/laws/show/889-19" TargetMode="External"/><Relationship Id="rId27" Type="http://schemas.openxmlformats.org/officeDocument/2006/relationships/hyperlink" Target="http://nbuv.gov.ua/UJRN/DeBu_2014_1_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3BC18-F309-4731-8203-A5669F0C0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123431</Words>
  <Characters>70357</Characters>
  <Application>Microsoft Office Word</Application>
  <DocSecurity>0</DocSecurity>
  <Lines>586</Lines>
  <Paragraphs>386</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України</vt:lpstr>
    </vt:vector>
  </TitlesOfParts>
  <Company>Reanimator Extreme Edition</Company>
  <LinksUpToDate>false</LinksUpToDate>
  <CharactersWithSpaces>193402</CharactersWithSpaces>
  <SharedDoc>false</SharedDoc>
  <HLinks>
    <vt:vector size="648" baseType="variant">
      <vt:variant>
        <vt:i4>5832727</vt:i4>
      </vt:variant>
      <vt:variant>
        <vt:i4>171</vt:i4>
      </vt:variant>
      <vt:variant>
        <vt:i4>0</vt:i4>
      </vt:variant>
      <vt:variant>
        <vt:i4>5</vt:i4>
      </vt:variant>
      <vt:variant>
        <vt:lpwstr>http://www.kbuapa.kharkov.ua/e-book/tpdu/2015-2/doc/4/02.pdf</vt:lpwstr>
      </vt:variant>
      <vt:variant>
        <vt:lpwstr/>
      </vt:variant>
      <vt:variant>
        <vt:i4>4390933</vt:i4>
      </vt:variant>
      <vt:variant>
        <vt:i4>168</vt:i4>
      </vt:variant>
      <vt:variant>
        <vt:i4>0</vt:i4>
      </vt:variant>
      <vt:variant>
        <vt:i4>5</vt:i4>
      </vt:variant>
      <vt:variant>
        <vt:lpwstr>http://www.nbuv.gov.ua/e-journals/Dutp/2007-1</vt:lpwstr>
      </vt:variant>
      <vt:variant>
        <vt:lpwstr/>
      </vt:variant>
      <vt:variant>
        <vt:i4>72220710</vt:i4>
      </vt:variant>
      <vt:variant>
        <vt:i4>165</vt:i4>
      </vt:variant>
      <vt:variant>
        <vt:i4>0</vt:i4>
      </vt:variant>
      <vt:variant>
        <vt:i4>5</vt:i4>
      </vt:variant>
      <vt:variant>
        <vt:lpwstr>http://zakon0.rada.gov.ua/laws/show/844-2017-р</vt:lpwstr>
      </vt:variant>
      <vt:variant>
        <vt:lpwstr/>
      </vt:variant>
      <vt:variant>
        <vt:i4>3801142</vt:i4>
      </vt:variant>
      <vt:variant>
        <vt:i4>162</vt:i4>
      </vt:variant>
      <vt:variant>
        <vt:i4>0</vt:i4>
      </vt:variant>
      <vt:variant>
        <vt:i4>5</vt:i4>
      </vt:variant>
      <vt:variant>
        <vt:lpwstr>http://zakon4.rada.gov.ua/laws/show/5/2015</vt:lpwstr>
      </vt:variant>
      <vt:variant>
        <vt:lpwstr/>
      </vt:variant>
      <vt:variant>
        <vt:i4>2490413</vt:i4>
      </vt:variant>
      <vt:variant>
        <vt:i4>159</vt:i4>
      </vt:variant>
      <vt:variant>
        <vt:i4>0</vt:i4>
      </vt:variant>
      <vt:variant>
        <vt:i4>5</vt:i4>
      </vt:variant>
      <vt:variant>
        <vt:lpwstr>http://zakon2.rada.gov.ua/laws/show/45/2012</vt:lpwstr>
      </vt:variant>
      <vt:variant>
        <vt:lpwstr/>
      </vt:variant>
      <vt:variant>
        <vt:i4>3932212</vt:i4>
      </vt:variant>
      <vt:variant>
        <vt:i4>156</vt:i4>
      </vt:variant>
      <vt:variant>
        <vt:i4>0</vt:i4>
      </vt:variant>
      <vt:variant>
        <vt:i4>5</vt:i4>
      </vt:variant>
      <vt:variant>
        <vt:lpwstr>http://zakon2.rada.gov.ua/laws/show/794-18</vt:lpwstr>
      </vt:variant>
      <vt:variant>
        <vt:lpwstr/>
      </vt:variant>
      <vt:variant>
        <vt:i4>3211304</vt:i4>
      </vt:variant>
      <vt:variant>
        <vt:i4>153</vt:i4>
      </vt:variant>
      <vt:variant>
        <vt:i4>0</vt:i4>
      </vt:variant>
      <vt:variant>
        <vt:i4>5</vt:i4>
      </vt:variant>
      <vt:variant>
        <vt:lpwstr>http://nads.gov.ua/page/typovyy-poryadok-provedennya-ocinyuvannya-rezultativ-sluzhbovoyi-diyalnosti-derzhavnyh</vt:lpwstr>
      </vt:variant>
      <vt:variant>
        <vt:lpwstr/>
      </vt:variant>
      <vt:variant>
        <vt:i4>524358</vt:i4>
      </vt:variant>
      <vt:variant>
        <vt:i4>150</vt:i4>
      </vt:variant>
      <vt:variant>
        <vt:i4>0</vt:i4>
      </vt:variant>
      <vt:variant>
        <vt:i4>5</vt:i4>
      </vt:variant>
      <vt:variant>
        <vt:lpwstr>http://zakon5.rada.gov.ua/laws/show/z0438-16</vt:lpwstr>
      </vt:variant>
      <vt:variant>
        <vt:lpwstr/>
      </vt:variant>
      <vt:variant>
        <vt:i4>524353</vt:i4>
      </vt:variant>
      <vt:variant>
        <vt:i4>147</vt:i4>
      </vt:variant>
      <vt:variant>
        <vt:i4>0</vt:i4>
      </vt:variant>
      <vt:variant>
        <vt:i4>5</vt:i4>
      </vt:variant>
      <vt:variant>
        <vt:lpwstr>http://zakon3.rada.gov.ua/laws/show/z0439-16</vt:lpwstr>
      </vt:variant>
      <vt:variant>
        <vt:lpwstr/>
      </vt:variant>
      <vt:variant>
        <vt:i4>70254635</vt:i4>
      </vt:variant>
      <vt:variant>
        <vt:i4>144</vt:i4>
      </vt:variant>
      <vt:variant>
        <vt:i4>0</vt:i4>
      </vt:variant>
      <vt:variant>
        <vt:i4>5</vt:i4>
      </vt:variant>
      <vt:variant>
        <vt:lpwstr>http://zakon1.rada.gov.ua/laws/show/171-2015-п</vt:lpwstr>
      </vt:variant>
      <vt:variant>
        <vt:lpwstr/>
      </vt:variant>
      <vt:variant>
        <vt:i4>70254637</vt:i4>
      </vt:variant>
      <vt:variant>
        <vt:i4>141</vt:i4>
      </vt:variant>
      <vt:variant>
        <vt:i4>0</vt:i4>
      </vt:variant>
      <vt:variant>
        <vt:i4>5</vt:i4>
      </vt:variant>
      <vt:variant>
        <vt:lpwstr>http://zakon3.rada.gov.ua/laws/show/246-2016-п</vt:lpwstr>
      </vt:variant>
      <vt:variant>
        <vt:lpwstr/>
      </vt:variant>
      <vt:variant>
        <vt:i4>7864428</vt:i4>
      </vt:variant>
      <vt:variant>
        <vt:i4>138</vt:i4>
      </vt:variant>
      <vt:variant>
        <vt:i4>0</vt:i4>
      </vt:variant>
      <vt:variant>
        <vt:i4>5</vt:i4>
      </vt:variant>
      <vt:variant>
        <vt:lpwstr>http://zakon3.rada.gov.ua/laws/show/246-2016-%D0%BF</vt:lpwstr>
      </vt:variant>
      <vt:variant>
        <vt:lpwstr/>
      </vt:variant>
      <vt:variant>
        <vt:i4>70647843</vt:i4>
      </vt:variant>
      <vt:variant>
        <vt:i4>135</vt:i4>
      </vt:variant>
      <vt:variant>
        <vt:i4>0</vt:i4>
      </vt:variant>
      <vt:variant>
        <vt:i4>5</vt:i4>
      </vt:variant>
      <vt:variant>
        <vt:lpwstr>http://zakon2.rada.gov.ua/laws/show/229-2016-п</vt:lpwstr>
      </vt:variant>
      <vt:variant>
        <vt:lpwstr/>
      </vt:variant>
      <vt:variant>
        <vt:i4>8061033</vt:i4>
      </vt:variant>
      <vt:variant>
        <vt:i4>132</vt:i4>
      </vt:variant>
      <vt:variant>
        <vt:i4>0</vt:i4>
      </vt:variant>
      <vt:variant>
        <vt:i4>5</vt:i4>
      </vt:variant>
      <vt:variant>
        <vt:lpwstr>http://zakon0.rada.gov.ua/laws/show/270-2016-%D0%BF</vt:lpwstr>
      </vt:variant>
      <vt:variant>
        <vt:lpwstr/>
      </vt:variant>
      <vt:variant>
        <vt:i4>8061033</vt:i4>
      </vt:variant>
      <vt:variant>
        <vt:i4>129</vt:i4>
      </vt:variant>
      <vt:variant>
        <vt:i4>0</vt:i4>
      </vt:variant>
      <vt:variant>
        <vt:i4>5</vt:i4>
      </vt:variant>
      <vt:variant>
        <vt:lpwstr>http://zakon0.rada.gov.ua/laws/show/270-2016-%D0%BF</vt:lpwstr>
      </vt:variant>
      <vt:variant>
        <vt:lpwstr/>
      </vt:variant>
      <vt:variant>
        <vt:i4>6946938</vt:i4>
      </vt:variant>
      <vt:variant>
        <vt:i4>126</vt:i4>
      </vt:variant>
      <vt:variant>
        <vt:i4>0</vt:i4>
      </vt:variant>
      <vt:variant>
        <vt:i4>5</vt:i4>
      </vt:variant>
      <vt:variant>
        <vt:lpwstr>http://nads.gov.ua/page/poryadok-vyznachennya-specialnyh-vymog-do-osib-yaki-pretenduyut-na-zaynyattya-posad-derzhavnoyi</vt:lpwstr>
      </vt:variant>
      <vt:variant>
        <vt:lpwstr/>
      </vt:variant>
      <vt:variant>
        <vt:i4>6946938</vt:i4>
      </vt:variant>
      <vt:variant>
        <vt:i4>123</vt:i4>
      </vt:variant>
      <vt:variant>
        <vt:i4>0</vt:i4>
      </vt:variant>
      <vt:variant>
        <vt:i4>5</vt:i4>
      </vt:variant>
      <vt:variant>
        <vt:lpwstr>http://nads.gov.ua/page/poryadok-vyznachennya-specialnyh-vymog-do-osib-yaki-pretenduyut-na-zaynyattya-posad-derzhavnoyi</vt:lpwstr>
      </vt:variant>
      <vt:variant>
        <vt:lpwstr/>
      </vt:variant>
      <vt:variant>
        <vt:i4>851979</vt:i4>
      </vt:variant>
      <vt:variant>
        <vt:i4>120</vt:i4>
      </vt:variant>
      <vt:variant>
        <vt:i4>0</vt:i4>
      </vt:variant>
      <vt:variant>
        <vt:i4>5</vt:i4>
      </vt:variant>
      <vt:variant>
        <vt:lpwstr>http://www.kmu.gov.ua/control/uk/cardnpd?docid=248928457</vt:lpwstr>
      </vt:variant>
      <vt:variant>
        <vt:lpwstr/>
      </vt:variant>
      <vt:variant>
        <vt:i4>8257587</vt:i4>
      </vt:variant>
      <vt:variant>
        <vt:i4>117</vt:i4>
      </vt:variant>
      <vt:variant>
        <vt:i4>0</vt:i4>
      </vt:variant>
      <vt:variant>
        <vt:i4>5</vt:i4>
      </vt:variant>
      <vt:variant>
        <vt:lpwstr>http://www.kmu.gov.ua/</vt:lpwstr>
      </vt:variant>
      <vt:variant>
        <vt:lpwstr/>
      </vt:variant>
      <vt:variant>
        <vt:i4>70516776</vt:i4>
      </vt:variant>
      <vt:variant>
        <vt:i4>114</vt:i4>
      </vt:variant>
      <vt:variant>
        <vt:i4>0</vt:i4>
      </vt:variant>
      <vt:variant>
        <vt:i4>5</vt:i4>
      </vt:variant>
      <vt:variant>
        <vt:lpwstr>http://zakon3.rada.gov.ua/laws/show/564-2010-п</vt:lpwstr>
      </vt:variant>
      <vt:variant>
        <vt:lpwstr/>
      </vt:variant>
      <vt:variant>
        <vt:i4>70254632</vt:i4>
      </vt:variant>
      <vt:variant>
        <vt:i4>111</vt:i4>
      </vt:variant>
      <vt:variant>
        <vt:i4>0</vt:i4>
      </vt:variant>
      <vt:variant>
        <vt:i4>5</vt:i4>
      </vt:variant>
      <vt:variant>
        <vt:lpwstr>http://zakon3.rada.gov.ua/laws/show/243-2016-п</vt:lpwstr>
      </vt:variant>
      <vt:variant>
        <vt:lpwstr/>
      </vt:variant>
      <vt:variant>
        <vt:i4>7864425</vt:i4>
      </vt:variant>
      <vt:variant>
        <vt:i4>108</vt:i4>
      </vt:variant>
      <vt:variant>
        <vt:i4>0</vt:i4>
      </vt:variant>
      <vt:variant>
        <vt:i4>5</vt:i4>
      </vt:variant>
      <vt:variant>
        <vt:lpwstr>http://zakon3.rada.gov.ua/laws/show/243-2016-%D0%BF</vt:lpwstr>
      </vt:variant>
      <vt:variant>
        <vt:lpwstr/>
      </vt:variant>
      <vt:variant>
        <vt:i4>3539061</vt:i4>
      </vt:variant>
      <vt:variant>
        <vt:i4>105</vt:i4>
      </vt:variant>
      <vt:variant>
        <vt:i4>0</vt:i4>
      </vt:variant>
      <vt:variant>
        <vt:i4>5</vt:i4>
      </vt:variant>
      <vt:variant>
        <vt:lpwstr>http://nads.gov.ua/page/perelik-testovyh-pytan</vt:lpwstr>
      </vt:variant>
      <vt:variant>
        <vt:lpwstr/>
      </vt:variant>
      <vt:variant>
        <vt:i4>70451242</vt:i4>
      </vt:variant>
      <vt:variant>
        <vt:i4>102</vt:i4>
      </vt:variant>
      <vt:variant>
        <vt:i4>0</vt:i4>
      </vt:variant>
      <vt:variant>
        <vt:i4>5</vt:i4>
      </vt:variant>
      <vt:variant>
        <vt:lpwstr>http://zakon3.rada.gov.ua/laws/show/271-2016-п</vt:lpwstr>
      </vt:variant>
      <vt:variant>
        <vt:lpwstr/>
      </vt:variant>
      <vt:variant>
        <vt:i4>8061035</vt:i4>
      </vt:variant>
      <vt:variant>
        <vt:i4>99</vt:i4>
      </vt:variant>
      <vt:variant>
        <vt:i4>0</vt:i4>
      </vt:variant>
      <vt:variant>
        <vt:i4>5</vt:i4>
      </vt:variant>
      <vt:variant>
        <vt:lpwstr>http://zakon3.rada.gov.ua/laws/show/271-2016-%D0%BF</vt:lpwstr>
      </vt:variant>
      <vt:variant>
        <vt:lpwstr/>
      </vt:variant>
      <vt:variant>
        <vt:i4>2490413</vt:i4>
      </vt:variant>
      <vt:variant>
        <vt:i4>96</vt:i4>
      </vt:variant>
      <vt:variant>
        <vt:i4>0</vt:i4>
      </vt:variant>
      <vt:variant>
        <vt:i4>5</vt:i4>
      </vt:variant>
      <vt:variant>
        <vt:lpwstr>http://zakon5.rada.gov.ua/laws/show/1700-18</vt:lpwstr>
      </vt:variant>
      <vt:variant>
        <vt:lpwstr/>
      </vt:variant>
      <vt:variant>
        <vt:i4>2490408</vt:i4>
      </vt:variant>
      <vt:variant>
        <vt:i4>93</vt:i4>
      </vt:variant>
      <vt:variant>
        <vt:i4>0</vt:i4>
      </vt:variant>
      <vt:variant>
        <vt:i4>5</vt:i4>
      </vt:variant>
      <vt:variant>
        <vt:lpwstr>http://zakon2.rada.gov.ua/laws/show/5067-17</vt:lpwstr>
      </vt:variant>
      <vt:variant>
        <vt:lpwstr/>
      </vt:variant>
      <vt:variant>
        <vt:i4>3932212</vt:i4>
      </vt:variant>
      <vt:variant>
        <vt:i4>90</vt:i4>
      </vt:variant>
      <vt:variant>
        <vt:i4>0</vt:i4>
      </vt:variant>
      <vt:variant>
        <vt:i4>5</vt:i4>
      </vt:variant>
      <vt:variant>
        <vt:lpwstr>http://zakon0.rada.gov.ua/laws/show/889-19</vt:lpwstr>
      </vt:variant>
      <vt:variant>
        <vt:lpwstr/>
      </vt:variant>
      <vt:variant>
        <vt:i4>65565</vt:i4>
      </vt:variant>
      <vt:variant>
        <vt:i4>87</vt:i4>
      </vt:variant>
      <vt:variant>
        <vt:i4>0</vt:i4>
      </vt:variant>
      <vt:variant>
        <vt:i4>5</vt:i4>
      </vt:variant>
      <vt:variant>
        <vt:lpwstr>http://zakon2.rada.gov.ua/ laws/show/4050-17</vt:lpwstr>
      </vt:variant>
      <vt:variant>
        <vt:lpwstr/>
      </vt:variant>
      <vt:variant>
        <vt:i4>6488104</vt:i4>
      </vt:variant>
      <vt:variant>
        <vt:i4>84</vt:i4>
      </vt:variant>
      <vt:variant>
        <vt:i4>0</vt:i4>
      </vt:variant>
      <vt:variant>
        <vt:i4>5</vt:i4>
      </vt:variant>
      <vt:variant>
        <vt:lpwstr>http://zakon.kadrovik01.com.ua/regulations/8451/487259/</vt:lpwstr>
      </vt:variant>
      <vt:variant>
        <vt:lpwstr/>
      </vt:variant>
      <vt:variant>
        <vt:i4>1572918</vt:i4>
      </vt:variant>
      <vt:variant>
        <vt:i4>81</vt:i4>
      </vt:variant>
      <vt:variant>
        <vt:i4>0</vt:i4>
      </vt:variant>
      <vt:variant>
        <vt:i4>5</vt:i4>
      </vt:variant>
      <vt:variant>
        <vt:lpwstr>http://www.dbuapa.dp.ua/konf/konf_dridu/2012_12_14_pei_mater.pdf</vt:lpwstr>
      </vt:variant>
      <vt:variant>
        <vt:lpwstr/>
      </vt:variant>
      <vt:variant>
        <vt:i4>8323181</vt:i4>
      </vt:variant>
      <vt:variant>
        <vt:i4>78</vt:i4>
      </vt:variant>
      <vt:variant>
        <vt:i4>0</vt:i4>
      </vt:variant>
      <vt:variant>
        <vt:i4>5</vt:i4>
      </vt:variant>
      <vt:variant>
        <vt:lpwstr>http://www.academy.gov.ua/polozhen.html</vt:lpwstr>
      </vt:variant>
      <vt:variant>
        <vt:lpwstr/>
      </vt:variant>
      <vt:variant>
        <vt:i4>852053</vt:i4>
      </vt:variant>
      <vt:variant>
        <vt:i4>75</vt:i4>
      </vt:variant>
      <vt:variant>
        <vt:i4>0</vt:i4>
      </vt:variant>
      <vt:variant>
        <vt:i4>5</vt:i4>
      </vt:variant>
      <vt:variant>
        <vt:lpwstr>http://www.president.gov.ua/</vt:lpwstr>
      </vt:variant>
      <vt:variant>
        <vt:lpwstr/>
      </vt:variant>
      <vt:variant>
        <vt:i4>1179673</vt:i4>
      </vt:variant>
      <vt:variant>
        <vt:i4>72</vt:i4>
      </vt:variant>
      <vt:variant>
        <vt:i4>0</vt:i4>
      </vt:variant>
      <vt:variant>
        <vt:i4>5</vt:i4>
      </vt:variant>
      <vt:variant>
        <vt:lpwstr>http://zakon2.rada.gov.ua/laws/show/1110/2011</vt:lpwstr>
      </vt:variant>
      <vt:variant>
        <vt:lpwstr/>
      </vt:variant>
      <vt:variant>
        <vt:i4>70516781</vt:i4>
      </vt:variant>
      <vt:variant>
        <vt:i4>69</vt:i4>
      </vt:variant>
      <vt:variant>
        <vt:i4>0</vt:i4>
      </vt:variant>
      <vt:variant>
        <vt:i4>5</vt:i4>
      </vt:variant>
      <vt:variant>
        <vt:lpwstr>http://zakon2.rada.gov.ua/laws/show/306-2016-п</vt:lpwstr>
      </vt:variant>
      <vt:variant>
        <vt:lpwstr/>
      </vt:variant>
      <vt:variant>
        <vt:i4>8126572</vt:i4>
      </vt:variant>
      <vt:variant>
        <vt:i4>66</vt:i4>
      </vt:variant>
      <vt:variant>
        <vt:i4>0</vt:i4>
      </vt:variant>
      <vt:variant>
        <vt:i4>5</vt:i4>
      </vt:variant>
      <vt:variant>
        <vt:lpwstr>http://zakon2.rada.gov.ua/laws/show/306-2016-%D0%BF</vt:lpwstr>
      </vt:variant>
      <vt:variant>
        <vt:lpwstr/>
      </vt:variant>
      <vt:variant>
        <vt:i4>8126516</vt:i4>
      </vt:variant>
      <vt:variant>
        <vt:i4>63</vt:i4>
      </vt:variant>
      <vt:variant>
        <vt:i4>0</vt:i4>
      </vt:variant>
      <vt:variant>
        <vt:i4>5</vt:i4>
      </vt:variant>
      <vt:variant>
        <vt:lpwstr>http://www.academy.gov.ua/</vt:lpwstr>
      </vt:variant>
      <vt:variant>
        <vt:lpwstr/>
      </vt:variant>
      <vt:variant>
        <vt:i4>3081262</vt:i4>
      </vt:variant>
      <vt:variant>
        <vt:i4>60</vt:i4>
      </vt:variant>
      <vt:variant>
        <vt:i4>0</vt:i4>
      </vt:variant>
      <vt:variant>
        <vt:i4>5</vt:i4>
      </vt:variant>
      <vt:variant>
        <vt:lpwstr>http://nаds.gov.ua/</vt:lpwstr>
      </vt:variant>
      <vt:variant>
        <vt:lpwstr/>
      </vt:variant>
      <vt:variant>
        <vt:i4>7667766</vt:i4>
      </vt:variant>
      <vt:variant>
        <vt:i4>57</vt:i4>
      </vt:variant>
      <vt:variant>
        <vt:i4>0</vt:i4>
      </vt:variant>
      <vt:variant>
        <vt:i4>5</vt:i4>
      </vt:variant>
      <vt:variant>
        <vt:lpwstr>http://visnyk.academy.gov.ua/wp-content/uploads/2015/04/10.pdf</vt:lpwstr>
      </vt:variant>
      <vt:variant>
        <vt:lpwstr/>
      </vt:variant>
      <vt:variant>
        <vt:i4>7667766</vt:i4>
      </vt:variant>
      <vt:variant>
        <vt:i4>54</vt:i4>
      </vt:variant>
      <vt:variant>
        <vt:i4>0</vt:i4>
      </vt:variant>
      <vt:variant>
        <vt:i4>5</vt:i4>
      </vt:variant>
      <vt:variant>
        <vt:lpwstr>http://visnyk.academy.gov.ua/wp-content/uploads/2015/04/10.pdf</vt:lpwstr>
      </vt:variant>
      <vt:variant>
        <vt:lpwstr/>
      </vt:variant>
      <vt:variant>
        <vt:i4>4916266</vt:i4>
      </vt:variant>
      <vt:variant>
        <vt:i4>51</vt:i4>
      </vt:variant>
      <vt:variant>
        <vt:i4>0</vt:i4>
      </vt:variant>
      <vt:variant>
        <vt:i4>5</vt:i4>
      </vt:variant>
      <vt:variant>
        <vt:lpwstr>http://zakon3.rada.gov.ua/laws/show/254к/96-вр</vt:lpwstr>
      </vt:variant>
      <vt:variant>
        <vt:lpwstr/>
      </vt:variant>
      <vt:variant>
        <vt:i4>4194372</vt:i4>
      </vt:variant>
      <vt:variant>
        <vt:i4>48</vt:i4>
      </vt:variant>
      <vt:variant>
        <vt:i4>0</vt:i4>
      </vt:variant>
      <vt:variant>
        <vt:i4>5</vt:i4>
      </vt:variant>
      <vt:variant>
        <vt:lpwstr>http://zakon0.rada.gov.ua/laws/show/322%D0%B0-08</vt:lpwstr>
      </vt:variant>
      <vt:variant>
        <vt:lpwstr/>
      </vt:variant>
      <vt:variant>
        <vt:i4>3211276</vt:i4>
      </vt:variant>
      <vt:variant>
        <vt:i4>45</vt:i4>
      </vt:variant>
      <vt:variant>
        <vt:i4>0</vt:i4>
      </vt:variant>
      <vt:variant>
        <vt:i4>5</vt:i4>
      </vt:variant>
      <vt:variant>
        <vt:lpwstr>http://nbuv.gov.ua/UJRN/DeBu_2014_1_24</vt:lpwstr>
      </vt:variant>
      <vt:variant>
        <vt:lpwstr/>
      </vt:variant>
      <vt:variant>
        <vt:i4>70451245</vt:i4>
      </vt:variant>
      <vt:variant>
        <vt:i4>42</vt:i4>
      </vt:variant>
      <vt:variant>
        <vt:i4>0</vt:i4>
      </vt:variant>
      <vt:variant>
        <vt:i4>5</vt:i4>
      </vt:variant>
      <vt:variant>
        <vt:lpwstr>http://zakon5.rada.gov.ua/laws/show/674-2016-п</vt:lpwstr>
      </vt:variant>
      <vt:variant>
        <vt:lpwstr/>
      </vt:variant>
      <vt:variant>
        <vt:i4>72089642</vt:i4>
      </vt:variant>
      <vt:variant>
        <vt:i4>39</vt:i4>
      </vt:variant>
      <vt:variant>
        <vt:i4>0</vt:i4>
      </vt:variant>
      <vt:variant>
        <vt:i4>5</vt:i4>
      </vt:variant>
      <vt:variant>
        <vt:lpwstr>http://zakon0.rada.gov.ua/laws/show/474-2016-р</vt:lpwstr>
      </vt:variant>
      <vt:variant>
        <vt:lpwstr/>
      </vt:variant>
      <vt:variant>
        <vt:i4>2097258</vt:i4>
      </vt:variant>
      <vt:variant>
        <vt:i4>36</vt:i4>
      </vt:variant>
      <vt:variant>
        <vt:i4>0</vt:i4>
      </vt:variant>
      <vt:variant>
        <vt:i4>5</vt:i4>
      </vt:variant>
      <vt:variant>
        <vt:lpwstr>http://zakon3.rada.gov.ua/laws/show/19-2016-%D0%BF</vt:lpwstr>
      </vt:variant>
      <vt:variant>
        <vt:lpwstr/>
      </vt:variant>
      <vt:variant>
        <vt:i4>2097258</vt:i4>
      </vt:variant>
      <vt:variant>
        <vt:i4>33</vt:i4>
      </vt:variant>
      <vt:variant>
        <vt:i4>0</vt:i4>
      </vt:variant>
      <vt:variant>
        <vt:i4>5</vt:i4>
      </vt:variant>
      <vt:variant>
        <vt:lpwstr>http://zakon3.rada.gov.ua/laws/show/19-2016-%D0%BF</vt:lpwstr>
      </vt:variant>
      <vt:variant>
        <vt:lpwstr/>
      </vt:variant>
      <vt:variant>
        <vt:i4>2031730</vt:i4>
      </vt:variant>
      <vt:variant>
        <vt:i4>30</vt:i4>
      </vt:variant>
      <vt:variant>
        <vt:i4>0</vt:i4>
      </vt:variant>
      <vt:variant>
        <vt:i4>5</vt:i4>
      </vt:variant>
      <vt:variant>
        <vt:lpwstr>http://pidruchniki.com/158407208551/menedzhment/upravlinnya_personalom</vt:lpwstr>
      </vt:variant>
      <vt:variant>
        <vt:lpwstr/>
      </vt:variant>
      <vt:variant>
        <vt:i4>5898330</vt:i4>
      </vt:variant>
      <vt:variant>
        <vt:i4>27</vt:i4>
      </vt:variant>
      <vt:variant>
        <vt:i4>0</vt:i4>
      </vt:variant>
      <vt:variant>
        <vt:i4>5</vt:i4>
      </vt:variant>
      <vt:variant>
        <vt:lpwstr>http://www.zarplata.co.ua/?p=258</vt:lpwstr>
      </vt:variant>
      <vt:variant>
        <vt:lpwstr/>
      </vt:variant>
      <vt:variant>
        <vt:i4>5570653</vt:i4>
      </vt:variant>
      <vt:variant>
        <vt:i4>24</vt:i4>
      </vt:variant>
      <vt:variant>
        <vt:i4>0</vt:i4>
      </vt:variant>
      <vt:variant>
        <vt:i4>5</vt:i4>
      </vt:variant>
      <vt:variant>
        <vt:lpwstr>http://www.zarplata.co.ua/?p=5203</vt:lpwstr>
      </vt:variant>
      <vt:variant>
        <vt:lpwstr/>
      </vt:variant>
      <vt:variant>
        <vt:i4>589850</vt:i4>
      </vt:variant>
      <vt:variant>
        <vt:i4>21</vt:i4>
      </vt:variant>
      <vt:variant>
        <vt:i4>0</vt:i4>
      </vt:variant>
      <vt:variant>
        <vt:i4>5</vt:i4>
      </vt:variant>
      <vt:variant>
        <vt:lpwstr>iplex://ukr/doc?code=504/96-%D0%B2%D1%80</vt:lpwstr>
      </vt:variant>
      <vt:variant>
        <vt:lpwstr/>
      </vt:variant>
      <vt:variant>
        <vt:i4>8323112</vt:i4>
      </vt:variant>
      <vt:variant>
        <vt:i4>18</vt:i4>
      </vt:variant>
      <vt:variant>
        <vt:i4>0</vt:i4>
      </vt:variant>
      <vt:variant>
        <vt:i4>5</vt:i4>
      </vt:variant>
      <vt:variant>
        <vt:lpwstr>iplex://ukr/doc?code=504/96-%D0%B2%D1%80%7Cst25</vt:lpwstr>
      </vt:variant>
      <vt:variant>
        <vt:lpwstr/>
      </vt:variant>
      <vt:variant>
        <vt:i4>1114113</vt:i4>
      </vt:variant>
      <vt:variant>
        <vt:i4>15</vt:i4>
      </vt:variant>
      <vt:variant>
        <vt:i4>0</vt:i4>
      </vt:variant>
      <vt:variant>
        <vt:i4>5</vt:i4>
      </vt:variant>
      <vt:variant>
        <vt:lpwstr>iplex://ukr/doc?code=640-2017-%D0%BF</vt:lpwstr>
      </vt:variant>
      <vt:variant>
        <vt:lpwstr/>
      </vt:variant>
      <vt:variant>
        <vt:i4>2949169</vt:i4>
      </vt:variant>
      <vt:variant>
        <vt:i4>12</vt:i4>
      </vt:variant>
      <vt:variant>
        <vt:i4>0</vt:i4>
      </vt:variant>
      <vt:variant>
        <vt:i4>5</vt:i4>
      </vt:variant>
      <vt:variant>
        <vt:lpwstr>iplex://ukr/doc?code=889-19%7Cst11</vt:lpwstr>
      </vt:variant>
      <vt:variant>
        <vt:lpwstr/>
      </vt:variant>
      <vt:variant>
        <vt:i4>2818104</vt:i4>
      </vt:variant>
      <vt:variant>
        <vt:i4>9</vt:i4>
      </vt:variant>
      <vt:variant>
        <vt:i4>0</vt:i4>
      </vt:variant>
      <vt:variant>
        <vt:i4>5</vt:i4>
      </vt:variant>
      <vt:variant>
        <vt:lpwstr>iplex://ukr/doc?code=889-19%7Cst87</vt:lpwstr>
      </vt:variant>
      <vt:variant>
        <vt:lpwstr/>
      </vt:variant>
      <vt:variant>
        <vt:i4>3014781</vt:i4>
      </vt:variant>
      <vt:variant>
        <vt:i4>6</vt:i4>
      </vt:variant>
      <vt:variant>
        <vt:i4>0</vt:i4>
      </vt:variant>
      <vt:variant>
        <vt:i4>5</vt:i4>
      </vt:variant>
      <vt:variant>
        <vt:lpwstr>iplex://ukr/doc?code=889-19</vt:lpwstr>
      </vt:variant>
      <vt:variant>
        <vt:lpwstr/>
      </vt:variant>
      <vt:variant>
        <vt:i4>2621492</vt:i4>
      </vt:variant>
      <vt:variant>
        <vt:i4>3</vt:i4>
      </vt:variant>
      <vt:variant>
        <vt:i4>0</vt:i4>
      </vt:variant>
      <vt:variant>
        <vt:i4>5</vt:i4>
      </vt:variant>
      <vt:variant>
        <vt:lpwstr>iplex://ukr/doc?code=889-19%7Cst44</vt:lpwstr>
      </vt:variant>
      <vt:variant>
        <vt:lpwstr/>
      </vt:variant>
      <vt:variant>
        <vt:i4>3211310</vt:i4>
      </vt:variant>
      <vt:variant>
        <vt:i4>0</vt:i4>
      </vt:variant>
      <vt:variant>
        <vt:i4>0</vt:i4>
      </vt:variant>
      <vt:variant>
        <vt:i4>5</vt:i4>
      </vt:variant>
      <vt:variant>
        <vt:lpwstr>http://zakon1.rada.gov.ua/</vt:lpwstr>
      </vt:variant>
      <vt:variant>
        <vt:lpwstr/>
      </vt:variant>
      <vt:variant>
        <vt:i4>70516781</vt:i4>
      </vt:variant>
      <vt:variant>
        <vt:i4>147</vt:i4>
      </vt:variant>
      <vt:variant>
        <vt:i4>0</vt:i4>
      </vt:variant>
      <vt:variant>
        <vt:i4>5</vt:i4>
      </vt:variant>
      <vt:variant>
        <vt:lpwstr>http://zakon2.rada.gov.ua/laws/show/306-2016-п</vt:lpwstr>
      </vt:variant>
      <vt:variant>
        <vt:lpwstr/>
      </vt:variant>
      <vt:variant>
        <vt:i4>8126572</vt:i4>
      </vt:variant>
      <vt:variant>
        <vt:i4>144</vt:i4>
      </vt:variant>
      <vt:variant>
        <vt:i4>0</vt:i4>
      </vt:variant>
      <vt:variant>
        <vt:i4>5</vt:i4>
      </vt:variant>
      <vt:variant>
        <vt:lpwstr>http://zakon2.rada.gov.ua/laws/show/306-2016-%D0%BF</vt:lpwstr>
      </vt:variant>
      <vt:variant>
        <vt:lpwstr/>
      </vt:variant>
      <vt:variant>
        <vt:i4>3932212</vt:i4>
      </vt:variant>
      <vt:variant>
        <vt:i4>141</vt:i4>
      </vt:variant>
      <vt:variant>
        <vt:i4>0</vt:i4>
      </vt:variant>
      <vt:variant>
        <vt:i4>5</vt:i4>
      </vt:variant>
      <vt:variant>
        <vt:lpwstr>http://zakon0.rada.gov.ua/laws/show/889-19</vt:lpwstr>
      </vt:variant>
      <vt:variant>
        <vt:lpwstr/>
      </vt:variant>
      <vt:variant>
        <vt:i4>4194372</vt:i4>
      </vt:variant>
      <vt:variant>
        <vt:i4>138</vt:i4>
      </vt:variant>
      <vt:variant>
        <vt:i4>0</vt:i4>
      </vt:variant>
      <vt:variant>
        <vt:i4>5</vt:i4>
      </vt:variant>
      <vt:variant>
        <vt:lpwstr>http://zakon0.rada.gov.ua/laws/show/322%D0%B0-08</vt:lpwstr>
      </vt:variant>
      <vt:variant>
        <vt:lpwstr/>
      </vt:variant>
      <vt:variant>
        <vt:i4>4194372</vt:i4>
      </vt:variant>
      <vt:variant>
        <vt:i4>135</vt:i4>
      </vt:variant>
      <vt:variant>
        <vt:i4>0</vt:i4>
      </vt:variant>
      <vt:variant>
        <vt:i4>5</vt:i4>
      </vt:variant>
      <vt:variant>
        <vt:lpwstr>http://zakon0.rada.gov.ua/laws/show/322%D0%B0-08</vt:lpwstr>
      </vt:variant>
      <vt:variant>
        <vt:lpwstr/>
      </vt:variant>
      <vt:variant>
        <vt:i4>3932212</vt:i4>
      </vt:variant>
      <vt:variant>
        <vt:i4>132</vt:i4>
      </vt:variant>
      <vt:variant>
        <vt:i4>0</vt:i4>
      </vt:variant>
      <vt:variant>
        <vt:i4>5</vt:i4>
      </vt:variant>
      <vt:variant>
        <vt:lpwstr>http://zakon0.rada.gov.ua/laws/show/889-19</vt:lpwstr>
      </vt:variant>
      <vt:variant>
        <vt:lpwstr/>
      </vt:variant>
      <vt:variant>
        <vt:i4>72089642</vt:i4>
      </vt:variant>
      <vt:variant>
        <vt:i4>129</vt:i4>
      </vt:variant>
      <vt:variant>
        <vt:i4>0</vt:i4>
      </vt:variant>
      <vt:variant>
        <vt:i4>5</vt:i4>
      </vt:variant>
      <vt:variant>
        <vt:lpwstr>http://zakon0.rada.gov.ua/laws/show/474-2016-р</vt:lpwstr>
      </vt:variant>
      <vt:variant>
        <vt:lpwstr/>
      </vt:variant>
      <vt:variant>
        <vt:i4>72089642</vt:i4>
      </vt:variant>
      <vt:variant>
        <vt:i4>126</vt:i4>
      </vt:variant>
      <vt:variant>
        <vt:i4>0</vt:i4>
      </vt:variant>
      <vt:variant>
        <vt:i4>5</vt:i4>
      </vt:variant>
      <vt:variant>
        <vt:lpwstr>http://zakon0.rada.gov.ua/laws/show/474-2016-р</vt:lpwstr>
      </vt:variant>
      <vt:variant>
        <vt:lpwstr/>
      </vt:variant>
      <vt:variant>
        <vt:i4>3932212</vt:i4>
      </vt:variant>
      <vt:variant>
        <vt:i4>123</vt:i4>
      </vt:variant>
      <vt:variant>
        <vt:i4>0</vt:i4>
      </vt:variant>
      <vt:variant>
        <vt:i4>5</vt:i4>
      </vt:variant>
      <vt:variant>
        <vt:lpwstr>http://zakon0.rada.gov.ua/laws/show/889-19</vt:lpwstr>
      </vt:variant>
      <vt:variant>
        <vt:lpwstr/>
      </vt:variant>
      <vt:variant>
        <vt:i4>70516776</vt:i4>
      </vt:variant>
      <vt:variant>
        <vt:i4>120</vt:i4>
      </vt:variant>
      <vt:variant>
        <vt:i4>0</vt:i4>
      </vt:variant>
      <vt:variant>
        <vt:i4>5</vt:i4>
      </vt:variant>
      <vt:variant>
        <vt:lpwstr>http://zakon3.rada.gov.ua/laws/show/564-2010-п</vt:lpwstr>
      </vt:variant>
      <vt:variant>
        <vt:lpwstr/>
      </vt:variant>
      <vt:variant>
        <vt:i4>8323181</vt:i4>
      </vt:variant>
      <vt:variant>
        <vt:i4>117</vt:i4>
      </vt:variant>
      <vt:variant>
        <vt:i4>0</vt:i4>
      </vt:variant>
      <vt:variant>
        <vt:i4>5</vt:i4>
      </vt:variant>
      <vt:variant>
        <vt:lpwstr>http://www.academy.gov.ua/polozhen.html</vt:lpwstr>
      </vt:variant>
      <vt:variant>
        <vt:lpwstr/>
      </vt:variant>
      <vt:variant>
        <vt:i4>8126516</vt:i4>
      </vt:variant>
      <vt:variant>
        <vt:i4>114</vt:i4>
      </vt:variant>
      <vt:variant>
        <vt:i4>0</vt:i4>
      </vt:variant>
      <vt:variant>
        <vt:i4>5</vt:i4>
      </vt:variant>
      <vt:variant>
        <vt:lpwstr>http://www.academy.gov.ua/</vt:lpwstr>
      </vt:variant>
      <vt:variant>
        <vt:lpwstr/>
      </vt:variant>
      <vt:variant>
        <vt:i4>70516776</vt:i4>
      </vt:variant>
      <vt:variant>
        <vt:i4>111</vt:i4>
      </vt:variant>
      <vt:variant>
        <vt:i4>0</vt:i4>
      </vt:variant>
      <vt:variant>
        <vt:i4>5</vt:i4>
      </vt:variant>
      <vt:variant>
        <vt:lpwstr>http://zakon3.rada.gov.ua/laws/show/564-2010-п</vt:lpwstr>
      </vt:variant>
      <vt:variant>
        <vt:lpwstr/>
      </vt:variant>
      <vt:variant>
        <vt:i4>70516776</vt:i4>
      </vt:variant>
      <vt:variant>
        <vt:i4>108</vt:i4>
      </vt:variant>
      <vt:variant>
        <vt:i4>0</vt:i4>
      </vt:variant>
      <vt:variant>
        <vt:i4>5</vt:i4>
      </vt:variant>
      <vt:variant>
        <vt:lpwstr>http://zakon3.rada.gov.ua/laws/show/564-2010-п</vt:lpwstr>
      </vt:variant>
      <vt:variant>
        <vt:lpwstr/>
      </vt:variant>
      <vt:variant>
        <vt:i4>1572918</vt:i4>
      </vt:variant>
      <vt:variant>
        <vt:i4>105</vt:i4>
      </vt:variant>
      <vt:variant>
        <vt:i4>0</vt:i4>
      </vt:variant>
      <vt:variant>
        <vt:i4>5</vt:i4>
      </vt:variant>
      <vt:variant>
        <vt:lpwstr>http://www.dbuapa.dp.ua/konf/konf_dridu/2012_12_14_pei_mater.pdf</vt:lpwstr>
      </vt:variant>
      <vt:variant>
        <vt:lpwstr/>
      </vt:variant>
      <vt:variant>
        <vt:i4>70516776</vt:i4>
      </vt:variant>
      <vt:variant>
        <vt:i4>102</vt:i4>
      </vt:variant>
      <vt:variant>
        <vt:i4>0</vt:i4>
      </vt:variant>
      <vt:variant>
        <vt:i4>5</vt:i4>
      </vt:variant>
      <vt:variant>
        <vt:lpwstr>http://zakon3.rada.gov.ua/laws/show/564-2010-п</vt:lpwstr>
      </vt:variant>
      <vt:variant>
        <vt:lpwstr/>
      </vt:variant>
      <vt:variant>
        <vt:i4>3932212</vt:i4>
      </vt:variant>
      <vt:variant>
        <vt:i4>99</vt:i4>
      </vt:variant>
      <vt:variant>
        <vt:i4>0</vt:i4>
      </vt:variant>
      <vt:variant>
        <vt:i4>5</vt:i4>
      </vt:variant>
      <vt:variant>
        <vt:lpwstr>http://zakon0.rada.gov.ua/laws/show/889-19</vt:lpwstr>
      </vt:variant>
      <vt:variant>
        <vt:lpwstr/>
      </vt:variant>
      <vt:variant>
        <vt:i4>3932212</vt:i4>
      </vt:variant>
      <vt:variant>
        <vt:i4>96</vt:i4>
      </vt:variant>
      <vt:variant>
        <vt:i4>0</vt:i4>
      </vt:variant>
      <vt:variant>
        <vt:i4>5</vt:i4>
      </vt:variant>
      <vt:variant>
        <vt:lpwstr>http://zakon0.rada.gov.ua/laws/show/889-19</vt:lpwstr>
      </vt:variant>
      <vt:variant>
        <vt:lpwstr/>
      </vt:variant>
      <vt:variant>
        <vt:i4>3932212</vt:i4>
      </vt:variant>
      <vt:variant>
        <vt:i4>93</vt:i4>
      </vt:variant>
      <vt:variant>
        <vt:i4>0</vt:i4>
      </vt:variant>
      <vt:variant>
        <vt:i4>5</vt:i4>
      </vt:variant>
      <vt:variant>
        <vt:lpwstr>http://zakon0.rada.gov.ua/laws/show/889-19</vt:lpwstr>
      </vt:variant>
      <vt:variant>
        <vt:lpwstr/>
      </vt:variant>
      <vt:variant>
        <vt:i4>3932212</vt:i4>
      </vt:variant>
      <vt:variant>
        <vt:i4>90</vt:i4>
      </vt:variant>
      <vt:variant>
        <vt:i4>0</vt:i4>
      </vt:variant>
      <vt:variant>
        <vt:i4>5</vt:i4>
      </vt:variant>
      <vt:variant>
        <vt:lpwstr>http://zakon0.rada.gov.ua/laws/show/889-19</vt:lpwstr>
      </vt:variant>
      <vt:variant>
        <vt:lpwstr/>
      </vt:variant>
      <vt:variant>
        <vt:i4>3932212</vt:i4>
      </vt:variant>
      <vt:variant>
        <vt:i4>87</vt:i4>
      </vt:variant>
      <vt:variant>
        <vt:i4>0</vt:i4>
      </vt:variant>
      <vt:variant>
        <vt:i4>5</vt:i4>
      </vt:variant>
      <vt:variant>
        <vt:lpwstr>http://zakon0.rada.gov.ua/laws/show/889-19</vt:lpwstr>
      </vt:variant>
      <vt:variant>
        <vt:lpwstr/>
      </vt:variant>
      <vt:variant>
        <vt:i4>70254635</vt:i4>
      </vt:variant>
      <vt:variant>
        <vt:i4>84</vt:i4>
      </vt:variant>
      <vt:variant>
        <vt:i4>0</vt:i4>
      </vt:variant>
      <vt:variant>
        <vt:i4>5</vt:i4>
      </vt:variant>
      <vt:variant>
        <vt:lpwstr>http://zakon1.rada.gov.ua/laws/show/171-2015-п</vt:lpwstr>
      </vt:variant>
      <vt:variant>
        <vt:lpwstr/>
      </vt:variant>
      <vt:variant>
        <vt:i4>70254635</vt:i4>
      </vt:variant>
      <vt:variant>
        <vt:i4>81</vt:i4>
      </vt:variant>
      <vt:variant>
        <vt:i4>0</vt:i4>
      </vt:variant>
      <vt:variant>
        <vt:i4>5</vt:i4>
      </vt:variant>
      <vt:variant>
        <vt:lpwstr>http://zakon1.rada.gov.ua/laws/show/171-2015-п</vt:lpwstr>
      </vt:variant>
      <vt:variant>
        <vt:lpwstr/>
      </vt:variant>
      <vt:variant>
        <vt:i4>2490413</vt:i4>
      </vt:variant>
      <vt:variant>
        <vt:i4>78</vt:i4>
      </vt:variant>
      <vt:variant>
        <vt:i4>0</vt:i4>
      </vt:variant>
      <vt:variant>
        <vt:i4>5</vt:i4>
      </vt:variant>
      <vt:variant>
        <vt:lpwstr>http://zakon5.rada.gov.ua/laws/show/1700-18</vt:lpwstr>
      </vt:variant>
      <vt:variant>
        <vt:lpwstr/>
      </vt:variant>
      <vt:variant>
        <vt:i4>3932212</vt:i4>
      </vt:variant>
      <vt:variant>
        <vt:i4>75</vt:i4>
      </vt:variant>
      <vt:variant>
        <vt:i4>0</vt:i4>
      </vt:variant>
      <vt:variant>
        <vt:i4>5</vt:i4>
      </vt:variant>
      <vt:variant>
        <vt:lpwstr>http://zakon0.rada.gov.ua/laws/show/889-19</vt:lpwstr>
      </vt:variant>
      <vt:variant>
        <vt:lpwstr/>
      </vt:variant>
      <vt:variant>
        <vt:i4>3932212</vt:i4>
      </vt:variant>
      <vt:variant>
        <vt:i4>72</vt:i4>
      </vt:variant>
      <vt:variant>
        <vt:i4>0</vt:i4>
      </vt:variant>
      <vt:variant>
        <vt:i4>5</vt:i4>
      </vt:variant>
      <vt:variant>
        <vt:lpwstr>http://zakon0.rada.gov.ua/laws/show/889-19</vt:lpwstr>
      </vt:variant>
      <vt:variant>
        <vt:lpwstr/>
      </vt:variant>
      <vt:variant>
        <vt:i4>3932212</vt:i4>
      </vt:variant>
      <vt:variant>
        <vt:i4>69</vt:i4>
      </vt:variant>
      <vt:variant>
        <vt:i4>0</vt:i4>
      </vt:variant>
      <vt:variant>
        <vt:i4>5</vt:i4>
      </vt:variant>
      <vt:variant>
        <vt:lpwstr>http://zakon0.rada.gov.ua/laws/show/889-19</vt:lpwstr>
      </vt:variant>
      <vt:variant>
        <vt:lpwstr/>
      </vt:variant>
      <vt:variant>
        <vt:i4>70451245</vt:i4>
      </vt:variant>
      <vt:variant>
        <vt:i4>66</vt:i4>
      </vt:variant>
      <vt:variant>
        <vt:i4>0</vt:i4>
      </vt:variant>
      <vt:variant>
        <vt:i4>5</vt:i4>
      </vt:variant>
      <vt:variant>
        <vt:lpwstr>http://zakon5.rada.gov.ua/laws/show/674-2016-п</vt:lpwstr>
      </vt:variant>
      <vt:variant>
        <vt:lpwstr/>
      </vt:variant>
      <vt:variant>
        <vt:i4>2097258</vt:i4>
      </vt:variant>
      <vt:variant>
        <vt:i4>63</vt:i4>
      </vt:variant>
      <vt:variant>
        <vt:i4>0</vt:i4>
      </vt:variant>
      <vt:variant>
        <vt:i4>5</vt:i4>
      </vt:variant>
      <vt:variant>
        <vt:lpwstr>http://zakon3.rada.gov.ua/laws/show/19-2016-%D0%BF</vt:lpwstr>
      </vt:variant>
      <vt:variant>
        <vt:lpwstr/>
      </vt:variant>
      <vt:variant>
        <vt:i4>2097258</vt:i4>
      </vt:variant>
      <vt:variant>
        <vt:i4>60</vt:i4>
      </vt:variant>
      <vt:variant>
        <vt:i4>0</vt:i4>
      </vt:variant>
      <vt:variant>
        <vt:i4>5</vt:i4>
      </vt:variant>
      <vt:variant>
        <vt:lpwstr>http://zakon3.rada.gov.ua/laws/show/19-2016-%D0%BF</vt:lpwstr>
      </vt:variant>
      <vt:variant>
        <vt:lpwstr/>
      </vt:variant>
      <vt:variant>
        <vt:i4>70516781</vt:i4>
      </vt:variant>
      <vt:variant>
        <vt:i4>57</vt:i4>
      </vt:variant>
      <vt:variant>
        <vt:i4>0</vt:i4>
      </vt:variant>
      <vt:variant>
        <vt:i4>5</vt:i4>
      </vt:variant>
      <vt:variant>
        <vt:lpwstr>http://zakon2.rada.gov.ua/laws/show/306-2016-п</vt:lpwstr>
      </vt:variant>
      <vt:variant>
        <vt:lpwstr/>
      </vt:variant>
      <vt:variant>
        <vt:i4>8126572</vt:i4>
      </vt:variant>
      <vt:variant>
        <vt:i4>54</vt:i4>
      </vt:variant>
      <vt:variant>
        <vt:i4>0</vt:i4>
      </vt:variant>
      <vt:variant>
        <vt:i4>5</vt:i4>
      </vt:variant>
      <vt:variant>
        <vt:lpwstr>http://zakon2.rada.gov.ua/laws/show/306-2016-%D0%BF</vt:lpwstr>
      </vt:variant>
      <vt:variant>
        <vt:lpwstr/>
      </vt:variant>
      <vt:variant>
        <vt:i4>70451242</vt:i4>
      </vt:variant>
      <vt:variant>
        <vt:i4>51</vt:i4>
      </vt:variant>
      <vt:variant>
        <vt:i4>0</vt:i4>
      </vt:variant>
      <vt:variant>
        <vt:i4>5</vt:i4>
      </vt:variant>
      <vt:variant>
        <vt:lpwstr>http://zakon3.rada.gov.ua/laws/show/271-2016-п</vt:lpwstr>
      </vt:variant>
      <vt:variant>
        <vt:lpwstr/>
      </vt:variant>
      <vt:variant>
        <vt:i4>8061035</vt:i4>
      </vt:variant>
      <vt:variant>
        <vt:i4>48</vt:i4>
      </vt:variant>
      <vt:variant>
        <vt:i4>0</vt:i4>
      </vt:variant>
      <vt:variant>
        <vt:i4>5</vt:i4>
      </vt:variant>
      <vt:variant>
        <vt:lpwstr>http://zakon3.rada.gov.ua/laws/show/271-2016-%D0%BF</vt:lpwstr>
      </vt:variant>
      <vt:variant>
        <vt:lpwstr/>
      </vt:variant>
      <vt:variant>
        <vt:i4>8061033</vt:i4>
      </vt:variant>
      <vt:variant>
        <vt:i4>45</vt:i4>
      </vt:variant>
      <vt:variant>
        <vt:i4>0</vt:i4>
      </vt:variant>
      <vt:variant>
        <vt:i4>5</vt:i4>
      </vt:variant>
      <vt:variant>
        <vt:lpwstr>http://zakon0.rada.gov.ua/laws/show/270-2016-%D0%BF</vt:lpwstr>
      </vt:variant>
      <vt:variant>
        <vt:lpwstr/>
      </vt:variant>
      <vt:variant>
        <vt:i4>8061033</vt:i4>
      </vt:variant>
      <vt:variant>
        <vt:i4>42</vt:i4>
      </vt:variant>
      <vt:variant>
        <vt:i4>0</vt:i4>
      </vt:variant>
      <vt:variant>
        <vt:i4>5</vt:i4>
      </vt:variant>
      <vt:variant>
        <vt:lpwstr>http://zakon0.rada.gov.ua/laws/show/270-2016-%D0%BF</vt:lpwstr>
      </vt:variant>
      <vt:variant>
        <vt:lpwstr/>
      </vt:variant>
      <vt:variant>
        <vt:i4>70254637</vt:i4>
      </vt:variant>
      <vt:variant>
        <vt:i4>39</vt:i4>
      </vt:variant>
      <vt:variant>
        <vt:i4>0</vt:i4>
      </vt:variant>
      <vt:variant>
        <vt:i4>5</vt:i4>
      </vt:variant>
      <vt:variant>
        <vt:lpwstr>http://zakon3.rada.gov.ua/laws/show/246-2016-п</vt:lpwstr>
      </vt:variant>
      <vt:variant>
        <vt:lpwstr/>
      </vt:variant>
      <vt:variant>
        <vt:i4>7864428</vt:i4>
      </vt:variant>
      <vt:variant>
        <vt:i4>36</vt:i4>
      </vt:variant>
      <vt:variant>
        <vt:i4>0</vt:i4>
      </vt:variant>
      <vt:variant>
        <vt:i4>5</vt:i4>
      </vt:variant>
      <vt:variant>
        <vt:lpwstr>http://zakon3.rada.gov.ua/laws/show/246-2016-%D0%BF</vt:lpwstr>
      </vt:variant>
      <vt:variant>
        <vt:lpwstr/>
      </vt:variant>
      <vt:variant>
        <vt:i4>851979</vt:i4>
      </vt:variant>
      <vt:variant>
        <vt:i4>33</vt:i4>
      </vt:variant>
      <vt:variant>
        <vt:i4>0</vt:i4>
      </vt:variant>
      <vt:variant>
        <vt:i4>5</vt:i4>
      </vt:variant>
      <vt:variant>
        <vt:lpwstr>http://www.kmu.gov.ua/control/uk/cardnpd?docid=248928457</vt:lpwstr>
      </vt:variant>
      <vt:variant>
        <vt:lpwstr/>
      </vt:variant>
      <vt:variant>
        <vt:i4>8257587</vt:i4>
      </vt:variant>
      <vt:variant>
        <vt:i4>30</vt:i4>
      </vt:variant>
      <vt:variant>
        <vt:i4>0</vt:i4>
      </vt:variant>
      <vt:variant>
        <vt:i4>5</vt:i4>
      </vt:variant>
      <vt:variant>
        <vt:lpwstr>http://www.kmu.gov.ua/</vt:lpwstr>
      </vt:variant>
      <vt:variant>
        <vt:lpwstr/>
      </vt:variant>
      <vt:variant>
        <vt:i4>70647843</vt:i4>
      </vt:variant>
      <vt:variant>
        <vt:i4>27</vt:i4>
      </vt:variant>
      <vt:variant>
        <vt:i4>0</vt:i4>
      </vt:variant>
      <vt:variant>
        <vt:i4>5</vt:i4>
      </vt:variant>
      <vt:variant>
        <vt:lpwstr>http://zakon2.rada.gov.ua/laws/show/229-2016-п</vt:lpwstr>
      </vt:variant>
      <vt:variant>
        <vt:lpwstr/>
      </vt:variant>
      <vt:variant>
        <vt:i4>70254632</vt:i4>
      </vt:variant>
      <vt:variant>
        <vt:i4>24</vt:i4>
      </vt:variant>
      <vt:variant>
        <vt:i4>0</vt:i4>
      </vt:variant>
      <vt:variant>
        <vt:i4>5</vt:i4>
      </vt:variant>
      <vt:variant>
        <vt:lpwstr>http://zakon3.rada.gov.ua/laws/show/243-2016-п</vt:lpwstr>
      </vt:variant>
      <vt:variant>
        <vt:lpwstr/>
      </vt:variant>
      <vt:variant>
        <vt:i4>7864425</vt:i4>
      </vt:variant>
      <vt:variant>
        <vt:i4>21</vt:i4>
      </vt:variant>
      <vt:variant>
        <vt:i4>0</vt:i4>
      </vt:variant>
      <vt:variant>
        <vt:i4>5</vt:i4>
      </vt:variant>
      <vt:variant>
        <vt:lpwstr>http://zakon3.rada.gov.ua/laws/show/243-2016-%D0%BF</vt:lpwstr>
      </vt:variant>
      <vt:variant>
        <vt:lpwstr/>
      </vt:variant>
      <vt:variant>
        <vt:i4>3932212</vt:i4>
      </vt:variant>
      <vt:variant>
        <vt:i4>18</vt:i4>
      </vt:variant>
      <vt:variant>
        <vt:i4>0</vt:i4>
      </vt:variant>
      <vt:variant>
        <vt:i4>5</vt:i4>
      </vt:variant>
      <vt:variant>
        <vt:lpwstr>http://zakon0.rada.gov.ua/laws/show/889-19</vt:lpwstr>
      </vt:variant>
      <vt:variant>
        <vt:lpwstr/>
      </vt:variant>
      <vt:variant>
        <vt:i4>852053</vt:i4>
      </vt:variant>
      <vt:variant>
        <vt:i4>15</vt:i4>
      </vt:variant>
      <vt:variant>
        <vt:i4>0</vt:i4>
      </vt:variant>
      <vt:variant>
        <vt:i4>5</vt:i4>
      </vt:variant>
      <vt:variant>
        <vt:lpwstr>http://www.president.gov.ua/</vt:lpwstr>
      </vt:variant>
      <vt:variant>
        <vt:lpwstr/>
      </vt:variant>
      <vt:variant>
        <vt:i4>2490413</vt:i4>
      </vt:variant>
      <vt:variant>
        <vt:i4>12</vt:i4>
      </vt:variant>
      <vt:variant>
        <vt:i4>0</vt:i4>
      </vt:variant>
      <vt:variant>
        <vt:i4>5</vt:i4>
      </vt:variant>
      <vt:variant>
        <vt:lpwstr>http://zakon5.rada.gov.ua/laws/show/1700-18</vt:lpwstr>
      </vt:variant>
      <vt:variant>
        <vt:lpwstr/>
      </vt:variant>
      <vt:variant>
        <vt:i4>3932212</vt:i4>
      </vt:variant>
      <vt:variant>
        <vt:i4>9</vt:i4>
      </vt:variant>
      <vt:variant>
        <vt:i4>0</vt:i4>
      </vt:variant>
      <vt:variant>
        <vt:i4>5</vt:i4>
      </vt:variant>
      <vt:variant>
        <vt:lpwstr>http://zakon2.rada.gov.ua/laws/show/794-18</vt:lpwstr>
      </vt:variant>
      <vt:variant>
        <vt:lpwstr/>
      </vt:variant>
      <vt:variant>
        <vt:i4>4916266</vt:i4>
      </vt:variant>
      <vt:variant>
        <vt:i4>6</vt:i4>
      </vt:variant>
      <vt:variant>
        <vt:i4>0</vt:i4>
      </vt:variant>
      <vt:variant>
        <vt:i4>5</vt:i4>
      </vt:variant>
      <vt:variant>
        <vt:lpwstr>http://zakon3.rada.gov.ua/laws/show/254к/96-вр</vt:lpwstr>
      </vt:variant>
      <vt:variant>
        <vt:lpwstr/>
      </vt:variant>
      <vt:variant>
        <vt:i4>5439505</vt:i4>
      </vt:variant>
      <vt:variant>
        <vt:i4>3</vt:i4>
      </vt:variant>
      <vt:variant>
        <vt:i4>0</vt:i4>
      </vt:variant>
      <vt:variant>
        <vt:i4>5</vt:i4>
      </vt:variant>
      <vt:variant>
        <vt:lpwstr>http://www.kariera.orc.ru/03-99/Putev004.html</vt:lpwstr>
      </vt:variant>
      <vt:variant>
        <vt:lpwstr/>
      </vt:variant>
      <vt:variant>
        <vt:i4>262245</vt:i4>
      </vt:variant>
      <vt:variant>
        <vt:i4>0</vt:i4>
      </vt:variant>
      <vt:variant>
        <vt:i4>0</vt:i4>
      </vt:variant>
      <vt:variant>
        <vt:i4>5</vt:i4>
      </vt:variant>
      <vt:variant>
        <vt:lpwstr>http://bibl.rusoil.net/base_docs/UGNTU/ODPMO/3MNB/umk_1/teor/t6/t6_1.htm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User-2013</dc:creator>
  <cp:lastModifiedBy>Larysa</cp:lastModifiedBy>
  <cp:revision>4</cp:revision>
  <cp:lastPrinted>2022-10-25T09:09:00Z</cp:lastPrinted>
  <dcterms:created xsi:type="dcterms:W3CDTF">2022-11-30T20:38:00Z</dcterms:created>
  <dcterms:modified xsi:type="dcterms:W3CDTF">2025-11-30T20:50:00Z</dcterms:modified>
</cp:coreProperties>
</file>