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195348226"/>
    <w:p w14:paraId="05DD6BDE" w14:textId="3D28927F" w:rsidR="00F0296F" w:rsidRDefault="007C7150" w:rsidP="004C7056">
      <w:pPr>
        <w:pStyle w:val="1"/>
      </w:pPr>
      <w:r w:rsidRPr="007C7150">
        <w:rPr>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EAE18A" w14:textId="77777777" w:rsidR="000D5EEB" w:rsidRPr="00C22EBB" w:rsidRDefault="000D5EEB" w:rsidP="004B11DA">
                            <w:pPr>
                              <w:spacing w:before="240" w:line="276" w:lineRule="auto"/>
                              <w:ind w:left="426" w:right="751"/>
                              <w:jc w:val="center"/>
                              <w:rPr>
                                <w:b/>
                                <w:i/>
                                <w:sz w:val="44"/>
                                <w:szCs w:val="44"/>
                                <w:lang w:val="ru-RU"/>
                              </w:rPr>
                            </w:pPr>
                            <w:bookmarkStart w:id="1" w:name="_Toc170050257"/>
                            <w:bookmarkStart w:id="2" w:name="_Toc195190228"/>
                            <w:bookmarkStart w:id="3" w:name="_Toc195347723"/>
                            <w:bookmarkStart w:id="4" w:name="_Toc195348210"/>
                            <w:r w:rsidRPr="00C22EBB">
                              <w:rPr>
                                <w:b/>
                                <w:i/>
                                <w:w w:val="105"/>
                                <w:sz w:val="44"/>
                                <w:szCs w:val="44"/>
                                <w:lang w:val="ru-RU"/>
                              </w:rPr>
                              <w:t>БАКАЛАВРСЬКА РОБОТА</w:t>
                            </w:r>
                          </w:p>
                          <w:p w14:paraId="5B3703DB" w14:textId="635D0DB0" w:rsidR="000D5EEB" w:rsidRPr="004B11DA" w:rsidRDefault="000D5EEB" w:rsidP="004B11DA">
                            <w:pPr>
                              <w:pStyle w:val="4"/>
                              <w:spacing w:line="276" w:lineRule="auto"/>
                              <w:ind w:firstLine="0"/>
                              <w:rPr>
                                <w:sz w:val="48"/>
                                <w:szCs w:val="44"/>
                                <w:u w:val="none"/>
                              </w:rPr>
                            </w:pPr>
                            <w:bookmarkStart w:id="5" w:name="_Toc191982998"/>
                            <w:bookmarkStart w:id="6" w:name="_Toc191982967"/>
                            <w:bookmarkStart w:id="7" w:name="_Toc169106943"/>
                            <w:bookmarkStart w:id="8" w:name="_Toc169104242"/>
                            <w:bookmarkStart w:id="9" w:name="_Toc169083004"/>
                            <w:bookmarkStart w:id="10" w:name="_Toc169082719"/>
                            <w:bookmarkStart w:id="11" w:name="_Toc168923731"/>
                            <w:bookmarkStart w:id="12" w:name="_Toc168917292"/>
                            <w:bookmarkStart w:id="13" w:name="_Toc168917230"/>
                            <w:bookmarkStart w:id="14" w:name="_Toc168335084"/>
                            <w:bookmarkStart w:id="15" w:name="_Toc136456777"/>
                            <w:bookmarkStart w:id="16" w:name="_Toc106107152"/>
                            <w:bookmarkStart w:id="17" w:name="_Toc105610067"/>
                            <w:bookmarkStart w:id="18" w:name="_Toc105500162"/>
                            <w:bookmarkStart w:id="19" w:name="_Toc89870440"/>
                            <w:bookmarkStart w:id="20" w:name="_Toc89209245"/>
                            <w:bookmarkEnd w:id="1"/>
                            <w:bookmarkEnd w:id="2"/>
                            <w:bookmarkEnd w:id="3"/>
                            <w:bookmarkEnd w:id="4"/>
                            <w:r w:rsidRPr="004B11DA">
                              <w:rPr>
                                <w:sz w:val="48"/>
                                <w:szCs w:val="44"/>
                                <w:u w:val="none"/>
                              </w:rPr>
                              <w:t xml:space="preserve">БР.ІП – </w:t>
                            </w:r>
                            <w:r>
                              <w:rPr>
                                <w:sz w:val="48"/>
                                <w:szCs w:val="44"/>
                                <w:u w:val="none"/>
                                <w:lang w:val="ru-RU"/>
                              </w:rPr>
                              <w:t>00</w:t>
                            </w:r>
                            <w:r w:rsidRPr="004B11DA">
                              <w:rPr>
                                <w:sz w:val="48"/>
                                <w:szCs w:val="44"/>
                                <w:u w:val="none"/>
                              </w:rPr>
                              <w:t>.00.</w:t>
                            </w:r>
                            <w:r w:rsidRPr="004B11DA">
                              <w:rPr>
                                <w:sz w:val="48"/>
                                <w:szCs w:val="44"/>
                                <w:u w:val="none"/>
                                <w:lang w:val="ru-RU"/>
                              </w:rPr>
                              <w:t>00.000</w:t>
                            </w:r>
                            <w:r w:rsidRPr="004B11DA">
                              <w:rPr>
                                <w:sz w:val="48"/>
                                <w:szCs w:val="44"/>
                                <w:u w:val="none"/>
                              </w:rPr>
                              <w:t xml:space="preserve"> </w:t>
                            </w:r>
                            <w:r w:rsidRPr="004B11DA">
                              <w:rPr>
                                <w:sz w:val="48"/>
                                <w:szCs w:val="44"/>
                                <w:u w:val="none"/>
                                <w:lang w:val="ru-RU"/>
                              </w:rPr>
                              <w:t>І</w:t>
                            </w:r>
                            <w:r w:rsidRPr="004B11DA">
                              <w:rPr>
                                <w:sz w:val="48"/>
                                <w:szCs w:val="44"/>
                                <w:u w:val="none"/>
                              </w:rPr>
                              <w:t>ПЗ</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3A79C05" w14:textId="2F635BF8" w:rsidR="000D5EEB" w:rsidRPr="003C4035" w:rsidRDefault="000D5EEB" w:rsidP="004B11DA">
                            <w:pPr>
                              <w:pStyle w:val="4"/>
                              <w:spacing w:line="276" w:lineRule="auto"/>
                              <w:ind w:firstLine="0"/>
                              <w:rPr>
                                <w:rFonts w:ascii="Times New Roman CYR" w:hAnsi="Times New Roman CYR"/>
                                <w:b/>
                                <w:sz w:val="48"/>
                                <w:u w:val="none"/>
                                <w:lang w:val="en-US"/>
                              </w:rPr>
                            </w:pPr>
                            <w:r>
                              <w:rPr>
                                <w:rFonts w:ascii="Times New Roman CYR" w:hAnsi="Times New Roman CYR"/>
                                <w:b/>
                                <w:sz w:val="48"/>
                                <w:u w:val="none"/>
                              </w:rPr>
                              <w:t>Група ІП-2</w:t>
                            </w:r>
                            <w:r>
                              <w:rPr>
                                <w:rFonts w:ascii="Times New Roman CYR" w:hAnsi="Times New Roman CYR"/>
                                <w:b/>
                                <w:sz w:val="48"/>
                                <w:u w:val="none"/>
                                <w:lang w:val="ru-RU"/>
                              </w:rPr>
                              <w:t>2</w:t>
                            </w:r>
                            <w:r>
                              <w:rPr>
                                <w:rFonts w:ascii="Times New Roman CYR" w:hAnsi="Times New Roman CYR"/>
                                <w:b/>
                                <w:sz w:val="48"/>
                                <w:u w:val="none"/>
                              </w:rPr>
                              <w:t>-</w:t>
                            </w:r>
                            <w:r>
                              <w:rPr>
                                <w:rFonts w:ascii="Times New Roman CYR" w:hAnsi="Times New Roman CYR"/>
                                <w:b/>
                                <w:sz w:val="48"/>
                                <w:u w:val="none"/>
                                <w:lang w:val="en-US"/>
                              </w:rPr>
                              <w:t>2</w:t>
                            </w:r>
                          </w:p>
                          <w:p w14:paraId="1019576B" w14:textId="6B48391A" w:rsidR="000D5EEB" w:rsidRPr="004456F7" w:rsidRDefault="000D5EEB" w:rsidP="004B11DA">
                            <w:pPr>
                              <w:spacing w:line="276" w:lineRule="auto"/>
                              <w:ind w:firstLine="0"/>
                              <w:jc w:val="center"/>
                              <w:rPr>
                                <w:b/>
                                <w:sz w:val="44"/>
                                <w:szCs w:val="18"/>
                                <w:lang w:val="ru-RU"/>
                              </w:rPr>
                            </w:pPr>
                            <w:r w:rsidRPr="003C4035">
                              <w:rPr>
                                <w:b/>
                                <w:sz w:val="44"/>
                                <w:szCs w:val="18"/>
                              </w:rPr>
                              <w:t xml:space="preserve">Денисюк Остап </w:t>
                            </w:r>
                          </w:p>
                          <w:p w14:paraId="373B510E" w14:textId="5A5BAAE3" w:rsidR="000D5EEB" w:rsidRPr="003C4035" w:rsidRDefault="000D5EEB" w:rsidP="004B11DA">
                            <w:pPr>
                              <w:spacing w:line="276" w:lineRule="auto"/>
                              <w:ind w:firstLine="0"/>
                              <w:jc w:val="center"/>
                              <w:rPr>
                                <w:rFonts w:ascii="Times New Roman CYR" w:hAnsi="Times New Roman CYR"/>
                                <w:sz w:val="36"/>
                                <w:lang w:val="en-US"/>
                              </w:rPr>
                            </w:pPr>
                            <w:r>
                              <w:rPr>
                                <w:b/>
                                <w:sz w:val="48"/>
                              </w:rPr>
                              <w:t>202</w:t>
                            </w:r>
                            <w:r>
                              <w:rPr>
                                <w:b/>
                                <w:sz w:val="48"/>
                                <w:lang w:val="en-US"/>
                              </w:rPr>
                              <w:t>6</w:t>
                            </w:r>
                          </w:p>
                          <w:p w14:paraId="31430FFE" w14:textId="5C50B98B" w:rsidR="000D5EEB" w:rsidRPr="00BF2593" w:rsidRDefault="000D5EEB" w:rsidP="007C7150">
                            <w:pPr>
                              <w:spacing w:line="276" w:lineRule="auto"/>
                              <w:jc w:val="center"/>
                              <w:rPr>
                                <w:rFonts w:ascii="Times New Roman CYR" w:hAnsi="Times New Roman CYR"/>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" strokeweight="3pt">
                <v:stroke linestyle="thinThin"/>
                <v:path arrowok="t"/>
                <v:textbox inset="0,0,0,0">
                  <w:txbxContent>
                    <w:p w14:paraId="1FEAE18A" w14:textId="77777777" w:rsidR="000D5EEB" w:rsidRPr="00C22EBB" w:rsidRDefault="000D5EEB" w:rsidP="004B11DA">
                      <w:pPr>
                        <w:spacing w:before="240" w:line="276" w:lineRule="auto"/>
                        <w:ind w:left="426" w:right="751"/>
                        <w:jc w:val="center"/>
                        <w:rPr>
                          <w:b/>
                          <w:i/>
                          <w:sz w:val="44"/>
                          <w:szCs w:val="44"/>
                          <w:lang w:val="ru-RU"/>
                        </w:rPr>
                      </w:pPr>
                      <w:bookmarkStart w:id="21" w:name="_Toc170050257"/>
                      <w:bookmarkStart w:id="22" w:name="_Toc195190228"/>
                      <w:bookmarkStart w:id="23" w:name="_Toc195347723"/>
                      <w:bookmarkStart w:id="24" w:name="_Toc195348210"/>
                      <w:r w:rsidRPr="00C22EBB">
                        <w:rPr>
                          <w:b/>
                          <w:i/>
                          <w:w w:val="105"/>
                          <w:sz w:val="44"/>
                          <w:szCs w:val="44"/>
                          <w:lang w:val="ru-RU"/>
                        </w:rPr>
                        <w:t>БАКАЛАВРСЬКА РОБОТА</w:t>
                      </w:r>
                    </w:p>
                    <w:p w14:paraId="5B3703DB" w14:textId="635D0DB0" w:rsidR="000D5EEB" w:rsidRPr="004B11DA" w:rsidRDefault="000D5EEB" w:rsidP="004B11DA">
                      <w:pPr>
                        <w:pStyle w:val="4"/>
                        <w:spacing w:line="276" w:lineRule="auto"/>
                        <w:ind w:firstLine="0"/>
                        <w:rPr>
                          <w:sz w:val="48"/>
                          <w:szCs w:val="44"/>
                          <w:u w:val="none"/>
                        </w:rPr>
                      </w:pPr>
                      <w:bookmarkStart w:id="25" w:name="_Toc191982998"/>
                      <w:bookmarkStart w:id="26" w:name="_Toc191982967"/>
                      <w:bookmarkStart w:id="27" w:name="_Toc169106943"/>
                      <w:bookmarkStart w:id="28" w:name="_Toc169104242"/>
                      <w:bookmarkStart w:id="29" w:name="_Toc169083004"/>
                      <w:bookmarkStart w:id="30" w:name="_Toc169082719"/>
                      <w:bookmarkStart w:id="31" w:name="_Toc168923731"/>
                      <w:bookmarkStart w:id="32" w:name="_Toc168917292"/>
                      <w:bookmarkStart w:id="33" w:name="_Toc168917230"/>
                      <w:bookmarkStart w:id="34" w:name="_Toc168335084"/>
                      <w:bookmarkStart w:id="35" w:name="_Toc136456777"/>
                      <w:bookmarkStart w:id="36" w:name="_Toc106107152"/>
                      <w:bookmarkStart w:id="37" w:name="_Toc105610067"/>
                      <w:bookmarkStart w:id="38" w:name="_Toc105500162"/>
                      <w:bookmarkStart w:id="39" w:name="_Toc89870440"/>
                      <w:bookmarkStart w:id="40" w:name="_Toc89209245"/>
                      <w:bookmarkEnd w:id="21"/>
                      <w:bookmarkEnd w:id="22"/>
                      <w:bookmarkEnd w:id="23"/>
                      <w:bookmarkEnd w:id="24"/>
                      <w:r w:rsidRPr="004B11DA">
                        <w:rPr>
                          <w:sz w:val="48"/>
                          <w:szCs w:val="44"/>
                          <w:u w:val="none"/>
                        </w:rPr>
                        <w:t xml:space="preserve">БР.ІП – </w:t>
                      </w:r>
                      <w:r>
                        <w:rPr>
                          <w:sz w:val="48"/>
                          <w:szCs w:val="44"/>
                          <w:u w:val="none"/>
                          <w:lang w:val="ru-RU"/>
                        </w:rPr>
                        <w:t>00</w:t>
                      </w:r>
                      <w:r w:rsidRPr="004B11DA">
                        <w:rPr>
                          <w:sz w:val="48"/>
                          <w:szCs w:val="44"/>
                          <w:u w:val="none"/>
                        </w:rPr>
                        <w:t>.00.</w:t>
                      </w:r>
                      <w:r w:rsidRPr="004B11DA">
                        <w:rPr>
                          <w:sz w:val="48"/>
                          <w:szCs w:val="44"/>
                          <w:u w:val="none"/>
                          <w:lang w:val="ru-RU"/>
                        </w:rPr>
                        <w:t>00.000</w:t>
                      </w:r>
                      <w:r w:rsidRPr="004B11DA">
                        <w:rPr>
                          <w:sz w:val="48"/>
                          <w:szCs w:val="44"/>
                          <w:u w:val="none"/>
                        </w:rPr>
                        <w:t xml:space="preserve"> </w:t>
                      </w:r>
                      <w:r w:rsidRPr="004B11DA">
                        <w:rPr>
                          <w:sz w:val="48"/>
                          <w:szCs w:val="44"/>
                          <w:u w:val="none"/>
                          <w:lang w:val="ru-RU"/>
                        </w:rPr>
                        <w:t>І</w:t>
                      </w:r>
                      <w:r w:rsidRPr="004B11DA">
                        <w:rPr>
                          <w:sz w:val="48"/>
                          <w:szCs w:val="44"/>
                          <w:u w:val="none"/>
                        </w:rPr>
                        <w:t>ПЗ</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43A79C05" w14:textId="2F635BF8" w:rsidR="000D5EEB" w:rsidRPr="003C4035" w:rsidRDefault="000D5EEB" w:rsidP="004B11DA">
                      <w:pPr>
                        <w:pStyle w:val="4"/>
                        <w:spacing w:line="276" w:lineRule="auto"/>
                        <w:ind w:firstLine="0"/>
                        <w:rPr>
                          <w:rFonts w:ascii="Times New Roman CYR" w:hAnsi="Times New Roman CYR"/>
                          <w:b/>
                          <w:sz w:val="48"/>
                          <w:u w:val="none"/>
                          <w:lang w:val="en-US"/>
                        </w:rPr>
                      </w:pPr>
                      <w:r>
                        <w:rPr>
                          <w:rFonts w:ascii="Times New Roman CYR" w:hAnsi="Times New Roman CYR"/>
                          <w:b/>
                          <w:sz w:val="48"/>
                          <w:u w:val="none"/>
                        </w:rPr>
                        <w:t>Група ІП-2</w:t>
                      </w:r>
                      <w:r>
                        <w:rPr>
                          <w:rFonts w:ascii="Times New Roman CYR" w:hAnsi="Times New Roman CYR"/>
                          <w:b/>
                          <w:sz w:val="48"/>
                          <w:u w:val="none"/>
                          <w:lang w:val="ru-RU"/>
                        </w:rPr>
                        <w:t>2</w:t>
                      </w:r>
                      <w:r>
                        <w:rPr>
                          <w:rFonts w:ascii="Times New Roman CYR" w:hAnsi="Times New Roman CYR"/>
                          <w:b/>
                          <w:sz w:val="48"/>
                          <w:u w:val="none"/>
                        </w:rPr>
                        <w:t>-</w:t>
                      </w:r>
                      <w:r>
                        <w:rPr>
                          <w:rFonts w:ascii="Times New Roman CYR" w:hAnsi="Times New Roman CYR"/>
                          <w:b/>
                          <w:sz w:val="48"/>
                          <w:u w:val="none"/>
                          <w:lang w:val="en-US"/>
                        </w:rPr>
                        <w:t>2</w:t>
                      </w:r>
                    </w:p>
                    <w:p w14:paraId="1019576B" w14:textId="6B48391A" w:rsidR="000D5EEB" w:rsidRPr="004456F7" w:rsidRDefault="000D5EEB" w:rsidP="004B11DA">
                      <w:pPr>
                        <w:spacing w:line="276" w:lineRule="auto"/>
                        <w:ind w:firstLine="0"/>
                        <w:jc w:val="center"/>
                        <w:rPr>
                          <w:b/>
                          <w:sz w:val="44"/>
                          <w:szCs w:val="18"/>
                          <w:lang w:val="ru-RU"/>
                        </w:rPr>
                      </w:pPr>
                      <w:r w:rsidRPr="003C4035">
                        <w:rPr>
                          <w:b/>
                          <w:sz w:val="44"/>
                          <w:szCs w:val="18"/>
                        </w:rPr>
                        <w:t xml:space="preserve">Денисюк Остап </w:t>
                      </w:r>
                    </w:p>
                    <w:p w14:paraId="373B510E" w14:textId="5A5BAAE3" w:rsidR="000D5EEB" w:rsidRPr="003C4035" w:rsidRDefault="000D5EEB" w:rsidP="004B11DA">
                      <w:pPr>
                        <w:spacing w:line="276" w:lineRule="auto"/>
                        <w:ind w:firstLine="0"/>
                        <w:jc w:val="center"/>
                        <w:rPr>
                          <w:rFonts w:ascii="Times New Roman CYR" w:hAnsi="Times New Roman CYR"/>
                          <w:sz w:val="36"/>
                          <w:lang w:val="en-US"/>
                        </w:rPr>
                      </w:pPr>
                      <w:r>
                        <w:rPr>
                          <w:b/>
                          <w:sz w:val="48"/>
                        </w:rPr>
                        <w:t>202</w:t>
                      </w:r>
                      <w:r>
                        <w:rPr>
                          <w:b/>
                          <w:sz w:val="48"/>
                          <w:lang w:val="en-US"/>
                        </w:rPr>
                        <w:t>6</w:t>
                      </w:r>
                    </w:p>
                    <w:p w14:paraId="31430FFE" w14:textId="5C50B98B" w:rsidR="000D5EEB" w:rsidRPr="00BF2593" w:rsidRDefault="000D5EEB" w:rsidP="007C7150">
                      <w:pPr>
                        <w:spacing w:line="276" w:lineRule="auto"/>
                        <w:jc w:val="center"/>
                        <w:rPr>
                          <w:rFonts w:ascii="Times New Roman CYR" w:hAnsi="Times New Roman CYR"/>
                          <w:sz w:val="36"/>
                        </w:rPr>
                      </w:pPr>
                    </w:p>
                  </w:txbxContent>
                </v:textbox>
              </v:rect>
            </w:pict>
          </mc:Fallback>
        </mc:AlternateContent>
      </w:r>
      <w:bookmarkEnd w:id="0"/>
    </w:p>
    <w:p w14:paraId="3E50BE72" w14:textId="3DDDED17" w:rsidR="003816F5" w:rsidRPr="00716CE0" w:rsidRDefault="003816F5" w:rsidP="004C7056">
      <w:pPr>
        <w:pStyle w:val="1"/>
        <w:rPr>
          <w:sz w:val="32"/>
        </w:rPr>
      </w:pPr>
      <w:r w:rsidRPr="00716CE0">
        <w:br w:type="page"/>
      </w:r>
    </w:p>
    <w:p w14:paraId="6CEEBB07" w14:textId="77777777" w:rsidR="002D3746" w:rsidRPr="00BE0DA0" w:rsidRDefault="002D3746" w:rsidP="002D3746">
      <w:pPr>
        <w:ind w:firstLine="0"/>
        <w:jc w:val="center"/>
        <w:rPr>
          <w:b/>
          <w:bCs/>
          <w:color w:val="000000"/>
          <w:lang w:eastAsia="uk-UA"/>
        </w:rPr>
      </w:pPr>
      <w:r w:rsidRPr="00BE0DA0">
        <w:rPr>
          <w:b/>
          <w:bCs/>
          <w:color w:val="000000"/>
          <w:lang w:eastAsia="uk-UA"/>
        </w:rPr>
        <w:lastRenderedPageBreak/>
        <w:t>Івано-Франківський національний технічний університет нафти і газу</w:t>
      </w:r>
    </w:p>
    <w:p w14:paraId="1D89DA41" w14:textId="00B60ECB" w:rsidR="002D3746" w:rsidRPr="00BE0DA0" w:rsidRDefault="003C4035" w:rsidP="002D3746">
      <w:pPr>
        <w:ind w:firstLine="0"/>
        <w:jc w:val="center"/>
        <w:rPr>
          <w:b/>
          <w:bCs/>
          <w:color w:val="000000"/>
          <w:lang w:eastAsia="uk-UA"/>
        </w:rPr>
      </w:pPr>
      <w:r>
        <w:rPr>
          <w:b/>
          <w:bCs/>
          <w:color w:val="000000"/>
          <w:lang w:eastAsia="uk-UA"/>
        </w:rPr>
        <w:t>Факультет</w:t>
      </w:r>
      <w:r w:rsidR="002D3746" w:rsidRPr="00BE0DA0">
        <w:rPr>
          <w:b/>
          <w:bCs/>
          <w:color w:val="000000"/>
          <w:lang w:eastAsia="uk-UA"/>
        </w:rPr>
        <w:t xml:space="preserve"> інформаційних технологій</w:t>
      </w:r>
    </w:p>
    <w:p w14:paraId="4C86B9DE" w14:textId="77777777" w:rsidR="002D3746" w:rsidRDefault="002D3746" w:rsidP="002D3746">
      <w:pPr>
        <w:ind w:firstLine="0"/>
        <w:jc w:val="center"/>
        <w:rPr>
          <w:b/>
          <w:bCs/>
          <w:color w:val="000000"/>
          <w:lang w:eastAsia="uk-UA"/>
        </w:rPr>
      </w:pPr>
      <w:r w:rsidRPr="00BE0DA0">
        <w:rPr>
          <w:b/>
          <w:bCs/>
          <w:color w:val="000000"/>
          <w:lang w:eastAsia="uk-UA"/>
        </w:rPr>
        <w:t>Кафедра інженерії програмного забезпечення</w:t>
      </w:r>
    </w:p>
    <w:p w14:paraId="66B953B1" w14:textId="6672CC22" w:rsidR="002D3746" w:rsidRDefault="003C4035" w:rsidP="002D3746">
      <w:pPr>
        <w:ind w:right="-284" w:firstLine="0"/>
        <w:jc w:val="center"/>
        <w:rPr>
          <w:b/>
          <w:bCs/>
          <w:noProof/>
          <w:color w:val="FF0000"/>
          <w:sz w:val="26"/>
          <w:szCs w:val="26"/>
        </w:rPr>
      </w:pPr>
      <w:r w:rsidRPr="003C4035">
        <w:rPr>
          <w:b/>
          <w:bCs/>
        </w:rPr>
        <w:t>Денисюк Остап Андрійович</w:t>
      </w:r>
      <w:r w:rsidR="002D3746" w:rsidRPr="003751EE">
        <w:rPr>
          <w:b/>
          <w:bCs/>
        </w:rPr>
        <w:t xml:space="preserve">  </w:t>
      </w:r>
      <w:r w:rsidR="002D3746" w:rsidRPr="00842EBE">
        <w:rPr>
          <w:b/>
          <w:bCs/>
          <w:noProof/>
          <w:color w:val="FF0000"/>
          <w:sz w:val="26"/>
          <w:szCs w:val="26"/>
          <w:lang w:eastAsia="uk-UA"/>
        </w:rPr>
        <mc:AlternateContent>
          <mc:Choice Requires="wps">
            <w:drawing>
              <wp:anchor distT="0" distB="0" distL="114300" distR="114300" simplePos="0" relativeHeight="251713536" behindDoc="0" locked="0" layoutInCell="1" allowOverlap="1" wp14:anchorId="4D9240BB" wp14:editId="7ECA1D26">
                <wp:simplePos x="0" y="0"/>
                <wp:positionH relativeFrom="column">
                  <wp:posOffset>34290</wp:posOffset>
                </wp:positionH>
                <wp:positionV relativeFrom="paragraph">
                  <wp:posOffset>343398</wp:posOffset>
                </wp:positionV>
                <wp:extent cx="6153785" cy="0"/>
                <wp:effectExtent l="0" t="0" r="0" b="0"/>
                <wp:wrapNone/>
                <wp:docPr id="14"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1F188E" id="Line 104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CNO/G64AQAAVwMAAA4AAAAAAAAAAAAAAAAALgIAAGRycy9lMm9E&#10;b2MueG1sUEsBAi0AFAAGAAgAAAAhAEpc90HbAAAABwEAAA8AAAAAAAAAAAAAAAAAEgQAAGRycy9k&#10;b3ducmV2LnhtbFBLBQYAAAAABAAEAPMAAAAaBQAAAAA=&#10;">
                <o:lock v:ext="edit" shapetype="f"/>
              </v:line>
            </w:pict>
          </mc:Fallback>
        </mc:AlternateContent>
      </w:r>
    </w:p>
    <w:p w14:paraId="6ECCA0B0" w14:textId="77777777" w:rsidR="002D3746" w:rsidRPr="00BE0DA0" w:rsidRDefault="002D3746" w:rsidP="002D3746">
      <w:pPr>
        <w:ind w:right="-284" w:firstLine="0"/>
        <w:jc w:val="center"/>
        <w:rPr>
          <w:color w:val="000000"/>
          <w:sz w:val="20"/>
          <w:szCs w:val="20"/>
          <w:lang w:eastAsia="uk-UA"/>
        </w:rPr>
      </w:pPr>
      <w:r w:rsidRPr="00BE0DA0">
        <w:rPr>
          <w:color w:val="000000"/>
          <w:sz w:val="20"/>
          <w:szCs w:val="20"/>
          <w:lang w:eastAsia="uk-UA"/>
        </w:rPr>
        <w:t>(прізвище, ім’я, по батькові)</w:t>
      </w:r>
    </w:p>
    <w:p w14:paraId="3B3D75A7" w14:textId="77777777" w:rsidR="002D3746" w:rsidRPr="00BE0DA0" w:rsidRDefault="002D3746" w:rsidP="002D3746">
      <w:pPr>
        <w:spacing w:line="240" w:lineRule="auto"/>
        <w:ind w:firstLine="0"/>
        <w:jc w:val="left"/>
        <w:rPr>
          <w:color w:val="000000"/>
          <w:sz w:val="24"/>
          <w:szCs w:val="24"/>
          <w:lang w:eastAsia="uk-UA"/>
        </w:rPr>
      </w:pPr>
    </w:p>
    <w:p w14:paraId="3FD748EE" w14:textId="77777777" w:rsidR="002D3746" w:rsidRPr="00BE0DA0" w:rsidRDefault="002D3746" w:rsidP="002D3746">
      <w:pPr>
        <w:widowControl w:val="0"/>
        <w:tabs>
          <w:tab w:val="left" w:pos="1655"/>
        </w:tabs>
        <w:spacing w:line="240" w:lineRule="auto"/>
        <w:ind w:firstLine="0"/>
        <w:jc w:val="right"/>
        <w:rPr>
          <w:color w:val="000000"/>
          <w:u w:val="single"/>
          <w:lang w:eastAsia="uk-UA"/>
        </w:rPr>
      </w:pPr>
      <w:r w:rsidRPr="00BE0DA0">
        <w:rPr>
          <w:color w:val="000000"/>
          <w:u w:val="single"/>
          <w:lang w:eastAsia="uk-UA"/>
        </w:rPr>
        <w:t>УДК 004.942</w:t>
      </w:r>
      <w:r w:rsidRPr="00BE0DA0">
        <w:rPr>
          <w:color w:val="000000"/>
          <w:u w:val="single"/>
          <w:lang w:eastAsia="uk-UA"/>
        </w:rPr>
        <w:tab/>
      </w:r>
    </w:p>
    <w:p w14:paraId="4115B451"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 xml:space="preserve">                                                                                                                                                                             (індекс)</w:t>
      </w:r>
    </w:p>
    <w:p w14:paraId="78B369CE" w14:textId="77777777" w:rsidR="002D3746" w:rsidRPr="00BE0DA0" w:rsidRDefault="002D3746" w:rsidP="002D3746">
      <w:pPr>
        <w:spacing w:line="240" w:lineRule="auto"/>
        <w:ind w:firstLine="0"/>
        <w:jc w:val="left"/>
        <w:rPr>
          <w:color w:val="000000"/>
          <w:sz w:val="24"/>
          <w:szCs w:val="24"/>
          <w:lang w:eastAsia="uk-UA"/>
        </w:rPr>
      </w:pPr>
    </w:p>
    <w:p w14:paraId="15EEF0A2" w14:textId="77777777" w:rsidR="002D3746" w:rsidRPr="00BE0DA0" w:rsidRDefault="002D3746" w:rsidP="002D3746">
      <w:pPr>
        <w:keepNext/>
        <w:keepLines/>
        <w:spacing w:before="240" w:line="240" w:lineRule="auto"/>
        <w:ind w:left="2" w:hanging="4"/>
        <w:jc w:val="center"/>
        <w:outlineLvl w:val="0"/>
        <w:rPr>
          <w:rFonts w:asciiTheme="majorHAnsi" w:eastAsiaTheme="majorEastAsia" w:hAnsiTheme="majorHAnsi" w:cstheme="majorBidi"/>
          <w:color w:val="2F5496" w:themeColor="accent1" w:themeShade="BF"/>
          <w:sz w:val="36"/>
          <w:szCs w:val="36"/>
          <w:lang w:eastAsia="uk-UA"/>
        </w:rPr>
      </w:pPr>
    </w:p>
    <w:p w14:paraId="0A9246CE" w14:textId="77777777" w:rsidR="002D3746" w:rsidRPr="00BE0DA0" w:rsidRDefault="002D3746" w:rsidP="002D3746">
      <w:pPr>
        <w:keepNext/>
        <w:keepLines/>
        <w:spacing w:before="240" w:line="240" w:lineRule="auto"/>
        <w:ind w:left="2" w:hanging="4"/>
        <w:jc w:val="center"/>
        <w:outlineLvl w:val="0"/>
        <w:rPr>
          <w:rFonts w:eastAsiaTheme="majorEastAsia"/>
          <w:b/>
          <w:bCs/>
          <w:color w:val="2F5496" w:themeColor="accent1" w:themeShade="BF"/>
          <w:sz w:val="32"/>
          <w:szCs w:val="32"/>
          <w:lang w:eastAsia="uk-UA"/>
        </w:rPr>
      </w:pPr>
      <w:bookmarkStart w:id="21" w:name="_Toc196674305"/>
      <w:r w:rsidRPr="00BE0DA0">
        <w:rPr>
          <w:rFonts w:eastAsiaTheme="majorEastAsia"/>
          <w:b/>
          <w:bCs/>
          <w:sz w:val="32"/>
          <w:szCs w:val="32"/>
          <w:lang w:eastAsia="uk-UA"/>
        </w:rPr>
        <w:t>БАКАЛАВРСЬКА РОБОТА</w:t>
      </w:r>
      <w:bookmarkEnd w:id="21"/>
    </w:p>
    <w:p w14:paraId="28B2F90C" w14:textId="77777777" w:rsidR="002D3746" w:rsidRPr="00BE0DA0" w:rsidRDefault="002D3746" w:rsidP="002D3746">
      <w:pPr>
        <w:spacing w:line="240" w:lineRule="auto"/>
        <w:ind w:firstLine="0"/>
        <w:jc w:val="left"/>
        <w:rPr>
          <w:sz w:val="20"/>
          <w:szCs w:val="20"/>
          <w:lang w:eastAsia="uk-UA"/>
        </w:rPr>
      </w:pPr>
    </w:p>
    <w:p w14:paraId="7508FB47" w14:textId="61A266F9" w:rsidR="002D3746" w:rsidRDefault="00197E07" w:rsidP="002D3746">
      <w:pPr>
        <w:spacing w:line="240" w:lineRule="auto"/>
        <w:ind w:firstLine="0"/>
        <w:jc w:val="center"/>
        <w:rPr>
          <w:b/>
          <w:bCs/>
          <w:u w:val="single"/>
        </w:rPr>
      </w:pPr>
      <w:r w:rsidRPr="00197E07">
        <w:rPr>
          <w:b/>
          <w:bCs/>
          <w:u w:val="single"/>
        </w:rPr>
        <w:t>Реалізація типового програмного рішення для автономних систем</w:t>
      </w:r>
    </w:p>
    <w:p w14:paraId="749CBC4A" w14:textId="77777777" w:rsidR="002D3746" w:rsidRPr="00BE0DA0" w:rsidRDefault="002D3746" w:rsidP="002D3746">
      <w:pPr>
        <w:spacing w:line="240" w:lineRule="auto"/>
        <w:ind w:firstLine="0"/>
        <w:jc w:val="center"/>
        <w:rPr>
          <w:color w:val="000000"/>
          <w:sz w:val="16"/>
          <w:szCs w:val="16"/>
          <w:lang w:eastAsia="uk-UA"/>
        </w:rPr>
      </w:pPr>
      <w:r w:rsidRPr="00BE0DA0">
        <w:rPr>
          <w:color w:val="000000"/>
          <w:sz w:val="16"/>
          <w:szCs w:val="16"/>
          <w:lang w:eastAsia="uk-UA"/>
        </w:rPr>
        <w:t>(назва роботи)</w:t>
      </w:r>
    </w:p>
    <w:p w14:paraId="3BF0597F" w14:textId="77777777" w:rsidR="002D3746" w:rsidRPr="00BE0DA0" w:rsidRDefault="002D3746" w:rsidP="002D3746">
      <w:pPr>
        <w:spacing w:line="240" w:lineRule="auto"/>
        <w:ind w:firstLine="0"/>
        <w:jc w:val="center"/>
        <w:rPr>
          <w:color w:val="000000"/>
          <w:sz w:val="20"/>
          <w:szCs w:val="20"/>
          <w:lang w:eastAsia="uk-UA"/>
        </w:rPr>
      </w:pPr>
    </w:p>
    <w:p w14:paraId="0EA6254C" w14:textId="77777777" w:rsidR="002D3746" w:rsidRPr="00BE0DA0" w:rsidRDefault="002D3746" w:rsidP="002D3746">
      <w:pPr>
        <w:spacing w:line="240" w:lineRule="auto"/>
        <w:ind w:firstLine="0"/>
        <w:jc w:val="center"/>
        <w:rPr>
          <w:color w:val="000000"/>
          <w:lang w:eastAsia="uk-UA"/>
        </w:rPr>
      </w:pPr>
    </w:p>
    <w:p w14:paraId="16F18504" w14:textId="77777777" w:rsidR="002D3746" w:rsidRPr="00BE0DA0" w:rsidRDefault="002D3746" w:rsidP="002D3746">
      <w:pPr>
        <w:spacing w:line="240" w:lineRule="auto"/>
        <w:ind w:firstLine="0"/>
        <w:jc w:val="center"/>
        <w:rPr>
          <w:color w:val="000000"/>
          <w:lang w:eastAsia="uk-UA"/>
        </w:rPr>
      </w:pPr>
      <w:r w:rsidRPr="00BE0DA0">
        <w:rPr>
          <w:color w:val="000000"/>
          <w:lang w:eastAsia="uk-UA"/>
        </w:rPr>
        <w:t>Інженерія програмного забезпечення</w:t>
      </w:r>
    </w:p>
    <w:p w14:paraId="4A88AAF7" w14:textId="77777777" w:rsidR="002D3746" w:rsidRPr="00BE0DA0" w:rsidRDefault="002D3746" w:rsidP="002D3746">
      <w:pPr>
        <w:pBdr>
          <w:bottom w:val="single" w:sz="6" w:space="1" w:color="auto" w:shadow="1"/>
        </w:pBdr>
        <w:spacing w:line="240" w:lineRule="auto"/>
        <w:ind w:firstLine="0"/>
        <w:jc w:val="center"/>
        <w:rPr>
          <w:color w:val="000000"/>
          <w:lang w:eastAsia="uk-UA"/>
        </w:rPr>
      </w:pPr>
    </w:p>
    <w:p w14:paraId="7813AEA1"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w:t>
      </w:r>
      <w:r w:rsidRPr="00BE0DA0">
        <w:rPr>
          <w:sz w:val="20"/>
          <w:szCs w:val="20"/>
          <w:lang w:eastAsia="uk-UA"/>
        </w:rPr>
        <w:t xml:space="preserve"> </w:t>
      </w:r>
      <w:r w:rsidRPr="00BE0DA0">
        <w:rPr>
          <w:color w:val="000000"/>
          <w:sz w:val="20"/>
          <w:szCs w:val="20"/>
          <w:lang w:eastAsia="uk-UA"/>
        </w:rPr>
        <w:t>назва освітньої програми)</w:t>
      </w:r>
    </w:p>
    <w:p w14:paraId="261F3BB8" w14:textId="77777777" w:rsidR="002D3746" w:rsidRPr="00BE0DA0" w:rsidRDefault="002D3746" w:rsidP="002D3746">
      <w:pPr>
        <w:spacing w:line="240" w:lineRule="auto"/>
        <w:ind w:firstLine="0"/>
        <w:jc w:val="center"/>
        <w:rPr>
          <w:color w:val="000000"/>
          <w:lang w:eastAsia="uk-UA"/>
        </w:rPr>
      </w:pPr>
    </w:p>
    <w:p w14:paraId="1742C49C" w14:textId="77777777" w:rsidR="002D3746" w:rsidRPr="00BE0DA0" w:rsidRDefault="002D3746" w:rsidP="002D3746">
      <w:pPr>
        <w:spacing w:line="240" w:lineRule="auto"/>
        <w:ind w:firstLine="0"/>
        <w:jc w:val="center"/>
        <w:rPr>
          <w:color w:val="000000"/>
          <w:lang w:eastAsia="uk-UA"/>
        </w:rPr>
      </w:pPr>
      <w:r>
        <w:rPr>
          <w:color w:val="000000"/>
          <w:lang w:eastAsia="uk-UA"/>
        </w:rPr>
        <w:t xml:space="preserve">121 - </w:t>
      </w:r>
      <w:r w:rsidRPr="00BE0DA0">
        <w:rPr>
          <w:color w:val="000000"/>
          <w:lang w:eastAsia="uk-UA"/>
        </w:rPr>
        <w:t>Інженерія програмного забезпечення</w:t>
      </w:r>
    </w:p>
    <w:p w14:paraId="777D4213" w14:textId="77777777" w:rsidR="002D3746" w:rsidRPr="00BE0DA0" w:rsidRDefault="002D3746" w:rsidP="002D3746">
      <w:pPr>
        <w:spacing w:line="240" w:lineRule="auto"/>
        <w:ind w:firstLine="0"/>
        <w:jc w:val="left"/>
        <w:rPr>
          <w:color w:val="000000"/>
          <w:lang w:eastAsia="uk-UA"/>
        </w:rPr>
      </w:pPr>
      <w:r w:rsidRPr="00BE0DA0">
        <w:rPr>
          <w:noProof/>
          <w:sz w:val="20"/>
          <w:szCs w:val="20"/>
          <w:lang w:eastAsia="uk-UA"/>
        </w:rPr>
        <mc:AlternateContent>
          <mc:Choice Requires="wps">
            <w:drawing>
              <wp:anchor distT="0" distB="0" distL="0" distR="0" simplePos="0" relativeHeight="251712512" behindDoc="0" locked="0" layoutInCell="1" allowOverlap="1" wp14:anchorId="2ACD2521" wp14:editId="1B16333D">
                <wp:simplePos x="0" y="0"/>
                <wp:positionH relativeFrom="column">
                  <wp:posOffset>0</wp:posOffset>
                </wp:positionH>
                <wp:positionV relativeFrom="paragraph">
                  <wp:posOffset>127000</wp:posOffset>
                </wp:positionV>
                <wp:extent cx="5879465" cy="22225"/>
                <wp:effectExtent l="0" t="0" r="0" b="0"/>
                <wp:wrapSquare wrapText="bothSides"/>
                <wp:docPr id="1027" name="Полілінія: фігура 1027"/>
                <wp:cNvGraphicFramePr/>
                <a:graphic xmlns:a="http://schemas.openxmlformats.org/drawingml/2006/main">
                  <a:graphicData uri="http://schemas.microsoft.com/office/word/2010/wordprocessingShape">
                    <wps:wsp>
                      <wps:cNvSpPr/>
                      <wps:spPr>
                        <a:xfrm>
                          <a:off x="0" y="0"/>
                          <a:ext cx="5879465" cy="2222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CF134E" id="Полілінія: фігура 1027" o:spid="_x0000_s1026" style="position:absolute;margin-left:0;margin-top:10pt;width:462.95pt;height:1.75pt;z-index:251712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" path="m,l9243,e" filled="f">
                <v:stroke joinstyle="miter"/>
                <v:path arrowok="t" o:extrusionok="f"/>
                <w10:wrap type="square"/>
              </v:shape>
            </w:pict>
          </mc:Fallback>
        </mc:AlternateContent>
      </w:r>
    </w:p>
    <w:p w14:paraId="1B5CD5F4" w14:textId="77777777" w:rsidR="002D3746" w:rsidRPr="00BE0DA0" w:rsidRDefault="002D3746" w:rsidP="002D3746">
      <w:pPr>
        <w:spacing w:line="240" w:lineRule="auto"/>
        <w:ind w:firstLine="0"/>
        <w:jc w:val="center"/>
        <w:rPr>
          <w:color w:val="000000"/>
          <w:sz w:val="20"/>
          <w:szCs w:val="20"/>
          <w:lang w:eastAsia="uk-UA"/>
        </w:rPr>
      </w:pPr>
    </w:p>
    <w:p w14:paraId="5388BFA4"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(шифр і назва спеціальності)</w:t>
      </w:r>
    </w:p>
    <w:p w14:paraId="402CD3CA" w14:textId="77777777" w:rsidR="002D3746" w:rsidRPr="00BE0DA0" w:rsidRDefault="002D3746" w:rsidP="002D3746">
      <w:pPr>
        <w:spacing w:line="240" w:lineRule="auto"/>
        <w:ind w:firstLine="0"/>
        <w:jc w:val="left"/>
        <w:rPr>
          <w:color w:val="000000"/>
          <w:sz w:val="19"/>
          <w:szCs w:val="19"/>
          <w:lang w:eastAsia="uk-UA"/>
        </w:rPr>
      </w:pPr>
    </w:p>
    <w:p w14:paraId="12C5C4BA" w14:textId="77777777" w:rsidR="002D3746" w:rsidRPr="00BE0DA0" w:rsidRDefault="002D3746" w:rsidP="002D3746">
      <w:pPr>
        <w:spacing w:line="240" w:lineRule="auto"/>
        <w:ind w:firstLine="0"/>
        <w:jc w:val="center"/>
        <w:rPr>
          <w:color w:val="000000"/>
          <w:sz w:val="20"/>
          <w:szCs w:val="20"/>
          <w:lang w:eastAsia="uk-UA"/>
        </w:rPr>
      </w:pPr>
      <w:r w:rsidRPr="00BE0DA0">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4818CCF7" w14:textId="77777777" w:rsidR="002D3746" w:rsidRPr="00BE0DA0" w:rsidRDefault="002D3746" w:rsidP="002D3746">
      <w:pPr>
        <w:widowControl w:val="0"/>
        <w:tabs>
          <w:tab w:val="left" w:pos="4733"/>
        </w:tabs>
        <w:spacing w:line="240" w:lineRule="auto"/>
        <w:ind w:firstLine="0"/>
        <w:jc w:val="left"/>
        <w:rPr>
          <w:color w:val="000000"/>
          <w:lang w:eastAsia="uk-UA"/>
        </w:rPr>
      </w:pPr>
    </w:p>
    <w:p w14:paraId="7A7BFED0" w14:textId="69589782" w:rsidR="002D3746" w:rsidRPr="00BE0DA0" w:rsidRDefault="002D3746" w:rsidP="002D3746">
      <w:pPr>
        <w:widowControl w:val="0"/>
        <w:tabs>
          <w:tab w:val="left" w:pos="4733"/>
        </w:tabs>
        <w:spacing w:line="240" w:lineRule="auto"/>
        <w:ind w:firstLine="0"/>
        <w:jc w:val="left"/>
        <w:rPr>
          <w:color w:val="000000"/>
          <w:lang w:eastAsia="uk-UA"/>
        </w:rPr>
      </w:pPr>
      <w:r w:rsidRPr="00BE0DA0">
        <w:rPr>
          <w:color w:val="000000"/>
          <w:lang w:eastAsia="uk-UA"/>
        </w:rPr>
        <w:t>Здобу</w:t>
      </w:r>
      <w:r>
        <w:rPr>
          <w:color w:val="000000"/>
          <w:lang w:eastAsia="uk-UA"/>
        </w:rPr>
        <w:t>вач освітнього ступеня ________</w:t>
      </w:r>
      <w:r w:rsidRPr="002429A6">
        <w:rPr>
          <w:u w:val="single"/>
        </w:rPr>
        <w:t xml:space="preserve"> </w:t>
      </w:r>
      <w:r w:rsidR="003C4035" w:rsidRPr="003C4035">
        <w:rPr>
          <w:color w:val="000000"/>
          <w:u w:val="single"/>
          <w:lang w:eastAsia="uk-UA"/>
        </w:rPr>
        <w:t>Денисюк О.А.</w:t>
      </w:r>
      <w:r w:rsidRPr="003751EE">
        <w:rPr>
          <w:color w:val="000000"/>
          <w:u w:val="single"/>
          <w:lang w:eastAsia="uk-UA"/>
        </w:rPr>
        <w:t xml:space="preserve"> </w:t>
      </w:r>
      <w:r w:rsidRPr="00BE0DA0">
        <w:rPr>
          <w:color w:val="000000"/>
          <w:lang w:eastAsia="uk-UA"/>
        </w:rPr>
        <w:t>___</w:t>
      </w:r>
      <w:r>
        <w:rPr>
          <w:color w:val="000000"/>
          <w:lang w:eastAsia="uk-UA"/>
        </w:rPr>
        <w:t>____</w:t>
      </w:r>
      <w:r w:rsidRPr="00BE0DA0">
        <w:rPr>
          <w:color w:val="000000"/>
          <w:lang w:eastAsia="uk-UA"/>
        </w:rPr>
        <w:t>____</w:t>
      </w:r>
    </w:p>
    <w:p w14:paraId="01EB5EAA"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 xml:space="preserve">                                                (підпис, ініціали та прізвище здобувача)</w:t>
      </w:r>
    </w:p>
    <w:p w14:paraId="3D9B3EDB" w14:textId="77777777" w:rsidR="002D3746" w:rsidRPr="00BE0DA0" w:rsidRDefault="002D3746" w:rsidP="002D3746">
      <w:pPr>
        <w:widowControl w:val="0"/>
        <w:tabs>
          <w:tab w:val="left" w:pos="2683"/>
          <w:tab w:val="left" w:pos="8285"/>
        </w:tabs>
        <w:spacing w:line="240" w:lineRule="auto"/>
        <w:ind w:firstLine="0"/>
        <w:jc w:val="left"/>
        <w:rPr>
          <w:color w:val="000000"/>
          <w:sz w:val="20"/>
          <w:szCs w:val="20"/>
          <w:lang w:eastAsia="uk-UA"/>
        </w:rPr>
      </w:pPr>
    </w:p>
    <w:p w14:paraId="07C719A7" w14:textId="77777777" w:rsidR="002D3746" w:rsidRPr="00BE0DA0" w:rsidRDefault="002D3746" w:rsidP="002D3746">
      <w:pPr>
        <w:widowControl w:val="0"/>
        <w:tabs>
          <w:tab w:val="left" w:pos="2683"/>
          <w:tab w:val="left" w:pos="8285"/>
        </w:tabs>
        <w:spacing w:line="240" w:lineRule="auto"/>
        <w:ind w:firstLine="0"/>
        <w:jc w:val="left"/>
        <w:rPr>
          <w:color w:val="000000"/>
          <w:sz w:val="20"/>
          <w:szCs w:val="20"/>
          <w:lang w:eastAsia="uk-UA"/>
        </w:rPr>
      </w:pPr>
    </w:p>
    <w:p w14:paraId="7C2FC7B9" w14:textId="00B1F8A6" w:rsidR="002D3746" w:rsidRPr="00BE0DA0" w:rsidRDefault="002D3746" w:rsidP="002D3746">
      <w:pPr>
        <w:widowControl w:val="0"/>
        <w:tabs>
          <w:tab w:val="left" w:pos="2683"/>
          <w:tab w:val="left" w:pos="8285"/>
        </w:tabs>
        <w:spacing w:line="240" w:lineRule="auto"/>
        <w:ind w:firstLine="0"/>
        <w:jc w:val="left"/>
        <w:rPr>
          <w:color w:val="000000"/>
          <w:lang w:eastAsia="uk-UA"/>
        </w:rPr>
      </w:pPr>
      <w:r w:rsidRPr="00BE0DA0">
        <w:rPr>
          <w:color w:val="000000"/>
          <w:lang w:eastAsia="uk-UA"/>
        </w:rPr>
        <w:t xml:space="preserve">Науковий керівник </w:t>
      </w:r>
      <w:proofErr w:type="spellStart"/>
      <w:r w:rsidRPr="00BE0DA0">
        <w:rPr>
          <w:color w:val="000000"/>
          <w:lang w:eastAsia="uk-UA"/>
        </w:rPr>
        <w:t>____</w:t>
      </w:r>
      <w:r w:rsidRPr="00120B46">
        <w:rPr>
          <w:color w:val="000000"/>
          <w:lang w:eastAsia="uk-UA"/>
        </w:rPr>
        <w:t>___</w:t>
      </w:r>
      <w:r w:rsidR="003C4035" w:rsidRPr="003C4035">
        <w:rPr>
          <w:color w:val="000000"/>
          <w:u w:val="single"/>
          <w:lang w:eastAsia="uk-UA"/>
        </w:rPr>
        <w:t>Михайл</w:t>
      </w:r>
      <w:proofErr w:type="spellEnd"/>
      <w:r w:rsidR="003C4035" w:rsidRPr="003C4035">
        <w:rPr>
          <w:color w:val="000000"/>
          <w:u w:val="single"/>
          <w:lang w:eastAsia="uk-UA"/>
        </w:rPr>
        <w:t>юк Ірина Романівна</w:t>
      </w:r>
      <w:r w:rsidR="003C4035">
        <w:rPr>
          <w:color w:val="000000"/>
          <w:u w:val="single"/>
          <w:lang w:eastAsia="uk-UA"/>
        </w:rPr>
        <w:t>, доцент</w:t>
      </w:r>
      <w:r>
        <w:rPr>
          <w:color w:val="000000"/>
          <w:lang w:eastAsia="uk-UA"/>
        </w:rPr>
        <w:t>___</w:t>
      </w:r>
      <w:r w:rsidRPr="00BE0DA0">
        <w:rPr>
          <w:color w:val="000000"/>
          <w:lang w:eastAsia="uk-UA"/>
        </w:rPr>
        <w:t>____</w:t>
      </w:r>
      <w:r>
        <w:rPr>
          <w:color w:val="000000"/>
          <w:lang w:eastAsia="uk-UA"/>
        </w:rPr>
        <w:t>_</w:t>
      </w:r>
      <w:r w:rsidRPr="00BE0DA0">
        <w:rPr>
          <w:color w:val="000000"/>
          <w:lang w:eastAsia="uk-UA"/>
        </w:rPr>
        <w:t>_</w:t>
      </w:r>
    </w:p>
    <w:p w14:paraId="500DFCEA" w14:textId="77777777" w:rsidR="002D3746" w:rsidRPr="00BE0DA0" w:rsidRDefault="002D3746" w:rsidP="002D3746">
      <w:pPr>
        <w:spacing w:line="240" w:lineRule="auto"/>
        <w:ind w:firstLine="0"/>
        <w:jc w:val="left"/>
        <w:rPr>
          <w:color w:val="000000"/>
          <w:sz w:val="20"/>
          <w:szCs w:val="20"/>
          <w:lang w:eastAsia="uk-UA"/>
        </w:rPr>
      </w:pPr>
      <w:r w:rsidRPr="00BE0DA0">
        <w:rPr>
          <w:color w:val="000000"/>
          <w:sz w:val="20"/>
          <w:szCs w:val="20"/>
          <w:lang w:eastAsia="uk-UA"/>
        </w:rPr>
        <w:t xml:space="preserve">                                                (підпис, прізвище, ім’я, по батькові, науковий ступінь, вчене звання керівника)</w:t>
      </w:r>
    </w:p>
    <w:p w14:paraId="43AC8ED3" w14:textId="77777777" w:rsidR="002D3746" w:rsidRPr="00BE0DA0" w:rsidRDefault="002D3746" w:rsidP="002D3746">
      <w:pPr>
        <w:spacing w:line="240" w:lineRule="auto"/>
        <w:ind w:firstLine="0"/>
        <w:jc w:val="left"/>
        <w:rPr>
          <w:color w:val="000000"/>
          <w:sz w:val="20"/>
          <w:szCs w:val="20"/>
          <w:lang w:eastAsia="uk-UA"/>
        </w:rPr>
      </w:pPr>
    </w:p>
    <w:tbl>
      <w:tblPr>
        <w:tblW w:w="4935" w:type="dxa"/>
        <w:tblLayout w:type="fixed"/>
        <w:tblLook w:val="04A0" w:firstRow="1" w:lastRow="0" w:firstColumn="1" w:lastColumn="0" w:noHBand="0" w:noVBand="1"/>
      </w:tblPr>
      <w:tblGrid>
        <w:gridCol w:w="4935"/>
      </w:tblGrid>
      <w:tr w:rsidR="002D3746" w:rsidRPr="00BE0DA0" w14:paraId="7AA4313D" w14:textId="77777777" w:rsidTr="00DF1D34">
        <w:tc>
          <w:tcPr>
            <w:tcW w:w="4935" w:type="dxa"/>
          </w:tcPr>
          <w:p w14:paraId="4DF00B1E" w14:textId="77777777" w:rsidR="002D3746" w:rsidRPr="00BE0DA0" w:rsidRDefault="002D3746" w:rsidP="00DF1D34">
            <w:pPr>
              <w:spacing w:line="256" w:lineRule="auto"/>
              <w:ind w:firstLine="0"/>
              <w:jc w:val="left"/>
              <w:rPr>
                <w:color w:val="000000"/>
                <w:sz w:val="24"/>
                <w:szCs w:val="24"/>
                <w:lang w:eastAsia="en-US"/>
              </w:rPr>
            </w:pPr>
          </w:p>
          <w:p w14:paraId="0CE76F45" w14:textId="77777777" w:rsidR="002D3746" w:rsidRPr="00BE0DA0" w:rsidRDefault="002D3746" w:rsidP="00DF1D34">
            <w:pPr>
              <w:spacing w:line="256" w:lineRule="auto"/>
              <w:ind w:firstLine="0"/>
              <w:jc w:val="left"/>
              <w:rPr>
                <w:color w:val="000000"/>
                <w:sz w:val="24"/>
                <w:szCs w:val="24"/>
                <w:lang w:eastAsia="en-US"/>
              </w:rPr>
            </w:pPr>
            <w:r w:rsidRPr="00BE0DA0">
              <w:rPr>
                <w:b/>
                <w:color w:val="000000"/>
                <w:sz w:val="24"/>
                <w:szCs w:val="24"/>
                <w:lang w:eastAsia="en-US"/>
              </w:rPr>
              <w:t>Допущено до захисту</w:t>
            </w:r>
          </w:p>
          <w:p w14:paraId="25A456BA" w14:textId="77777777" w:rsidR="002D3746" w:rsidRPr="00BE0DA0" w:rsidRDefault="002D3746" w:rsidP="00DF1D34">
            <w:pPr>
              <w:spacing w:line="256" w:lineRule="auto"/>
              <w:ind w:firstLine="0"/>
              <w:jc w:val="left"/>
              <w:rPr>
                <w:color w:val="000000"/>
                <w:sz w:val="24"/>
                <w:szCs w:val="24"/>
                <w:lang w:eastAsia="en-US"/>
              </w:rPr>
            </w:pPr>
            <w:r w:rsidRPr="00BE0DA0">
              <w:rPr>
                <w:color w:val="000000"/>
                <w:sz w:val="24"/>
                <w:szCs w:val="24"/>
                <w:lang w:eastAsia="en-US"/>
              </w:rPr>
              <w:t>Завідувач кафедри</w:t>
            </w:r>
          </w:p>
          <w:p w14:paraId="2C9FDAF0" w14:textId="77777777" w:rsidR="002D3746" w:rsidRPr="00BE0DA0" w:rsidRDefault="002D3746" w:rsidP="00DF1D34">
            <w:pPr>
              <w:spacing w:line="256" w:lineRule="auto"/>
              <w:ind w:firstLine="0"/>
              <w:jc w:val="left"/>
              <w:rPr>
                <w:color w:val="000000"/>
                <w:lang w:eastAsia="en-US"/>
              </w:rPr>
            </w:pPr>
          </w:p>
          <w:p w14:paraId="0B9EF9F7" w14:textId="77777777" w:rsidR="002D3746" w:rsidRPr="00BE0DA0" w:rsidRDefault="002D3746" w:rsidP="00DF1D34">
            <w:pPr>
              <w:spacing w:line="256" w:lineRule="auto"/>
              <w:ind w:firstLine="0"/>
              <w:jc w:val="left"/>
              <w:rPr>
                <w:color w:val="000000"/>
                <w:lang w:eastAsia="en-US"/>
              </w:rPr>
            </w:pPr>
            <w:proofErr w:type="spellStart"/>
            <w:r w:rsidRPr="00BE0DA0">
              <w:rPr>
                <w:b/>
                <w:i/>
                <w:color w:val="000000"/>
                <w:lang w:eastAsia="en-US"/>
              </w:rPr>
              <w:t>_</w:t>
            </w:r>
            <w:r w:rsidRPr="00BE0DA0">
              <w:rPr>
                <w:bCs/>
                <w:iCs/>
                <w:color w:val="000000"/>
                <w:u w:val="single"/>
                <w:lang w:eastAsia="en-US"/>
              </w:rPr>
              <w:t>доц</w:t>
            </w:r>
            <w:r w:rsidRPr="00BE0DA0">
              <w:rPr>
                <w:bCs/>
                <w:iCs/>
                <w:color w:val="000000"/>
                <w:lang w:eastAsia="en-US"/>
              </w:rPr>
              <w:t>._____________</w:t>
            </w:r>
            <w:r w:rsidRPr="00BE0DA0">
              <w:rPr>
                <w:bCs/>
                <w:iCs/>
                <w:color w:val="000000"/>
                <w:u w:val="single"/>
                <w:lang w:eastAsia="en-US"/>
              </w:rPr>
              <w:t>Банду</w:t>
            </w:r>
            <w:proofErr w:type="spellEnd"/>
            <w:r w:rsidRPr="00BE0DA0">
              <w:rPr>
                <w:bCs/>
                <w:iCs/>
                <w:color w:val="000000"/>
                <w:u w:val="single"/>
                <w:lang w:eastAsia="en-US"/>
              </w:rPr>
              <w:t>ра В.В</w:t>
            </w:r>
            <w:r w:rsidRPr="008F0957">
              <w:rPr>
                <w:bCs/>
                <w:iCs/>
                <w:color w:val="000000"/>
                <w:u w:val="single"/>
                <w:lang w:eastAsia="en-US"/>
              </w:rPr>
              <w:t>.</w:t>
            </w:r>
            <w:r w:rsidRPr="00BE0DA0">
              <w:rPr>
                <w:bCs/>
                <w:iCs/>
                <w:color w:val="000000"/>
                <w:lang w:eastAsia="en-US"/>
              </w:rPr>
              <w:t>__</w:t>
            </w:r>
          </w:p>
          <w:p w14:paraId="6CE824DC" w14:textId="77777777" w:rsidR="002D3746" w:rsidRPr="00BE0DA0" w:rsidRDefault="002D3746" w:rsidP="00DF1D34">
            <w:pPr>
              <w:spacing w:line="256" w:lineRule="auto"/>
              <w:ind w:firstLine="0"/>
              <w:jc w:val="left"/>
              <w:rPr>
                <w:color w:val="000000"/>
                <w:sz w:val="20"/>
                <w:szCs w:val="20"/>
                <w:lang w:eastAsia="en-US"/>
              </w:rPr>
            </w:pPr>
            <w:r w:rsidRPr="00BE0DA0">
              <w:rPr>
                <w:color w:val="000000"/>
                <w:sz w:val="20"/>
                <w:szCs w:val="20"/>
                <w:lang w:eastAsia="en-US"/>
              </w:rPr>
              <w:t>(посада)</w:t>
            </w:r>
            <w:r w:rsidRPr="00BE0DA0">
              <w:rPr>
                <w:color w:val="000000"/>
                <w:sz w:val="20"/>
                <w:szCs w:val="20"/>
                <w:lang w:eastAsia="en-US"/>
              </w:rPr>
              <w:tab/>
              <w:t xml:space="preserve">        (підпис) (дата) (ініціали та прізвище)</w:t>
            </w:r>
          </w:p>
          <w:p w14:paraId="20DB0B9A" w14:textId="77777777" w:rsidR="002D3746" w:rsidRDefault="002D3746" w:rsidP="00DF1D34">
            <w:pPr>
              <w:spacing w:line="256" w:lineRule="auto"/>
              <w:ind w:firstLine="0"/>
              <w:jc w:val="left"/>
              <w:rPr>
                <w:color w:val="000000"/>
                <w:sz w:val="20"/>
                <w:szCs w:val="20"/>
                <w:lang w:eastAsia="en-US"/>
              </w:rPr>
            </w:pPr>
          </w:p>
          <w:p w14:paraId="0E58DA35" w14:textId="77777777" w:rsidR="002D3746" w:rsidRDefault="002D3746" w:rsidP="00DF1D34">
            <w:pPr>
              <w:spacing w:line="256" w:lineRule="auto"/>
              <w:ind w:firstLine="0"/>
              <w:jc w:val="left"/>
              <w:rPr>
                <w:color w:val="000000"/>
                <w:sz w:val="20"/>
                <w:szCs w:val="20"/>
                <w:lang w:eastAsia="en-US"/>
              </w:rPr>
            </w:pPr>
          </w:p>
          <w:p w14:paraId="01B7CCC5" w14:textId="77777777" w:rsidR="002D3746" w:rsidRPr="00BE0DA0" w:rsidRDefault="002D3746" w:rsidP="00DF1D34">
            <w:pPr>
              <w:spacing w:line="256" w:lineRule="auto"/>
              <w:ind w:firstLine="0"/>
              <w:jc w:val="left"/>
              <w:rPr>
                <w:color w:val="000000"/>
                <w:sz w:val="20"/>
                <w:szCs w:val="20"/>
                <w:lang w:eastAsia="en-US"/>
              </w:rPr>
            </w:pPr>
          </w:p>
          <w:p w14:paraId="033746CF" w14:textId="77777777" w:rsidR="002D3746" w:rsidRPr="00BE0DA0" w:rsidRDefault="002D3746" w:rsidP="00DF1D34">
            <w:pPr>
              <w:spacing w:line="256" w:lineRule="auto"/>
              <w:ind w:firstLine="0"/>
              <w:jc w:val="left"/>
              <w:rPr>
                <w:color w:val="000000"/>
                <w:sz w:val="20"/>
                <w:szCs w:val="20"/>
                <w:lang w:eastAsia="en-US"/>
              </w:rPr>
            </w:pPr>
          </w:p>
        </w:tc>
      </w:tr>
    </w:tbl>
    <w:p w14:paraId="0801F149" w14:textId="6F76C9AB" w:rsidR="002D3746" w:rsidRDefault="002D3746" w:rsidP="002D3746">
      <w:pPr>
        <w:spacing w:line="240" w:lineRule="auto"/>
        <w:ind w:firstLine="0"/>
        <w:jc w:val="center"/>
        <w:rPr>
          <w:b/>
          <w:bCs/>
          <w:sz w:val="24"/>
          <w:szCs w:val="24"/>
          <w:lang w:eastAsia="uk-UA"/>
        </w:rPr>
      </w:pPr>
      <w:r w:rsidRPr="00BE0DA0">
        <w:rPr>
          <w:b/>
          <w:bCs/>
          <w:sz w:val="24"/>
          <w:szCs w:val="24"/>
          <w:lang w:eastAsia="uk-UA"/>
        </w:rPr>
        <w:t>Івано-Франківськ – 202</w:t>
      </w:r>
      <w:r w:rsidR="003C4035">
        <w:rPr>
          <w:b/>
          <w:bCs/>
          <w:sz w:val="24"/>
          <w:szCs w:val="24"/>
          <w:lang w:eastAsia="uk-UA"/>
        </w:rPr>
        <w:t>6</w:t>
      </w:r>
    </w:p>
    <w:p w14:paraId="3BEA53A8" w14:textId="62A51573" w:rsidR="007C7150" w:rsidRDefault="007C7150">
      <w:pPr>
        <w:spacing w:line="240" w:lineRule="auto"/>
        <w:ind w:firstLine="0"/>
        <w:jc w:val="left"/>
        <w:rPr>
          <w:b/>
        </w:rPr>
      </w:pPr>
    </w:p>
    <w:p w14:paraId="5159F04A" w14:textId="1080E553" w:rsidR="003816F5" w:rsidRPr="00E21884" w:rsidRDefault="003816F5" w:rsidP="00B359DA">
      <w:pPr>
        <w:ind w:firstLine="0"/>
        <w:rPr>
          <w:b/>
          <w:bCs/>
        </w:rPr>
      </w:pPr>
      <w:r w:rsidRPr="00E21884">
        <w:rPr>
          <w:b/>
          <w:bCs/>
        </w:rPr>
        <w:lastRenderedPageBreak/>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 xml:space="preserve">Інститут, </w:t>
      </w:r>
      <w:r w:rsidRPr="003C4035">
        <w:rPr>
          <w:u w:val="single"/>
        </w:rPr>
        <w:t>факультет</w:t>
      </w:r>
      <w:r w:rsidRPr="003C4035">
        <w:rPr>
          <w:sz w:val="26"/>
          <w:u w:val="single"/>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lang w:eastAsia="uk-UA"/>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99D788"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EC08D8"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6178F3AC"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w:t>
      </w:r>
      <w:r w:rsidR="003C4035">
        <w:rPr>
          <w:sz w:val="24"/>
          <w:szCs w:val="24"/>
        </w:rPr>
        <w:t>6</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6923FE57" w14:textId="106D1CA6" w:rsidR="009069AF" w:rsidRDefault="003816F5" w:rsidP="009069AF">
      <w:pPr>
        <w:spacing w:before="240" w:line="240" w:lineRule="auto"/>
        <w:ind w:right="-285" w:firstLine="0"/>
        <w:jc w:val="center"/>
        <w:rPr>
          <w:b/>
          <w:bCs/>
          <w:noProof/>
          <w:color w:val="FF0000"/>
          <w:sz w:val="26"/>
          <w:szCs w:val="26"/>
        </w:rPr>
      </w:pPr>
      <w:r w:rsidRPr="00900921">
        <w:rPr>
          <w:b/>
          <w:bCs/>
          <w:noProof/>
          <w:color w:val="FF0000"/>
          <w:sz w:val="26"/>
          <w:szCs w:val="26"/>
          <w:lang w:eastAsia="uk-UA"/>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68CE68"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003C4035" w:rsidRPr="003C4035">
        <w:rPr>
          <w:b/>
          <w:bCs/>
          <w:noProof/>
          <w:sz w:val="26"/>
          <w:szCs w:val="26"/>
        </w:rPr>
        <w:t>Денисюк Остап Андрійович</w:t>
      </w:r>
      <w:r w:rsidR="009069AF" w:rsidRPr="009069AF">
        <w:rPr>
          <w:b/>
          <w:bCs/>
          <w:noProof/>
          <w:sz w:val="26"/>
          <w:szCs w:val="26"/>
        </w:rPr>
        <w:t xml:space="preserve"> </w:t>
      </w:r>
    </w:p>
    <w:p w14:paraId="35E63376" w14:textId="2B9AB524" w:rsidR="003816F5" w:rsidRPr="00F04D2F" w:rsidRDefault="003816F5" w:rsidP="009069AF">
      <w:pPr>
        <w:spacing w:before="240" w:line="240" w:lineRule="auto"/>
        <w:ind w:right="-285" w:firstLine="0"/>
        <w:jc w:val="center"/>
        <w:rPr>
          <w:sz w:val="22"/>
          <w:szCs w:val="22"/>
        </w:rPr>
      </w:pPr>
      <w:r w:rsidRPr="00F04D2F">
        <w:rPr>
          <w:sz w:val="22"/>
          <w:szCs w:val="22"/>
        </w:rPr>
        <w:t>(прізвище, ім’я, по-батькові)</w:t>
      </w:r>
    </w:p>
    <w:p w14:paraId="5B50F8C7" w14:textId="5BEA24F9" w:rsidR="003816F5" w:rsidRPr="00716CE0" w:rsidRDefault="003816F5" w:rsidP="00F04D2F">
      <w:pPr>
        <w:ind w:right="-285" w:firstLine="0"/>
        <w:rPr>
          <w:b/>
          <w:color w:val="FF0000"/>
          <w:sz w:val="24"/>
          <w:szCs w:val="24"/>
          <w:u w:val="single"/>
        </w:rPr>
      </w:pPr>
      <w:r w:rsidRPr="00716CE0">
        <w:rPr>
          <w:b/>
          <w:bCs/>
          <w:sz w:val="24"/>
          <w:szCs w:val="24"/>
        </w:rPr>
        <w:t xml:space="preserve">1. </w:t>
      </w:r>
      <w:r w:rsidRPr="009069AF">
        <w:rPr>
          <w:b/>
          <w:bCs/>
          <w:sz w:val="24"/>
          <w:szCs w:val="24"/>
        </w:rPr>
        <w:t>Тема проекту (роботи)</w:t>
      </w:r>
      <w:r w:rsidRPr="009069AF">
        <w:rPr>
          <w:b/>
          <w:sz w:val="24"/>
          <w:szCs w:val="24"/>
          <w:u w:val="single"/>
        </w:rPr>
        <w:t xml:space="preserve"> "</w:t>
      </w:r>
      <w:r w:rsidR="00197E07" w:rsidRPr="00197E07">
        <w:rPr>
          <w:b/>
          <w:sz w:val="24"/>
          <w:szCs w:val="24"/>
          <w:u w:val="single"/>
        </w:rPr>
        <w:t>Реалізація типового програмного рішення для автономних систем</w:t>
      </w:r>
      <w:r w:rsidRPr="009069AF">
        <w:rPr>
          <w:b/>
          <w:sz w:val="24"/>
          <w:szCs w:val="24"/>
          <w:u w:val="single"/>
        </w:rPr>
        <w:t>"</w:t>
      </w:r>
      <w:r w:rsidR="005D12AD">
        <w:rPr>
          <w:b/>
          <w:sz w:val="24"/>
          <w:szCs w:val="24"/>
          <w:u w:val="single"/>
        </w:rPr>
        <w:t>___________________</w:t>
      </w:r>
      <w:r w:rsidR="00AF3A53">
        <w:rPr>
          <w:b/>
          <w:sz w:val="24"/>
          <w:szCs w:val="24"/>
          <w:u w:val="single"/>
        </w:rPr>
        <w:t>____________</w:t>
      </w:r>
      <w:r w:rsidR="003C4035">
        <w:rPr>
          <w:b/>
          <w:sz w:val="24"/>
          <w:szCs w:val="24"/>
          <w:u w:val="single"/>
        </w:rPr>
        <w:t xml:space="preserve">            </w:t>
      </w:r>
      <w:r w:rsidR="00AF3A53">
        <w:rPr>
          <w:b/>
          <w:sz w:val="24"/>
          <w:szCs w:val="24"/>
          <w:u w:val="single"/>
        </w:rPr>
        <w:t>______________________________________</w:t>
      </w:r>
      <w:r w:rsidRPr="009069AF">
        <w:rPr>
          <w:b/>
          <w:sz w:val="24"/>
          <w:szCs w:val="24"/>
          <w:u w:val="single"/>
        </w:rPr>
        <w:t xml:space="preserve">                                                                                                                                    </w:t>
      </w:r>
    </w:p>
    <w:p w14:paraId="4C64CC00" w14:textId="539F52F3" w:rsidR="003816F5" w:rsidRPr="009069AF" w:rsidRDefault="003816F5" w:rsidP="00F04D2F">
      <w:pPr>
        <w:spacing w:before="120"/>
        <w:ind w:right="-285" w:firstLine="0"/>
        <w:rPr>
          <w:sz w:val="24"/>
        </w:rPr>
      </w:pPr>
      <w:r w:rsidRPr="009069AF">
        <w:rPr>
          <w:sz w:val="24"/>
          <w:szCs w:val="24"/>
          <w:u w:val="single"/>
        </w:rPr>
        <w:t xml:space="preserve">керівник проекту (роботи) </w:t>
      </w:r>
      <w:r w:rsidR="003C4035" w:rsidRPr="003C4035">
        <w:rPr>
          <w:sz w:val="24"/>
          <w:szCs w:val="24"/>
          <w:u w:val="single"/>
        </w:rPr>
        <w:t xml:space="preserve">доц. </w:t>
      </w:r>
      <w:proofErr w:type="spellStart"/>
      <w:r w:rsidR="003C4035" w:rsidRPr="003C4035">
        <w:rPr>
          <w:sz w:val="24"/>
          <w:szCs w:val="24"/>
          <w:u w:val="single"/>
        </w:rPr>
        <w:t>Михайлюк</w:t>
      </w:r>
      <w:proofErr w:type="spellEnd"/>
      <w:r w:rsidR="003C4035" w:rsidRPr="003C4035">
        <w:rPr>
          <w:sz w:val="24"/>
          <w:szCs w:val="24"/>
          <w:u w:val="single"/>
        </w:rPr>
        <w:t xml:space="preserve"> І.Р</w:t>
      </w:r>
      <w:r w:rsidR="003C4035">
        <w:rPr>
          <w:sz w:val="24"/>
          <w:szCs w:val="24"/>
          <w:u w:val="single"/>
        </w:rPr>
        <w:t xml:space="preserve">.                                              </w:t>
      </w:r>
      <w:r w:rsidRPr="009069AF">
        <w:rPr>
          <w:sz w:val="24"/>
          <w:szCs w:val="24"/>
          <w:u w:val="single"/>
        </w:rPr>
        <w:t xml:space="preserve">                      </w:t>
      </w:r>
      <w:r w:rsidR="006D7362">
        <w:rPr>
          <w:sz w:val="24"/>
          <w:szCs w:val="24"/>
        </w:rPr>
        <w:t>_____</w:t>
      </w:r>
      <w:r w:rsidR="00B359DA">
        <w:rPr>
          <w:sz w:val="24"/>
          <w:szCs w:val="24"/>
        </w:rPr>
        <w:t>___</w:t>
      </w:r>
    </w:p>
    <w:p w14:paraId="64E21509" w14:textId="29E5AEA5" w:rsidR="00320CF8" w:rsidRPr="009069AF" w:rsidRDefault="00320CF8" w:rsidP="00320CF8">
      <w:pPr>
        <w:ind w:right="-284" w:firstLine="0"/>
        <w:rPr>
          <w:sz w:val="24"/>
        </w:rPr>
      </w:pPr>
      <w:r w:rsidRPr="009069AF">
        <w:rPr>
          <w:sz w:val="24"/>
        </w:rPr>
        <w:t xml:space="preserve">затверджені наказом вищого навчального закладу від </w:t>
      </w:r>
      <w:r w:rsidRPr="009069AF">
        <w:rPr>
          <w:b/>
          <w:sz w:val="24"/>
        </w:rPr>
        <w:t xml:space="preserve">“ </w:t>
      </w:r>
      <w:r w:rsidRPr="007557E1">
        <w:rPr>
          <w:bCs/>
          <w:sz w:val="24"/>
          <w:u w:val="single"/>
        </w:rPr>
        <w:t>2</w:t>
      </w:r>
      <w:r w:rsidR="003C4035">
        <w:rPr>
          <w:bCs/>
          <w:sz w:val="24"/>
          <w:u w:val="single"/>
        </w:rPr>
        <w:t>1</w:t>
      </w:r>
      <w:r w:rsidRPr="009069AF">
        <w:rPr>
          <w:sz w:val="24"/>
          <w:u w:val="single"/>
        </w:rPr>
        <w:t>_</w:t>
      </w:r>
      <w:r w:rsidRPr="009069AF">
        <w:rPr>
          <w:sz w:val="24"/>
        </w:rPr>
        <w:t xml:space="preserve"> ” </w:t>
      </w:r>
      <w:proofErr w:type="spellStart"/>
      <w:r w:rsidRPr="009069AF">
        <w:rPr>
          <w:sz w:val="24"/>
          <w:u w:val="single"/>
        </w:rPr>
        <w:t>_</w:t>
      </w:r>
      <w:r>
        <w:rPr>
          <w:sz w:val="24"/>
          <w:u w:val="single"/>
        </w:rPr>
        <w:t>квіт</w:t>
      </w:r>
      <w:proofErr w:type="spellEnd"/>
      <w:r>
        <w:rPr>
          <w:sz w:val="24"/>
          <w:u w:val="single"/>
        </w:rPr>
        <w:t>ня</w:t>
      </w:r>
      <w:r w:rsidRPr="009069AF">
        <w:rPr>
          <w:sz w:val="24"/>
          <w:u w:val="single"/>
        </w:rPr>
        <w:t xml:space="preserve">  </w:t>
      </w:r>
      <w:r>
        <w:rPr>
          <w:sz w:val="24"/>
          <w:u w:val="single"/>
        </w:rPr>
        <w:t>202</w:t>
      </w:r>
      <w:r w:rsidR="003C4035">
        <w:rPr>
          <w:sz w:val="24"/>
          <w:u w:val="single"/>
        </w:rPr>
        <w:t>6</w:t>
      </w:r>
      <w:r w:rsidRPr="009069AF">
        <w:rPr>
          <w:sz w:val="24"/>
        </w:rPr>
        <w:t xml:space="preserve"> р.   № ___</w:t>
      </w:r>
      <w:r w:rsidR="003C4035">
        <w:rPr>
          <w:sz w:val="24"/>
          <w:u w:val="single"/>
        </w:rPr>
        <w:t>179</w:t>
      </w:r>
      <w:r w:rsidRPr="000A6C35">
        <w:rPr>
          <w:sz w:val="24"/>
          <w:u w:val="single"/>
        </w:rPr>
        <w:t>/7</w:t>
      </w:r>
      <w:r w:rsidRPr="009069AF">
        <w:rPr>
          <w:sz w:val="24"/>
        </w:rPr>
        <w:t>____</w:t>
      </w:r>
    </w:p>
    <w:p w14:paraId="504DE2A5" w14:textId="603CFF9A" w:rsidR="00320CF8" w:rsidRPr="009069AF" w:rsidRDefault="00320CF8" w:rsidP="00320CF8">
      <w:pPr>
        <w:ind w:right="-284" w:firstLine="0"/>
        <w:rPr>
          <w:sz w:val="24"/>
        </w:rPr>
      </w:pPr>
      <w:r w:rsidRPr="009069AF">
        <w:rPr>
          <w:b/>
          <w:noProof/>
          <w:sz w:val="24"/>
          <w:lang w:eastAsia="uk-UA"/>
        </w:rPr>
        <mc:AlternateContent>
          <mc:Choice Requires="wps">
            <w:drawing>
              <wp:anchor distT="4294967295" distB="4294967295" distL="114300" distR="114300" simplePos="0" relativeHeight="251710464" behindDoc="0" locked="0" layoutInCell="1" allowOverlap="1" wp14:anchorId="36C901A6" wp14:editId="5851077C">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4F45AA" id="Прямая соединительная линия 12"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9069AF">
        <w:rPr>
          <w:b/>
          <w:sz w:val="24"/>
        </w:rPr>
        <w:t xml:space="preserve">2. Строк подання студентом проекту (роботи)            </w:t>
      </w:r>
      <w:r w:rsidRPr="009069AF">
        <w:rPr>
          <w:sz w:val="24"/>
        </w:rPr>
        <w:t xml:space="preserve">10 червня </w:t>
      </w:r>
      <w:r>
        <w:rPr>
          <w:sz w:val="24"/>
        </w:rPr>
        <w:t>202</w:t>
      </w:r>
      <w:r w:rsidR="003C4035">
        <w:rPr>
          <w:sz w:val="24"/>
        </w:rPr>
        <w:t>6</w:t>
      </w:r>
      <w:r w:rsidRPr="009069AF">
        <w:rPr>
          <w:sz w:val="24"/>
        </w:rPr>
        <w:t xml:space="preserve"> р. </w:t>
      </w:r>
    </w:p>
    <w:p w14:paraId="56FCAEC1" w14:textId="308C0696" w:rsidR="00320CF8" w:rsidRPr="009069AF" w:rsidRDefault="00320CF8" w:rsidP="00320CF8">
      <w:pPr>
        <w:tabs>
          <w:tab w:val="left" w:pos="9923"/>
        </w:tabs>
        <w:ind w:right="-284" w:firstLine="0"/>
        <w:rPr>
          <w:sz w:val="24"/>
          <w:u w:val="single"/>
        </w:rPr>
      </w:pPr>
      <w:r w:rsidRPr="009069AF">
        <w:rPr>
          <w:b/>
          <w:sz w:val="24"/>
        </w:rPr>
        <w:t xml:space="preserve">3. Вихідні дані до проекту (роботи) </w:t>
      </w:r>
      <w:r w:rsidR="00575A5B">
        <w:rPr>
          <w:sz w:val="24"/>
          <w:u w:val="single"/>
        </w:rPr>
        <w:t>Результати і матеріали отримані під час проходження переддипломної</w:t>
      </w:r>
      <w:r w:rsidR="00575A5B">
        <w:rPr>
          <w:spacing w:val="-20"/>
          <w:sz w:val="24"/>
          <w:u w:val="single"/>
        </w:rPr>
        <w:t xml:space="preserve"> </w:t>
      </w:r>
      <w:r w:rsidR="00575A5B">
        <w:rPr>
          <w:sz w:val="24"/>
          <w:u w:val="single"/>
        </w:rPr>
        <w:t>практики</w:t>
      </w:r>
      <w:r w:rsidR="00575A5B">
        <w:rPr>
          <w:sz w:val="24"/>
          <w:u w:val="single"/>
        </w:rPr>
        <w:tab/>
      </w:r>
    </w:p>
    <w:p w14:paraId="06BA7247" w14:textId="77777777" w:rsidR="003816F5" w:rsidRPr="009069AF" w:rsidRDefault="003816F5" w:rsidP="00575A5B">
      <w:pPr>
        <w:ind w:right="-284" w:firstLine="0"/>
        <w:rPr>
          <w:b/>
          <w:sz w:val="24"/>
          <w:szCs w:val="24"/>
        </w:rPr>
      </w:pPr>
      <w:r w:rsidRPr="009069AF">
        <w:rPr>
          <w:b/>
          <w:sz w:val="24"/>
          <w:szCs w:val="24"/>
        </w:rPr>
        <w:t xml:space="preserve">4. Зміст </w:t>
      </w:r>
      <w:proofErr w:type="spellStart"/>
      <w:r w:rsidRPr="009069AF">
        <w:rPr>
          <w:b/>
          <w:sz w:val="24"/>
          <w:szCs w:val="24"/>
        </w:rPr>
        <w:t>розрахунково</w:t>
      </w:r>
      <w:proofErr w:type="spellEnd"/>
      <w:r w:rsidRPr="009069AF">
        <w:rPr>
          <w:b/>
          <w:sz w:val="24"/>
          <w:szCs w:val="24"/>
        </w:rPr>
        <w:t xml:space="preserve"> - пояснювальної записки(перелік питань, які потрібно розробити)</w:t>
      </w:r>
    </w:p>
    <w:p w14:paraId="5C8E6562" w14:textId="7C835964"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1. </w:t>
      </w:r>
      <w:r w:rsidRPr="00575A5B">
        <w:rPr>
          <w:spacing w:val="-2"/>
          <w:sz w:val="24"/>
          <w:u w:val="single"/>
        </w:rPr>
        <w:t>Аналіз вимог до програмного забезпечення</w:t>
      </w:r>
      <w:r>
        <w:rPr>
          <w:sz w:val="24"/>
          <w:u w:val="single"/>
        </w:rPr>
        <w:tab/>
      </w:r>
    </w:p>
    <w:p w14:paraId="5DD44813" w14:textId="5DE173B4"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2. </w:t>
      </w:r>
      <w:r w:rsidRPr="00575A5B">
        <w:rPr>
          <w:sz w:val="24"/>
          <w:u w:val="single"/>
        </w:rPr>
        <w:t>Аналіз вимог і постановка задачі</w:t>
      </w:r>
      <w:r>
        <w:rPr>
          <w:sz w:val="24"/>
          <w:u w:val="single"/>
        </w:rPr>
        <w:tab/>
      </w:r>
    </w:p>
    <w:p w14:paraId="33DDFB30" w14:textId="0F8D79AC"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3. </w:t>
      </w:r>
      <w:r w:rsidRPr="00575A5B">
        <w:rPr>
          <w:sz w:val="24"/>
          <w:u w:val="single"/>
        </w:rPr>
        <w:t>Проектування системи</w:t>
      </w:r>
      <w:r>
        <w:rPr>
          <w:sz w:val="24"/>
          <w:u w:val="single"/>
        </w:rPr>
        <w:tab/>
      </w:r>
    </w:p>
    <w:p w14:paraId="65FA24B2" w14:textId="56675C49"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4. </w:t>
      </w:r>
      <w:r w:rsidRPr="00575A5B">
        <w:rPr>
          <w:sz w:val="24"/>
          <w:u w:val="single"/>
        </w:rPr>
        <w:t>Реалізація проекту</w:t>
      </w:r>
      <w:r>
        <w:rPr>
          <w:sz w:val="24"/>
          <w:u w:val="single"/>
        </w:rPr>
        <w:tab/>
      </w:r>
    </w:p>
    <w:p w14:paraId="20EDBA80" w14:textId="57BA107D" w:rsidR="00320CF8" w:rsidRPr="00575A5B" w:rsidRDefault="00575A5B" w:rsidP="00575A5B">
      <w:pPr>
        <w:widowControl w:val="0"/>
        <w:tabs>
          <w:tab w:val="left" w:pos="9781"/>
          <w:tab w:val="left" w:pos="10417"/>
        </w:tabs>
        <w:autoSpaceDE w:val="0"/>
        <w:autoSpaceDN w:val="0"/>
        <w:ind w:right="-285" w:firstLine="0"/>
        <w:rPr>
          <w:sz w:val="24"/>
        </w:rPr>
      </w:pPr>
      <w:r>
        <w:rPr>
          <w:sz w:val="24"/>
          <w:u w:val="single"/>
        </w:rPr>
        <w:t xml:space="preserve">5. </w:t>
      </w:r>
      <w:r w:rsidRPr="00575A5B">
        <w:rPr>
          <w:sz w:val="24"/>
          <w:u w:val="single"/>
        </w:rPr>
        <w:t>Тестування та впровадження</w:t>
      </w:r>
      <w:r>
        <w:rPr>
          <w:sz w:val="24"/>
          <w:u w:val="single"/>
        </w:rPr>
        <w:tab/>
      </w:r>
    </w:p>
    <w:p w14:paraId="29784495" w14:textId="77777777" w:rsidR="003816F5" w:rsidRDefault="003816F5" w:rsidP="00575A5B">
      <w:pPr>
        <w:tabs>
          <w:tab w:val="left" w:pos="9356"/>
        </w:tabs>
        <w:ind w:right="-285" w:firstLine="0"/>
        <w:rPr>
          <w:b/>
          <w:sz w:val="24"/>
          <w:szCs w:val="24"/>
          <w:lang w:val="en-US"/>
        </w:rPr>
      </w:pPr>
      <w:r w:rsidRPr="002F3202">
        <w:rPr>
          <w:b/>
          <w:sz w:val="24"/>
          <w:szCs w:val="24"/>
        </w:rPr>
        <w:t>5. Перелік графічного матеріалу (з точним зазначенням обов’язкових креслень)</w:t>
      </w:r>
    </w:p>
    <w:p w14:paraId="2C1ABF2C" w14:textId="388F25A4" w:rsidR="003816F5" w:rsidRPr="00320CF8" w:rsidRDefault="00320CF8" w:rsidP="00575A5B">
      <w:pPr>
        <w:tabs>
          <w:tab w:val="left" w:pos="9356"/>
        </w:tabs>
        <w:ind w:right="-285" w:firstLine="0"/>
        <w:jc w:val="left"/>
        <w:rPr>
          <w:sz w:val="24"/>
          <w:u w:val="single"/>
          <w:lang w:val="en-US"/>
        </w:rPr>
      </w:pPr>
      <w:r w:rsidRPr="00320CF8">
        <w:rPr>
          <w:sz w:val="24"/>
          <w:u w:val="single"/>
        </w:rPr>
        <w:t xml:space="preserve">1 </w:t>
      </w:r>
      <w:r w:rsidR="009E7260" w:rsidRPr="009E7260">
        <w:rPr>
          <w:sz w:val="24"/>
          <w:u w:val="single"/>
        </w:rPr>
        <w:t xml:space="preserve">Прототипи літаків J-UCAS: (а) </w:t>
      </w:r>
      <w:proofErr w:type="spellStart"/>
      <w:r w:rsidR="009E7260" w:rsidRPr="009E7260">
        <w:rPr>
          <w:sz w:val="24"/>
          <w:u w:val="single"/>
        </w:rPr>
        <w:t>Boeing</w:t>
      </w:r>
      <w:proofErr w:type="spellEnd"/>
      <w:r w:rsidR="009E7260" w:rsidRPr="009E7260">
        <w:rPr>
          <w:sz w:val="24"/>
          <w:u w:val="single"/>
        </w:rPr>
        <w:t xml:space="preserve"> X-45C та (б) </w:t>
      </w:r>
      <w:proofErr w:type="spellStart"/>
      <w:r w:rsidR="009E7260" w:rsidRPr="009E7260">
        <w:rPr>
          <w:sz w:val="24"/>
          <w:u w:val="single"/>
        </w:rPr>
        <w:t>Northrop</w:t>
      </w:r>
      <w:proofErr w:type="spellEnd"/>
      <w:r w:rsidR="009E7260" w:rsidRPr="009E7260">
        <w:rPr>
          <w:sz w:val="24"/>
          <w:u w:val="single"/>
        </w:rPr>
        <w:t xml:space="preserve"> </w:t>
      </w:r>
      <w:proofErr w:type="spellStart"/>
      <w:r w:rsidR="009E7260" w:rsidRPr="009E7260">
        <w:rPr>
          <w:sz w:val="24"/>
          <w:u w:val="single"/>
        </w:rPr>
        <w:t>Grumman</w:t>
      </w:r>
      <w:proofErr w:type="spellEnd"/>
      <w:r w:rsidR="009E7260" w:rsidRPr="009E7260">
        <w:rPr>
          <w:sz w:val="24"/>
          <w:u w:val="single"/>
        </w:rPr>
        <w:t xml:space="preserve"> X-47B.</w:t>
      </w:r>
      <w:r w:rsidRPr="00320CF8">
        <w:rPr>
          <w:sz w:val="24"/>
          <w:u w:val="single"/>
          <w:lang w:val="en-US"/>
        </w:rPr>
        <w:t xml:space="preserve"> (</w:t>
      </w:r>
      <w:proofErr w:type="gramStart"/>
      <w:r w:rsidR="00A7047E">
        <w:rPr>
          <w:sz w:val="24"/>
          <w:u w:val="single"/>
        </w:rPr>
        <w:t>р</w:t>
      </w:r>
      <w:r w:rsidRPr="00320CF8">
        <w:rPr>
          <w:sz w:val="24"/>
          <w:u w:val="single"/>
        </w:rPr>
        <w:t>ис</w:t>
      </w:r>
      <w:proofErr w:type="gramEnd"/>
      <w:r w:rsidRPr="00320CF8">
        <w:rPr>
          <w:sz w:val="24"/>
          <w:u w:val="single"/>
        </w:rPr>
        <w:t xml:space="preserve">. </w:t>
      </w:r>
      <w:r w:rsidRPr="00320CF8">
        <w:rPr>
          <w:sz w:val="24"/>
          <w:u w:val="single"/>
        </w:rPr>
        <w:fldChar w:fldCharType="begin"/>
      </w:r>
      <w:r w:rsidRPr="00320CF8">
        <w:rPr>
          <w:sz w:val="24"/>
          <w:u w:val="single"/>
        </w:rPr>
        <w:instrText xml:space="preserve"> SEQ Рис. \* ARABIC </w:instrText>
      </w:r>
      <w:r w:rsidRPr="00320CF8">
        <w:rPr>
          <w:sz w:val="24"/>
          <w:u w:val="single"/>
        </w:rPr>
        <w:fldChar w:fldCharType="separate"/>
      </w:r>
      <w:r w:rsidRPr="00320CF8">
        <w:rPr>
          <w:sz w:val="24"/>
          <w:u w:val="single"/>
        </w:rPr>
        <w:t>1</w:t>
      </w:r>
      <w:r w:rsidRPr="00320CF8">
        <w:rPr>
          <w:sz w:val="24"/>
          <w:u w:val="single"/>
        </w:rPr>
        <w:fldChar w:fldCharType="end"/>
      </w:r>
      <w:r w:rsidRPr="00320CF8">
        <w:rPr>
          <w:sz w:val="24"/>
          <w:u w:val="single"/>
        </w:rPr>
        <w:t>.1</w:t>
      </w:r>
      <w:r w:rsidR="00613A3D">
        <w:rPr>
          <w:sz w:val="24"/>
          <w:u w:val="single"/>
          <w:lang w:val="en-US"/>
        </w:rPr>
        <w:t xml:space="preserve">, </w:t>
      </w:r>
      <w:r w:rsidR="00613A3D">
        <w:rPr>
          <w:sz w:val="24"/>
          <w:u w:val="single"/>
        </w:rPr>
        <w:t>ст. 1</w:t>
      </w:r>
      <w:r w:rsidR="009E7260">
        <w:rPr>
          <w:sz w:val="24"/>
          <w:u w:val="single"/>
        </w:rPr>
        <w:t>7</w:t>
      </w:r>
      <w:r w:rsidRPr="00320CF8">
        <w:rPr>
          <w:sz w:val="24"/>
          <w:u w:val="single"/>
          <w:lang w:val="en-US"/>
        </w:rPr>
        <w:t>)</w:t>
      </w:r>
      <w:r w:rsidR="00575A5B" w:rsidRPr="00575A5B">
        <w:rPr>
          <w:sz w:val="24"/>
          <w:u w:val="single"/>
        </w:rPr>
        <w:t xml:space="preserve"> </w:t>
      </w:r>
      <w:r w:rsidR="009E7260">
        <w:rPr>
          <w:sz w:val="24"/>
          <w:u w:val="single"/>
        </w:rPr>
        <w:tab/>
      </w:r>
    </w:p>
    <w:p w14:paraId="3D2A74FA" w14:textId="24921AFD" w:rsidR="00320CF8" w:rsidRPr="00320CF8" w:rsidRDefault="00320CF8" w:rsidP="00575A5B">
      <w:pPr>
        <w:tabs>
          <w:tab w:val="left" w:pos="9356"/>
        </w:tabs>
        <w:ind w:right="-285" w:firstLine="0"/>
        <w:rPr>
          <w:sz w:val="24"/>
          <w:u w:val="single"/>
          <w:lang w:val="en-US"/>
        </w:rPr>
      </w:pPr>
      <w:r w:rsidRPr="00320CF8">
        <w:rPr>
          <w:sz w:val="24"/>
          <w:u w:val="single"/>
        </w:rPr>
        <w:t xml:space="preserve">2 </w:t>
      </w:r>
      <w:r w:rsidR="009E7260" w:rsidRPr="009E7260">
        <w:rPr>
          <w:sz w:val="24"/>
          <w:u w:val="single"/>
        </w:rPr>
        <w:t>Художнє зображення космічного апарата «</w:t>
      </w:r>
      <w:proofErr w:type="spellStart"/>
      <w:r w:rsidR="009E7260" w:rsidRPr="009E7260">
        <w:rPr>
          <w:sz w:val="24"/>
          <w:u w:val="single"/>
        </w:rPr>
        <w:t>New</w:t>
      </w:r>
      <w:proofErr w:type="spellEnd"/>
      <w:r w:rsidR="009E7260" w:rsidRPr="009E7260">
        <w:rPr>
          <w:sz w:val="24"/>
          <w:u w:val="single"/>
        </w:rPr>
        <w:t xml:space="preserve"> </w:t>
      </w:r>
      <w:proofErr w:type="spellStart"/>
      <w:r w:rsidR="009E7260" w:rsidRPr="009E7260">
        <w:rPr>
          <w:sz w:val="24"/>
          <w:u w:val="single"/>
        </w:rPr>
        <w:t>Horizons</w:t>
      </w:r>
      <w:proofErr w:type="spellEnd"/>
      <w:r w:rsidR="009E7260" w:rsidRPr="009E7260">
        <w:rPr>
          <w:sz w:val="24"/>
          <w:u w:val="single"/>
        </w:rPr>
        <w:t>» біля Плутона.</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ис. 1.2</w:t>
      </w:r>
      <w:r w:rsidR="00613A3D">
        <w:rPr>
          <w:sz w:val="24"/>
          <w:u w:val="single"/>
        </w:rPr>
        <w:t>, ст. 1</w:t>
      </w:r>
      <w:r w:rsidR="009E7260">
        <w:rPr>
          <w:sz w:val="24"/>
          <w:u w:val="single"/>
        </w:rPr>
        <w:t>9</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E347B7F" w14:textId="1F68822D" w:rsidR="00320CF8" w:rsidRPr="00320CF8" w:rsidRDefault="00320CF8" w:rsidP="00575A5B">
      <w:pPr>
        <w:tabs>
          <w:tab w:val="left" w:pos="9356"/>
        </w:tabs>
        <w:ind w:right="-285" w:firstLine="0"/>
        <w:rPr>
          <w:sz w:val="24"/>
          <w:u w:val="single"/>
          <w:lang w:val="en-US"/>
        </w:rPr>
      </w:pPr>
      <w:r w:rsidRPr="00320CF8">
        <w:rPr>
          <w:sz w:val="24"/>
          <w:u w:val="single"/>
        </w:rPr>
        <w:t xml:space="preserve">3 </w:t>
      </w:r>
      <w:r w:rsidR="009E7260" w:rsidRPr="009E7260">
        <w:rPr>
          <w:sz w:val="24"/>
          <w:u w:val="single"/>
        </w:rPr>
        <w:t>Модель багаторівневої автономії.</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ис. 1.3</w:t>
      </w:r>
      <w:r w:rsidR="00613A3D">
        <w:rPr>
          <w:sz w:val="24"/>
          <w:u w:val="single"/>
        </w:rPr>
        <w:t xml:space="preserve">, ст. </w:t>
      </w:r>
      <w:r w:rsidR="009E7260">
        <w:rPr>
          <w:sz w:val="24"/>
          <w:u w:val="single"/>
        </w:rPr>
        <w:t>21</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588CE2C7" w14:textId="470B1707" w:rsidR="00320CF8" w:rsidRPr="00320CF8" w:rsidRDefault="00320CF8" w:rsidP="00575A5B">
      <w:pPr>
        <w:tabs>
          <w:tab w:val="left" w:pos="9356"/>
        </w:tabs>
        <w:ind w:right="-285" w:firstLine="0"/>
        <w:rPr>
          <w:sz w:val="24"/>
          <w:u w:val="single"/>
          <w:lang w:val="en-US"/>
        </w:rPr>
      </w:pPr>
      <w:r w:rsidRPr="00320CF8">
        <w:rPr>
          <w:sz w:val="24"/>
          <w:u w:val="single"/>
        </w:rPr>
        <w:t xml:space="preserve">4 </w:t>
      </w:r>
      <w:r w:rsidR="009E7260" w:rsidRPr="009E7260">
        <w:rPr>
          <w:sz w:val="24"/>
          <w:u w:val="single"/>
        </w:rPr>
        <w:t>Концепція виконавчої функції на основі моделей</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 xml:space="preserve">ис. </w:t>
      </w:r>
      <w:r w:rsidR="009E7260">
        <w:rPr>
          <w:sz w:val="24"/>
          <w:u w:val="single"/>
        </w:rPr>
        <w:t>1</w:t>
      </w:r>
      <w:r w:rsidRPr="00320CF8">
        <w:rPr>
          <w:sz w:val="24"/>
          <w:u w:val="single"/>
        </w:rPr>
        <w:t>.</w:t>
      </w:r>
      <w:r w:rsidR="009E7260">
        <w:rPr>
          <w:sz w:val="24"/>
          <w:u w:val="single"/>
        </w:rPr>
        <w:t>4</w:t>
      </w:r>
      <w:r w:rsidR="00613A3D">
        <w:rPr>
          <w:sz w:val="24"/>
          <w:u w:val="single"/>
        </w:rPr>
        <w:t>, ст. 26</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15344AD" w14:textId="1D8E469C" w:rsidR="00320CF8" w:rsidRPr="00575A5B" w:rsidRDefault="00320CF8" w:rsidP="00575A5B">
      <w:pPr>
        <w:tabs>
          <w:tab w:val="left" w:pos="9356"/>
        </w:tabs>
        <w:ind w:right="-285" w:firstLine="0"/>
        <w:rPr>
          <w:sz w:val="24"/>
          <w:u w:val="single"/>
        </w:rPr>
        <w:sectPr w:rsidR="00320CF8" w:rsidRPr="00575A5B" w:rsidSect="00F04D2F">
          <w:headerReference w:type="even" r:id="rId9"/>
          <w:headerReference w:type="default" r:id="rId10"/>
          <w:type w:val="continuous"/>
          <w:pgSz w:w="11907" w:h="16840" w:code="9"/>
          <w:pgMar w:top="608" w:right="851" w:bottom="1134" w:left="1418" w:header="143" w:footer="0" w:gutter="0"/>
          <w:cols w:space="720"/>
          <w:titlePg/>
          <w:docGrid w:linePitch="272"/>
        </w:sectPr>
      </w:pPr>
      <w:r w:rsidRPr="00320CF8">
        <w:rPr>
          <w:sz w:val="24"/>
          <w:u w:val="single"/>
        </w:rPr>
        <w:t xml:space="preserve">5 </w:t>
      </w:r>
      <w:r w:rsidR="009E7260" w:rsidRPr="009E7260">
        <w:rPr>
          <w:sz w:val="24"/>
          <w:u w:val="single"/>
        </w:rPr>
        <w:t>Базовий контур перетворення автономності</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ис. 2.</w:t>
      </w:r>
      <w:r w:rsidR="009E7260">
        <w:rPr>
          <w:sz w:val="24"/>
          <w:u w:val="single"/>
        </w:rPr>
        <w:t>1</w:t>
      </w:r>
      <w:r w:rsidR="00613A3D">
        <w:rPr>
          <w:sz w:val="24"/>
          <w:u w:val="single"/>
        </w:rPr>
        <w:t xml:space="preserve">, ст. </w:t>
      </w:r>
      <w:r w:rsidR="009E7260">
        <w:rPr>
          <w:sz w:val="24"/>
          <w:u w:val="single"/>
        </w:rPr>
        <w:t>45</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5E5D0C">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5E5D0C">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5E5D0C">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5E5D0C">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6A9B9FBF"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w:t>
      </w:r>
      <w:r w:rsidR="003C4035">
        <w:rPr>
          <w:b/>
          <w:bCs/>
          <w:sz w:val="24"/>
          <w:szCs w:val="24"/>
        </w:rPr>
        <w:t xml:space="preserve">                         </w:t>
      </w:r>
      <w:r w:rsidR="00402AB8" w:rsidRPr="00174DCC">
        <w:rPr>
          <w:b/>
          <w:bCs/>
          <w:sz w:val="24"/>
          <w:szCs w:val="24"/>
        </w:rPr>
        <w:t>202</w:t>
      </w:r>
      <w:r w:rsidR="003C4035">
        <w:rPr>
          <w:b/>
          <w:bCs/>
          <w:sz w:val="24"/>
          <w:szCs w:val="24"/>
        </w:rPr>
        <w:t>6</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lang w:eastAsia="uk-UA"/>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6B4EFA"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5E5D0C">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5E5D0C">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0BDD34FA"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w:t>
            </w:r>
            <w:r w:rsidR="00A7047E">
              <w:rPr>
                <w:sz w:val="24"/>
                <w:szCs w:val="24"/>
              </w:rPr>
              <w:t>н</w:t>
            </w:r>
            <w:r w:rsidRPr="00716CE0">
              <w:rPr>
                <w:sz w:val="24"/>
                <w:szCs w:val="24"/>
              </w:rPr>
              <w:t>я</w:t>
            </w:r>
            <w:proofErr w:type="spellEnd"/>
            <w:r w:rsidRPr="00716CE0">
              <w:rPr>
                <w:sz w:val="24"/>
                <w:szCs w:val="24"/>
              </w:rPr>
              <w:t xml:space="preserve"> теми роботи </w:t>
            </w:r>
          </w:p>
        </w:tc>
        <w:tc>
          <w:tcPr>
            <w:tcW w:w="2126" w:type="dxa"/>
          </w:tcPr>
          <w:p w14:paraId="49BCDA6A" w14:textId="604C8E14" w:rsidR="003816F5" w:rsidRPr="00D91481" w:rsidRDefault="00717F04" w:rsidP="003C4035">
            <w:pPr>
              <w:spacing w:before="60" w:after="60" w:line="240" w:lineRule="auto"/>
              <w:ind w:firstLine="0"/>
              <w:jc w:val="center"/>
              <w:rPr>
                <w:color w:val="FF0000"/>
                <w:sz w:val="24"/>
              </w:rPr>
            </w:pPr>
            <w:r>
              <w:rPr>
                <w:sz w:val="24"/>
              </w:rPr>
              <w:t>17</w:t>
            </w:r>
            <w:r w:rsidR="003816F5" w:rsidRPr="00D91481">
              <w:rPr>
                <w:sz w:val="24"/>
              </w:rPr>
              <w:t>.0</w:t>
            </w:r>
            <w:r>
              <w:rPr>
                <w:sz w:val="24"/>
              </w:rPr>
              <w:t>3</w:t>
            </w:r>
            <w:r w:rsidR="003816F5" w:rsidRPr="00D91481">
              <w:rPr>
                <w:sz w:val="24"/>
              </w:rPr>
              <w:t>.</w:t>
            </w:r>
            <w:r w:rsidR="00AF3A53" w:rsidRPr="00D91481">
              <w:rPr>
                <w:sz w:val="24"/>
              </w:rPr>
              <w:t>202</w:t>
            </w:r>
            <w:r w:rsidR="003C4035">
              <w:rPr>
                <w:sz w:val="24"/>
              </w:rPr>
              <w:t>6</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5E5D0C">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22"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5E981DDB" w:rsidR="003816F5" w:rsidRPr="00D91481" w:rsidRDefault="00717F04" w:rsidP="003C4035">
            <w:pPr>
              <w:spacing w:before="60" w:after="60" w:line="240" w:lineRule="auto"/>
              <w:ind w:firstLine="0"/>
              <w:jc w:val="center"/>
              <w:rPr>
                <w:color w:val="FF0000"/>
                <w:sz w:val="24"/>
              </w:rPr>
            </w:pPr>
            <w:r>
              <w:rPr>
                <w:sz w:val="24"/>
              </w:rPr>
              <w:t>21</w:t>
            </w:r>
            <w:r w:rsidR="003816F5" w:rsidRPr="00D91481">
              <w:rPr>
                <w:sz w:val="24"/>
              </w:rPr>
              <w:t>.0</w:t>
            </w:r>
            <w:r w:rsidR="00D91481" w:rsidRPr="00D91481">
              <w:rPr>
                <w:sz w:val="24"/>
              </w:rPr>
              <w:t>4</w:t>
            </w:r>
            <w:r w:rsidR="003816F5" w:rsidRPr="00D91481">
              <w:rPr>
                <w:sz w:val="24"/>
              </w:rPr>
              <w:t>.</w:t>
            </w:r>
            <w:r w:rsidR="00AF3A53" w:rsidRPr="00D91481">
              <w:rPr>
                <w:sz w:val="24"/>
              </w:rPr>
              <w:t>202</w:t>
            </w:r>
            <w:r w:rsidR="003C4035">
              <w:rPr>
                <w:sz w:val="24"/>
              </w:rPr>
              <w:t>6</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5E5D0C">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7AEF5C10" w:rsidR="003816F5" w:rsidRPr="00D91481" w:rsidRDefault="00717F04" w:rsidP="003C4035">
            <w:pPr>
              <w:spacing w:before="60" w:after="60" w:line="240" w:lineRule="auto"/>
              <w:ind w:firstLine="0"/>
              <w:jc w:val="center"/>
              <w:rPr>
                <w:color w:val="FF0000"/>
                <w:sz w:val="24"/>
              </w:rPr>
            </w:pPr>
            <w:r>
              <w:rPr>
                <w:sz w:val="24"/>
              </w:rPr>
              <w:t>01</w:t>
            </w:r>
            <w:r w:rsidR="003816F5" w:rsidRPr="00D91481">
              <w:rPr>
                <w:sz w:val="24"/>
              </w:rPr>
              <w:t>.0</w:t>
            </w:r>
            <w:r w:rsidR="00D91481" w:rsidRPr="00D91481">
              <w:rPr>
                <w:sz w:val="24"/>
              </w:rPr>
              <w:t>5</w:t>
            </w:r>
            <w:r w:rsidR="003816F5" w:rsidRPr="00D91481">
              <w:rPr>
                <w:sz w:val="24"/>
              </w:rPr>
              <w:t>.</w:t>
            </w:r>
            <w:r w:rsidR="00AF3A53" w:rsidRPr="00D91481">
              <w:rPr>
                <w:sz w:val="24"/>
              </w:rPr>
              <w:t>202</w:t>
            </w:r>
            <w:r w:rsidR="003C4035">
              <w:rPr>
                <w:sz w:val="24"/>
              </w:rPr>
              <w:t>6</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5E5D0C">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1AC9E803" w:rsidR="003816F5" w:rsidRPr="00D91481" w:rsidRDefault="00D91481" w:rsidP="003C4035">
            <w:pPr>
              <w:spacing w:before="60" w:after="60" w:line="240" w:lineRule="auto"/>
              <w:ind w:firstLine="0"/>
              <w:jc w:val="center"/>
              <w:rPr>
                <w:color w:val="FF0000"/>
                <w:sz w:val="24"/>
              </w:rPr>
            </w:pPr>
            <w:r w:rsidRPr="00D91481">
              <w:rPr>
                <w:sz w:val="24"/>
              </w:rPr>
              <w:t>21</w:t>
            </w:r>
            <w:r w:rsidR="003816F5" w:rsidRPr="00D91481">
              <w:rPr>
                <w:sz w:val="24"/>
              </w:rPr>
              <w:t>.0</w:t>
            </w:r>
            <w:r w:rsidRPr="00D91481">
              <w:rPr>
                <w:sz w:val="24"/>
              </w:rPr>
              <w:t>5</w:t>
            </w:r>
            <w:r w:rsidR="003816F5" w:rsidRPr="00D91481">
              <w:rPr>
                <w:sz w:val="24"/>
              </w:rPr>
              <w:t>.</w:t>
            </w:r>
            <w:r w:rsidR="00AF3A53" w:rsidRPr="00D91481">
              <w:rPr>
                <w:sz w:val="24"/>
              </w:rPr>
              <w:t>202</w:t>
            </w:r>
            <w:r w:rsidR="003C4035">
              <w:rPr>
                <w:sz w:val="24"/>
              </w:rPr>
              <w:t>6</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22"/>
      <w:tr w:rsidR="003816F5" w:rsidRPr="00716CE0" w14:paraId="19DEBC5C" w14:textId="77777777" w:rsidTr="005E5D0C">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1896BFE6"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w:t>
            </w:r>
            <w:r w:rsidR="00072822">
              <w:rPr>
                <w:sz w:val="24"/>
                <w:szCs w:val="24"/>
              </w:rPr>
              <w:t>бакалаврської</w:t>
            </w:r>
            <w:r w:rsidRPr="00716CE0">
              <w:rPr>
                <w:sz w:val="24"/>
                <w:szCs w:val="24"/>
              </w:rPr>
              <w:t xml:space="preserve"> роботи </w:t>
            </w:r>
          </w:p>
        </w:tc>
        <w:tc>
          <w:tcPr>
            <w:tcW w:w="2126" w:type="dxa"/>
          </w:tcPr>
          <w:p w14:paraId="40DA4BD2" w14:textId="1495D441" w:rsidR="003816F5" w:rsidRPr="00D91481" w:rsidRDefault="00D91481" w:rsidP="003C4035">
            <w:pPr>
              <w:spacing w:before="60" w:after="60" w:line="240" w:lineRule="auto"/>
              <w:ind w:firstLine="0"/>
              <w:jc w:val="center"/>
              <w:rPr>
                <w:color w:val="FF0000"/>
                <w:sz w:val="24"/>
              </w:rPr>
            </w:pPr>
            <w:r w:rsidRPr="00D91481">
              <w:rPr>
                <w:sz w:val="24"/>
              </w:rPr>
              <w:t>02</w:t>
            </w:r>
            <w:r w:rsidR="003816F5" w:rsidRPr="00D91481">
              <w:rPr>
                <w:sz w:val="24"/>
              </w:rPr>
              <w:t>.06.</w:t>
            </w:r>
            <w:r w:rsidR="00AF3A53" w:rsidRPr="00D91481">
              <w:rPr>
                <w:sz w:val="24"/>
              </w:rPr>
              <w:t>202</w:t>
            </w:r>
            <w:r w:rsidR="003C4035">
              <w:rPr>
                <w:sz w:val="24"/>
              </w:rPr>
              <w:t>6</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1E0860BE" w14:textId="58E3E8DC" w:rsidR="003816F5" w:rsidRPr="00EC476E" w:rsidRDefault="001D4BC1" w:rsidP="006325D9">
      <w:pPr>
        <w:spacing w:after="240"/>
        <w:jc w:val="center"/>
        <w:rPr>
          <w:b/>
          <w:bCs/>
        </w:rPr>
      </w:pPr>
      <w:r w:rsidRPr="00716CE0">
        <w:rPr>
          <w:b/>
          <w:bCs/>
        </w:rPr>
        <w:lastRenderedPageBreak/>
        <w:t>АНОТАЦІЯ</w:t>
      </w:r>
    </w:p>
    <w:p w14:paraId="134B7E9C" w14:textId="2E3270F1" w:rsidR="000A369A" w:rsidRPr="000A369A" w:rsidRDefault="000A369A" w:rsidP="000A369A">
      <w:pPr>
        <w:ind w:firstLine="851"/>
        <w:rPr>
          <w:szCs w:val="24"/>
          <w:lang w:eastAsia="uk-UA"/>
        </w:rPr>
      </w:pPr>
      <w:r w:rsidRPr="000A369A">
        <w:rPr>
          <w:szCs w:val="24"/>
          <w:lang w:eastAsia="uk-UA"/>
        </w:rPr>
        <w:t>Дипломна робота містить 7</w:t>
      </w:r>
      <w:r w:rsidR="00C9156E">
        <w:rPr>
          <w:szCs w:val="24"/>
          <w:lang w:eastAsia="uk-UA"/>
        </w:rPr>
        <w:t>5</w:t>
      </w:r>
      <w:r w:rsidRPr="000A369A">
        <w:rPr>
          <w:szCs w:val="24"/>
          <w:lang w:eastAsia="uk-UA"/>
        </w:rPr>
        <w:t xml:space="preserve"> сторінок, </w:t>
      </w:r>
      <w:r w:rsidR="00C9156E">
        <w:rPr>
          <w:szCs w:val="24"/>
          <w:lang w:eastAsia="uk-UA"/>
        </w:rPr>
        <w:t>13</w:t>
      </w:r>
      <w:r w:rsidRPr="000A369A">
        <w:rPr>
          <w:szCs w:val="24"/>
          <w:lang w:eastAsia="uk-UA"/>
        </w:rPr>
        <w:t xml:space="preserve"> рисунків, </w:t>
      </w:r>
      <w:r w:rsidR="00C9156E">
        <w:rPr>
          <w:szCs w:val="24"/>
          <w:lang w:eastAsia="uk-UA"/>
        </w:rPr>
        <w:t>4</w:t>
      </w:r>
      <w:r w:rsidRPr="000A369A">
        <w:rPr>
          <w:szCs w:val="24"/>
          <w:lang w:eastAsia="uk-UA"/>
        </w:rPr>
        <w:t xml:space="preserve"> таблиц</w:t>
      </w:r>
      <w:r w:rsidR="00C9156E">
        <w:rPr>
          <w:szCs w:val="24"/>
          <w:lang w:eastAsia="uk-UA"/>
        </w:rPr>
        <w:t>і</w:t>
      </w:r>
      <w:r w:rsidRPr="000A369A">
        <w:rPr>
          <w:szCs w:val="24"/>
          <w:lang w:eastAsia="uk-UA"/>
        </w:rPr>
        <w:t xml:space="preserve">, список використаних джерел із </w:t>
      </w:r>
      <w:r w:rsidR="00C9156E">
        <w:rPr>
          <w:szCs w:val="24"/>
          <w:lang w:eastAsia="uk-UA"/>
        </w:rPr>
        <w:t>40</w:t>
      </w:r>
      <w:r w:rsidRPr="000A369A">
        <w:rPr>
          <w:szCs w:val="24"/>
          <w:lang w:eastAsia="uk-UA"/>
        </w:rPr>
        <w:t xml:space="preserve"> найменувань.</w:t>
      </w:r>
    </w:p>
    <w:p w14:paraId="5244D1C1" w14:textId="665A78C2" w:rsidR="000A369A" w:rsidRPr="000A369A" w:rsidRDefault="000A369A" w:rsidP="000A369A">
      <w:pPr>
        <w:ind w:firstLine="851"/>
        <w:rPr>
          <w:szCs w:val="24"/>
          <w:lang w:eastAsia="uk-UA"/>
        </w:rPr>
      </w:pPr>
      <w:r w:rsidRPr="000A369A">
        <w:rPr>
          <w:szCs w:val="24"/>
          <w:lang w:eastAsia="uk-UA"/>
        </w:rPr>
        <w:t xml:space="preserve">Метою роботи є дослідження принципів інженерії програмного забезпечення для автономних систем та аналіз підходів до розробки </w:t>
      </w:r>
      <w:r>
        <w:rPr>
          <w:szCs w:val="24"/>
          <w:lang w:eastAsia="uk-UA"/>
        </w:rPr>
        <w:t>рішень</w:t>
      </w:r>
      <w:r w:rsidRPr="000A369A">
        <w:rPr>
          <w:szCs w:val="24"/>
          <w:lang w:eastAsia="uk-UA"/>
        </w:rPr>
        <w:t>.</w:t>
      </w:r>
    </w:p>
    <w:p w14:paraId="352FC3F6" w14:textId="77777777" w:rsidR="000A369A" w:rsidRPr="000A369A" w:rsidRDefault="000A369A" w:rsidP="000A369A">
      <w:pPr>
        <w:ind w:firstLine="851"/>
        <w:rPr>
          <w:szCs w:val="24"/>
          <w:lang w:eastAsia="uk-UA"/>
        </w:rPr>
      </w:pPr>
      <w:r w:rsidRPr="000A369A">
        <w:rPr>
          <w:szCs w:val="24"/>
          <w:lang w:eastAsia="uk-UA"/>
        </w:rPr>
        <w:t>Об’єкт дослідження: автономні програмні системи та процеси їх розробки.</w:t>
      </w:r>
    </w:p>
    <w:p w14:paraId="047D8EF6" w14:textId="37D7A8CE" w:rsidR="000A369A" w:rsidRPr="000A369A" w:rsidRDefault="000A369A" w:rsidP="000A369A">
      <w:pPr>
        <w:ind w:firstLine="851"/>
        <w:rPr>
          <w:szCs w:val="24"/>
          <w:lang w:eastAsia="uk-UA"/>
        </w:rPr>
      </w:pPr>
      <w:r w:rsidRPr="000A369A">
        <w:rPr>
          <w:szCs w:val="24"/>
          <w:lang w:eastAsia="uk-UA"/>
        </w:rPr>
        <w:t>Предмет дослідження: методи, моделі та інструменти розробки автономних систем, зокрема підходи до забезпечення автономності.</w:t>
      </w:r>
    </w:p>
    <w:p w14:paraId="5FE217A2" w14:textId="77777777" w:rsidR="000A369A" w:rsidRPr="000A369A" w:rsidRDefault="000A369A" w:rsidP="000A369A">
      <w:pPr>
        <w:ind w:firstLine="851"/>
        <w:rPr>
          <w:szCs w:val="24"/>
          <w:lang w:eastAsia="uk-UA"/>
        </w:rPr>
      </w:pPr>
      <w:r w:rsidRPr="000A369A">
        <w:rPr>
          <w:szCs w:val="24"/>
          <w:lang w:eastAsia="uk-UA"/>
        </w:rPr>
        <w:t>Результати дослідження: проведено аналіз сучасних підходів до розробки автономних систем, досліджено принципи їх функціонування, розглянуто методи моделювання поведінки та забезпечення надійності таких систем.</w:t>
      </w:r>
    </w:p>
    <w:p w14:paraId="7FB17864" w14:textId="0ADC1AD5" w:rsidR="000A369A" w:rsidRPr="000A369A" w:rsidRDefault="000A369A" w:rsidP="000A369A">
      <w:pPr>
        <w:ind w:firstLine="851"/>
        <w:rPr>
          <w:szCs w:val="24"/>
          <w:lang w:eastAsia="uk-UA"/>
        </w:rPr>
      </w:pPr>
      <w:r w:rsidRPr="000A369A">
        <w:rPr>
          <w:szCs w:val="24"/>
          <w:lang w:eastAsia="uk-UA"/>
        </w:rPr>
        <w:t>У першому розділі розглянуто теоретичні основи інженерії програмного забезпечення для автономних систем, визначено їх сутність</w:t>
      </w:r>
      <w:r>
        <w:rPr>
          <w:szCs w:val="24"/>
          <w:lang w:eastAsia="uk-UA"/>
        </w:rPr>
        <w:t xml:space="preserve">, </w:t>
      </w:r>
      <w:r w:rsidRPr="000A369A">
        <w:rPr>
          <w:szCs w:val="24"/>
          <w:lang w:eastAsia="uk-UA"/>
        </w:rPr>
        <w:t>домени застосування та сучасні технології забезпечення автономності.</w:t>
      </w:r>
    </w:p>
    <w:p w14:paraId="56648CA9" w14:textId="77777777" w:rsidR="000A369A" w:rsidRPr="000A369A" w:rsidRDefault="000A369A" w:rsidP="000A369A">
      <w:pPr>
        <w:ind w:firstLine="851"/>
        <w:rPr>
          <w:szCs w:val="24"/>
          <w:lang w:eastAsia="uk-UA"/>
        </w:rPr>
      </w:pPr>
      <w:r w:rsidRPr="000A369A">
        <w:rPr>
          <w:szCs w:val="24"/>
          <w:lang w:eastAsia="uk-UA"/>
        </w:rPr>
        <w:t>У другому розділі досліджено методи та інструменти розробки автономних систем, включаючи аналіз прикладних сценаріїв, статичні та динамічні аспекти автономності програмного забезпечення.</w:t>
      </w:r>
    </w:p>
    <w:p w14:paraId="6A7524CE" w14:textId="77777777" w:rsidR="000A369A" w:rsidRPr="000A369A" w:rsidRDefault="000A369A" w:rsidP="000A369A">
      <w:pPr>
        <w:ind w:firstLine="851"/>
        <w:rPr>
          <w:szCs w:val="24"/>
          <w:lang w:eastAsia="uk-UA"/>
        </w:rPr>
      </w:pPr>
      <w:r w:rsidRPr="000A369A">
        <w:rPr>
          <w:szCs w:val="24"/>
          <w:lang w:eastAsia="uk-UA"/>
        </w:rPr>
        <w:t xml:space="preserve">У третьому розділі розглянуто питання </w:t>
      </w:r>
      <w:proofErr w:type="spellStart"/>
      <w:r w:rsidRPr="000A369A">
        <w:rPr>
          <w:szCs w:val="24"/>
          <w:lang w:eastAsia="uk-UA"/>
        </w:rPr>
        <w:t>проєктування</w:t>
      </w:r>
      <w:proofErr w:type="spellEnd"/>
      <w:r w:rsidRPr="000A369A">
        <w:rPr>
          <w:szCs w:val="24"/>
          <w:lang w:eastAsia="uk-UA"/>
        </w:rPr>
        <w:t>, реалізації та оцінки надійності автономних систем, визначено основні проблеми розробки, методи їх подолання та результати моделювання.</w:t>
      </w:r>
    </w:p>
    <w:p w14:paraId="2B11E4E1" w14:textId="77777777" w:rsidR="000A369A" w:rsidRPr="000A369A" w:rsidRDefault="000A369A" w:rsidP="000A369A">
      <w:pPr>
        <w:ind w:firstLine="851"/>
        <w:rPr>
          <w:szCs w:val="24"/>
          <w:lang w:eastAsia="uk-UA"/>
        </w:rPr>
      </w:pPr>
      <w:r w:rsidRPr="000A369A">
        <w:rPr>
          <w:szCs w:val="24"/>
          <w:lang w:eastAsia="uk-UA"/>
        </w:rPr>
        <w:t>Висновок: використання сучасних підходів інженерії програмного забезпечення для автономних систем дозволяє підвищити рівень їх надійності, адаптивності та ефективності, що є критично важливим для складних динамічних середовищ і інтелектуальних застосувань.</w:t>
      </w:r>
    </w:p>
    <w:p w14:paraId="46C85629" w14:textId="6773CA1D" w:rsidR="006325D9" w:rsidRPr="000A369A" w:rsidRDefault="000A369A" w:rsidP="000A369A">
      <w:pPr>
        <w:ind w:firstLine="851"/>
        <w:rPr>
          <w:szCs w:val="24"/>
          <w:lang w:eastAsia="uk-UA"/>
        </w:rPr>
      </w:pPr>
      <w:r w:rsidRPr="000A369A">
        <w:rPr>
          <w:b/>
          <w:bCs/>
          <w:szCs w:val="24"/>
          <w:lang w:eastAsia="uk-UA"/>
        </w:rPr>
        <w:t>КЛЮЧОВІ СЛОВА:</w:t>
      </w:r>
      <w:r w:rsidRPr="000A369A">
        <w:rPr>
          <w:szCs w:val="24"/>
          <w:lang w:eastAsia="uk-UA"/>
        </w:rPr>
        <w:t xml:space="preserve"> АВТОНОМНІ СИСТЕМИ, ІНЖЕНЕРІЯ ПРОГРАМНОГО ЗАБЕЗПЕЧЕННЯ, АДАПТИВНІСТЬ, НАДІЙНІСТЬ, МОДЕЛЮВАННЯ, ДИНАМІЧНІ СИСТЕМИ, ІНТЕЛЕКТУАЛЬНІ СИСТЕМИ.</w:t>
      </w:r>
    </w:p>
    <w:p w14:paraId="05220979" w14:textId="36E64091" w:rsidR="001D4BC1" w:rsidRPr="006325D9" w:rsidRDefault="001D4BC1" w:rsidP="006325D9">
      <w:pPr>
        <w:spacing w:after="240"/>
        <w:ind w:firstLine="0"/>
        <w:jc w:val="center"/>
        <w:rPr>
          <w:b/>
          <w:bCs/>
          <w:color w:val="FF0000"/>
          <w:lang w:val="en-US"/>
        </w:rPr>
      </w:pPr>
      <w:r w:rsidRPr="00716CE0">
        <w:rPr>
          <w:b/>
          <w:bCs/>
        </w:rPr>
        <w:lastRenderedPageBreak/>
        <w:t>ANNOTATION</w:t>
      </w:r>
    </w:p>
    <w:p w14:paraId="55D5A51B" w14:textId="404AC3FD" w:rsidR="000A369A" w:rsidRPr="000A369A" w:rsidRDefault="000A369A" w:rsidP="000A369A">
      <w:pPr>
        <w:ind w:firstLine="851"/>
        <w:rPr>
          <w:szCs w:val="24"/>
          <w:lang w:eastAsia="uk-UA"/>
        </w:rPr>
      </w:pP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thesis</w:t>
      </w:r>
      <w:proofErr w:type="spellEnd"/>
      <w:r w:rsidRPr="000A369A">
        <w:rPr>
          <w:szCs w:val="24"/>
          <w:lang w:eastAsia="uk-UA"/>
        </w:rPr>
        <w:t xml:space="preserve"> </w:t>
      </w:r>
      <w:proofErr w:type="spellStart"/>
      <w:r w:rsidRPr="000A369A">
        <w:rPr>
          <w:szCs w:val="24"/>
          <w:lang w:eastAsia="uk-UA"/>
        </w:rPr>
        <w:t>consists</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7</w:t>
      </w:r>
      <w:r w:rsidR="00C9156E">
        <w:rPr>
          <w:szCs w:val="24"/>
          <w:lang w:eastAsia="uk-UA"/>
        </w:rPr>
        <w:t>5</w:t>
      </w:r>
      <w:r w:rsidRPr="000A369A">
        <w:rPr>
          <w:szCs w:val="24"/>
          <w:lang w:eastAsia="uk-UA"/>
        </w:rPr>
        <w:t xml:space="preserve"> </w:t>
      </w:r>
      <w:proofErr w:type="spellStart"/>
      <w:r w:rsidRPr="000A369A">
        <w:rPr>
          <w:szCs w:val="24"/>
          <w:lang w:eastAsia="uk-UA"/>
        </w:rPr>
        <w:t>pages</w:t>
      </w:r>
      <w:proofErr w:type="spellEnd"/>
      <w:r w:rsidRPr="000A369A">
        <w:rPr>
          <w:szCs w:val="24"/>
          <w:lang w:eastAsia="uk-UA"/>
        </w:rPr>
        <w:t xml:space="preserve">, </w:t>
      </w:r>
      <w:r w:rsidR="00C9156E">
        <w:rPr>
          <w:szCs w:val="24"/>
          <w:lang w:eastAsia="uk-UA"/>
        </w:rPr>
        <w:t>13</w:t>
      </w:r>
      <w:r w:rsidRPr="000A369A">
        <w:rPr>
          <w:szCs w:val="24"/>
          <w:lang w:eastAsia="uk-UA"/>
        </w:rPr>
        <w:t xml:space="preserve"> </w:t>
      </w:r>
      <w:proofErr w:type="spellStart"/>
      <w:r w:rsidRPr="000A369A">
        <w:rPr>
          <w:szCs w:val="24"/>
          <w:lang w:eastAsia="uk-UA"/>
        </w:rPr>
        <w:t>figures</w:t>
      </w:r>
      <w:proofErr w:type="spellEnd"/>
      <w:r w:rsidRPr="000A369A">
        <w:rPr>
          <w:szCs w:val="24"/>
          <w:lang w:eastAsia="uk-UA"/>
        </w:rPr>
        <w:t xml:space="preserve">, </w:t>
      </w:r>
      <w:r w:rsidR="00C9156E">
        <w:rPr>
          <w:szCs w:val="24"/>
          <w:lang w:eastAsia="uk-UA"/>
        </w:rPr>
        <w:t>4</w:t>
      </w:r>
      <w:r w:rsidRPr="000A369A">
        <w:rPr>
          <w:szCs w:val="24"/>
          <w:lang w:eastAsia="uk-UA"/>
        </w:rPr>
        <w:t xml:space="preserve"> </w:t>
      </w:r>
      <w:proofErr w:type="spellStart"/>
      <w:r w:rsidRPr="000A369A">
        <w:rPr>
          <w:szCs w:val="24"/>
          <w:lang w:eastAsia="uk-UA"/>
        </w:rPr>
        <w:t>table</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a </w:t>
      </w:r>
      <w:proofErr w:type="spellStart"/>
      <w:r w:rsidRPr="000A369A">
        <w:rPr>
          <w:szCs w:val="24"/>
          <w:lang w:eastAsia="uk-UA"/>
        </w:rPr>
        <w:t>reference</w:t>
      </w:r>
      <w:proofErr w:type="spellEnd"/>
      <w:r w:rsidRPr="000A369A">
        <w:rPr>
          <w:szCs w:val="24"/>
          <w:lang w:eastAsia="uk-UA"/>
        </w:rPr>
        <w:t xml:space="preserve"> </w:t>
      </w:r>
      <w:proofErr w:type="spellStart"/>
      <w:r w:rsidRPr="000A369A">
        <w:rPr>
          <w:szCs w:val="24"/>
          <w:lang w:eastAsia="uk-UA"/>
        </w:rPr>
        <w:t>list</w:t>
      </w:r>
      <w:proofErr w:type="spellEnd"/>
      <w:r w:rsidRPr="000A369A">
        <w:rPr>
          <w:szCs w:val="24"/>
          <w:lang w:eastAsia="uk-UA"/>
        </w:rPr>
        <w:t xml:space="preserve"> </w:t>
      </w:r>
      <w:proofErr w:type="spellStart"/>
      <w:r w:rsidRPr="000A369A">
        <w:rPr>
          <w:szCs w:val="24"/>
          <w:lang w:eastAsia="uk-UA"/>
        </w:rPr>
        <w:t>with</w:t>
      </w:r>
      <w:proofErr w:type="spellEnd"/>
      <w:r w:rsidRPr="000A369A">
        <w:rPr>
          <w:szCs w:val="24"/>
          <w:lang w:eastAsia="uk-UA"/>
        </w:rPr>
        <w:t xml:space="preserve"> </w:t>
      </w:r>
      <w:r w:rsidR="00C9156E">
        <w:rPr>
          <w:szCs w:val="24"/>
          <w:lang w:eastAsia="uk-UA"/>
        </w:rPr>
        <w:t>40</w:t>
      </w:r>
      <w:r w:rsidRPr="000A369A">
        <w:rPr>
          <w:szCs w:val="24"/>
          <w:lang w:eastAsia="uk-UA"/>
        </w:rPr>
        <w:t xml:space="preserve"> </w:t>
      </w:r>
      <w:proofErr w:type="spellStart"/>
      <w:r w:rsidRPr="000A369A">
        <w:rPr>
          <w:szCs w:val="24"/>
          <w:lang w:eastAsia="uk-UA"/>
        </w:rPr>
        <w:t>sources</w:t>
      </w:r>
      <w:proofErr w:type="spellEnd"/>
      <w:r w:rsidRPr="000A369A">
        <w:rPr>
          <w:szCs w:val="24"/>
          <w:lang w:eastAsia="uk-UA"/>
        </w:rPr>
        <w:t>.</w:t>
      </w:r>
    </w:p>
    <w:p w14:paraId="002BD8FA" w14:textId="0B0CDE7F" w:rsidR="000A369A" w:rsidRPr="000A369A" w:rsidRDefault="000A369A" w:rsidP="000A369A">
      <w:pPr>
        <w:ind w:firstLine="851"/>
        <w:rPr>
          <w:szCs w:val="24"/>
          <w:lang w:eastAsia="uk-UA"/>
        </w:rPr>
      </w:pP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aim</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work</w:t>
      </w:r>
      <w:proofErr w:type="spellEnd"/>
      <w:r w:rsidRPr="000A369A">
        <w:rPr>
          <w:szCs w:val="24"/>
          <w:lang w:eastAsia="uk-UA"/>
        </w:rPr>
        <w:t xml:space="preserve"> </w:t>
      </w:r>
      <w:proofErr w:type="spellStart"/>
      <w:r w:rsidRPr="000A369A">
        <w:rPr>
          <w:szCs w:val="24"/>
          <w:lang w:eastAsia="uk-UA"/>
        </w:rPr>
        <w:t>is</w:t>
      </w:r>
      <w:proofErr w:type="spellEnd"/>
      <w:r w:rsidRPr="000A369A">
        <w:rPr>
          <w:szCs w:val="24"/>
          <w:lang w:eastAsia="uk-UA"/>
        </w:rPr>
        <w:t xml:space="preserve"> </w:t>
      </w:r>
      <w:proofErr w:type="spellStart"/>
      <w:r w:rsidRPr="000A369A">
        <w:rPr>
          <w:szCs w:val="24"/>
          <w:lang w:eastAsia="uk-UA"/>
        </w:rPr>
        <w:t>to</w:t>
      </w:r>
      <w:proofErr w:type="spellEnd"/>
      <w:r w:rsidRPr="000A369A">
        <w:rPr>
          <w:szCs w:val="24"/>
          <w:lang w:eastAsia="uk-UA"/>
        </w:rPr>
        <w:t xml:space="preserve"> </w:t>
      </w:r>
      <w:proofErr w:type="spellStart"/>
      <w:r w:rsidRPr="000A369A">
        <w:rPr>
          <w:szCs w:val="24"/>
          <w:lang w:eastAsia="uk-UA"/>
        </w:rPr>
        <w:t>study</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principles</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software</w:t>
      </w:r>
      <w:proofErr w:type="spellEnd"/>
      <w:r w:rsidRPr="000A369A">
        <w:rPr>
          <w:szCs w:val="24"/>
          <w:lang w:eastAsia="uk-UA"/>
        </w:rPr>
        <w:t xml:space="preserve"> </w:t>
      </w:r>
      <w:proofErr w:type="spellStart"/>
      <w:r w:rsidRPr="000A369A">
        <w:rPr>
          <w:szCs w:val="24"/>
          <w:lang w:eastAsia="uk-UA"/>
        </w:rPr>
        <w:t>engineering</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to</w:t>
      </w:r>
      <w:proofErr w:type="spellEnd"/>
      <w:r w:rsidRPr="000A369A">
        <w:rPr>
          <w:szCs w:val="24"/>
          <w:lang w:eastAsia="uk-UA"/>
        </w:rPr>
        <w:t xml:space="preserve"> </w:t>
      </w:r>
      <w:proofErr w:type="spellStart"/>
      <w:r w:rsidRPr="000A369A">
        <w:rPr>
          <w:szCs w:val="24"/>
          <w:lang w:eastAsia="uk-UA"/>
        </w:rPr>
        <w:t>analyze</w:t>
      </w:r>
      <w:proofErr w:type="spellEnd"/>
      <w:r w:rsidRPr="000A369A">
        <w:rPr>
          <w:szCs w:val="24"/>
          <w:lang w:eastAsia="uk-UA"/>
        </w:rPr>
        <w:t xml:space="preserve"> </w:t>
      </w:r>
      <w:proofErr w:type="spellStart"/>
      <w:r w:rsidRPr="000A369A">
        <w:rPr>
          <w:szCs w:val="24"/>
          <w:lang w:eastAsia="uk-UA"/>
        </w:rPr>
        <w:t>approaches</w:t>
      </w:r>
      <w:proofErr w:type="spellEnd"/>
      <w:r w:rsidRPr="000A369A">
        <w:rPr>
          <w:szCs w:val="24"/>
          <w:lang w:eastAsia="uk-UA"/>
        </w:rPr>
        <w:t xml:space="preserve"> </w:t>
      </w:r>
      <w:proofErr w:type="spellStart"/>
      <w:r w:rsidRPr="000A369A">
        <w:rPr>
          <w:szCs w:val="24"/>
          <w:lang w:eastAsia="uk-UA"/>
        </w:rPr>
        <w:t>to</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development</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reliable</w:t>
      </w:r>
      <w:proofErr w:type="spellEnd"/>
      <w:r w:rsidRPr="000A369A">
        <w:rPr>
          <w:szCs w:val="24"/>
          <w:lang w:eastAsia="uk-UA"/>
        </w:rPr>
        <w:t xml:space="preserve">, </w:t>
      </w:r>
      <w:proofErr w:type="spellStart"/>
      <w:r w:rsidRPr="000A369A">
        <w:rPr>
          <w:szCs w:val="24"/>
          <w:lang w:eastAsia="uk-UA"/>
        </w:rPr>
        <w:t>adaptive</w:t>
      </w:r>
      <w:proofErr w:type="spellEnd"/>
      <w:r w:rsidRPr="000A369A">
        <w:rPr>
          <w:szCs w:val="24"/>
          <w:lang w:eastAsia="uk-UA"/>
        </w:rPr>
        <w:t>.</w:t>
      </w:r>
    </w:p>
    <w:p w14:paraId="2D2F8BF8" w14:textId="77777777" w:rsidR="000A369A" w:rsidRPr="000A369A" w:rsidRDefault="000A369A" w:rsidP="000A369A">
      <w:pPr>
        <w:ind w:firstLine="851"/>
        <w:rPr>
          <w:szCs w:val="24"/>
          <w:lang w:eastAsia="uk-UA"/>
        </w:rPr>
      </w:pPr>
      <w:proofErr w:type="spellStart"/>
      <w:r w:rsidRPr="000A369A">
        <w:rPr>
          <w:szCs w:val="24"/>
          <w:lang w:eastAsia="uk-UA"/>
        </w:rPr>
        <w:t>Research</w:t>
      </w:r>
      <w:proofErr w:type="spellEnd"/>
      <w:r w:rsidRPr="000A369A">
        <w:rPr>
          <w:szCs w:val="24"/>
          <w:lang w:eastAsia="uk-UA"/>
        </w:rPr>
        <w:t xml:space="preserve"> </w:t>
      </w:r>
      <w:proofErr w:type="spellStart"/>
      <w:r w:rsidRPr="000A369A">
        <w:rPr>
          <w:szCs w:val="24"/>
          <w:lang w:eastAsia="uk-UA"/>
        </w:rPr>
        <w:t>object</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software</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their</w:t>
      </w:r>
      <w:proofErr w:type="spellEnd"/>
      <w:r w:rsidRPr="000A369A">
        <w:rPr>
          <w:szCs w:val="24"/>
          <w:lang w:eastAsia="uk-UA"/>
        </w:rPr>
        <w:t xml:space="preserve"> </w:t>
      </w:r>
      <w:proofErr w:type="spellStart"/>
      <w:r w:rsidRPr="000A369A">
        <w:rPr>
          <w:szCs w:val="24"/>
          <w:lang w:eastAsia="uk-UA"/>
        </w:rPr>
        <w:t>development</w:t>
      </w:r>
      <w:proofErr w:type="spellEnd"/>
      <w:r w:rsidRPr="000A369A">
        <w:rPr>
          <w:szCs w:val="24"/>
          <w:lang w:eastAsia="uk-UA"/>
        </w:rPr>
        <w:t xml:space="preserve"> </w:t>
      </w:r>
      <w:proofErr w:type="spellStart"/>
      <w:r w:rsidRPr="000A369A">
        <w:rPr>
          <w:szCs w:val="24"/>
          <w:lang w:eastAsia="uk-UA"/>
        </w:rPr>
        <w:t>processes</w:t>
      </w:r>
      <w:proofErr w:type="spellEnd"/>
      <w:r w:rsidRPr="000A369A">
        <w:rPr>
          <w:szCs w:val="24"/>
          <w:lang w:eastAsia="uk-UA"/>
        </w:rPr>
        <w:t>.</w:t>
      </w:r>
    </w:p>
    <w:p w14:paraId="141975D3" w14:textId="77777777" w:rsidR="000A369A" w:rsidRPr="000A369A" w:rsidRDefault="000A369A" w:rsidP="000A369A">
      <w:pPr>
        <w:ind w:firstLine="851"/>
        <w:rPr>
          <w:szCs w:val="24"/>
          <w:lang w:eastAsia="uk-UA"/>
        </w:rPr>
      </w:pPr>
      <w:proofErr w:type="spellStart"/>
      <w:r w:rsidRPr="000A369A">
        <w:rPr>
          <w:szCs w:val="24"/>
          <w:lang w:eastAsia="uk-UA"/>
        </w:rPr>
        <w:t>Research</w:t>
      </w:r>
      <w:proofErr w:type="spellEnd"/>
      <w:r w:rsidRPr="000A369A">
        <w:rPr>
          <w:szCs w:val="24"/>
          <w:lang w:eastAsia="uk-UA"/>
        </w:rPr>
        <w:t xml:space="preserve"> </w:t>
      </w:r>
      <w:proofErr w:type="spellStart"/>
      <w:r w:rsidRPr="000A369A">
        <w:rPr>
          <w:szCs w:val="24"/>
          <w:lang w:eastAsia="uk-UA"/>
        </w:rPr>
        <w:t>subject</w:t>
      </w:r>
      <w:proofErr w:type="spellEnd"/>
      <w:r w:rsidRPr="000A369A">
        <w:rPr>
          <w:szCs w:val="24"/>
          <w:lang w:eastAsia="uk-UA"/>
        </w:rPr>
        <w:t xml:space="preserve">: </w:t>
      </w:r>
      <w:proofErr w:type="spellStart"/>
      <w:r w:rsidRPr="000A369A">
        <w:rPr>
          <w:szCs w:val="24"/>
          <w:lang w:eastAsia="uk-UA"/>
        </w:rPr>
        <w:t>methods</w:t>
      </w:r>
      <w:proofErr w:type="spellEnd"/>
      <w:r w:rsidRPr="000A369A">
        <w:rPr>
          <w:szCs w:val="24"/>
          <w:lang w:eastAsia="uk-UA"/>
        </w:rPr>
        <w:t xml:space="preserve">, </w:t>
      </w:r>
      <w:proofErr w:type="spellStart"/>
      <w:r w:rsidRPr="000A369A">
        <w:rPr>
          <w:szCs w:val="24"/>
          <w:lang w:eastAsia="uk-UA"/>
        </w:rPr>
        <w:t>models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tools</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developing</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including</w:t>
      </w:r>
      <w:proofErr w:type="spellEnd"/>
      <w:r w:rsidRPr="000A369A">
        <w:rPr>
          <w:szCs w:val="24"/>
          <w:lang w:eastAsia="uk-UA"/>
        </w:rPr>
        <w:t xml:space="preserve"> </w:t>
      </w:r>
      <w:proofErr w:type="spellStart"/>
      <w:r w:rsidRPr="000A369A">
        <w:rPr>
          <w:szCs w:val="24"/>
          <w:lang w:eastAsia="uk-UA"/>
        </w:rPr>
        <w:t>approaches</w:t>
      </w:r>
      <w:proofErr w:type="spellEnd"/>
      <w:r w:rsidRPr="000A369A">
        <w:rPr>
          <w:szCs w:val="24"/>
          <w:lang w:eastAsia="uk-UA"/>
        </w:rPr>
        <w:t xml:space="preserve"> </w:t>
      </w:r>
      <w:proofErr w:type="spellStart"/>
      <w:r w:rsidRPr="000A369A">
        <w:rPr>
          <w:szCs w:val="24"/>
          <w:lang w:eastAsia="uk-UA"/>
        </w:rPr>
        <w:t>to</w:t>
      </w:r>
      <w:proofErr w:type="spellEnd"/>
      <w:r w:rsidRPr="000A369A">
        <w:rPr>
          <w:szCs w:val="24"/>
          <w:lang w:eastAsia="uk-UA"/>
        </w:rPr>
        <w:t xml:space="preserve"> </w:t>
      </w:r>
      <w:proofErr w:type="spellStart"/>
      <w:r w:rsidRPr="000A369A">
        <w:rPr>
          <w:szCs w:val="24"/>
          <w:lang w:eastAsia="uk-UA"/>
        </w:rPr>
        <w:t>ensuring</w:t>
      </w:r>
      <w:proofErr w:type="spellEnd"/>
      <w:r w:rsidRPr="000A369A">
        <w:rPr>
          <w:szCs w:val="24"/>
          <w:lang w:eastAsia="uk-UA"/>
        </w:rPr>
        <w:t xml:space="preserve"> </w:t>
      </w:r>
      <w:proofErr w:type="spellStart"/>
      <w:r w:rsidRPr="000A369A">
        <w:rPr>
          <w:szCs w:val="24"/>
          <w:lang w:eastAsia="uk-UA"/>
        </w:rPr>
        <w:t>autonomy</w:t>
      </w:r>
      <w:proofErr w:type="spellEnd"/>
      <w:r w:rsidRPr="000A369A">
        <w:rPr>
          <w:szCs w:val="24"/>
          <w:lang w:eastAsia="uk-UA"/>
        </w:rPr>
        <w:t xml:space="preserve">, </w:t>
      </w:r>
      <w:proofErr w:type="spellStart"/>
      <w:r w:rsidRPr="000A369A">
        <w:rPr>
          <w:szCs w:val="24"/>
          <w:lang w:eastAsia="uk-UA"/>
        </w:rPr>
        <w:t>adaptability</w:t>
      </w:r>
      <w:proofErr w:type="spellEnd"/>
      <w:r w:rsidRPr="000A369A">
        <w:rPr>
          <w:szCs w:val="24"/>
          <w:lang w:eastAsia="uk-UA"/>
        </w:rPr>
        <w:t xml:space="preserve">, </w:t>
      </w:r>
      <w:proofErr w:type="spellStart"/>
      <w:r w:rsidRPr="000A369A">
        <w:rPr>
          <w:szCs w:val="24"/>
          <w:lang w:eastAsia="uk-UA"/>
        </w:rPr>
        <w:t>reliability</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decision-making </w:t>
      </w:r>
      <w:proofErr w:type="spellStart"/>
      <w:r w:rsidRPr="000A369A">
        <w:rPr>
          <w:szCs w:val="24"/>
          <w:lang w:eastAsia="uk-UA"/>
        </w:rPr>
        <w:t>in</w:t>
      </w:r>
      <w:proofErr w:type="spellEnd"/>
      <w:r w:rsidRPr="000A369A">
        <w:rPr>
          <w:szCs w:val="24"/>
          <w:lang w:eastAsia="uk-UA"/>
        </w:rPr>
        <w:t xml:space="preserve"> </w:t>
      </w:r>
      <w:proofErr w:type="spellStart"/>
      <w:r w:rsidRPr="000A369A">
        <w:rPr>
          <w:szCs w:val="24"/>
          <w:lang w:eastAsia="uk-UA"/>
        </w:rPr>
        <w:t>dynamic</w:t>
      </w:r>
      <w:proofErr w:type="spellEnd"/>
      <w:r w:rsidRPr="000A369A">
        <w:rPr>
          <w:szCs w:val="24"/>
          <w:lang w:eastAsia="uk-UA"/>
        </w:rPr>
        <w:t xml:space="preserve"> </w:t>
      </w:r>
      <w:proofErr w:type="spellStart"/>
      <w:r w:rsidRPr="000A369A">
        <w:rPr>
          <w:szCs w:val="24"/>
          <w:lang w:eastAsia="uk-UA"/>
        </w:rPr>
        <w:t>environments</w:t>
      </w:r>
      <w:proofErr w:type="spellEnd"/>
      <w:r w:rsidRPr="000A369A">
        <w:rPr>
          <w:szCs w:val="24"/>
          <w:lang w:eastAsia="uk-UA"/>
        </w:rPr>
        <w:t>.</w:t>
      </w:r>
    </w:p>
    <w:p w14:paraId="2FC9E184" w14:textId="77777777" w:rsidR="000A369A" w:rsidRPr="000A369A" w:rsidRDefault="000A369A" w:rsidP="000A369A">
      <w:pPr>
        <w:ind w:firstLine="851"/>
        <w:rPr>
          <w:szCs w:val="24"/>
          <w:lang w:eastAsia="uk-UA"/>
        </w:rPr>
      </w:pPr>
      <w:proofErr w:type="spellStart"/>
      <w:r w:rsidRPr="000A369A">
        <w:rPr>
          <w:szCs w:val="24"/>
          <w:lang w:eastAsia="uk-UA"/>
        </w:rPr>
        <w:t>Research</w:t>
      </w:r>
      <w:proofErr w:type="spellEnd"/>
      <w:r w:rsidRPr="000A369A">
        <w:rPr>
          <w:szCs w:val="24"/>
          <w:lang w:eastAsia="uk-UA"/>
        </w:rPr>
        <w:t xml:space="preserve"> </w:t>
      </w:r>
      <w:proofErr w:type="spellStart"/>
      <w:r w:rsidRPr="000A369A">
        <w:rPr>
          <w:szCs w:val="24"/>
          <w:lang w:eastAsia="uk-UA"/>
        </w:rPr>
        <w:t>results</w:t>
      </w:r>
      <w:proofErr w:type="spellEnd"/>
      <w:r w:rsidRPr="000A369A">
        <w:rPr>
          <w:szCs w:val="24"/>
          <w:lang w:eastAsia="uk-UA"/>
        </w:rPr>
        <w:t xml:space="preserve">: </w:t>
      </w:r>
      <w:proofErr w:type="spellStart"/>
      <w:r w:rsidRPr="000A369A">
        <w:rPr>
          <w:szCs w:val="24"/>
          <w:lang w:eastAsia="uk-UA"/>
        </w:rPr>
        <w:t>an</w:t>
      </w:r>
      <w:proofErr w:type="spellEnd"/>
      <w:r w:rsidRPr="000A369A">
        <w:rPr>
          <w:szCs w:val="24"/>
          <w:lang w:eastAsia="uk-UA"/>
        </w:rPr>
        <w:t xml:space="preserve"> </w:t>
      </w:r>
      <w:proofErr w:type="spellStart"/>
      <w:r w:rsidRPr="000A369A">
        <w:rPr>
          <w:szCs w:val="24"/>
          <w:lang w:eastAsia="uk-UA"/>
        </w:rPr>
        <w:t>analysis</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modern</w:t>
      </w:r>
      <w:proofErr w:type="spellEnd"/>
      <w:r w:rsidRPr="000A369A">
        <w:rPr>
          <w:szCs w:val="24"/>
          <w:lang w:eastAsia="uk-UA"/>
        </w:rPr>
        <w:t xml:space="preserve"> </w:t>
      </w:r>
      <w:proofErr w:type="spellStart"/>
      <w:r w:rsidRPr="000A369A">
        <w:rPr>
          <w:szCs w:val="24"/>
          <w:lang w:eastAsia="uk-UA"/>
        </w:rPr>
        <w:t>approaches</w:t>
      </w:r>
      <w:proofErr w:type="spellEnd"/>
      <w:r w:rsidRPr="000A369A">
        <w:rPr>
          <w:szCs w:val="24"/>
          <w:lang w:eastAsia="uk-UA"/>
        </w:rPr>
        <w:t xml:space="preserve"> </w:t>
      </w:r>
      <w:proofErr w:type="spellStart"/>
      <w:r w:rsidRPr="000A369A">
        <w:rPr>
          <w:szCs w:val="24"/>
          <w:lang w:eastAsia="uk-UA"/>
        </w:rPr>
        <w:t>to</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development</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was</w:t>
      </w:r>
      <w:proofErr w:type="spellEnd"/>
      <w:r w:rsidRPr="000A369A">
        <w:rPr>
          <w:szCs w:val="24"/>
          <w:lang w:eastAsia="uk-UA"/>
        </w:rPr>
        <w:t xml:space="preserve"> </w:t>
      </w:r>
      <w:proofErr w:type="spellStart"/>
      <w:r w:rsidRPr="000A369A">
        <w:rPr>
          <w:szCs w:val="24"/>
          <w:lang w:eastAsia="uk-UA"/>
        </w:rPr>
        <w:t>conducted</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principles</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their</w:t>
      </w:r>
      <w:proofErr w:type="spellEnd"/>
      <w:r w:rsidRPr="000A369A">
        <w:rPr>
          <w:szCs w:val="24"/>
          <w:lang w:eastAsia="uk-UA"/>
        </w:rPr>
        <w:t xml:space="preserve"> </w:t>
      </w:r>
      <w:proofErr w:type="spellStart"/>
      <w:r w:rsidRPr="000A369A">
        <w:rPr>
          <w:szCs w:val="24"/>
          <w:lang w:eastAsia="uk-UA"/>
        </w:rPr>
        <w:t>operation</w:t>
      </w:r>
      <w:proofErr w:type="spellEnd"/>
      <w:r w:rsidRPr="000A369A">
        <w:rPr>
          <w:szCs w:val="24"/>
          <w:lang w:eastAsia="uk-UA"/>
        </w:rPr>
        <w:t xml:space="preserve"> </w:t>
      </w:r>
      <w:proofErr w:type="spellStart"/>
      <w:r w:rsidRPr="000A369A">
        <w:rPr>
          <w:szCs w:val="24"/>
          <w:lang w:eastAsia="uk-UA"/>
        </w:rPr>
        <w:t>were</w:t>
      </w:r>
      <w:proofErr w:type="spellEnd"/>
      <w:r w:rsidRPr="000A369A">
        <w:rPr>
          <w:szCs w:val="24"/>
          <w:lang w:eastAsia="uk-UA"/>
        </w:rPr>
        <w:t xml:space="preserve"> </w:t>
      </w:r>
      <w:proofErr w:type="spellStart"/>
      <w:r w:rsidRPr="000A369A">
        <w:rPr>
          <w:szCs w:val="24"/>
          <w:lang w:eastAsia="uk-UA"/>
        </w:rPr>
        <w:t>studied</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methods</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modeling</w:t>
      </w:r>
      <w:proofErr w:type="spellEnd"/>
      <w:r w:rsidRPr="000A369A">
        <w:rPr>
          <w:szCs w:val="24"/>
          <w:lang w:eastAsia="uk-UA"/>
        </w:rPr>
        <w:t xml:space="preserve"> </w:t>
      </w:r>
      <w:proofErr w:type="spellStart"/>
      <w:r w:rsidRPr="000A369A">
        <w:rPr>
          <w:szCs w:val="24"/>
          <w:lang w:eastAsia="uk-UA"/>
        </w:rPr>
        <w:t>behavior</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ensuring</w:t>
      </w:r>
      <w:proofErr w:type="spellEnd"/>
      <w:r w:rsidRPr="000A369A">
        <w:rPr>
          <w:szCs w:val="24"/>
          <w:lang w:eastAsia="uk-UA"/>
        </w:rPr>
        <w:t xml:space="preserve"> </w:t>
      </w:r>
      <w:proofErr w:type="spellStart"/>
      <w:r w:rsidRPr="000A369A">
        <w:rPr>
          <w:szCs w:val="24"/>
          <w:lang w:eastAsia="uk-UA"/>
        </w:rPr>
        <w:t>system</w:t>
      </w:r>
      <w:proofErr w:type="spellEnd"/>
      <w:r w:rsidRPr="000A369A">
        <w:rPr>
          <w:szCs w:val="24"/>
          <w:lang w:eastAsia="uk-UA"/>
        </w:rPr>
        <w:t xml:space="preserve"> </w:t>
      </w:r>
      <w:proofErr w:type="spellStart"/>
      <w:r w:rsidRPr="000A369A">
        <w:rPr>
          <w:szCs w:val="24"/>
          <w:lang w:eastAsia="uk-UA"/>
        </w:rPr>
        <w:t>reliability</w:t>
      </w:r>
      <w:proofErr w:type="spellEnd"/>
      <w:r w:rsidRPr="000A369A">
        <w:rPr>
          <w:szCs w:val="24"/>
          <w:lang w:eastAsia="uk-UA"/>
        </w:rPr>
        <w:t xml:space="preserve"> </w:t>
      </w:r>
      <w:proofErr w:type="spellStart"/>
      <w:r w:rsidRPr="000A369A">
        <w:rPr>
          <w:szCs w:val="24"/>
          <w:lang w:eastAsia="uk-UA"/>
        </w:rPr>
        <w:t>were</w:t>
      </w:r>
      <w:proofErr w:type="spellEnd"/>
      <w:r w:rsidRPr="000A369A">
        <w:rPr>
          <w:szCs w:val="24"/>
          <w:lang w:eastAsia="uk-UA"/>
        </w:rPr>
        <w:t xml:space="preserve"> </w:t>
      </w:r>
      <w:proofErr w:type="spellStart"/>
      <w:r w:rsidRPr="000A369A">
        <w:rPr>
          <w:szCs w:val="24"/>
          <w:lang w:eastAsia="uk-UA"/>
        </w:rPr>
        <w:t>examined</w:t>
      </w:r>
      <w:proofErr w:type="spellEnd"/>
      <w:r w:rsidRPr="000A369A">
        <w:rPr>
          <w:szCs w:val="24"/>
          <w:lang w:eastAsia="uk-UA"/>
        </w:rPr>
        <w:t>.</w:t>
      </w:r>
    </w:p>
    <w:p w14:paraId="6EDD51D4" w14:textId="77777777" w:rsidR="000A369A" w:rsidRPr="000A369A" w:rsidRDefault="000A369A" w:rsidP="000A369A">
      <w:pPr>
        <w:ind w:firstLine="851"/>
        <w:rPr>
          <w:szCs w:val="24"/>
          <w:lang w:eastAsia="uk-UA"/>
        </w:rPr>
      </w:pP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first</w:t>
      </w:r>
      <w:proofErr w:type="spellEnd"/>
      <w:r w:rsidRPr="000A369A">
        <w:rPr>
          <w:szCs w:val="24"/>
          <w:lang w:eastAsia="uk-UA"/>
        </w:rPr>
        <w:t xml:space="preserve"> </w:t>
      </w:r>
      <w:proofErr w:type="spellStart"/>
      <w:r w:rsidRPr="000A369A">
        <w:rPr>
          <w:szCs w:val="24"/>
          <w:lang w:eastAsia="uk-UA"/>
        </w:rPr>
        <w:t>section</w:t>
      </w:r>
      <w:proofErr w:type="spellEnd"/>
      <w:r w:rsidRPr="000A369A">
        <w:rPr>
          <w:szCs w:val="24"/>
          <w:lang w:eastAsia="uk-UA"/>
        </w:rPr>
        <w:t xml:space="preserve"> </w:t>
      </w:r>
      <w:proofErr w:type="spellStart"/>
      <w:r w:rsidRPr="000A369A">
        <w:rPr>
          <w:szCs w:val="24"/>
          <w:lang w:eastAsia="uk-UA"/>
        </w:rPr>
        <w:t>describes</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theoretical</w:t>
      </w:r>
      <w:proofErr w:type="spellEnd"/>
      <w:r w:rsidRPr="000A369A">
        <w:rPr>
          <w:szCs w:val="24"/>
          <w:lang w:eastAsia="uk-UA"/>
        </w:rPr>
        <w:t xml:space="preserve"> </w:t>
      </w:r>
      <w:proofErr w:type="spellStart"/>
      <w:r w:rsidRPr="000A369A">
        <w:rPr>
          <w:szCs w:val="24"/>
          <w:lang w:eastAsia="uk-UA"/>
        </w:rPr>
        <w:t>foundations</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software</w:t>
      </w:r>
      <w:proofErr w:type="spellEnd"/>
      <w:r w:rsidRPr="000A369A">
        <w:rPr>
          <w:szCs w:val="24"/>
          <w:lang w:eastAsia="uk-UA"/>
        </w:rPr>
        <w:t xml:space="preserve"> </w:t>
      </w:r>
      <w:proofErr w:type="spellStart"/>
      <w:r w:rsidRPr="000A369A">
        <w:rPr>
          <w:szCs w:val="24"/>
          <w:lang w:eastAsia="uk-UA"/>
        </w:rPr>
        <w:t>engineering</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including</w:t>
      </w:r>
      <w:proofErr w:type="spellEnd"/>
      <w:r w:rsidRPr="000A369A">
        <w:rPr>
          <w:szCs w:val="24"/>
          <w:lang w:eastAsia="uk-UA"/>
        </w:rPr>
        <w:t xml:space="preserve"> </w:t>
      </w:r>
      <w:proofErr w:type="spellStart"/>
      <w:r w:rsidRPr="000A369A">
        <w:rPr>
          <w:szCs w:val="24"/>
          <w:lang w:eastAsia="uk-UA"/>
        </w:rPr>
        <w:t>their</w:t>
      </w:r>
      <w:proofErr w:type="spellEnd"/>
      <w:r w:rsidRPr="000A369A">
        <w:rPr>
          <w:szCs w:val="24"/>
          <w:lang w:eastAsia="uk-UA"/>
        </w:rPr>
        <w:t xml:space="preserve"> </w:t>
      </w:r>
      <w:proofErr w:type="spellStart"/>
      <w:r w:rsidRPr="000A369A">
        <w:rPr>
          <w:szCs w:val="24"/>
          <w:lang w:eastAsia="uk-UA"/>
        </w:rPr>
        <w:t>essence</w:t>
      </w:r>
      <w:proofErr w:type="spellEnd"/>
      <w:r w:rsidRPr="000A369A">
        <w:rPr>
          <w:szCs w:val="24"/>
          <w:lang w:eastAsia="uk-UA"/>
        </w:rPr>
        <w:t xml:space="preserve">, </w:t>
      </w:r>
      <w:proofErr w:type="spellStart"/>
      <w:r w:rsidRPr="000A369A">
        <w:rPr>
          <w:szCs w:val="24"/>
          <w:lang w:eastAsia="uk-UA"/>
        </w:rPr>
        <w:t>key</w:t>
      </w:r>
      <w:proofErr w:type="spellEnd"/>
      <w:r w:rsidRPr="000A369A">
        <w:rPr>
          <w:szCs w:val="24"/>
          <w:lang w:eastAsia="uk-UA"/>
        </w:rPr>
        <w:t xml:space="preserve"> </w:t>
      </w:r>
      <w:proofErr w:type="spellStart"/>
      <w:r w:rsidRPr="000A369A">
        <w:rPr>
          <w:szCs w:val="24"/>
          <w:lang w:eastAsia="uk-UA"/>
        </w:rPr>
        <w:t>characteristics</w:t>
      </w:r>
      <w:proofErr w:type="spellEnd"/>
      <w:r w:rsidRPr="000A369A">
        <w:rPr>
          <w:szCs w:val="24"/>
          <w:lang w:eastAsia="uk-UA"/>
        </w:rPr>
        <w:t xml:space="preserve">, </w:t>
      </w:r>
      <w:proofErr w:type="spellStart"/>
      <w:r w:rsidRPr="000A369A">
        <w:rPr>
          <w:szCs w:val="24"/>
          <w:lang w:eastAsia="uk-UA"/>
        </w:rPr>
        <w:t>application</w:t>
      </w:r>
      <w:proofErr w:type="spellEnd"/>
      <w:r w:rsidRPr="000A369A">
        <w:rPr>
          <w:szCs w:val="24"/>
          <w:lang w:eastAsia="uk-UA"/>
        </w:rPr>
        <w:t xml:space="preserve"> </w:t>
      </w:r>
      <w:proofErr w:type="spellStart"/>
      <w:r w:rsidRPr="000A369A">
        <w:rPr>
          <w:szCs w:val="24"/>
          <w:lang w:eastAsia="uk-UA"/>
        </w:rPr>
        <w:t>domains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modern</w:t>
      </w:r>
      <w:proofErr w:type="spellEnd"/>
      <w:r w:rsidRPr="000A369A">
        <w:rPr>
          <w:szCs w:val="24"/>
          <w:lang w:eastAsia="uk-UA"/>
        </w:rPr>
        <w:t xml:space="preserve"> </w:t>
      </w:r>
      <w:proofErr w:type="spellStart"/>
      <w:r w:rsidRPr="000A369A">
        <w:rPr>
          <w:szCs w:val="24"/>
          <w:lang w:eastAsia="uk-UA"/>
        </w:rPr>
        <w:t>technologies</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achieving</w:t>
      </w:r>
      <w:proofErr w:type="spellEnd"/>
      <w:r w:rsidRPr="000A369A">
        <w:rPr>
          <w:szCs w:val="24"/>
          <w:lang w:eastAsia="uk-UA"/>
        </w:rPr>
        <w:t xml:space="preserve"> </w:t>
      </w:r>
      <w:proofErr w:type="spellStart"/>
      <w:r w:rsidRPr="000A369A">
        <w:rPr>
          <w:szCs w:val="24"/>
          <w:lang w:eastAsia="uk-UA"/>
        </w:rPr>
        <w:t>autonomy</w:t>
      </w:r>
      <w:proofErr w:type="spellEnd"/>
      <w:r w:rsidRPr="000A369A">
        <w:rPr>
          <w:szCs w:val="24"/>
          <w:lang w:eastAsia="uk-UA"/>
        </w:rPr>
        <w:t>.</w:t>
      </w:r>
    </w:p>
    <w:p w14:paraId="3B9919CB" w14:textId="77777777" w:rsidR="000A369A" w:rsidRPr="000A369A" w:rsidRDefault="000A369A" w:rsidP="000A369A">
      <w:pPr>
        <w:ind w:firstLine="851"/>
        <w:rPr>
          <w:szCs w:val="24"/>
          <w:lang w:eastAsia="uk-UA"/>
        </w:rPr>
      </w:pP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second</w:t>
      </w:r>
      <w:proofErr w:type="spellEnd"/>
      <w:r w:rsidRPr="000A369A">
        <w:rPr>
          <w:szCs w:val="24"/>
          <w:lang w:eastAsia="uk-UA"/>
        </w:rPr>
        <w:t xml:space="preserve"> </w:t>
      </w:r>
      <w:proofErr w:type="spellStart"/>
      <w:r w:rsidRPr="000A369A">
        <w:rPr>
          <w:szCs w:val="24"/>
          <w:lang w:eastAsia="uk-UA"/>
        </w:rPr>
        <w:t>section</w:t>
      </w:r>
      <w:proofErr w:type="spellEnd"/>
      <w:r w:rsidRPr="000A369A">
        <w:rPr>
          <w:szCs w:val="24"/>
          <w:lang w:eastAsia="uk-UA"/>
        </w:rPr>
        <w:t xml:space="preserve"> </w:t>
      </w:r>
      <w:proofErr w:type="spellStart"/>
      <w:r w:rsidRPr="000A369A">
        <w:rPr>
          <w:szCs w:val="24"/>
          <w:lang w:eastAsia="uk-UA"/>
        </w:rPr>
        <w:t>analyzes</w:t>
      </w:r>
      <w:proofErr w:type="spellEnd"/>
      <w:r w:rsidRPr="000A369A">
        <w:rPr>
          <w:szCs w:val="24"/>
          <w:lang w:eastAsia="uk-UA"/>
        </w:rPr>
        <w:t xml:space="preserve"> </w:t>
      </w:r>
      <w:proofErr w:type="spellStart"/>
      <w:r w:rsidRPr="000A369A">
        <w:rPr>
          <w:szCs w:val="24"/>
          <w:lang w:eastAsia="uk-UA"/>
        </w:rPr>
        <w:t>methods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tools</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developing</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including</w:t>
      </w:r>
      <w:proofErr w:type="spellEnd"/>
      <w:r w:rsidRPr="000A369A">
        <w:rPr>
          <w:szCs w:val="24"/>
          <w:lang w:eastAsia="uk-UA"/>
        </w:rPr>
        <w:t xml:space="preserve"> </w:t>
      </w:r>
      <w:proofErr w:type="spellStart"/>
      <w:r w:rsidRPr="000A369A">
        <w:rPr>
          <w:szCs w:val="24"/>
          <w:lang w:eastAsia="uk-UA"/>
        </w:rPr>
        <w:t>application</w:t>
      </w:r>
      <w:proofErr w:type="spellEnd"/>
      <w:r w:rsidRPr="000A369A">
        <w:rPr>
          <w:szCs w:val="24"/>
          <w:lang w:eastAsia="uk-UA"/>
        </w:rPr>
        <w:t xml:space="preserve"> </w:t>
      </w:r>
      <w:proofErr w:type="spellStart"/>
      <w:r w:rsidRPr="000A369A">
        <w:rPr>
          <w:szCs w:val="24"/>
          <w:lang w:eastAsia="uk-UA"/>
        </w:rPr>
        <w:t>scenarios</w:t>
      </w:r>
      <w:proofErr w:type="spellEnd"/>
      <w:r w:rsidRPr="000A369A">
        <w:rPr>
          <w:szCs w:val="24"/>
          <w:lang w:eastAsia="uk-UA"/>
        </w:rPr>
        <w:t xml:space="preserve"> </w:t>
      </w:r>
      <w:proofErr w:type="spellStart"/>
      <w:r w:rsidRPr="000A369A">
        <w:rPr>
          <w:szCs w:val="24"/>
          <w:lang w:eastAsia="uk-UA"/>
        </w:rPr>
        <w:t>as</w:t>
      </w:r>
      <w:proofErr w:type="spellEnd"/>
      <w:r w:rsidRPr="000A369A">
        <w:rPr>
          <w:szCs w:val="24"/>
          <w:lang w:eastAsia="uk-UA"/>
        </w:rPr>
        <w:t xml:space="preserve"> </w:t>
      </w:r>
      <w:proofErr w:type="spellStart"/>
      <w:r w:rsidRPr="000A369A">
        <w:rPr>
          <w:szCs w:val="24"/>
          <w:lang w:eastAsia="uk-UA"/>
        </w:rPr>
        <w:t>well</w:t>
      </w:r>
      <w:proofErr w:type="spellEnd"/>
      <w:r w:rsidRPr="000A369A">
        <w:rPr>
          <w:szCs w:val="24"/>
          <w:lang w:eastAsia="uk-UA"/>
        </w:rPr>
        <w:t xml:space="preserve"> </w:t>
      </w:r>
      <w:proofErr w:type="spellStart"/>
      <w:r w:rsidRPr="000A369A">
        <w:rPr>
          <w:szCs w:val="24"/>
          <w:lang w:eastAsia="uk-UA"/>
        </w:rPr>
        <w:t>as</w:t>
      </w:r>
      <w:proofErr w:type="spellEnd"/>
      <w:r w:rsidRPr="000A369A">
        <w:rPr>
          <w:szCs w:val="24"/>
          <w:lang w:eastAsia="uk-UA"/>
        </w:rPr>
        <w:t xml:space="preserve"> </w:t>
      </w:r>
      <w:proofErr w:type="spellStart"/>
      <w:r w:rsidRPr="000A369A">
        <w:rPr>
          <w:szCs w:val="24"/>
          <w:lang w:eastAsia="uk-UA"/>
        </w:rPr>
        <w:t>static</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dynamic</w:t>
      </w:r>
      <w:proofErr w:type="spellEnd"/>
      <w:r w:rsidRPr="000A369A">
        <w:rPr>
          <w:szCs w:val="24"/>
          <w:lang w:eastAsia="uk-UA"/>
        </w:rPr>
        <w:t xml:space="preserve"> </w:t>
      </w:r>
      <w:proofErr w:type="spellStart"/>
      <w:r w:rsidRPr="000A369A">
        <w:rPr>
          <w:szCs w:val="24"/>
          <w:lang w:eastAsia="uk-UA"/>
        </w:rPr>
        <w:t>aspects</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software</w:t>
      </w:r>
      <w:proofErr w:type="spellEnd"/>
      <w:r w:rsidRPr="000A369A">
        <w:rPr>
          <w:szCs w:val="24"/>
          <w:lang w:eastAsia="uk-UA"/>
        </w:rPr>
        <w:t xml:space="preserve"> </w:t>
      </w:r>
      <w:proofErr w:type="spellStart"/>
      <w:r w:rsidRPr="000A369A">
        <w:rPr>
          <w:szCs w:val="24"/>
          <w:lang w:eastAsia="uk-UA"/>
        </w:rPr>
        <w:t>autonomy</w:t>
      </w:r>
      <w:proofErr w:type="spellEnd"/>
      <w:r w:rsidRPr="000A369A">
        <w:rPr>
          <w:szCs w:val="24"/>
          <w:lang w:eastAsia="uk-UA"/>
        </w:rPr>
        <w:t>.</w:t>
      </w:r>
    </w:p>
    <w:p w14:paraId="7B7F4A3F" w14:textId="77777777" w:rsidR="000A369A" w:rsidRPr="000A369A" w:rsidRDefault="000A369A" w:rsidP="000A369A">
      <w:pPr>
        <w:ind w:firstLine="851"/>
        <w:rPr>
          <w:szCs w:val="24"/>
          <w:lang w:eastAsia="uk-UA"/>
        </w:rPr>
      </w:pP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third</w:t>
      </w:r>
      <w:proofErr w:type="spellEnd"/>
      <w:r w:rsidRPr="000A369A">
        <w:rPr>
          <w:szCs w:val="24"/>
          <w:lang w:eastAsia="uk-UA"/>
        </w:rPr>
        <w:t xml:space="preserve"> </w:t>
      </w:r>
      <w:proofErr w:type="spellStart"/>
      <w:r w:rsidRPr="000A369A">
        <w:rPr>
          <w:szCs w:val="24"/>
          <w:lang w:eastAsia="uk-UA"/>
        </w:rPr>
        <w:t>section</w:t>
      </w:r>
      <w:proofErr w:type="spellEnd"/>
      <w:r w:rsidRPr="000A369A">
        <w:rPr>
          <w:szCs w:val="24"/>
          <w:lang w:eastAsia="uk-UA"/>
        </w:rPr>
        <w:t xml:space="preserve"> </w:t>
      </w:r>
      <w:proofErr w:type="spellStart"/>
      <w:r w:rsidRPr="000A369A">
        <w:rPr>
          <w:szCs w:val="24"/>
          <w:lang w:eastAsia="uk-UA"/>
        </w:rPr>
        <w:t>covers</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design</w:t>
      </w:r>
      <w:proofErr w:type="spellEnd"/>
      <w:r w:rsidRPr="000A369A">
        <w:rPr>
          <w:szCs w:val="24"/>
          <w:lang w:eastAsia="uk-UA"/>
        </w:rPr>
        <w:t xml:space="preserve">, </w:t>
      </w:r>
      <w:proofErr w:type="spellStart"/>
      <w:r w:rsidRPr="000A369A">
        <w:rPr>
          <w:szCs w:val="24"/>
          <w:lang w:eastAsia="uk-UA"/>
        </w:rPr>
        <w:t>implementation</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evaluation</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reliability</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identifies</w:t>
      </w:r>
      <w:proofErr w:type="spellEnd"/>
      <w:r w:rsidRPr="000A369A">
        <w:rPr>
          <w:szCs w:val="24"/>
          <w:lang w:eastAsia="uk-UA"/>
        </w:rPr>
        <w:t xml:space="preserve"> </w:t>
      </w:r>
      <w:proofErr w:type="spellStart"/>
      <w:r w:rsidRPr="000A369A">
        <w:rPr>
          <w:szCs w:val="24"/>
          <w:lang w:eastAsia="uk-UA"/>
        </w:rPr>
        <w:t>key</w:t>
      </w:r>
      <w:proofErr w:type="spellEnd"/>
      <w:r w:rsidRPr="000A369A">
        <w:rPr>
          <w:szCs w:val="24"/>
          <w:lang w:eastAsia="uk-UA"/>
        </w:rPr>
        <w:t xml:space="preserve"> </w:t>
      </w:r>
      <w:proofErr w:type="spellStart"/>
      <w:r w:rsidRPr="000A369A">
        <w:rPr>
          <w:szCs w:val="24"/>
          <w:lang w:eastAsia="uk-UA"/>
        </w:rPr>
        <w:t>development</w:t>
      </w:r>
      <w:proofErr w:type="spellEnd"/>
      <w:r w:rsidRPr="000A369A">
        <w:rPr>
          <w:szCs w:val="24"/>
          <w:lang w:eastAsia="uk-UA"/>
        </w:rPr>
        <w:t xml:space="preserve"> </w:t>
      </w:r>
      <w:proofErr w:type="spellStart"/>
      <w:r w:rsidRPr="000A369A">
        <w:rPr>
          <w:szCs w:val="24"/>
          <w:lang w:eastAsia="uk-UA"/>
        </w:rPr>
        <w:t>challenges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presents</w:t>
      </w:r>
      <w:proofErr w:type="spellEnd"/>
      <w:r w:rsidRPr="000A369A">
        <w:rPr>
          <w:szCs w:val="24"/>
          <w:lang w:eastAsia="uk-UA"/>
        </w:rPr>
        <w:t xml:space="preserve"> </w:t>
      </w:r>
      <w:proofErr w:type="spellStart"/>
      <w:r w:rsidRPr="000A369A">
        <w:rPr>
          <w:szCs w:val="24"/>
          <w:lang w:eastAsia="uk-UA"/>
        </w:rPr>
        <w:t>modeling</w:t>
      </w:r>
      <w:proofErr w:type="spellEnd"/>
      <w:r w:rsidRPr="000A369A">
        <w:rPr>
          <w:szCs w:val="24"/>
          <w:lang w:eastAsia="uk-UA"/>
        </w:rPr>
        <w:t xml:space="preserve"> </w:t>
      </w:r>
      <w:proofErr w:type="spellStart"/>
      <w:r w:rsidRPr="000A369A">
        <w:rPr>
          <w:szCs w:val="24"/>
          <w:lang w:eastAsia="uk-UA"/>
        </w:rPr>
        <w:t>results</w:t>
      </w:r>
      <w:proofErr w:type="spellEnd"/>
      <w:r w:rsidRPr="000A369A">
        <w:rPr>
          <w:szCs w:val="24"/>
          <w:lang w:eastAsia="uk-UA"/>
        </w:rPr>
        <w:t>.</w:t>
      </w:r>
    </w:p>
    <w:p w14:paraId="5D505A5B" w14:textId="77777777" w:rsidR="000A369A" w:rsidRPr="000A369A" w:rsidRDefault="000A369A" w:rsidP="000A369A">
      <w:pPr>
        <w:ind w:firstLine="851"/>
        <w:rPr>
          <w:szCs w:val="24"/>
          <w:lang w:eastAsia="uk-UA"/>
        </w:rPr>
      </w:pPr>
      <w:proofErr w:type="spellStart"/>
      <w:r w:rsidRPr="000A369A">
        <w:rPr>
          <w:szCs w:val="24"/>
          <w:lang w:eastAsia="uk-UA"/>
        </w:rPr>
        <w:t>Conclusion</w:t>
      </w:r>
      <w:proofErr w:type="spellEnd"/>
      <w:r w:rsidRPr="000A369A">
        <w:rPr>
          <w:szCs w:val="24"/>
          <w:lang w:eastAsia="uk-UA"/>
        </w:rPr>
        <w:t xml:space="preserve">: </w:t>
      </w:r>
      <w:proofErr w:type="spellStart"/>
      <w:r w:rsidRPr="000A369A">
        <w:rPr>
          <w:szCs w:val="24"/>
          <w:lang w:eastAsia="uk-UA"/>
        </w:rPr>
        <w:t>the</w:t>
      </w:r>
      <w:proofErr w:type="spellEnd"/>
      <w:r w:rsidRPr="000A369A">
        <w:rPr>
          <w:szCs w:val="24"/>
          <w:lang w:eastAsia="uk-UA"/>
        </w:rPr>
        <w:t xml:space="preserve"> </w:t>
      </w:r>
      <w:proofErr w:type="spellStart"/>
      <w:r w:rsidRPr="000A369A">
        <w:rPr>
          <w:szCs w:val="24"/>
          <w:lang w:eastAsia="uk-UA"/>
        </w:rPr>
        <w:t>use</w:t>
      </w:r>
      <w:proofErr w:type="spellEnd"/>
      <w:r w:rsidRPr="000A369A">
        <w:rPr>
          <w:szCs w:val="24"/>
          <w:lang w:eastAsia="uk-UA"/>
        </w:rPr>
        <w:t xml:space="preserve"> </w:t>
      </w:r>
      <w:proofErr w:type="spellStart"/>
      <w:r w:rsidRPr="000A369A">
        <w:rPr>
          <w:szCs w:val="24"/>
          <w:lang w:eastAsia="uk-UA"/>
        </w:rPr>
        <w:t>of</w:t>
      </w:r>
      <w:proofErr w:type="spellEnd"/>
      <w:r w:rsidRPr="000A369A">
        <w:rPr>
          <w:szCs w:val="24"/>
          <w:lang w:eastAsia="uk-UA"/>
        </w:rPr>
        <w:t xml:space="preserve"> </w:t>
      </w:r>
      <w:proofErr w:type="spellStart"/>
      <w:r w:rsidRPr="000A369A">
        <w:rPr>
          <w:szCs w:val="24"/>
          <w:lang w:eastAsia="uk-UA"/>
        </w:rPr>
        <w:t>modern</w:t>
      </w:r>
      <w:proofErr w:type="spellEnd"/>
      <w:r w:rsidRPr="000A369A">
        <w:rPr>
          <w:szCs w:val="24"/>
          <w:lang w:eastAsia="uk-UA"/>
        </w:rPr>
        <w:t xml:space="preserve"> </w:t>
      </w:r>
      <w:proofErr w:type="spellStart"/>
      <w:r w:rsidRPr="000A369A">
        <w:rPr>
          <w:szCs w:val="24"/>
          <w:lang w:eastAsia="uk-UA"/>
        </w:rPr>
        <w:t>software</w:t>
      </w:r>
      <w:proofErr w:type="spellEnd"/>
      <w:r w:rsidRPr="000A369A">
        <w:rPr>
          <w:szCs w:val="24"/>
          <w:lang w:eastAsia="uk-UA"/>
        </w:rPr>
        <w:t xml:space="preserve"> </w:t>
      </w:r>
      <w:proofErr w:type="spellStart"/>
      <w:r w:rsidRPr="000A369A">
        <w:rPr>
          <w:szCs w:val="24"/>
          <w:lang w:eastAsia="uk-UA"/>
        </w:rPr>
        <w:t>engineering</w:t>
      </w:r>
      <w:proofErr w:type="spellEnd"/>
      <w:r w:rsidRPr="000A369A">
        <w:rPr>
          <w:szCs w:val="24"/>
          <w:lang w:eastAsia="uk-UA"/>
        </w:rPr>
        <w:t xml:space="preserve"> </w:t>
      </w:r>
      <w:proofErr w:type="spellStart"/>
      <w:r w:rsidRPr="000A369A">
        <w:rPr>
          <w:szCs w:val="24"/>
          <w:lang w:eastAsia="uk-UA"/>
        </w:rPr>
        <w:t>approaches</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autonomous</w:t>
      </w:r>
      <w:proofErr w:type="spellEnd"/>
      <w:r w:rsidRPr="000A369A">
        <w:rPr>
          <w:szCs w:val="24"/>
          <w:lang w:eastAsia="uk-UA"/>
        </w:rPr>
        <w:t xml:space="preserve"> </w:t>
      </w:r>
      <w:proofErr w:type="spellStart"/>
      <w:r w:rsidRPr="000A369A">
        <w:rPr>
          <w:szCs w:val="24"/>
          <w:lang w:eastAsia="uk-UA"/>
        </w:rPr>
        <w:t>systems</w:t>
      </w:r>
      <w:proofErr w:type="spellEnd"/>
      <w:r w:rsidRPr="000A369A">
        <w:rPr>
          <w:szCs w:val="24"/>
          <w:lang w:eastAsia="uk-UA"/>
        </w:rPr>
        <w:t xml:space="preserve"> </w:t>
      </w:r>
      <w:proofErr w:type="spellStart"/>
      <w:r w:rsidRPr="000A369A">
        <w:rPr>
          <w:szCs w:val="24"/>
          <w:lang w:eastAsia="uk-UA"/>
        </w:rPr>
        <w:t>improves</w:t>
      </w:r>
      <w:proofErr w:type="spellEnd"/>
      <w:r w:rsidRPr="000A369A">
        <w:rPr>
          <w:szCs w:val="24"/>
          <w:lang w:eastAsia="uk-UA"/>
        </w:rPr>
        <w:t xml:space="preserve"> </w:t>
      </w:r>
      <w:proofErr w:type="spellStart"/>
      <w:r w:rsidRPr="000A369A">
        <w:rPr>
          <w:szCs w:val="24"/>
          <w:lang w:eastAsia="uk-UA"/>
        </w:rPr>
        <w:t>their</w:t>
      </w:r>
      <w:proofErr w:type="spellEnd"/>
      <w:r w:rsidRPr="000A369A">
        <w:rPr>
          <w:szCs w:val="24"/>
          <w:lang w:eastAsia="uk-UA"/>
        </w:rPr>
        <w:t xml:space="preserve"> </w:t>
      </w:r>
      <w:proofErr w:type="spellStart"/>
      <w:r w:rsidRPr="000A369A">
        <w:rPr>
          <w:szCs w:val="24"/>
          <w:lang w:eastAsia="uk-UA"/>
        </w:rPr>
        <w:t>reliability</w:t>
      </w:r>
      <w:proofErr w:type="spellEnd"/>
      <w:r w:rsidRPr="000A369A">
        <w:rPr>
          <w:szCs w:val="24"/>
          <w:lang w:eastAsia="uk-UA"/>
        </w:rPr>
        <w:t xml:space="preserve">, </w:t>
      </w:r>
      <w:proofErr w:type="spellStart"/>
      <w:r w:rsidRPr="000A369A">
        <w:rPr>
          <w:szCs w:val="24"/>
          <w:lang w:eastAsia="uk-UA"/>
        </w:rPr>
        <w:t>adaptability</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efficiency</w:t>
      </w:r>
      <w:proofErr w:type="spellEnd"/>
      <w:r w:rsidRPr="000A369A">
        <w:rPr>
          <w:szCs w:val="24"/>
          <w:lang w:eastAsia="uk-UA"/>
        </w:rPr>
        <w:t xml:space="preserve">, </w:t>
      </w:r>
      <w:proofErr w:type="spellStart"/>
      <w:r w:rsidRPr="000A369A">
        <w:rPr>
          <w:szCs w:val="24"/>
          <w:lang w:eastAsia="uk-UA"/>
        </w:rPr>
        <w:t>which</w:t>
      </w:r>
      <w:proofErr w:type="spellEnd"/>
      <w:r w:rsidRPr="000A369A">
        <w:rPr>
          <w:szCs w:val="24"/>
          <w:lang w:eastAsia="uk-UA"/>
        </w:rPr>
        <w:t xml:space="preserve"> </w:t>
      </w:r>
      <w:proofErr w:type="spellStart"/>
      <w:r w:rsidRPr="000A369A">
        <w:rPr>
          <w:szCs w:val="24"/>
          <w:lang w:eastAsia="uk-UA"/>
        </w:rPr>
        <w:t>is</w:t>
      </w:r>
      <w:proofErr w:type="spellEnd"/>
      <w:r w:rsidRPr="000A369A">
        <w:rPr>
          <w:szCs w:val="24"/>
          <w:lang w:eastAsia="uk-UA"/>
        </w:rPr>
        <w:t xml:space="preserve"> </w:t>
      </w:r>
      <w:proofErr w:type="spellStart"/>
      <w:r w:rsidRPr="000A369A">
        <w:rPr>
          <w:szCs w:val="24"/>
          <w:lang w:eastAsia="uk-UA"/>
        </w:rPr>
        <w:t>crucial</w:t>
      </w:r>
      <w:proofErr w:type="spellEnd"/>
      <w:r w:rsidRPr="000A369A">
        <w:rPr>
          <w:szCs w:val="24"/>
          <w:lang w:eastAsia="uk-UA"/>
        </w:rPr>
        <w:t xml:space="preserve"> </w:t>
      </w:r>
      <w:proofErr w:type="spellStart"/>
      <w:r w:rsidRPr="000A369A">
        <w:rPr>
          <w:szCs w:val="24"/>
          <w:lang w:eastAsia="uk-UA"/>
        </w:rPr>
        <w:t>for</w:t>
      </w:r>
      <w:proofErr w:type="spellEnd"/>
      <w:r w:rsidRPr="000A369A">
        <w:rPr>
          <w:szCs w:val="24"/>
          <w:lang w:eastAsia="uk-UA"/>
        </w:rPr>
        <w:t xml:space="preserve"> </w:t>
      </w:r>
      <w:proofErr w:type="spellStart"/>
      <w:r w:rsidRPr="000A369A">
        <w:rPr>
          <w:szCs w:val="24"/>
          <w:lang w:eastAsia="uk-UA"/>
        </w:rPr>
        <w:t>complex</w:t>
      </w:r>
      <w:proofErr w:type="spellEnd"/>
      <w:r w:rsidRPr="000A369A">
        <w:rPr>
          <w:szCs w:val="24"/>
          <w:lang w:eastAsia="uk-UA"/>
        </w:rPr>
        <w:t xml:space="preserve"> </w:t>
      </w:r>
      <w:proofErr w:type="spellStart"/>
      <w:r w:rsidRPr="000A369A">
        <w:rPr>
          <w:szCs w:val="24"/>
          <w:lang w:eastAsia="uk-UA"/>
        </w:rPr>
        <w:t>dynamic</w:t>
      </w:r>
      <w:proofErr w:type="spellEnd"/>
      <w:r w:rsidRPr="000A369A">
        <w:rPr>
          <w:szCs w:val="24"/>
          <w:lang w:eastAsia="uk-UA"/>
        </w:rPr>
        <w:t xml:space="preserve"> </w:t>
      </w:r>
      <w:proofErr w:type="spellStart"/>
      <w:r w:rsidRPr="000A369A">
        <w:rPr>
          <w:szCs w:val="24"/>
          <w:lang w:eastAsia="uk-UA"/>
        </w:rPr>
        <w:t>environments</w:t>
      </w:r>
      <w:proofErr w:type="spellEnd"/>
      <w:r w:rsidRPr="000A369A">
        <w:rPr>
          <w:szCs w:val="24"/>
          <w:lang w:eastAsia="uk-UA"/>
        </w:rPr>
        <w:t xml:space="preserve"> </w:t>
      </w:r>
      <w:proofErr w:type="spellStart"/>
      <w:r w:rsidRPr="000A369A">
        <w:rPr>
          <w:szCs w:val="24"/>
          <w:lang w:eastAsia="uk-UA"/>
        </w:rPr>
        <w:t>and</w:t>
      </w:r>
      <w:proofErr w:type="spellEnd"/>
      <w:r w:rsidRPr="000A369A">
        <w:rPr>
          <w:szCs w:val="24"/>
          <w:lang w:eastAsia="uk-UA"/>
        </w:rPr>
        <w:t xml:space="preserve"> </w:t>
      </w:r>
      <w:proofErr w:type="spellStart"/>
      <w:r w:rsidRPr="000A369A">
        <w:rPr>
          <w:szCs w:val="24"/>
          <w:lang w:eastAsia="uk-UA"/>
        </w:rPr>
        <w:t>intelligent</w:t>
      </w:r>
      <w:proofErr w:type="spellEnd"/>
      <w:r w:rsidRPr="000A369A">
        <w:rPr>
          <w:szCs w:val="24"/>
          <w:lang w:eastAsia="uk-UA"/>
        </w:rPr>
        <w:t xml:space="preserve"> </w:t>
      </w:r>
      <w:proofErr w:type="spellStart"/>
      <w:r w:rsidRPr="000A369A">
        <w:rPr>
          <w:szCs w:val="24"/>
          <w:lang w:eastAsia="uk-UA"/>
        </w:rPr>
        <w:t>applications</w:t>
      </w:r>
      <w:proofErr w:type="spellEnd"/>
      <w:r w:rsidRPr="000A369A">
        <w:rPr>
          <w:szCs w:val="24"/>
          <w:lang w:eastAsia="uk-UA"/>
        </w:rPr>
        <w:t>.</w:t>
      </w:r>
    </w:p>
    <w:p w14:paraId="4C91ED99" w14:textId="77777777" w:rsidR="000A369A" w:rsidRDefault="000A369A" w:rsidP="000A369A">
      <w:pPr>
        <w:ind w:firstLine="851"/>
        <w:rPr>
          <w:szCs w:val="24"/>
          <w:lang w:eastAsia="uk-UA"/>
        </w:rPr>
      </w:pPr>
      <w:r w:rsidRPr="000A369A">
        <w:rPr>
          <w:b/>
          <w:bCs/>
          <w:szCs w:val="24"/>
          <w:lang w:eastAsia="uk-UA"/>
        </w:rPr>
        <w:t>KEY WORDS:</w:t>
      </w:r>
      <w:r w:rsidRPr="000A369A">
        <w:rPr>
          <w:szCs w:val="24"/>
          <w:lang w:eastAsia="uk-UA"/>
        </w:rPr>
        <w:t xml:space="preserve"> AUTONOMOUS SYSTEMS, SOFTWARE ENGINEERING, ADAPTABILITY, RELIABILITY, MODELING, DYNAMIC SYSTEMS, INTELLIGENT SYSTEMS.</w:t>
      </w:r>
    </w:p>
    <w:p w14:paraId="067EE662" w14:textId="1554DA81" w:rsidR="00E21884" w:rsidRPr="000A369A" w:rsidRDefault="00E21884" w:rsidP="000A369A">
      <w:pPr>
        <w:ind w:firstLine="851"/>
        <w:jc w:val="center"/>
        <w:rPr>
          <w:szCs w:val="24"/>
          <w:lang w:eastAsia="uk-UA"/>
        </w:rPr>
      </w:pPr>
      <w:r w:rsidRPr="000C7589">
        <w:rPr>
          <w:b/>
          <w:noProof/>
          <w:sz w:val="32"/>
          <w:lang w:eastAsia="uk-UA"/>
        </w:rPr>
        <w:lastRenderedPageBreak/>
        <mc:AlternateContent>
          <mc:Choice Requires="wpg">
            <w:drawing>
              <wp:anchor distT="0" distB="0" distL="114300" distR="114300" simplePos="0" relativeHeight="251706368" behindDoc="0" locked="1" layoutInCell="1" allowOverlap="1" wp14:anchorId="495BB1CE" wp14:editId="58D3E7DF">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6C72E" w14:textId="77777777"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0774006A" w14:textId="77777777" w:rsidR="000D5EEB" w:rsidRDefault="000D5EEB"/>
                            <w:p w14:paraId="084087AD" w14:textId="77777777"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2EA1AEEC" w14:textId="77777777" w:rsidR="000D5EEB" w:rsidRDefault="000D5EEB"/>
                            <w:p w14:paraId="1A3B3529" w14:textId="0BC05A9F"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6C732D60" w14:textId="77777777" w:rsidR="000D5EEB" w:rsidRDefault="000D5EEB"/>
                            <w:p w14:paraId="790D807F" w14:textId="19A0A0A8"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B05EBF" w14:textId="77777777" w:rsidR="000D5EEB" w:rsidRDefault="000D5EEB" w:rsidP="00E21884">
                              <w:pPr>
                                <w:pStyle w:val="ad"/>
                                <w:jc w:val="center"/>
                                <w:rPr>
                                  <w:sz w:val="18"/>
                                </w:rPr>
                              </w:pPr>
                              <w:r>
                                <w:rPr>
                                  <w:sz w:val="18"/>
                                </w:rPr>
                                <w:t>Арк.</w:t>
                              </w:r>
                            </w:p>
                            <w:p w14:paraId="5B2FC450" w14:textId="77777777" w:rsidR="000D5EEB" w:rsidRDefault="000D5EEB"/>
                            <w:p w14:paraId="528B25E0" w14:textId="77777777" w:rsidR="000D5EEB" w:rsidRDefault="000D5EEB" w:rsidP="00E21884">
                              <w:pPr>
                                <w:pStyle w:val="ad"/>
                                <w:jc w:val="center"/>
                                <w:rPr>
                                  <w:sz w:val="18"/>
                                </w:rPr>
                              </w:pPr>
                              <w:r>
                                <w:rPr>
                                  <w:sz w:val="18"/>
                                </w:rPr>
                                <w:t>Арк.</w:t>
                              </w:r>
                            </w:p>
                            <w:p w14:paraId="3F38E308" w14:textId="77777777" w:rsidR="000D5EEB" w:rsidRDefault="000D5EEB"/>
                            <w:p w14:paraId="49A28E3A" w14:textId="046A8FE3" w:rsidR="000D5EEB" w:rsidRDefault="000D5EEB" w:rsidP="00E21884">
                              <w:pPr>
                                <w:pStyle w:val="ad"/>
                                <w:jc w:val="center"/>
                                <w:rPr>
                                  <w:sz w:val="18"/>
                                </w:rPr>
                              </w:pPr>
                              <w:r>
                                <w:rPr>
                                  <w:sz w:val="18"/>
                                </w:rPr>
                                <w:t>Арк.</w:t>
                              </w:r>
                            </w:p>
                            <w:p w14:paraId="7C371E22" w14:textId="77777777" w:rsidR="000D5EEB" w:rsidRDefault="000D5EEB"/>
                            <w:p w14:paraId="16077F80" w14:textId="698C0119" w:rsidR="000D5EEB" w:rsidRDefault="000D5EEB"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C94F2" w14:textId="77777777"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p w14:paraId="7B8B1081" w14:textId="77777777" w:rsidR="000D5EEB" w:rsidRDefault="000D5EEB"/>
                            <w:p w14:paraId="21052A2A" w14:textId="77777777"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p w14:paraId="5E2F4620" w14:textId="77777777" w:rsidR="000D5EEB" w:rsidRDefault="000D5EEB"/>
                            <w:p w14:paraId="20605043" w14:textId="56A234A8"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p w14:paraId="29F3D54F" w14:textId="77777777" w:rsidR="000D5EEB" w:rsidRDefault="000D5EEB"/>
                            <w:p w14:paraId="38B3129D" w14:textId="0A4B0FAB"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E58D3" w14:textId="77777777" w:rsidR="000D5EEB" w:rsidRDefault="000D5EEB" w:rsidP="00E21884">
                              <w:pPr>
                                <w:pStyle w:val="ad"/>
                                <w:jc w:val="center"/>
                                <w:rPr>
                                  <w:sz w:val="18"/>
                                </w:rPr>
                              </w:pPr>
                              <w:r>
                                <w:rPr>
                                  <w:sz w:val="18"/>
                                </w:rPr>
                                <w:t>Підпис</w:t>
                              </w:r>
                            </w:p>
                            <w:p w14:paraId="056268ED" w14:textId="77777777" w:rsidR="000D5EEB" w:rsidRDefault="000D5EEB"/>
                            <w:p w14:paraId="2B601082" w14:textId="77777777" w:rsidR="000D5EEB" w:rsidRDefault="000D5EEB" w:rsidP="00E21884">
                              <w:pPr>
                                <w:pStyle w:val="ad"/>
                                <w:jc w:val="center"/>
                                <w:rPr>
                                  <w:sz w:val="18"/>
                                </w:rPr>
                              </w:pPr>
                              <w:r>
                                <w:rPr>
                                  <w:sz w:val="18"/>
                                </w:rPr>
                                <w:t>Підпис</w:t>
                              </w:r>
                            </w:p>
                            <w:p w14:paraId="1F661ED9" w14:textId="77777777" w:rsidR="000D5EEB" w:rsidRDefault="000D5EEB"/>
                            <w:p w14:paraId="4E2D75A7" w14:textId="2BBA3995" w:rsidR="000D5EEB" w:rsidRDefault="000D5EEB" w:rsidP="00E21884">
                              <w:pPr>
                                <w:pStyle w:val="ad"/>
                                <w:jc w:val="center"/>
                                <w:rPr>
                                  <w:sz w:val="18"/>
                                </w:rPr>
                              </w:pPr>
                              <w:r>
                                <w:rPr>
                                  <w:sz w:val="18"/>
                                </w:rPr>
                                <w:t>Підпис</w:t>
                              </w:r>
                            </w:p>
                            <w:p w14:paraId="41076268" w14:textId="77777777" w:rsidR="000D5EEB" w:rsidRDefault="000D5EEB"/>
                            <w:p w14:paraId="03A54F45" w14:textId="53570858" w:rsidR="000D5EEB" w:rsidRDefault="000D5EEB"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95D786" w14:textId="77777777" w:rsidR="000D5EEB" w:rsidRDefault="000D5EEB" w:rsidP="00E21884">
                              <w:pPr>
                                <w:pStyle w:val="ad"/>
                                <w:jc w:val="center"/>
                                <w:rPr>
                                  <w:sz w:val="18"/>
                                </w:rPr>
                              </w:pPr>
                              <w:r>
                                <w:rPr>
                                  <w:sz w:val="18"/>
                                </w:rPr>
                                <w:t>Дата</w:t>
                              </w:r>
                            </w:p>
                            <w:p w14:paraId="6979F37D" w14:textId="77777777" w:rsidR="000D5EEB" w:rsidRDefault="000D5EEB"/>
                            <w:p w14:paraId="067EEB04" w14:textId="77777777" w:rsidR="000D5EEB" w:rsidRDefault="000D5EEB" w:rsidP="00E21884">
                              <w:pPr>
                                <w:pStyle w:val="ad"/>
                                <w:jc w:val="center"/>
                                <w:rPr>
                                  <w:sz w:val="18"/>
                                </w:rPr>
                              </w:pPr>
                              <w:r>
                                <w:rPr>
                                  <w:sz w:val="18"/>
                                </w:rPr>
                                <w:t>Дата</w:t>
                              </w:r>
                            </w:p>
                            <w:p w14:paraId="4E0A9B72" w14:textId="77777777" w:rsidR="000D5EEB" w:rsidRDefault="000D5EEB"/>
                            <w:p w14:paraId="77F0957A" w14:textId="07FA3797" w:rsidR="000D5EEB" w:rsidRDefault="000D5EEB" w:rsidP="00E21884">
                              <w:pPr>
                                <w:pStyle w:val="ad"/>
                                <w:jc w:val="center"/>
                                <w:rPr>
                                  <w:sz w:val="18"/>
                                </w:rPr>
                              </w:pPr>
                              <w:r>
                                <w:rPr>
                                  <w:sz w:val="18"/>
                                </w:rPr>
                                <w:t>Дата</w:t>
                              </w:r>
                            </w:p>
                            <w:p w14:paraId="63A36F71" w14:textId="77777777" w:rsidR="000D5EEB" w:rsidRDefault="000D5EEB"/>
                            <w:p w14:paraId="341511F5" w14:textId="0FF7214A" w:rsidR="000D5EEB" w:rsidRDefault="000D5EEB"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BAC4B" w14:textId="77777777" w:rsidR="000D5EEB" w:rsidRDefault="000D5EEB" w:rsidP="00E21884">
                              <w:pPr>
                                <w:pStyle w:val="ad"/>
                                <w:jc w:val="center"/>
                                <w:rPr>
                                  <w:rFonts w:ascii="Journal" w:hAnsi="Journal"/>
                                  <w:sz w:val="18"/>
                                </w:rPr>
                              </w:pPr>
                              <w:r>
                                <w:rPr>
                                  <w:sz w:val="18"/>
                                </w:rPr>
                                <w:t>Арк.</w:t>
                              </w:r>
                            </w:p>
                            <w:p w14:paraId="3F7DBB53" w14:textId="77777777" w:rsidR="000D5EEB" w:rsidRDefault="000D5EEB"/>
                            <w:p w14:paraId="5588364B" w14:textId="77777777" w:rsidR="000D5EEB" w:rsidRDefault="000D5EEB" w:rsidP="00E21884">
                              <w:pPr>
                                <w:pStyle w:val="ad"/>
                                <w:jc w:val="center"/>
                                <w:rPr>
                                  <w:rFonts w:ascii="Journal" w:hAnsi="Journal"/>
                                  <w:sz w:val="18"/>
                                </w:rPr>
                              </w:pPr>
                              <w:r>
                                <w:rPr>
                                  <w:sz w:val="18"/>
                                </w:rPr>
                                <w:t>Арк.</w:t>
                              </w:r>
                            </w:p>
                            <w:p w14:paraId="6597BE99" w14:textId="77777777" w:rsidR="000D5EEB" w:rsidRDefault="000D5EEB"/>
                            <w:p w14:paraId="03160F87" w14:textId="0977EE3E" w:rsidR="000D5EEB" w:rsidRDefault="000D5EEB" w:rsidP="00E21884">
                              <w:pPr>
                                <w:pStyle w:val="ad"/>
                                <w:jc w:val="center"/>
                                <w:rPr>
                                  <w:rFonts w:ascii="Journal" w:hAnsi="Journal"/>
                                  <w:sz w:val="18"/>
                                </w:rPr>
                              </w:pPr>
                              <w:r>
                                <w:rPr>
                                  <w:sz w:val="18"/>
                                </w:rPr>
                                <w:t>Арк.</w:t>
                              </w:r>
                            </w:p>
                            <w:p w14:paraId="005E7142" w14:textId="77777777" w:rsidR="000D5EEB" w:rsidRDefault="000D5EEB"/>
                            <w:p w14:paraId="77FF20A3" w14:textId="422BA1D5" w:rsidR="000D5EEB" w:rsidRDefault="000D5EEB"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A62E2" w14:textId="75A27D8D" w:rsidR="000D5EEB" w:rsidRDefault="000D5EEB" w:rsidP="00E21884">
                              <w:pPr>
                                <w:pStyle w:val="ad"/>
                                <w:jc w:val="center"/>
                                <w:rPr>
                                  <w:rFonts w:ascii="Times New Roman" w:hAnsi="Times New Roman"/>
                                  <w:sz w:val="18"/>
                                  <w:lang w:val="en-US"/>
                                </w:rPr>
                              </w:pPr>
                              <w:r>
                                <w:rPr>
                                  <w:rFonts w:ascii="Times New Roman" w:hAnsi="Times New Roman"/>
                                  <w:sz w:val="18"/>
                                  <w:lang w:val="en-US"/>
                                </w:rPr>
                                <w:t>7</w:t>
                              </w:r>
                            </w:p>
                            <w:p w14:paraId="4AD201F9" w14:textId="77777777" w:rsidR="000D5EEB" w:rsidRPr="008D3162" w:rsidRDefault="000D5EEB" w:rsidP="00E21884">
                              <w:pPr>
                                <w:pStyle w:val="ad"/>
                                <w:jc w:val="center"/>
                                <w:rPr>
                                  <w:rFonts w:ascii="Times New Roman" w:hAnsi="Times New Roman"/>
                                  <w:sz w:val="18"/>
                                  <w:lang w:val="en-US"/>
                                </w:rPr>
                              </w:pPr>
                            </w:p>
                            <w:p w14:paraId="12E03C5D" w14:textId="77777777" w:rsidR="000D5EEB" w:rsidRDefault="000D5EEB"/>
                            <w:p w14:paraId="3F788178" w14:textId="77777777" w:rsidR="000D5EEB" w:rsidRDefault="000D5EEB"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0D0BAF97" w14:textId="77777777" w:rsidR="000D5EEB" w:rsidRDefault="000D5EEB"/>
                            <w:p w14:paraId="124FDA4B" w14:textId="145BE2EA" w:rsidR="000D5EEB" w:rsidRDefault="000D5EEB"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1C762D10" w14:textId="77777777" w:rsidR="000D5EEB" w:rsidRDefault="000D5EEB"/>
                            <w:p w14:paraId="79158521" w14:textId="7CAB9307" w:rsidR="000D5EEB" w:rsidRDefault="000D5EEB"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69D34" w14:textId="7F76F16A" w:rsidR="000D5EEB" w:rsidRPr="00831F92" w:rsidRDefault="000D5EEB" w:rsidP="008C61F9">
                              <w:pPr>
                                <w:pStyle w:val="4"/>
                                <w:spacing w:line="276" w:lineRule="auto"/>
                                <w:ind w:firstLine="0"/>
                                <w:rPr>
                                  <w:sz w:val="36"/>
                                  <w:szCs w:val="44"/>
                                  <w:u w:val="none"/>
                                </w:rPr>
                              </w:pPr>
                              <w:r w:rsidRPr="00831F92">
                                <w:rPr>
                                  <w:sz w:val="36"/>
                                  <w:szCs w:val="44"/>
                                  <w:u w:val="none"/>
                                </w:rPr>
                                <w:t xml:space="preserve">БР.ІП – </w:t>
                              </w:r>
                              <w:r w:rsidRPr="00831F92">
                                <w:rPr>
                                  <w:sz w:val="36"/>
                                  <w:szCs w:val="44"/>
                                  <w:u w:val="none"/>
                                  <w:lang w:val="ru-RU"/>
                                </w:rPr>
                                <w:t>0</w:t>
                              </w:r>
                              <w:r>
                                <w:rPr>
                                  <w:sz w:val="36"/>
                                  <w:szCs w:val="44"/>
                                  <w:u w:val="none"/>
                                  <w:lang w:val="en-US"/>
                                </w:rPr>
                                <w:t>0</w:t>
                              </w:r>
                              <w:r w:rsidRPr="00831F92">
                                <w:rPr>
                                  <w:sz w:val="36"/>
                                  <w:szCs w:val="44"/>
                                  <w:u w:val="none"/>
                                </w:rPr>
                                <w:t>.00.</w:t>
                              </w:r>
                              <w:r w:rsidRPr="00831F92">
                                <w:rPr>
                                  <w:sz w:val="36"/>
                                  <w:szCs w:val="44"/>
                                  <w:u w:val="none"/>
                                  <w:lang w:val="ru-RU"/>
                                </w:rPr>
                                <w:t>00.000</w:t>
                              </w:r>
                              <w:r w:rsidRPr="00831F92">
                                <w:rPr>
                                  <w:sz w:val="36"/>
                                  <w:szCs w:val="44"/>
                                  <w:u w:val="none"/>
                                </w:rPr>
                                <w:t xml:space="preserve"> </w:t>
                              </w:r>
                              <w:r w:rsidRPr="00831F92">
                                <w:rPr>
                                  <w:sz w:val="36"/>
                                  <w:szCs w:val="44"/>
                                  <w:u w:val="none"/>
                                  <w:lang w:val="ru-RU"/>
                                </w:rPr>
                                <w:t>І</w:t>
                              </w:r>
                              <w:r w:rsidRPr="00831F92">
                                <w:rPr>
                                  <w:sz w:val="36"/>
                                  <w:szCs w:val="44"/>
                                  <w:u w:val="none"/>
                                </w:rPr>
                                <w:t>ПЗ</w:t>
                              </w:r>
                            </w:p>
                            <w:p w14:paraId="60299953" w14:textId="74D7EF79" w:rsidR="000D5EEB" w:rsidRPr="00340F37" w:rsidRDefault="000D5EEB" w:rsidP="00E21884">
                              <w:pPr>
                                <w:jc w:val="center"/>
                              </w:pP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CD2FF" w14:textId="77777777"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13374D24" w14:textId="77777777" w:rsidR="000D5EEB" w:rsidRDefault="000D5EEB"/>
                              <w:p w14:paraId="4B972303" w14:textId="77777777"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00270821" w14:textId="77777777" w:rsidR="000D5EEB" w:rsidRDefault="000D5EEB"/>
                              <w:p w14:paraId="56E997EF" w14:textId="746F8BE3"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5A769C11" w14:textId="77777777" w:rsidR="000D5EEB" w:rsidRDefault="000D5EEB"/>
                              <w:p w14:paraId="12D93C4F" w14:textId="134E15C4"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0DC62E3E" w:rsidR="000D5EEB" w:rsidRPr="006B7832" w:rsidRDefault="000D5EEB" w:rsidP="002D691C">
                                <w:pPr>
                                  <w:ind w:firstLine="0"/>
                                  <w:rPr>
                                    <w:sz w:val="12"/>
                                    <w:szCs w:val="14"/>
                                  </w:rPr>
                                </w:pPr>
                                <w:r w:rsidRPr="006B7832">
                                  <w:rPr>
                                    <w:sz w:val="22"/>
                                  </w:rPr>
                                  <w:t>Денисюк О.А.</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19640C" w14:textId="77777777" w:rsidR="000D5EEB" w:rsidRDefault="000D5EEB" w:rsidP="00E21884">
                                <w:pPr>
                                  <w:pStyle w:val="ad"/>
                                  <w:rPr>
                                    <w:sz w:val="18"/>
                                  </w:rPr>
                                </w:pPr>
                                <w:r>
                                  <w:rPr>
                                    <w:sz w:val="18"/>
                                  </w:rPr>
                                  <w:t>Перевір.</w:t>
                                </w:r>
                              </w:p>
                              <w:p w14:paraId="3E1FF734" w14:textId="77777777" w:rsidR="000D5EEB" w:rsidRDefault="000D5EEB"/>
                              <w:p w14:paraId="6B5B4D5F" w14:textId="77777777" w:rsidR="000D5EEB" w:rsidRDefault="000D5EEB" w:rsidP="00E21884">
                                <w:pPr>
                                  <w:pStyle w:val="ad"/>
                                  <w:rPr>
                                    <w:sz w:val="18"/>
                                  </w:rPr>
                                </w:pPr>
                                <w:r>
                                  <w:rPr>
                                    <w:sz w:val="18"/>
                                  </w:rPr>
                                  <w:t>Перевір.</w:t>
                                </w:r>
                              </w:p>
                              <w:p w14:paraId="28B41A4B" w14:textId="77777777" w:rsidR="000D5EEB" w:rsidRDefault="000D5EEB"/>
                              <w:p w14:paraId="10E74283" w14:textId="20616E90" w:rsidR="000D5EEB" w:rsidRDefault="000D5EEB" w:rsidP="00E21884">
                                <w:pPr>
                                  <w:pStyle w:val="ad"/>
                                  <w:rPr>
                                    <w:sz w:val="18"/>
                                  </w:rPr>
                                </w:pPr>
                                <w:r>
                                  <w:rPr>
                                    <w:sz w:val="18"/>
                                  </w:rPr>
                                  <w:t>Перевір.</w:t>
                                </w:r>
                              </w:p>
                              <w:p w14:paraId="12EF5F8E" w14:textId="77777777" w:rsidR="000D5EEB" w:rsidRDefault="000D5EEB"/>
                              <w:p w14:paraId="701373BB" w14:textId="04317466" w:rsidR="000D5EEB" w:rsidRDefault="000D5EEB"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50F69120" w:rsidR="000D5EEB" w:rsidRPr="006B7832" w:rsidRDefault="000D5EEB" w:rsidP="002D691C">
                                <w:pPr>
                                  <w:ind w:firstLine="0"/>
                                  <w:rPr>
                                    <w:color w:val="FF0000"/>
                                    <w:sz w:val="16"/>
                                    <w:szCs w:val="20"/>
                                  </w:rPr>
                                </w:pPr>
                                <w:proofErr w:type="spellStart"/>
                                <w:r w:rsidRPr="006B7832">
                                  <w:rPr>
                                    <w:sz w:val="22"/>
                                  </w:rPr>
                                  <w:t>Михайлюк</w:t>
                                </w:r>
                                <w:proofErr w:type="spellEnd"/>
                                <w:r w:rsidRPr="006B7832">
                                  <w:rPr>
                                    <w:sz w:val="22"/>
                                  </w:rPr>
                                  <w:t xml:space="preserve"> І.Р</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C938D" w14:textId="77777777" w:rsidR="000D5EEB" w:rsidRDefault="000D5EEB" w:rsidP="00E21884">
                                <w:pPr>
                                  <w:pStyle w:val="ad"/>
                                  <w:rPr>
                                    <w:sz w:val="18"/>
                                  </w:rPr>
                                </w:pPr>
                                <w:proofErr w:type="spellStart"/>
                                <w:r>
                                  <w:rPr>
                                    <w:sz w:val="18"/>
                                  </w:rPr>
                                  <w:t>Реценз</w:t>
                                </w:r>
                                <w:proofErr w:type="spellEnd"/>
                                <w:r>
                                  <w:rPr>
                                    <w:sz w:val="18"/>
                                  </w:rPr>
                                  <w:t>.</w:t>
                                </w:r>
                              </w:p>
                              <w:p w14:paraId="1305399A" w14:textId="77777777" w:rsidR="000D5EEB" w:rsidRDefault="000D5EEB"/>
                              <w:p w14:paraId="4A7F9752" w14:textId="77777777" w:rsidR="000D5EEB" w:rsidRDefault="000D5EEB" w:rsidP="00E21884">
                                <w:pPr>
                                  <w:pStyle w:val="ad"/>
                                  <w:rPr>
                                    <w:sz w:val="18"/>
                                  </w:rPr>
                                </w:pPr>
                                <w:proofErr w:type="spellStart"/>
                                <w:r>
                                  <w:rPr>
                                    <w:sz w:val="18"/>
                                  </w:rPr>
                                  <w:t>Реценз</w:t>
                                </w:r>
                                <w:proofErr w:type="spellEnd"/>
                                <w:r>
                                  <w:rPr>
                                    <w:sz w:val="18"/>
                                  </w:rPr>
                                  <w:t>.</w:t>
                                </w:r>
                              </w:p>
                              <w:p w14:paraId="1BDCFE7B" w14:textId="77777777" w:rsidR="000D5EEB" w:rsidRDefault="000D5EEB"/>
                              <w:p w14:paraId="2C49F45C" w14:textId="081B786C" w:rsidR="000D5EEB" w:rsidRDefault="000D5EEB" w:rsidP="00E21884">
                                <w:pPr>
                                  <w:pStyle w:val="ad"/>
                                  <w:rPr>
                                    <w:sz w:val="18"/>
                                  </w:rPr>
                                </w:pPr>
                                <w:proofErr w:type="spellStart"/>
                                <w:r>
                                  <w:rPr>
                                    <w:sz w:val="18"/>
                                  </w:rPr>
                                  <w:t>Реценз</w:t>
                                </w:r>
                                <w:proofErr w:type="spellEnd"/>
                                <w:r>
                                  <w:rPr>
                                    <w:sz w:val="18"/>
                                  </w:rPr>
                                  <w:t>.</w:t>
                                </w:r>
                              </w:p>
                              <w:p w14:paraId="2C303AF9" w14:textId="77777777" w:rsidR="000D5EEB" w:rsidRDefault="000D5EEB"/>
                              <w:p w14:paraId="76A75360" w14:textId="51533C38" w:rsidR="000D5EEB" w:rsidRDefault="000D5EEB"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6E801664" w:rsidR="000D5EEB" w:rsidRPr="006B7832" w:rsidRDefault="000D5EEB" w:rsidP="00A7047E">
                                <w:pPr>
                                  <w:ind w:firstLine="0"/>
                                  <w:rPr>
                                    <w:sz w:val="18"/>
                                    <w:szCs w:val="14"/>
                                  </w:rPr>
                                </w:pPr>
                                <w:proofErr w:type="spellStart"/>
                                <w:r w:rsidRPr="006B7832">
                                  <w:rPr>
                                    <w:sz w:val="20"/>
                                    <w:szCs w:val="16"/>
                                  </w:rPr>
                                  <w:t>Пасєка</w:t>
                                </w:r>
                                <w:proofErr w:type="spellEnd"/>
                                <w:r w:rsidRPr="006B7832">
                                  <w:rPr>
                                    <w:sz w:val="20"/>
                                    <w:szCs w:val="16"/>
                                  </w:rPr>
                                  <w:t xml:space="preserve"> Н.М.</w:t>
                                </w: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08781" w14:textId="77777777" w:rsidR="000D5EEB" w:rsidRDefault="000D5EEB" w:rsidP="00E21884">
                                <w:pPr>
                                  <w:pStyle w:val="ad"/>
                                  <w:rPr>
                                    <w:sz w:val="18"/>
                                  </w:rPr>
                                </w:pPr>
                                <w:r>
                                  <w:rPr>
                                    <w:sz w:val="18"/>
                                  </w:rPr>
                                  <w:t xml:space="preserve"> Н. Контр.</w:t>
                                </w:r>
                              </w:p>
                              <w:p w14:paraId="039B40F9" w14:textId="77777777" w:rsidR="000D5EEB" w:rsidRDefault="000D5EEB"/>
                              <w:p w14:paraId="76185384" w14:textId="77777777" w:rsidR="000D5EEB" w:rsidRDefault="000D5EEB" w:rsidP="00E21884">
                                <w:pPr>
                                  <w:pStyle w:val="ad"/>
                                  <w:rPr>
                                    <w:sz w:val="18"/>
                                  </w:rPr>
                                </w:pPr>
                                <w:r>
                                  <w:rPr>
                                    <w:sz w:val="18"/>
                                  </w:rPr>
                                  <w:t xml:space="preserve"> Н. Контр.</w:t>
                                </w:r>
                              </w:p>
                              <w:p w14:paraId="1E48DE99" w14:textId="77777777" w:rsidR="000D5EEB" w:rsidRDefault="000D5EEB"/>
                              <w:p w14:paraId="67D5F67F" w14:textId="6C905FEE" w:rsidR="000D5EEB" w:rsidRDefault="000D5EEB" w:rsidP="00E21884">
                                <w:pPr>
                                  <w:pStyle w:val="ad"/>
                                  <w:rPr>
                                    <w:sz w:val="18"/>
                                  </w:rPr>
                                </w:pPr>
                                <w:r>
                                  <w:rPr>
                                    <w:sz w:val="18"/>
                                  </w:rPr>
                                  <w:t xml:space="preserve"> Н. Контр.</w:t>
                                </w:r>
                              </w:p>
                              <w:p w14:paraId="165E43E0" w14:textId="77777777" w:rsidR="000D5EEB" w:rsidRDefault="000D5EEB"/>
                              <w:p w14:paraId="6FD0A70A" w14:textId="395EA4C5" w:rsidR="000D5EEB" w:rsidRDefault="000D5EEB"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B8A3C" w14:textId="29B57B7C"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4882DF1C" w14:textId="77777777" w:rsidR="000D5EEB" w:rsidRPr="00EB2A5F" w:rsidRDefault="000D5EEB" w:rsidP="00EF7457">
                                <w:pPr>
                                  <w:ind w:firstLine="0"/>
                                  <w:rPr>
                                    <w:sz w:val="22"/>
                                  </w:rPr>
                                </w:pPr>
                              </w:p>
                              <w:p w14:paraId="5FB621AB" w14:textId="77777777" w:rsidR="000D5EEB" w:rsidRPr="00EB2A5F" w:rsidRDefault="000D5EEB" w:rsidP="00EF7457">
                                <w:pPr>
                                  <w:ind w:firstLine="0"/>
                                  <w:rPr>
                                    <w:sz w:val="22"/>
                                  </w:rPr>
                                </w:pPr>
                              </w:p>
                              <w:p w14:paraId="6936778F" w14:textId="77777777"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69958C01" w14:textId="77777777" w:rsidR="000D5EEB" w:rsidRPr="00EB2A5F" w:rsidRDefault="000D5EEB" w:rsidP="00EF7457">
                                <w:pPr>
                                  <w:ind w:firstLine="0"/>
                                  <w:rPr>
                                    <w:sz w:val="22"/>
                                  </w:rPr>
                                </w:pPr>
                              </w:p>
                              <w:p w14:paraId="2928E126" w14:textId="77777777" w:rsidR="000D5EEB" w:rsidRPr="00EB2A5F" w:rsidRDefault="000D5EEB" w:rsidP="00EF7457">
                                <w:pPr>
                                  <w:ind w:firstLine="0"/>
                                  <w:rPr>
                                    <w:sz w:val="22"/>
                                  </w:rPr>
                                </w:pPr>
                              </w:p>
                              <w:p w14:paraId="396D4E43" w14:textId="20524007"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31603BC1" w14:textId="77777777" w:rsidR="000D5EEB" w:rsidRPr="00EB2A5F" w:rsidRDefault="000D5EEB" w:rsidP="00EF7457">
                                <w:pPr>
                                  <w:ind w:firstLine="0"/>
                                  <w:rPr>
                                    <w:sz w:val="22"/>
                                  </w:rPr>
                                </w:pPr>
                              </w:p>
                              <w:p w14:paraId="53E125AB" w14:textId="77777777" w:rsidR="000D5EEB" w:rsidRPr="00EB2A5F" w:rsidRDefault="000D5EEB" w:rsidP="00EF7457">
                                <w:pPr>
                                  <w:ind w:firstLine="0"/>
                                  <w:rPr>
                                    <w:sz w:val="22"/>
                                  </w:rPr>
                                </w:pPr>
                              </w:p>
                              <w:p w14:paraId="0297A5E1" w14:textId="7F6EE0B1"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0EC35A58" w14:textId="77777777" w:rsidR="000D5EEB" w:rsidRPr="00EB2A5F" w:rsidRDefault="000D5EEB" w:rsidP="00EF7457">
                                <w:pPr>
                                  <w:ind w:firstLine="0"/>
                                  <w:rPr>
                                    <w:sz w:val="22"/>
                                  </w:rPr>
                                </w:pPr>
                              </w:p>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080539" w14:textId="77777777" w:rsidR="000D5EEB" w:rsidRDefault="000D5EEB" w:rsidP="00E21884">
                                <w:pPr>
                                  <w:pStyle w:val="ad"/>
                                  <w:rPr>
                                    <w:sz w:val="18"/>
                                  </w:rPr>
                                </w:pPr>
                                <w:proofErr w:type="spellStart"/>
                                <w:r>
                                  <w:rPr>
                                    <w:sz w:val="18"/>
                                  </w:rPr>
                                  <w:t>Затверд</w:t>
                                </w:r>
                                <w:proofErr w:type="spellEnd"/>
                                <w:r>
                                  <w:rPr>
                                    <w:sz w:val="18"/>
                                  </w:rPr>
                                  <w:t>.</w:t>
                                </w:r>
                              </w:p>
                              <w:p w14:paraId="11BD1A0D" w14:textId="77777777" w:rsidR="000D5EEB" w:rsidRDefault="000D5EEB"/>
                              <w:p w14:paraId="1E9D1CFF" w14:textId="77777777" w:rsidR="000D5EEB" w:rsidRDefault="000D5EEB" w:rsidP="00E21884">
                                <w:pPr>
                                  <w:pStyle w:val="ad"/>
                                  <w:rPr>
                                    <w:sz w:val="18"/>
                                  </w:rPr>
                                </w:pPr>
                                <w:proofErr w:type="spellStart"/>
                                <w:r>
                                  <w:rPr>
                                    <w:sz w:val="18"/>
                                  </w:rPr>
                                  <w:t>Затверд</w:t>
                                </w:r>
                                <w:proofErr w:type="spellEnd"/>
                                <w:r>
                                  <w:rPr>
                                    <w:sz w:val="18"/>
                                  </w:rPr>
                                  <w:t>.</w:t>
                                </w:r>
                              </w:p>
                              <w:p w14:paraId="0C6E25ED" w14:textId="77777777" w:rsidR="000D5EEB" w:rsidRDefault="000D5EEB"/>
                              <w:p w14:paraId="6B7B3B03" w14:textId="78B1ACEB" w:rsidR="000D5EEB" w:rsidRDefault="000D5EEB" w:rsidP="00E21884">
                                <w:pPr>
                                  <w:pStyle w:val="ad"/>
                                  <w:rPr>
                                    <w:sz w:val="18"/>
                                  </w:rPr>
                                </w:pPr>
                                <w:proofErr w:type="spellStart"/>
                                <w:r>
                                  <w:rPr>
                                    <w:sz w:val="18"/>
                                  </w:rPr>
                                  <w:t>Затверд</w:t>
                                </w:r>
                                <w:proofErr w:type="spellEnd"/>
                                <w:r>
                                  <w:rPr>
                                    <w:sz w:val="18"/>
                                  </w:rPr>
                                  <w:t>.</w:t>
                                </w:r>
                              </w:p>
                              <w:p w14:paraId="7193DF4B" w14:textId="77777777" w:rsidR="000D5EEB" w:rsidRDefault="000D5EEB"/>
                              <w:p w14:paraId="43754ECB" w14:textId="50EA2E2A" w:rsidR="000D5EEB" w:rsidRDefault="000D5EEB"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48B0D" w14:textId="22490ACB" w:rsidR="000D5EEB" w:rsidRDefault="000D5EEB" w:rsidP="002D691C">
                                <w:pPr>
                                  <w:ind w:firstLine="0"/>
                                </w:pPr>
                                <w:r>
                                  <w:rPr>
                                    <w:sz w:val="22"/>
                                    <w:szCs w:val="22"/>
                                  </w:rPr>
                                  <w:t>Бандура В. В.</w:t>
                                </w:r>
                              </w:p>
                              <w:p w14:paraId="48571B02" w14:textId="77777777" w:rsidR="000D5EEB" w:rsidRDefault="000D5EEB"/>
                              <w:p w14:paraId="50B3F8C9" w14:textId="77777777" w:rsidR="000D5EEB" w:rsidRDefault="000D5EEB" w:rsidP="002D691C">
                                <w:pPr>
                                  <w:ind w:firstLine="0"/>
                                </w:pPr>
                                <w:r>
                                  <w:rPr>
                                    <w:sz w:val="22"/>
                                    <w:szCs w:val="22"/>
                                  </w:rPr>
                                  <w:t>Бандура В. В,</w:t>
                                </w:r>
                              </w:p>
                              <w:p w14:paraId="235C27CA" w14:textId="77777777" w:rsidR="000D5EEB" w:rsidRDefault="000D5EEB"/>
                              <w:p w14:paraId="70681B82" w14:textId="216F3206" w:rsidR="000D5EEB" w:rsidRDefault="000D5EEB" w:rsidP="002D691C">
                                <w:pPr>
                                  <w:ind w:firstLine="0"/>
                                </w:pPr>
                                <w:r>
                                  <w:rPr>
                                    <w:sz w:val="22"/>
                                    <w:szCs w:val="22"/>
                                  </w:rPr>
                                  <w:t>Бандура В. В,</w:t>
                                </w:r>
                              </w:p>
                              <w:p w14:paraId="64F449AD" w14:textId="77777777" w:rsidR="000D5EEB" w:rsidRDefault="000D5EEB"/>
                              <w:p w14:paraId="7520C766" w14:textId="0ABB7101" w:rsidR="000D5EEB" w:rsidRDefault="000D5EEB"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30C960" w14:textId="4B6D6358" w:rsidR="000D5EEB" w:rsidRPr="009A34C7" w:rsidRDefault="00197E07" w:rsidP="00B53179">
                              <w:pPr>
                                <w:spacing w:line="276" w:lineRule="auto"/>
                                <w:ind w:firstLine="0"/>
                                <w:jc w:val="center"/>
                                <w:rPr>
                                  <w:b/>
                                  <w:sz w:val="18"/>
                                  <w:szCs w:val="18"/>
                                </w:rPr>
                              </w:pPr>
                              <w:r w:rsidRPr="00197E07">
                                <w:rPr>
                                  <w:b/>
                                  <w:sz w:val="18"/>
                                  <w:szCs w:val="18"/>
                                </w:rPr>
                                <w:t>Реалізація типового програмного рішення для автономних систем</w:t>
                              </w: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75FB0" w14:textId="77777777" w:rsidR="000D5EEB" w:rsidRDefault="000D5EEB" w:rsidP="00E21884">
                              <w:pPr>
                                <w:pStyle w:val="ad"/>
                                <w:jc w:val="center"/>
                                <w:rPr>
                                  <w:sz w:val="18"/>
                                </w:rPr>
                              </w:pPr>
                              <w:r>
                                <w:rPr>
                                  <w:sz w:val="18"/>
                                </w:rPr>
                                <w:t>Літ.</w:t>
                              </w:r>
                            </w:p>
                            <w:p w14:paraId="568ED8F3" w14:textId="77777777" w:rsidR="000D5EEB" w:rsidRDefault="000D5EEB"/>
                            <w:p w14:paraId="4125BF57" w14:textId="77777777" w:rsidR="000D5EEB" w:rsidRDefault="000D5EEB" w:rsidP="00E21884">
                              <w:pPr>
                                <w:pStyle w:val="ad"/>
                                <w:jc w:val="center"/>
                                <w:rPr>
                                  <w:sz w:val="18"/>
                                </w:rPr>
                              </w:pPr>
                              <w:r>
                                <w:rPr>
                                  <w:sz w:val="18"/>
                                </w:rPr>
                                <w:t>Літ.</w:t>
                              </w:r>
                            </w:p>
                            <w:p w14:paraId="602A3702" w14:textId="77777777" w:rsidR="000D5EEB" w:rsidRDefault="000D5EEB"/>
                            <w:p w14:paraId="2ACD6118" w14:textId="4E8D2FBA" w:rsidR="000D5EEB" w:rsidRDefault="000D5EEB" w:rsidP="00E21884">
                              <w:pPr>
                                <w:pStyle w:val="ad"/>
                                <w:jc w:val="center"/>
                                <w:rPr>
                                  <w:sz w:val="18"/>
                                </w:rPr>
                              </w:pPr>
                              <w:r>
                                <w:rPr>
                                  <w:sz w:val="18"/>
                                </w:rPr>
                                <w:t>Літ.</w:t>
                              </w:r>
                            </w:p>
                            <w:p w14:paraId="2412A6CB" w14:textId="77777777" w:rsidR="000D5EEB" w:rsidRDefault="000D5EEB"/>
                            <w:p w14:paraId="1B67E21A" w14:textId="7A9581C0" w:rsidR="000D5EEB" w:rsidRDefault="000D5EEB"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14B44E" w14:textId="77777777" w:rsidR="000D5EEB" w:rsidRDefault="000D5EEB" w:rsidP="00E21884">
                              <w:pPr>
                                <w:pStyle w:val="ad"/>
                                <w:jc w:val="center"/>
                                <w:rPr>
                                  <w:rFonts w:ascii="Journal" w:hAnsi="Journal"/>
                                  <w:sz w:val="18"/>
                                </w:rPr>
                              </w:pPr>
                              <w:proofErr w:type="spellStart"/>
                              <w:r>
                                <w:rPr>
                                  <w:sz w:val="18"/>
                                </w:rPr>
                                <w:t>Акрушів</w:t>
                              </w:r>
                              <w:proofErr w:type="spellEnd"/>
                            </w:p>
                            <w:p w14:paraId="0055FCCA" w14:textId="77777777" w:rsidR="000D5EEB" w:rsidRDefault="000D5EEB"/>
                            <w:p w14:paraId="7DCF8CCC" w14:textId="77777777" w:rsidR="000D5EEB" w:rsidRDefault="000D5EEB" w:rsidP="00E21884">
                              <w:pPr>
                                <w:pStyle w:val="ad"/>
                                <w:jc w:val="center"/>
                                <w:rPr>
                                  <w:rFonts w:ascii="Journal" w:hAnsi="Journal"/>
                                  <w:sz w:val="18"/>
                                </w:rPr>
                              </w:pPr>
                              <w:proofErr w:type="spellStart"/>
                              <w:r>
                                <w:rPr>
                                  <w:sz w:val="18"/>
                                </w:rPr>
                                <w:t>Акрушів</w:t>
                              </w:r>
                              <w:proofErr w:type="spellEnd"/>
                            </w:p>
                            <w:p w14:paraId="1E596FE4" w14:textId="77777777" w:rsidR="000D5EEB" w:rsidRDefault="000D5EEB"/>
                            <w:p w14:paraId="326F8A77" w14:textId="68263067" w:rsidR="000D5EEB" w:rsidRDefault="000D5EEB" w:rsidP="00E21884">
                              <w:pPr>
                                <w:pStyle w:val="ad"/>
                                <w:jc w:val="center"/>
                                <w:rPr>
                                  <w:rFonts w:ascii="Journal" w:hAnsi="Journal"/>
                                  <w:sz w:val="18"/>
                                </w:rPr>
                              </w:pPr>
                              <w:proofErr w:type="spellStart"/>
                              <w:r>
                                <w:rPr>
                                  <w:sz w:val="18"/>
                                </w:rPr>
                                <w:t>Акрушів</w:t>
                              </w:r>
                              <w:proofErr w:type="spellEnd"/>
                            </w:p>
                            <w:p w14:paraId="7C1FC77A" w14:textId="77777777" w:rsidR="000D5EEB" w:rsidRDefault="000D5EEB"/>
                            <w:p w14:paraId="3BD2D22A" w14:textId="6A3481C3" w:rsidR="000D5EEB" w:rsidRDefault="000D5EEB"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B7298" w14:textId="77777777" w:rsidR="000D5EEB" w:rsidRDefault="000D5EEB" w:rsidP="00E21884">
                              <w:pPr>
                                <w:jc w:val="center"/>
                                <w:rPr>
                                  <w:i/>
                                </w:rPr>
                              </w:pPr>
                            </w:p>
                            <w:p w14:paraId="3187FF38" w14:textId="77777777" w:rsidR="000D5EEB" w:rsidRDefault="000D5EEB"/>
                            <w:p w14:paraId="4956E48E" w14:textId="77777777" w:rsidR="000D5EEB" w:rsidRDefault="000D5EEB" w:rsidP="00E21884">
                              <w:pPr>
                                <w:jc w:val="center"/>
                                <w:rPr>
                                  <w:i/>
                                </w:rPr>
                              </w:pPr>
                            </w:p>
                            <w:p w14:paraId="258AF3EE" w14:textId="77777777" w:rsidR="000D5EEB" w:rsidRDefault="000D5EEB"/>
                            <w:p w14:paraId="1257ACAB" w14:textId="5EBCAADB" w:rsidR="000D5EEB" w:rsidRDefault="000D5EEB" w:rsidP="00E21884">
                              <w:pPr>
                                <w:jc w:val="center"/>
                                <w:rPr>
                                  <w:i/>
                                </w:rPr>
                              </w:pPr>
                            </w:p>
                            <w:p w14:paraId="4887D165" w14:textId="77777777" w:rsidR="000D5EEB" w:rsidRDefault="000D5EEB"/>
                            <w:p w14:paraId="13F1654F" w14:textId="1D78EF27" w:rsidR="000D5EEB" w:rsidRDefault="000D5EEB"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7DD245" w14:textId="58356892" w:rsidR="000D5EEB" w:rsidRPr="006B7832" w:rsidRDefault="000D5EEB" w:rsidP="002D691C">
                              <w:pPr>
                                <w:ind w:firstLine="0"/>
                                <w:jc w:val="center"/>
                                <w:rPr>
                                  <w:b/>
                                  <w:sz w:val="24"/>
                                  <w:szCs w:val="24"/>
                                </w:rPr>
                              </w:pPr>
                              <w:r>
                                <w:rPr>
                                  <w:b/>
                                  <w:sz w:val="24"/>
                                  <w:szCs w:val="24"/>
                                </w:rPr>
                                <w:t>ІФНТУНГ ІП-2</w:t>
                              </w:r>
                              <w:r>
                                <w:rPr>
                                  <w:b/>
                                  <w:sz w:val="24"/>
                                  <w:szCs w:val="24"/>
                                  <w:lang w:val="en-US"/>
                                </w:rPr>
                                <w:t>2</w:t>
                              </w:r>
                              <w:r w:rsidRPr="009069AF">
                                <w:rPr>
                                  <w:b/>
                                  <w:sz w:val="24"/>
                                  <w:szCs w:val="24"/>
                                </w:rPr>
                                <w:t>-</w:t>
                              </w:r>
                              <w:r>
                                <w:rPr>
                                  <w:b/>
                                  <w:sz w:val="24"/>
                                  <w:szCs w:val="24"/>
                                  <w:lang w:val="en-US"/>
                                </w:rPr>
                                <w:t>2</w:t>
                              </w:r>
                            </w:p>
                            <w:p w14:paraId="2BF85D29" w14:textId="77777777" w:rsidR="000D5EEB" w:rsidRDefault="000D5EEB" w:rsidP="00E21884">
                              <w:pPr>
                                <w:jc w:val="center"/>
                                <w:rPr>
                                  <w:b/>
                                  <w:sz w:val="24"/>
                                  <w:szCs w:val="24"/>
                                </w:rPr>
                              </w:pPr>
                            </w:p>
                            <w:p w14:paraId="721ABB4B" w14:textId="77777777" w:rsidR="000D5EEB" w:rsidRDefault="000D5EEB"/>
                            <w:p w14:paraId="06901E71" w14:textId="77777777" w:rsidR="000D5EEB" w:rsidRPr="009069AF" w:rsidRDefault="000D5EEB" w:rsidP="002D691C">
                              <w:pPr>
                                <w:ind w:firstLine="0"/>
                                <w:jc w:val="center"/>
                                <w:rPr>
                                  <w:b/>
                                  <w:sz w:val="24"/>
                                  <w:szCs w:val="24"/>
                                </w:rPr>
                              </w:pPr>
                              <w:r w:rsidRPr="009069AF">
                                <w:rPr>
                                  <w:b/>
                                  <w:sz w:val="24"/>
                                  <w:szCs w:val="24"/>
                                </w:rPr>
                                <w:t>ІФНТУНГ ІП-20-3</w:t>
                              </w:r>
                            </w:p>
                            <w:p w14:paraId="61EC81A2" w14:textId="77777777" w:rsidR="000D5EEB" w:rsidRDefault="000D5EEB" w:rsidP="00E21884">
                              <w:pPr>
                                <w:jc w:val="center"/>
                                <w:rPr>
                                  <w:b/>
                                  <w:sz w:val="24"/>
                                  <w:szCs w:val="24"/>
                                </w:rPr>
                              </w:pPr>
                            </w:p>
                            <w:p w14:paraId="4936009D" w14:textId="77777777" w:rsidR="000D5EEB" w:rsidRDefault="000D5EEB"/>
                            <w:p w14:paraId="68089C98" w14:textId="37C25BEE" w:rsidR="000D5EEB" w:rsidRPr="009069AF" w:rsidRDefault="000D5EEB" w:rsidP="002D691C">
                              <w:pPr>
                                <w:ind w:firstLine="0"/>
                                <w:jc w:val="center"/>
                                <w:rPr>
                                  <w:b/>
                                  <w:sz w:val="24"/>
                                  <w:szCs w:val="24"/>
                                </w:rPr>
                              </w:pPr>
                              <w:r w:rsidRPr="009069AF">
                                <w:rPr>
                                  <w:b/>
                                  <w:sz w:val="24"/>
                                  <w:szCs w:val="24"/>
                                </w:rPr>
                                <w:t>ІФНТУНГ ІП-20-3</w:t>
                              </w:r>
                            </w:p>
                            <w:p w14:paraId="2D6C560D" w14:textId="77777777" w:rsidR="000D5EEB" w:rsidRDefault="000D5EEB" w:rsidP="00E21884">
                              <w:pPr>
                                <w:jc w:val="center"/>
                                <w:rPr>
                                  <w:b/>
                                  <w:sz w:val="24"/>
                                  <w:szCs w:val="24"/>
                                </w:rPr>
                              </w:pPr>
                            </w:p>
                            <w:p w14:paraId="302DFA9A" w14:textId="77777777" w:rsidR="000D5EEB" w:rsidRDefault="000D5EEB"/>
                            <w:p w14:paraId="542B2CA8" w14:textId="6EF3C387" w:rsidR="000D5EEB" w:rsidRPr="009069AF" w:rsidRDefault="000D5EEB" w:rsidP="002D691C">
                              <w:pPr>
                                <w:ind w:firstLine="0"/>
                                <w:jc w:val="center"/>
                                <w:rPr>
                                  <w:b/>
                                  <w:sz w:val="24"/>
                                  <w:szCs w:val="24"/>
                                </w:rPr>
                              </w:pPr>
                              <w:r w:rsidRPr="009069AF">
                                <w:rPr>
                                  <w:b/>
                                  <w:sz w:val="24"/>
                                  <w:szCs w:val="24"/>
                                </w:rPr>
                                <w:t>ІФНТУНГ ІП-20-3</w:t>
                              </w:r>
                            </w:p>
                            <w:p w14:paraId="175CF8AF" w14:textId="77777777" w:rsidR="000D5EEB" w:rsidRDefault="000D5EEB"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 o:spid="_x0000_s1027"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">
                <v:line id="Line 96"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gESL8AAADcAAAADwAAAGRycy9kb3ducmV2LnhtbESPwQrCMBBE74L/EFbwpqlCRapRRKh4&#10;E6sXb2uztsVmU5qo9e+NIHgcZuYNs1x3phZPal1lWcFkHIEgzq2uuFBwPqWjOQjnkTXWlknBmxys&#10;V/3eEhNtX3ykZ+YLESDsElRQet8kUrq8JINubBvi4N1sa9AH2RZSt/gKcFPLaRTNpMGKw0KJDW1L&#10;yu/Zwyi4X85x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DgESL8AAADcAAAADwAAAAAAAAAAAAAAAACh&#10;AgAAZHJzL2Rvd25yZXYueG1sUEsFBgAAAAAEAAQA+QAAAI0DAAAAAA==&#10;" strokeweight="2pt"/>
                <v:line id="Line 97"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qaP78AAADcAAAADwAAAGRycy9kb3ducmV2LnhtbESPwQrCMBBE74L/EFbwpqlCRapRRKh4&#10;E6sXb2uztsVmU5qo9e+NIHgcZuYNs1x3phZPal1lWcFkHIEgzq2uuFBwPqWjOQjnkTXWlknBmxys&#10;V/3eEhNtX3ykZ+YLESDsElRQet8kUrq8JINubBvi4N1sa9AH2RZSt/gKcFPLaRTNpMGKw0KJDW1L&#10;yu/Zwyi4X85x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OqaP78AAADcAAAADwAAAAAAAAAAAAAAAACh&#10;AgAAZHJzL2Rvd25yZXYueG1sUEsFBgAAAAAEAAQA+QAAAI0DAAAAAA==&#10;" strokeweight="2pt"/>
                <v:line id="Line 98"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Y/pMMAAADcAAAADwAAAGRycy9kb3ducmV2LnhtbESPQYvCMBSE74L/ITzBm6a7UJVuo4jQ&#10;ZW+LtRdvz+bZljYvpclq/fcbQfA4zMw3TLobTSduNLjGsoKPZQSCuLS64UpBccoWGxDOI2vsLJOC&#10;BznYbaeTFBNt73ykW+4rESDsElRQe98nUrqyJoNuaXvi4F3tYNAHOVRSD3gPcNPJzyhaSYMNh4Ua&#10;ezrUVLb5n1HQnos4+/496FOX7/Wlyvz5ctVKzWfj/guEp9G/w6/2j1YQx2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mP6TDAAAA3AAAAA8AAAAAAAAAAAAA&#10;AAAAoQIAAGRycy9kb3ducmV2LnhtbFBLBQYAAAAABAAEAPkAAACRAwAAAAA=&#10;" strokeweight="2pt"/>
                <v:line id="Line 99"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r1r0AAADcAAAADwAAAGRycy9kb3ducmV2LnhtbERPvQrCMBDeBd8hnOCmqUJFqlFEqLiJ&#10;1aXb2ZxtsbmUJmp9ezMIjh/f/3rbm0a8qHO1ZQWzaQSCuLC65lLB9ZJOliCcR9bYWCYFH3Kw3QwH&#10;a0y0ffOZXpkvRQhhl6CCyvs2kdIVFRl0U9sSB+5uO4M+wK6UusN3CDeNnEfRQhqsOTRU2NK+ouKR&#10;PY2CR36N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I5q9a9AAAA3AAAAA8AAAAAAAAAAAAAAAAAoQIA&#10;AGRycy9kb3ducmV2LnhtbFBLBQYAAAAABAAEAPkAAACLAwAAAAA=&#10;" strokeweight="2pt"/>
                <v:line id="Line 100"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OTcMAAADcAAAADwAAAGRycy9kb3ducmV2LnhtbESPQYvCMBSE74L/ITzBm6a7UNFuo4jQ&#10;ZW+LtRdvz+bZljYvpclq/fcbQfA4zMw3TLobTSduNLjGsoKPZQSCuLS64UpBccoWaxDOI2vsLJOC&#10;BznYbaeTFBNt73ykW+4rESDsElRQe98nUrqyJoNuaXvi4F3tYNAHOVRSD3gPcNPJzyhaSYMNh4Ua&#10;ezrUVLb5n1HQnos4+/496FOX7/Wlyvz5ctVKzWfj/guEp9G/w6/2j1YQxx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1Dk3DAAAA3AAAAA8AAAAAAAAAAAAA&#10;AAAAoQIAAGRycy9kb3ducmV2LnhtbFBLBQYAAAAABAAEAPkAAACRAwAAAAA=&#10;" strokeweight="2pt"/>
                <v:line id="Line 101"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Ntbb0AAADcAAAADwAAAGRycy9kb3ducmV2LnhtbERPuwrCMBTdBf8hXMFNUwVFqqmIUHET&#10;q4vbtbl9YHNTmqj1780gOB7Oe7PtTSNe1LnasoLZNAJBnFtdc6ngekknKxDOI2tsLJOCDznYJsPB&#10;BmNt33ymV+ZLEULYxaig8r6NpXR5RQbd1LbEgStsZ9AH2JVSd/gO4aaR8yhaSoM1h4YKW9pXlD+y&#10;p1HwuF0X6eG015cm2+l7mfrbvdBKjUf9bg3CU+//4p/7qBUsl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IjbW29AAAA3AAAAA8AAAAAAAAAAAAAAAAAoQIA&#10;AGRycy9kb3ducmV2LnhtbFBLBQYAAAAABAAEAPkAAACLAwAAAAA=&#10;" strokeweight="2pt"/>
                <v:line id="Line 102"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I9sAAAADcAAAADwAAAGRycy9kb3ducmV2LnhtbESPwQrCMBBE74L/EFbwpqmCItUoIlS8&#10;idVLb2uztsVmU5qo9e+NIHgcZuYNs9p0phZPal1lWcFkHIEgzq2uuFBwOSejBQjnkTXWlknBmxxs&#10;1v3eCmNtX3yiZ+oLESDsYlRQet/EUrq8JINubBvi4N1sa9AH2RZSt/gKcFPLaRTNpcGKw0KJDe1K&#10;yu/pwyi4Z5dZsj/u9LlOt/paJD673rRSw0G3XYLw1Pl/+Nc+aAWz+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1vyPbAAAAA3AAAAA8AAAAAAAAAAAAAAAAA&#10;oQIAAGRycy9kb3ducmV2LnhtbFBLBQYAAAAABAAEAPkAAACOAwAAAAA=&#10;" strokeweight="2pt"/>
                <v:line id="Line 103"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7UMsUAAADcAAAADwAAAGRycy9kb3ducmV2LnhtbESP0WoCMRRE3wv9h3ALvtWsgtKuZpfS&#10;Vqj4ULR+wHVz3axubpYk6tavN0Khj8PMnGHmZW9bcSYfGscKRsMMBHHldMO1gu3P4vkFRIjIGlvH&#10;pOCXApTF48Mcc+0uvKbzJtYiQTjkqMDE2OVShsqQxTB0HXHy9s5bjEn6WmqPlwS3rRxn2VRabDgt&#10;GOzo3VB13JysgqXfrY6ja23kjpf+s/3+eA32oNTgqX+bgYjUx//wX/tLK5hMx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Q7UMsUAAADcAAAADwAAAAAAAAAA&#10;AAAAAAChAgAAZHJzL2Rvd25yZXYueG1sUEsFBgAAAAAEAAQA+QAAAJMDAAAAAA==&#10;" strokeweight="1pt"/>
                <v:line id="Line 104"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JxqcUAAADcAAAADwAAAGRycy9kb3ducmV2LnhtbESP0WoCMRRE3wv+Q7hC32rWlkpdjSK2&#10;hYoP0tUPuG6um9XNzZKkuvXrjVDo4zAzZ5jpvLONOJMPtWMFw0EGgrh0uuZKwW77+fQGIkRkjY1j&#10;UvBLAeaz3sMUc+0u/E3nIlYiQTjkqMDE2OZShtKQxTBwLXHyDs5bjEn6SmqPlwS3jXzOspG0WHNa&#10;MNjS0lB5Kn6sgpXfr0/Da2Xknlf+o9m8j4M9KvXY7xYTEJG6+B/+a39pBa+j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kJxqcUAAADcAAAADwAAAAAAAAAA&#10;AAAAAAChAgAAZHJzL2Rvd25yZXYueG1sUEsFBgAAAAAEAAQA+QAAAJMDAAAAAA==&#10;" strokeweight="1pt"/>
                <v:rect id="Rectangle 105"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9mUcEA&#10;AADcAAAADwAAAGRycy9kb3ducmV2LnhtbESPQYvCMBSE78L+h/AWvGm6okW7RimC4HWrgsdH87at&#10;Ni/dJGr99xtB8DjMzDfMct2bVtzI+caygq9xAoK4tLrhSsFhvx3NQfiArLG1TAoe5GG9+hgsMdP2&#10;zj90K0IlIoR9hgrqELpMSl/WZNCPbUccvV/rDIYoXSW1w3uEm1ZOkiSVBhuOCzV2tKmpvBRXoyDP&#10;z/3xr1jg1st54lI91VV+Umr42effIAL14R1+tXdawSy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ZlHBAAAA3AAAAA8AAAAAAAAAAAAAAAAAmAIAAGRycy9kb3du&#10;cmV2LnhtbFBLBQYAAAAABAAEAPUAAACGAwAAAAA=&#10;" filled="f" stroked="f" strokeweight=".25pt">
                  <v:textbox inset="1pt,1pt,1pt,1pt">
                    <w:txbxContent>
                      <w:p w14:paraId="43E6C72E" w14:textId="77777777"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0774006A" w14:textId="77777777" w:rsidR="000D5EEB" w:rsidRDefault="000D5EEB"/>
                      <w:p w14:paraId="084087AD" w14:textId="77777777"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2EA1AEEC" w14:textId="77777777" w:rsidR="000D5EEB" w:rsidRDefault="000D5EEB"/>
                      <w:p w14:paraId="1A3B3529" w14:textId="0BC05A9F"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6C732D60" w14:textId="77777777" w:rsidR="000D5EEB" w:rsidRDefault="000D5EEB"/>
                      <w:p w14:paraId="790D807F" w14:textId="19A0A0A8" w:rsidR="000D5EEB" w:rsidRDefault="000D5EEB"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PDysMA&#10;AADcAAAADwAAAGRycy9kb3ducmV2LnhtbESPwWrDMBBE74X8g9hAb7Wc0hjXiRJMIdBr3AZ6XKyN&#10;7cRaOZJqO39fFQo9DjPzhtnuZ9OLkZzvLCtYJSkI4trqjhsFnx+HpxyED8gae8uk4E4e9rvFwxYL&#10;bSc+0liFRkQI+wIVtCEMhZS+bsmgT+xAHL2zdQZDlK6R2uEU4aaXz2maSYMdx4UWB3prqb5W30ZB&#10;WV7m0616xYOXeeoy/aKb8kupx+VcbkAEmsN/+K/9rhWss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PDysMAAADcAAAADwAAAAAAAAAAAAAAAACYAgAAZHJzL2Rv&#10;d25yZXYueG1sUEsFBgAAAAAEAAQA9QAAAIgDAAAAAA==&#10;" filled="f" stroked="f" strokeweight=".25pt">
                  <v:textbox inset="1pt,1pt,1pt,1pt">
                    <w:txbxContent>
                      <w:p w14:paraId="7AB05EBF" w14:textId="77777777" w:rsidR="000D5EEB" w:rsidRDefault="000D5EEB" w:rsidP="00E21884">
                        <w:pPr>
                          <w:pStyle w:val="ad"/>
                          <w:jc w:val="center"/>
                          <w:rPr>
                            <w:sz w:val="18"/>
                          </w:rPr>
                        </w:pPr>
                        <w:r>
                          <w:rPr>
                            <w:sz w:val="18"/>
                          </w:rPr>
                          <w:t>Арк.</w:t>
                        </w:r>
                      </w:p>
                      <w:p w14:paraId="5B2FC450" w14:textId="77777777" w:rsidR="000D5EEB" w:rsidRDefault="000D5EEB"/>
                      <w:p w14:paraId="528B25E0" w14:textId="77777777" w:rsidR="000D5EEB" w:rsidRDefault="000D5EEB" w:rsidP="00E21884">
                        <w:pPr>
                          <w:pStyle w:val="ad"/>
                          <w:jc w:val="center"/>
                          <w:rPr>
                            <w:sz w:val="18"/>
                          </w:rPr>
                        </w:pPr>
                        <w:r>
                          <w:rPr>
                            <w:sz w:val="18"/>
                          </w:rPr>
                          <w:t>Арк.</w:t>
                        </w:r>
                      </w:p>
                      <w:p w14:paraId="3F38E308" w14:textId="77777777" w:rsidR="000D5EEB" w:rsidRDefault="000D5EEB"/>
                      <w:p w14:paraId="49A28E3A" w14:textId="046A8FE3" w:rsidR="000D5EEB" w:rsidRDefault="000D5EEB" w:rsidP="00E21884">
                        <w:pPr>
                          <w:pStyle w:val="ad"/>
                          <w:jc w:val="center"/>
                          <w:rPr>
                            <w:sz w:val="18"/>
                          </w:rPr>
                        </w:pPr>
                        <w:r>
                          <w:rPr>
                            <w:sz w:val="18"/>
                          </w:rPr>
                          <w:t>Арк.</w:t>
                        </w:r>
                      </w:p>
                      <w:p w14:paraId="7C371E22" w14:textId="77777777" w:rsidR="000D5EEB" w:rsidRDefault="000D5EEB"/>
                      <w:p w14:paraId="16077F80" w14:textId="698C0119" w:rsidR="000D5EEB" w:rsidRDefault="000D5EEB" w:rsidP="00E21884">
                        <w:pPr>
                          <w:pStyle w:val="ad"/>
                          <w:jc w:val="center"/>
                          <w:rPr>
                            <w:sz w:val="18"/>
                          </w:rPr>
                        </w:pPr>
                        <w:r>
                          <w:rPr>
                            <w:sz w:val="18"/>
                          </w:rPr>
                          <w:t>Арк.</w:t>
                        </w:r>
                      </w:p>
                    </w:txbxContent>
                  </v:textbox>
                </v:rect>
                <v:rect id="Rectangle 107"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dvcEA&#10;AADcAAAADwAAAGRycy9kb3ducmV2LnhtbESPQYvCMBSE74L/ITzBm6aKW9yuUYogeLWr4PHRvG27&#10;Ni81iVr/vVlY8DjMzDfMatObVtzJ+caygtk0AUFcWt1wpeD4vZssQfiArLG1TAqe5GGzHg5WmGn7&#10;4APdi1CJCGGfoYI6hC6T0pc1GfRT2xFH78c6gyFKV0nt8BHhppXzJEmlwYbjQo0dbWsqL8XNKMjz&#10;3/50LT5x5+Uycale6Co/KzUe9fkXiEB9eIf/23ut4CN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Xb3BAAAA3AAAAA8AAAAAAAAAAAAAAAAAmAIAAGRycy9kb3du&#10;cmV2LnhtbFBLBQYAAAAABAAEAPUAAACGAwAAAAA=&#10;" filled="f" stroked="f" strokeweight=".25pt">
                  <v:textbox inset="1pt,1pt,1pt,1pt">
                    <w:txbxContent>
                      <w:p w14:paraId="781C94F2" w14:textId="77777777"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p w14:paraId="7B8B1081" w14:textId="77777777" w:rsidR="000D5EEB" w:rsidRDefault="000D5EEB"/>
                      <w:p w14:paraId="21052A2A" w14:textId="77777777"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p w14:paraId="5E2F4620" w14:textId="77777777" w:rsidR="000D5EEB" w:rsidRDefault="000D5EEB"/>
                      <w:p w14:paraId="20605043" w14:textId="56A234A8"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p w14:paraId="29F3D54F" w14:textId="77777777" w:rsidR="000D5EEB" w:rsidRDefault="000D5EEB"/>
                      <w:p w14:paraId="38B3129D" w14:textId="0A4B0FAB" w:rsidR="000D5EEB" w:rsidRDefault="000D5EEB"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4JsIA&#10;AADcAAAADwAAAGRycy9kb3ducmV2LnhtbESPQWvCQBSE7wX/w/IKvdVNi0aNrhIKQq+mCh4f2WcS&#10;zb6Nu6vGf+8KQo/DzHzDLFa9acWVnG8sK/gaJiCIS6sbrhRs/9afUxA+IGtsLZOCO3lYLQdvC8y0&#10;vfGGrkWoRISwz1BBHUKXSenLmgz6oe2Io3ewzmCI0lVSO7xFuGnld5Kk0mDDcaHGjn5qKk/FxSjI&#10;82O/OxczXHs5TVyqR7rK90p9vPf5HESgPvyHX+1frWCc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gmwgAAANwAAAAPAAAAAAAAAAAAAAAAAJgCAABkcnMvZG93&#10;bnJldi54bWxQSwUGAAAAAAQABAD1AAAAhwMAAAAA&#10;" filled="f" stroked="f" strokeweight=".25pt">
                  <v:textbox inset="1pt,1pt,1pt,1pt">
                    <w:txbxContent>
                      <w:p w14:paraId="34BE58D3" w14:textId="77777777" w:rsidR="000D5EEB" w:rsidRDefault="000D5EEB" w:rsidP="00E21884">
                        <w:pPr>
                          <w:pStyle w:val="ad"/>
                          <w:jc w:val="center"/>
                          <w:rPr>
                            <w:sz w:val="18"/>
                          </w:rPr>
                        </w:pPr>
                        <w:r>
                          <w:rPr>
                            <w:sz w:val="18"/>
                          </w:rPr>
                          <w:t>Підпис</w:t>
                        </w:r>
                      </w:p>
                      <w:p w14:paraId="056268ED" w14:textId="77777777" w:rsidR="000D5EEB" w:rsidRDefault="000D5EEB"/>
                      <w:p w14:paraId="2B601082" w14:textId="77777777" w:rsidR="000D5EEB" w:rsidRDefault="000D5EEB" w:rsidP="00E21884">
                        <w:pPr>
                          <w:pStyle w:val="ad"/>
                          <w:jc w:val="center"/>
                          <w:rPr>
                            <w:sz w:val="18"/>
                          </w:rPr>
                        </w:pPr>
                        <w:r>
                          <w:rPr>
                            <w:sz w:val="18"/>
                          </w:rPr>
                          <w:t>Підпис</w:t>
                        </w:r>
                      </w:p>
                      <w:p w14:paraId="1F661ED9" w14:textId="77777777" w:rsidR="000D5EEB" w:rsidRDefault="000D5EEB"/>
                      <w:p w14:paraId="4E2D75A7" w14:textId="2BBA3995" w:rsidR="000D5EEB" w:rsidRDefault="000D5EEB" w:rsidP="00E21884">
                        <w:pPr>
                          <w:pStyle w:val="ad"/>
                          <w:jc w:val="center"/>
                          <w:rPr>
                            <w:sz w:val="18"/>
                          </w:rPr>
                        </w:pPr>
                        <w:r>
                          <w:rPr>
                            <w:sz w:val="18"/>
                          </w:rPr>
                          <w:t>Підпис</w:t>
                        </w:r>
                      </w:p>
                      <w:p w14:paraId="41076268" w14:textId="77777777" w:rsidR="000D5EEB" w:rsidRDefault="000D5EEB"/>
                      <w:p w14:paraId="03A54F45" w14:textId="53570858" w:rsidR="000D5EEB" w:rsidRDefault="000D5EEB" w:rsidP="00E21884">
                        <w:pPr>
                          <w:pStyle w:val="ad"/>
                          <w:jc w:val="center"/>
                          <w:rPr>
                            <w:sz w:val="18"/>
                          </w:rPr>
                        </w:pPr>
                        <w:r>
                          <w:rPr>
                            <w:sz w:val="18"/>
                          </w:rPr>
                          <w:t>Підпис</w:t>
                        </w:r>
                      </w:p>
                    </w:txbxContent>
                  </v:textbox>
                </v:rect>
                <v:rect id="Rectangle 109"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sVL4A&#10;AADcAAAADwAAAGRycy9kb3ducmV2LnhtbERPTYvCMBC9C/6HMII3TRW3aNcoRRC8WhU8Ds1s291m&#10;UpOo9d9vDoLHx/teb3vTigc531hWMJsmIIhLqxuuFJxP+8kShA/IGlvLpOBFHrab4WCNmbZPPtKj&#10;CJWIIewzVFCH0GVS+rImg35qO+LI/VhnMEToKqkdPmO4aeU8SVJpsOHYUGNHu5rKv+JuFOT5b3+5&#10;FSvce7lMXKoXusqvSo1Hff4NIlAfPuK3+6AVfKVxbT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xibFS+AAAA3AAAAA8AAAAAAAAAAAAAAAAAmAIAAGRycy9kb3ducmV2&#10;LnhtbFBLBQYAAAAABAAEAPUAAACDAwAAAAA=&#10;" filled="f" stroked="f" strokeweight=".25pt">
                  <v:textbox inset="1pt,1pt,1pt,1pt">
                    <w:txbxContent>
                      <w:p w14:paraId="2295D786" w14:textId="77777777" w:rsidR="000D5EEB" w:rsidRDefault="000D5EEB" w:rsidP="00E21884">
                        <w:pPr>
                          <w:pStyle w:val="ad"/>
                          <w:jc w:val="center"/>
                          <w:rPr>
                            <w:sz w:val="18"/>
                          </w:rPr>
                        </w:pPr>
                        <w:r>
                          <w:rPr>
                            <w:sz w:val="18"/>
                          </w:rPr>
                          <w:t>Дата</w:t>
                        </w:r>
                      </w:p>
                      <w:p w14:paraId="6979F37D" w14:textId="77777777" w:rsidR="000D5EEB" w:rsidRDefault="000D5EEB"/>
                      <w:p w14:paraId="067EEB04" w14:textId="77777777" w:rsidR="000D5EEB" w:rsidRDefault="000D5EEB" w:rsidP="00E21884">
                        <w:pPr>
                          <w:pStyle w:val="ad"/>
                          <w:jc w:val="center"/>
                          <w:rPr>
                            <w:sz w:val="18"/>
                          </w:rPr>
                        </w:pPr>
                        <w:r>
                          <w:rPr>
                            <w:sz w:val="18"/>
                          </w:rPr>
                          <w:t>Дата</w:t>
                        </w:r>
                      </w:p>
                      <w:p w14:paraId="4E0A9B72" w14:textId="77777777" w:rsidR="000D5EEB" w:rsidRDefault="000D5EEB"/>
                      <w:p w14:paraId="77F0957A" w14:textId="07FA3797" w:rsidR="000D5EEB" w:rsidRDefault="000D5EEB" w:rsidP="00E21884">
                        <w:pPr>
                          <w:pStyle w:val="ad"/>
                          <w:jc w:val="center"/>
                          <w:rPr>
                            <w:sz w:val="18"/>
                          </w:rPr>
                        </w:pPr>
                        <w:r>
                          <w:rPr>
                            <w:sz w:val="18"/>
                          </w:rPr>
                          <w:t>Дата</w:t>
                        </w:r>
                      </w:p>
                      <w:p w14:paraId="63A36F71" w14:textId="77777777" w:rsidR="000D5EEB" w:rsidRDefault="000D5EEB"/>
                      <w:p w14:paraId="341511F5" w14:textId="0FF7214A" w:rsidR="000D5EEB" w:rsidRDefault="000D5EEB" w:rsidP="00E21884">
                        <w:pPr>
                          <w:pStyle w:val="ad"/>
                          <w:jc w:val="center"/>
                          <w:rPr>
                            <w:sz w:val="18"/>
                          </w:rPr>
                        </w:pPr>
                        <w:r>
                          <w:rPr>
                            <w:sz w:val="18"/>
                          </w:rPr>
                          <w:t>Дата</w:t>
                        </w:r>
                      </w:p>
                    </w:txbxContent>
                  </v:textbox>
                </v:rect>
                <v:rect id="Rectangle 110"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7Jz8MA&#10;AADcAAAADwAAAGRycy9kb3ducmV2LnhtbESPwWrDMBBE74H+g9hCbrHc0BrHiRJMwdBr3QR6XKyt&#10;7dRauZLiOH9fFQo5DjPzhtkdZjOIiZzvLSt4SlIQxI3VPbcKjh/VKgfhA7LGwTIpuJGHw/5hscNC&#10;2yu/01SHVkQI+wIVdCGMhZS+6cigT+xIHL0v6wyGKF0rtcNrhJtBrtM0kwZ7jgsdjvTaUfNdX4yC&#10;sjzPp596g5WXeeoy/azb8lOp5eNcbkEEmsM9/N9+0wpesg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7Jz8MAAADcAAAADwAAAAAAAAAAAAAAAACYAgAAZHJzL2Rv&#10;d25yZXYueG1sUEsFBgAAAAAEAAQA9QAAAIgDAAAAAA==&#10;" filled="f" stroked="f" strokeweight=".25pt">
                  <v:textbox inset="1pt,1pt,1pt,1pt">
                    <w:txbxContent>
                      <w:p w14:paraId="6D2BAC4B" w14:textId="77777777" w:rsidR="000D5EEB" w:rsidRDefault="000D5EEB" w:rsidP="00E21884">
                        <w:pPr>
                          <w:pStyle w:val="ad"/>
                          <w:jc w:val="center"/>
                          <w:rPr>
                            <w:rFonts w:ascii="Journal" w:hAnsi="Journal"/>
                            <w:sz w:val="18"/>
                          </w:rPr>
                        </w:pPr>
                        <w:r>
                          <w:rPr>
                            <w:sz w:val="18"/>
                          </w:rPr>
                          <w:t>Арк.</w:t>
                        </w:r>
                      </w:p>
                      <w:p w14:paraId="3F7DBB53" w14:textId="77777777" w:rsidR="000D5EEB" w:rsidRDefault="000D5EEB"/>
                      <w:p w14:paraId="5588364B" w14:textId="77777777" w:rsidR="000D5EEB" w:rsidRDefault="000D5EEB" w:rsidP="00E21884">
                        <w:pPr>
                          <w:pStyle w:val="ad"/>
                          <w:jc w:val="center"/>
                          <w:rPr>
                            <w:rFonts w:ascii="Journal" w:hAnsi="Journal"/>
                            <w:sz w:val="18"/>
                          </w:rPr>
                        </w:pPr>
                        <w:r>
                          <w:rPr>
                            <w:sz w:val="18"/>
                          </w:rPr>
                          <w:t>Арк.</w:t>
                        </w:r>
                      </w:p>
                      <w:p w14:paraId="6597BE99" w14:textId="77777777" w:rsidR="000D5EEB" w:rsidRDefault="000D5EEB"/>
                      <w:p w14:paraId="03160F87" w14:textId="0977EE3E" w:rsidR="000D5EEB" w:rsidRDefault="000D5EEB" w:rsidP="00E21884">
                        <w:pPr>
                          <w:pStyle w:val="ad"/>
                          <w:jc w:val="center"/>
                          <w:rPr>
                            <w:rFonts w:ascii="Journal" w:hAnsi="Journal"/>
                            <w:sz w:val="18"/>
                          </w:rPr>
                        </w:pPr>
                        <w:r>
                          <w:rPr>
                            <w:sz w:val="18"/>
                          </w:rPr>
                          <w:t>Арк.</w:t>
                        </w:r>
                      </w:p>
                      <w:p w14:paraId="005E7142" w14:textId="77777777" w:rsidR="000D5EEB" w:rsidRDefault="000D5EEB"/>
                      <w:p w14:paraId="77FF20A3" w14:textId="422BA1D5" w:rsidR="000D5EEB" w:rsidRDefault="000D5EEB" w:rsidP="00E21884">
                        <w:pPr>
                          <w:pStyle w:val="ad"/>
                          <w:jc w:val="center"/>
                          <w:rPr>
                            <w:rFonts w:ascii="Journal" w:hAnsi="Journal"/>
                            <w:sz w:val="18"/>
                          </w:rPr>
                        </w:pPr>
                        <w:r>
                          <w:rPr>
                            <w:sz w:val="18"/>
                          </w:rPr>
                          <w:t>Арк.</w:t>
                        </w:r>
                      </w:p>
                    </w:txbxContent>
                  </v:textbox>
                </v:rect>
                <v:rect id="Rectangle 111"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32j8AA&#10;AADcAAAADwAAAGRycy9kb3ducmV2LnhtbERPz2vCMBS+C/4P4Qm7aTrZOleNUoSCV7sNdnw0b21d&#10;81KT2Nb/3hwGO358v3eHyXRiIOdbywqeVwkI4srqlmsFnx/FcgPCB2SNnWVScCcPh/18tsNM25HP&#10;NJShFjGEfYYKmhD6TEpfNWTQr2xPHLkf6wyGCF0ttcMxhptOrpMklQZbjg0N9nRsqPotb0ZBnl+m&#10;r2v5joWXm8Sl+kXX+bdST4sp34IINIV/8Z/7pBW8vsX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832j8AAAADcAAAADwAAAAAAAAAAAAAAAACYAgAAZHJzL2Rvd25y&#10;ZXYueG1sUEsFBgAAAAAEAAQA9QAAAIUDAAAAAA==&#10;" filled="f" stroked="f" strokeweight=".25pt">
                  <v:textbox inset="1pt,1pt,1pt,1pt">
                    <w:txbxContent>
                      <w:p w14:paraId="38EA62E2" w14:textId="75A27D8D" w:rsidR="000D5EEB" w:rsidRDefault="000D5EEB" w:rsidP="00E21884">
                        <w:pPr>
                          <w:pStyle w:val="ad"/>
                          <w:jc w:val="center"/>
                          <w:rPr>
                            <w:rFonts w:ascii="Times New Roman" w:hAnsi="Times New Roman"/>
                            <w:sz w:val="18"/>
                            <w:lang w:val="en-US"/>
                          </w:rPr>
                        </w:pPr>
                        <w:r>
                          <w:rPr>
                            <w:rFonts w:ascii="Times New Roman" w:hAnsi="Times New Roman"/>
                            <w:sz w:val="18"/>
                            <w:lang w:val="en-US"/>
                          </w:rPr>
                          <w:t>7</w:t>
                        </w:r>
                      </w:p>
                      <w:p w14:paraId="4AD201F9" w14:textId="77777777" w:rsidR="000D5EEB" w:rsidRPr="008D3162" w:rsidRDefault="000D5EEB" w:rsidP="00E21884">
                        <w:pPr>
                          <w:pStyle w:val="ad"/>
                          <w:jc w:val="center"/>
                          <w:rPr>
                            <w:rFonts w:ascii="Times New Roman" w:hAnsi="Times New Roman"/>
                            <w:sz w:val="18"/>
                            <w:lang w:val="en-US"/>
                          </w:rPr>
                        </w:pPr>
                      </w:p>
                      <w:p w14:paraId="12E03C5D" w14:textId="77777777" w:rsidR="000D5EEB" w:rsidRDefault="000D5EEB"/>
                      <w:p w14:paraId="3F788178" w14:textId="77777777" w:rsidR="000D5EEB" w:rsidRDefault="000D5EEB"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0D0BAF97" w14:textId="77777777" w:rsidR="000D5EEB" w:rsidRDefault="000D5EEB"/>
                      <w:p w14:paraId="124FDA4B" w14:textId="145BE2EA" w:rsidR="000D5EEB" w:rsidRDefault="000D5EEB"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1C762D10" w14:textId="77777777" w:rsidR="000D5EEB" w:rsidRDefault="000D5EEB"/>
                      <w:p w14:paraId="79158521" w14:textId="7CAB9307" w:rsidR="000D5EEB" w:rsidRDefault="000D5EEB"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4" style="position:absolute;left:7760;top:17481;width:12159;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TFMMA&#10;AADcAAAADwAAAGRycy9kb3ducmV2LnhtbESPQWvCQBSE7wX/w/IEb83GYjVNXSUUBK9NW/D4yL5m&#10;U7Nv4+6q8d+7hUKPw8x8w6y3o+3FhXzoHCuYZzkI4sbpjlsFnx+7xwJEiMgae8ek4EYBtpvJwxpL&#10;7a78Tpc6tiJBOJSowMQ4lFKGxpDFkLmBOHnfzluMSfpWao/XBLe9fMrzpbTYcVowONCboeZYn62C&#10;qvoZv071C+6CLHK/1AvdVgelZtOxegURaYz/4b/2Xit4Xs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TFMMAAADcAAAADwAAAAAAAAAAAAAAAACYAgAAZHJzL2Rv&#10;d25yZXYueG1sUEsFBgAAAAAEAAQA9QAAAIgDAAAAAA==&#10;" filled="f" stroked="f" strokeweight=".25pt">
                  <v:textbox inset="1pt,1pt,1pt,1pt">
                    <w:txbxContent>
                      <w:p w14:paraId="6A669D34" w14:textId="7F76F16A" w:rsidR="000D5EEB" w:rsidRPr="00831F92" w:rsidRDefault="000D5EEB" w:rsidP="008C61F9">
                        <w:pPr>
                          <w:pStyle w:val="4"/>
                          <w:spacing w:line="276" w:lineRule="auto"/>
                          <w:ind w:firstLine="0"/>
                          <w:rPr>
                            <w:sz w:val="36"/>
                            <w:szCs w:val="44"/>
                            <w:u w:val="none"/>
                          </w:rPr>
                        </w:pPr>
                        <w:r w:rsidRPr="00831F92">
                          <w:rPr>
                            <w:sz w:val="36"/>
                            <w:szCs w:val="44"/>
                            <w:u w:val="none"/>
                          </w:rPr>
                          <w:t xml:space="preserve">БР.ІП – </w:t>
                        </w:r>
                        <w:r w:rsidRPr="00831F92">
                          <w:rPr>
                            <w:sz w:val="36"/>
                            <w:szCs w:val="44"/>
                            <w:u w:val="none"/>
                            <w:lang w:val="ru-RU"/>
                          </w:rPr>
                          <w:t>0</w:t>
                        </w:r>
                        <w:r>
                          <w:rPr>
                            <w:sz w:val="36"/>
                            <w:szCs w:val="44"/>
                            <w:u w:val="none"/>
                            <w:lang w:val="en-US"/>
                          </w:rPr>
                          <w:t>0</w:t>
                        </w:r>
                        <w:r w:rsidRPr="00831F92">
                          <w:rPr>
                            <w:sz w:val="36"/>
                            <w:szCs w:val="44"/>
                            <w:u w:val="none"/>
                          </w:rPr>
                          <w:t>.00.</w:t>
                        </w:r>
                        <w:r w:rsidRPr="00831F92">
                          <w:rPr>
                            <w:sz w:val="36"/>
                            <w:szCs w:val="44"/>
                            <w:u w:val="none"/>
                            <w:lang w:val="ru-RU"/>
                          </w:rPr>
                          <w:t>00.000</w:t>
                        </w:r>
                        <w:r w:rsidRPr="00831F92">
                          <w:rPr>
                            <w:sz w:val="36"/>
                            <w:szCs w:val="44"/>
                            <w:u w:val="none"/>
                          </w:rPr>
                          <w:t xml:space="preserve"> </w:t>
                        </w:r>
                        <w:r w:rsidRPr="00831F92">
                          <w:rPr>
                            <w:sz w:val="36"/>
                            <w:szCs w:val="44"/>
                            <w:u w:val="none"/>
                            <w:lang w:val="ru-RU"/>
                          </w:rPr>
                          <w:t>І</w:t>
                        </w:r>
                        <w:r w:rsidRPr="00831F92">
                          <w:rPr>
                            <w:sz w:val="36"/>
                            <w:szCs w:val="44"/>
                            <w:u w:val="none"/>
                          </w:rPr>
                          <w:t>ПЗ</w:t>
                        </w:r>
                      </w:p>
                      <w:p w14:paraId="60299953" w14:textId="74D7EF79" w:rsidR="000D5EEB" w:rsidRPr="00340F37" w:rsidRDefault="000D5EEB" w:rsidP="00E21884">
                        <w:pPr>
                          <w:jc w:val="center"/>
                        </w:pPr>
                      </w:p>
                    </w:txbxContent>
                  </v:textbox>
                </v:rect>
                <v:line id="Line 113"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TAXMAAAADcAAAADwAAAGRycy9kb3ducmV2LnhtbESPzQrCMBCE74LvEFbwpqmCP1SjiFDx&#10;JlYv3tZmbYvNpjRR69sbQfA4zMw3zHLdmko8qXGlZQWjYQSCOLO65FzB+ZQM5iCcR9ZYWSYFb3Kw&#10;XnU7S4y1ffGRnqnPRYCwi1FB4X0dS+myggy6oa2Jg3ezjUEfZJNL3eArwE0lx1E0lQZLDgsF1rQt&#10;KLunD6PgfjlPkt1hq09VutHXPPGX600r1e+1mwUIT63/h3/tvVYwmY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wFzAAAAA3AAAAA8AAAAAAAAAAAAAAAAA&#10;oQIAAGRycy9kb3ducmV2LnhtbFBLBQYAAAAABAAEAPkAAACOAwAAAAA=&#10;" strokeweight="2pt"/>
                <v:line id="Line 114"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lx8QAAADcAAAADwAAAGRycy9kb3ducmV2LnhtbESPQWvCQBSE70L/w/IK3nRTi7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GXHxAAAANwAAAAPAAAAAAAAAAAA&#10;AAAAAKECAABkcnMvZG93bnJldi54bWxQSwUGAAAAAAQABAD5AAAAkgMAAAAA&#10;" strokeweight="2pt"/>
                <v:line id="Line 115"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J/AMUAAADcAAAADwAAAGRycy9kb3ducmV2LnhtbESP3WoCMRSE74W+QzgF72rWotVujVK0&#10;QsUL8ecBjpvTzdbNyZKkuvXpTaHg5TAz3zCTWWtrcSYfKscK+r0MBHHhdMWlgsN++TQGESKyxtox&#10;KfilALPpQ2eCuXYX3tJ5F0uRIBxyVGBibHIpQ2HIYui5hjh5X85bjEn6UmqPlwS3tXzOshdpseK0&#10;YLChuaHitPuxClb+uD71r6WRR175j3qzeA32W6nuY/v+BiJSG+/h//anVjAcDe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HJ/AMUAAADcAAAADwAAAAAAAAAA&#10;AAAAAAChAgAAZHJzL2Rvd25yZXYueG1sUEsFBgAAAAAEAAQA+QAAAJMDAAAAAA==&#10;" strokeweight="1pt"/>
                <v:line id="Line 116"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7am8UAAADcAAAADwAAAGRycy9kb3ducmV2LnhtbESP3WoCMRSE7wXfIRyhdzVrwaqrUcS2&#10;UOmF+PMAx81xs7o5WZJUt336Rih4OczMN8xs0dpaXMmHyrGCQT8DQVw4XXGp4LD/eB6DCBFZY+2Y&#10;FPxQgMW825lhrt2Nt3TdxVIkCIccFZgYm1zKUBiyGPquIU7eyXmLMUlfSu3xluC2li9Z9iotVpwW&#10;DDa0MlRcdt9Wwdofvy6D39LII6/9e715mwR7Vuqp1y6nICK18RH+b39qBcPR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z7am8UAAADcAAAADwAAAAAAAAAA&#10;AAAAAAChAgAAZHJzL2Rvd25yZXYueG1sUEsFBgAAAAAEAAQA+QAAAJMDAAAAAA==&#10;" strokeweight="1pt"/>
                <v:line id="Line 117"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P2AcUAAADcAAAADwAAAGRycy9kb3ducmV2LnhtbESPzW4CMQyE70i8Q2Sk3iALh6psCaji&#10;RyrqoeLnAczG3WzZOKskhW2fvj5U6s3WjGc+L1a9b9WNYmoCG5hOClDEVbAN1wbOp934CVTKyBbb&#10;wGTgmxKslsPBAksb7nyg2zHXSkI4lWjA5dyVWqfKkcc0CR2xaB8hesyyxlrbiHcJ962eFcWj9tiw&#10;NDjsaO2ouh6/vIF9vLxdpz+10xfex237vpkn/2nMw6h/eQaVqc//5r/rVyv4M6GV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QP2AcUAAADcAAAADwAAAAAAAAAA&#10;AAAAAAChAgAAZHJzL2Rvd25yZXYueG1sUEsFBgAAAAAEAAQA+QAAAJMDAAAAAA==&#10;" strokeweight="1pt"/>
                <v:group id="Group 118" o:spid="_x0000_s1050" style="position:absolute;left:39;top:18267;width:4801;height:310" coordorigin="39,18267"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rect id="Rectangle 119" o:spid="_x0000_s1051" style="position:absolute;left:39;top:1826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jjVsIA&#10;AADcAAAADwAAAGRycy9kb3ducmV2LnhtbESPQWvCQBCF7wX/wzKCt7qxFtHoKqEg9GpaweOQHZNo&#10;djbubjX++86h0NsM781732x2g+vUnUJsPRuYTTNQxJW3LdcGvr/2r0tQMSFb7DyTgSdF2G1HLxvM&#10;rX/wge5lqpWEcMzRQJNSn2sdq4YcxqnviUU7++AwyRpqbQM+JNx1+i3LFtphy9LQYE8fDVXX8scZ&#10;KIrLcLyVK9xHvczCwr7bujgZMxkPxRpUoiH9m/+uP63gz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ONWwgAAANwAAAAPAAAAAAAAAAAAAAAAAJgCAABkcnMvZG93&#10;bnJldi54bWxQSwUGAAAAAAQABAD1AAAAhwMAAAAA&#10;" filled="f" stroked="f" strokeweight=".25pt">
                    <v:textbox inset="1pt,1pt,1pt,1pt">
                      <w:txbxContent>
                        <w:p w14:paraId="19FCD2FF" w14:textId="77777777"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13374D24" w14:textId="77777777" w:rsidR="000D5EEB" w:rsidRDefault="000D5EEB"/>
                        <w:p w14:paraId="4B972303" w14:textId="77777777"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00270821" w14:textId="77777777" w:rsidR="000D5EEB" w:rsidRDefault="000D5EEB"/>
                        <w:p w14:paraId="56E997EF" w14:textId="746F8BE3"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5A769C11" w14:textId="77777777" w:rsidR="000D5EEB" w:rsidRDefault="000D5EEB"/>
                        <w:p w14:paraId="12D93C4F" w14:textId="134E15C4" w:rsidR="000D5EEB" w:rsidRDefault="000D5EEB"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2" style="position:absolute;left:9320;top:18267;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ATYMUA&#10;AADcAAAADwAAAGRycy9kb3ducmV2LnhtbERP32vCMBB+H/g/hBP2IprW4dBqFJmMyWSDdcPnozmb&#10;anPpmky7/94MhL3dx/fzFqvO1uJMra8cK0hHCQjiwumKSwVfn8/DKQgfkDXWjknBL3lYLXt3C8y0&#10;u/AHnfNQihjCPkMFJoQmk9IXhiz6kWuII3dwrcUQYVtK3eIlhttajpPkUVqsODYYbOjJUHHKf6yC&#10;fX6alW8vu8nsdbIZ7LbfR5O+H5W673frOYhAXfgX39xbHec/pPD3TLx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MBNgxQAAANwAAAAPAAAAAAAAAAAAAAAAAJgCAABkcnMv&#10;ZG93bnJldi54bWxQSwUGAAAAAAQABAD1AAAAigMAAAAA&#10;" filled="f" stroked="f" strokeweight=".25pt">
                    <v:textbox inset="0,0,0,0">
                      <w:txbxContent>
                        <w:p w14:paraId="0B2D38D0" w14:textId="0DC62E3E" w:rsidR="000D5EEB" w:rsidRPr="006B7832" w:rsidRDefault="000D5EEB" w:rsidP="002D691C">
                          <w:pPr>
                            <w:ind w:firstLine="0"/>
                            <w:rPr>
                              <w:sz w:val="12"/>
                              <w:szCs w:val="14"/>
                            </w:rPr>
                          </w:pPr>
                          <w:r w:rsidRPr="006B7832">
                            <w:rPr>
                              <w:sz w:val="22"/>
                            </w:rPr>
                            <w:t>Денисюк О.А.</w:t>
                          </w:r>
                        </w:p>
                      </w:txbxContent>
                    </v:textbox>
                  </v:rect>
                </v:group>
                <v:group id="Group 121" o:spid="_x0000_s1053" style="position:absolute;left:39;top:18614;width:4801;height:309" coordorigin="39,18614"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rect id="Rectangle 122" o:spid="_x0000_s1054" style="position:absolute;left:39;top:1861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9Ib8A&#10;AADcAAAADwAAAGRycy9kb3ducmV2LnhtbERPS4vCMBC+L/gfwgje1tQHUrtGKYLg1bqCx6GZbbvb&#10;TGoStf57Iwh7m4/vOatNb1pxI+cbywom4wQEcWl1w5WC7+PuMwXhA7LG1jIpeJCHzXrwscJM2zsf&#10;6FaESsQQ9hkqqEPoMil9WZNBP7YdceR+rDMYInSV1A7vMdy0cpokC2mw4dhQY0fbmsq/4moU5Plv&#10;f7oUS9x5mSZuoee6ys9KjYZ9/gUiUB/+xW/3Xsf5sxm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n0hvwAAANwAAAAPAAAAAAAAAAAAAAAAAJgCAABkcnMvZG93bnJl&#10;di54bWxQSwUGAAAAAAQABAD1AAAAhAMAAAAA&#10;" filled="f" stroked="f" strokeweight=".25pt">
                    <v:textbox inset="1pt,1pt,1pt,1pt">
                      <w:txbxContent>
                        <w:p w14:paraId="5919640C" w14:textId="77777777" w:rsidR="000D5EEB" w:rsidRDefault="000D5EEB" w:rsidP="00E21884">
                          <w:pPr>
                            <w:pStyle w:val="ad"/>
                            <w:rPr>
                              <w:sz w:val="18"/>
                            </w:rPr>
                          </w:pPr>
                          <w:r>
                            <w:rPr>
                              <w:sz w:val="18"/>
                            </w:rPr>
                            <w:t>Перевір.</w:t>
                          </w:r>
                        </w:p>
                        <w:p w14:paraId="3E1FF734" w14:textId="77777777" w:rsidR="000D5EEB" w:rsidRDefault="000D5EEB"/>
                        <w:p w14:paraId="6B5B4D5F" w14:textId="77777777" w:rsidR="000D5EEB" w:rsidRDefault="000D5EEB" w:rsidP="00E21884">
                          <w:pPr>
                            <w:pStyle w:val="ad"/>
                            <w:rPr>
                              <w:sz w:val="18"/>
                            </w:rPr>
                          </w:pPr>
                          <w:r>
                            <w:rPr>
                              <w:sz w:val="18"/>
                            </w:rPr>
                            <w:t>Перевір.</w:t>
                          </w:r>
                        </w:p>
                        <w:p w14:paraId="28B41A4B" w14:textId="77777777" w:rsidR="000D5EEB" w:rsidRDefault="000D5EEB"/>
                        <w:p w14:paraId="10E74283" w14:textId="20616E90" w:rsidR="000D5EEB" w:rsidRDefault="000D5EEB" w:rsidP="00E21884">
                          <w:pPr>
                            <w:pStyle w:val="ad"/>
                            <w:rPr>
                              <w:sz w:val="18"/>
                            </w:rPr>
                          </w:pPr>
                          <w:r>
                            <w:rPr>
                              <w:sz w:val="18"/>
                            </w:rPr>
                            <w:t>Перевір.</w:t>
                          </w:r>
                        </w:p>
                        <w:p w14:paraId="12EF5F8E" w14:textId="77777777" w:rsidR="000D5EEB" w:rsidRDefault="000D5EEB"/>
                        <w:p w14:paraId="701373BB" w14:textId="04317466" w:rsidR="000D5EEB" w:rsidRDefault="000D5EEB" w:rsidP="00E21884">
                          <w:pPr>
                            <w:pStyle w:val="ad"/>
                            <w:rPr>
                              <w:sz w:val="18"/>
                            </w:rPr>
                          </w:pPr>
                          <w:r>
                            <w:rPr>
                              <w:sz w:val="18"/>
                            </w:rPr>
                            <w:t>Перевір.</w:t>
                          </w:r>
                        </w:p>
                      </w:txbxContent>
                    </v:textbox>
                  </v:rect>
                  <v:rect id="Rectangle 123" o:spid="_x0000_s1055" style="position:absolute;left:9320;top:18614;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ew+MUA&#10;AADcAAAADwAAAGRycy9kb3ducmV2LnhtbERP22oCMRB9L/Qfwgh9Ec1aL9TVKKWlKBWFbovPw2bc&#10;rG4m203U7d83BaFvczjXmS9bW4kLNb50rGDQT0AQ506XXCj4+nzrPYHwAVlj5ZgU/JCH5eL+bo6p&#10;dlf+oEsWChFD2KeowIRQp1L63JBF33c1ceQOrrEYImwKqRu8xnBbycckmUiLJccGgzW9GMpP2dkq&#10;2GenabFdbcbT9/Frd7P+PprB7qjUQ6d9noEI1IZ/8c291nH+cAR/z8QL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R7D4xQAAANwAAAAPAAAAAAAAAAAAAAAAAJgCAABkcnMv&#10;ZG93bnJldi54bWxQSwUGAAAAAAQABAD1AAAAigMAAAAA&#10;" filled="f" stroked="f" strokeweight=".25pt">
                    <v:textbox inset="0,0,0,0">
                      <w:txbxContent>
                        <w:p w14:paraId="359CA566" w14:textId="50F69120" w:rsidR="000D5EEB" w:rsidRPr="006B7832" w:rsidRDefault="000D5EEB" w:rsidP="002D691C">
                          <w:pPr>
                            <w:ind w:firstLine="0"/>
                            <w:rPr>
                              <w:color w:val="FF0000"/>
                              <w:sz w:val="16"/>
                              <w:szCs w:val="20"/>
                            </w:rPr>
                          </w:pPr>
                          <w:proofErr w:type="spellStart"/>
                          <w:r w:rsidRPr="006B7832">
                            <w:rPr>
                              <w:sz w:val="22"/>
                            </w:rPr>
                            <w:t>Михайлюк</w:t>
                          </w:r>
                          <w:proofErr w:type="spellEnd"/>
                          <w:r w:rsidRPr="006B7832">
                            <w:rPr>
                              <w:sz w:val="22"/>
                            </w:rPr>
                            <w:t xml:space="preserve"> І.Р</w:t>
                          </w:r>
                        </w:p>
                      </w:txbxContent>
                    </v:textbox>
                  </v:rect>
                </v:group>
                <v:group id="Group 124" o:spid="_x0000_s1056" style="position:absolute;left:39;top:18969;width:4801;height:309" coordorigin="39,1896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rect id="Rectangle 125" o:spid="_x0000_s1057" style="position:absolute;left:39;top:18969;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7IsAA&#10;AADcAAAADwAAAGRycy9kb3ducmV2LnhtbERPS4vCMBC+L/gfwgje1lRdfFSjFEHwul0Fj0MzttVm&#10;UpOo3X+/EYS9zcf3nNWmM414kPO1ZQWjYQKCuLC65lLB4Wf3OQfhA7LGxjIp+CUPm3XvY4Wptk/+&#10;pkceShFD2KeooAqhTaX0RUUG/dC2xJE7W2cwROhKqR0+Y7hp5DhJptJgzbGhwpa2FRXX/G4UZNml&#10;O97yBe68nCduqr90mZ2UGvS7bAkiUBf+xW/3Xsf5kx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F7IsAAAADcAAAADwAAAAAAAAAAAAAAAACYAgAAZHJzL2Rvd25y&#10;ZXYueG1sUEsFBgAAAAAEAAQA9QAAAIUDAAAAAA==&#10;" filled="f" stroked="f" strokeweight=".25pt">
                    <v:textbox inset="1pt,1pt,1pt,1pt">
                      <w:txbxContent>
                        <w:p w14:paraId="138C938D" w14:textId="77777777" w:rsidR="000D5EEB" w:rsidRDefault="000D5EEB" w:rsidP="00E21884">
                          <w:pPr>
                            <w:pStyle w:val="ad"/>
                            <w:rPr>
                              <w:sz w:val="18"/>
                            </w:rPr>
                          </w:pPr>
                          <w:proofErr w:type="spellStart"/>
                          <w:r>
                            <w:rPr>
                              <w:sz w:val="18"/>
                            </w:rPr>
                            <w:t>Реценз</w:t>
                          </w:r>
                          <w:proofErr w:type="spellEnd"/>
                          <w:r>
                            <w:rPr>
                              <w:sz w:val="18"/>
                            </w:rPr>
                            <w:t>.</w:t>
                          </w:r>
                        </w:p>
                        <w:p w14:paraId="1305399A" w14:textId="77777777" w:rsidR="000D5EEB" w:rsidRDefault="000D5EEB"/>
                        <w:p w14:paraId="4A7F9752" w14:textId="77777777" w:rsidR="000D5EEB" w:rsidRDefault="000D5EEB" w:rsidP="00E21884">
                          <w:pPr>
                            <w:pStyle w:val="ad"/>
                            <w:rPr>
                              <w:sz w:val="18"/>
                            </w:rPr>
                          </w:pPr>
                          <w:proofErr w:type="spellStart"/>
                          <w:r>
                            <w:rPr>
                              <w:sz w:val="18"/>
                            </w:rPr>
                            <w:t>Реценз</w:t>
                          </w:r>
                          <w:proofErr w:type="spellEnd"/>
                          <w:r>
                            <w:rPr>
                              <w:sz w:val="18"/>
                            </w:rPr>
                            <w:t>.</w:t>
                          </w:r>
                        </w:p>
                        <w:p w14:paraId="1BDCFE7B" w14:textId="77777777" w:rsidR="000D5EEB" w:rsidRDefault="000D5EEB"/>
                        <w:p w14:paraId="2C49F45C" w14:textId="081B786C" w:rsidR="000D5EEB" w:rsidRDefault="000D5EEB" w:rsidP="00E21884">
                          <w:pPr>
                            <w:pStyle w:val="ad"/>
                            <w:rPr>
                              <w:sz w:val="18"/>
                            </w:rPr>
                          </w:pPr>
                          <w:proofErr w:type="spellStart"/>
                          <w:r>
                            <w:rPr>
                              <w:sz w:val="18"/>
                            </w:rPr>
                            <w:t>Реценз</w:t>
                          </w:r>
                          <w:proofErr w:type="spellEnd"/>
                          <w:r>
                            <w:rPr>
                              <w:sz w:val="18"/>
                            </w:rPr>
                            <w:t>.</w:t>
                          </w:r>
                        </w:p>
                        <w:p w14:paraId="2C303AF9" w14:textId="77777777" w:rsidR="000D5EEB" w:rsidRDefault="000D5EEB"/>
                        <w:p w14:paraId="76A75360" w14:textId="51533C38" w:rsidR="000D5EEB" w:rsidRDefault="000D5EEB" w:rsidP="00E21884">
                          <w:pPr>
                            <w:pStyle w:val="ad"/>
                            <w:rPr>
                              <w:sz w:val="18"/>
                            </w:rPr>
                          </w:pPr>
                          <w:proofErr w:type="spellStart"/>
                          <w:r>
                            <w:rPr>
                              <w:sz w:val="18"/>
                            </w:rPr>
                            <w:t>Реценз</w:t>
                          </w:r>
                          <w:proofErr w:type="spellEnd"/>
                          <w:r>
                            <w:rPr>
                              <w:sz w:val="18"/>
                            </w:rPr>
                            <w:t>.</w:t>
                          </w:r>
                        </w:p>
                      </w:txbxContent>
                    </v:textbox>
                  </v:rect>
                  <v:rect id="Rectangle 126" o:spid="_x0000_s1058" style="position:absolute;left:9320;top:18969;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vUMIA&#10;AADcAAAADwAAAGRycy9kb3ducmV2LnhtbESPQWvCQBCF7wX/wzKCt7qxFtHoKqEg9GpaweOQHZNo&#10;djbubjX++86h0NsM781732x2g+vUnUJsPRuYTTNQxJW3LdcGvr/2r0tQMSFb7DyTgSdF2G1HLxvM&#10;rX/wge5lqpWEcMzRQJNSn2sdq4YcxqnviUU7++AwyRpqbQM+JNx1+i3LFtphy9LQYE8fDVXX8scZ&#10;KIrLcLyVK9xHvczCwr7bujgZMxkPxRpUoiH9m/+uP63gz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u9QwgAAANwAAAAPAAAAAAAAAAAAAAAAAJgCAABkcnMvZG93&#10;bnJldi54bWxQSwUGAAAAAAQABAD1AAAAhwMAAAAA&#10;" filled="f" stroked="f" strokeweight=".25pt">
                    <v:textbox inset="1pt,1pt,1pt,1pt">
                      <w:txbxContent>
                        <w:p w14:paraId="2050F5FD" w14:textId="6E801664" w:rsidR="000D5EEB" w:rsidRPr="006B7832" w:rsidRDefault="000D5EEB" w:rsidP="00A7047E">
                          <w:pPr>
                            <w:ind w:firstLine="0"/>
                            <w:rPr>
                              <w:sz w:val="18"/>
                              <w:szCs w:val="14"/>
                            </w:rPr>
                          </w:pPr>
                          <w:proofErr w:type="spellStart"/>
                          <w:r w:rsidRPr="006B7832">
                            <w:rPr>
                              <w:sz w:val="20"/>
                              <w:szCs w:val="16"/>
                            </w:rPr>
                            <w:t>Пасєка</w:t>
                          </w:r>
                          <w:proofErr w:type="spellEnd"/>
                          <w:r w:rsidRPr="006B7832">
                            <w:rPr>
                              <w:sz w:val="20"/>
                              <w:szCs w:val="16"/>
                            </w:rPr>
                            <w:t xml:space="preserve"> Н.М.</w:t>
                          </w:r>
                        </w:p>
                      </w:txbxContent>
                    </v:textbox>
                  </v:rect>
                </v:group>
                <v:group id="Group 127" o:spid="_x0000_s1059" style="position:absolute;left:39;top:19254;width:4801;height:370" coordorigin="39,15431" coordsize="19999,23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rect id="Rectangle 128" o:spid="_x0000_s1060" style="position:absolute;left:39;top:1931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inset="1pt,1pt,1pt,1pt">
                      <w:txbxContent>
                        <w:p w14:paraId="61408781" w14:textId="77777777" w:rsidR="000D5EEB" w:rsidRDefault="000D5EEB" w:rsidP="00E21884">
                          <w:pPr>
                            <w:pStyle w:val="ad"/>
                            <w:rPr>
                              <w:sz w:val="18"/>
                            </w:rPr>
                          </w:pPr>
                          <w:r>
                            <w:rPr>
                              <w:sz w:val="18"/>
                            </w:rPr>
                            <w:t xml:space="preserve"> Н. Контр.</w:t>
                          </w:r>
                        </w:p>
                        <w:p w14:paraId="039B40F9" w14:textId="77777777" w:rsidR="000D5EEB" w:rsidRDefault="000D5EEB"/>
                        <w:p w14:paraId="76185384" w14:textId="77777777" w:rsidR="000D5EEB" w:rsidRDefault="000D5EEB" w:rsidP="00E21884">
                          <w:pPr>
                            <w:pStyle w:val="ad"/>
                            <w:rPr>
                              <w:sz w:val="18"/>
                            </w:rPr>
                          </w:pPr>
                          <w:r>
                            <w:rPr>
                              <w:sz w:val="18"/>
                            </w:rPr>
                            <w:t xml:space="preserve"> Н. Контр.</w:t>
                          </w:r>
                        </w:p>
                        <w:p w14:paraId="1E48DE99" w14:textId="77777777" w:rsidR="000D5EEB" w:rsidRDefault="000D5EEB"/>
                        <w:p w14:paraId="67D5F67F" w14:textId="6C905FEE" w:rsidR="000D5EEB" w:rsidRDefault="000D5EEB" w:rsidP="00E21884">
                          <w:pPr>
                            <w:pStyle w:val="ad"/>
                            <w:rPr>
                              <w:sz w:val="18"/>
                            </w:rPr>
                          </w:pPr>
                          <w:r>
                            <w:rPr>
                              <w:sz w:val="18"/>
                            </w:rPr>
                            <w:t xml:space="preserve"> Н. Контр.</w:t>
                          </w:r>
                        </w:p>
                        <w:p w14:paraId="165E43E0" w14:textId="77777777" w:rsidR="000D5EEB" w:rsidRDefault="000D5EEB"/>
                        <w:p w14:paraId="6FD0A70A" w14:textId="395EA4C5" w:rsidR="000D5EEB" w:rsidRDefault="000D5EEB" w:rsidP="00E21884">
                          <w:pPr>
                            <w:pStyle w:val="ad"/>
                            <w:rPr>
                              <w:sz w:val="18"/>
                            </w:rPr>
                          </w:pPr>
                          <w:r>
                            <w:rPr>
                              <w:sz w:val="18"/>
                            </w:rPr>
                            <w:t xml:space="preserve"> Н. Контр.</w:t>
                          </w:r>
                        </w:p>
                      </w:txbxContent>
                    </v:textbox>
                  </v:rect>
                  <v:rect id="Rectangle 129" o:spid="_x0000_s1061" style="position:absolute;left:9320;top:15431;width:10718;height:23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1sL8A&#10;AADcAAAADwAAAGRycy9kb3ducmV2LnhtbERPTYvCMBC9C/6HMAt707Qi4naNUoSC160KHodmtu1u&#10;M6lJ1PrvjSB4m8f7nNVmMJ24kvOtZQXpNAFBXFndcq3gsC8mSxA+IGvsLJOCO3nYrMejFWba3viH&#10;rmWoRQxhn6GCJoQ+k9JXDRn0U9sTR+7XOoMhQldL7fAWw00nZ0mykAZbjg0N9rRtqPovL0ZBnv8N&#10;x3P5hYWXy8Qt9FzX+Umpz48h/wYRaAhv8cu903H+PIX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YjWwvwAAANwAAAAPAAAAAAAAAAAAAAAAAJgCAABkcnMvZG93bnJl&#10;di54bWxQSwUGAAAAAAQABAD1AAAAhAMAAAAA&#10;" filled="f" stroked="f" strokeweight=".25pt">
                    <v:textbox inset="1pt,1pt,1pt,1pt">
                      <w:txbxContent>
                        <w:p w14:paraId="11CB8A3C" w14:textId="29B57B7C"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4882DF1C" w14:textId="77777777" w:rsidR="000D5EEB" w:rsidRPr="00EB2A5F" w:rsidRDefault="000D5EEB" w:rsidP="00EF7457">
                          <w:pPr>
                            <w:ind w:firstLine="0"/>
                            <w:rPr>
                              <w:sz w:val="22"/>
                            </w:rPr>
                          </w:pPr>
                        </w:p>
                        <w:p w14:paraId="5FB621AB" w14:textId="77777777" w:rsidR="000D5EEB" w:rsidRPr="00EB2A5F" w:rsidRDefault="000D5EEB" w:rsidP="00EF7457">
                          <w:pPr>
                            <w:ind w:firstLine="0"/>
                            <w:rPr>
                              <w:sz w:val="22"/>
                            </w:rPr>
                          </w:pPr>
                        </w:p>
                        <w:p w14:paraId="6936778F" w14:textId="77777777"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69958C01" w14:textId="77777777" w:rsidR="000D5EEB" w:rsidRPr="00EB2A5F" w:rsidRDefault="000D5EEB" w:rsidP="00EF7457">
                          <w:pPr>
                            <w:ind w:firstLine="0"/>
                            <w:rPr>
                              <w:sz w:val="22"/>
                            </w:rPr>
                          </w:pPr>
                        </w:p>
                        <w:p w14:paraId="2928E126" w14:textId="77777777" w:rsidR="000D5EEB" w:rsidRPr="00EB2A5F" w:rsidRDefault="000D5EEB" w:rsidP="00EF7457">
                          <w:pPr>
                            <w:ind w:firstLine="0"/>
                            <w:rPr>
                              <w:sz w:val="22"/>
                            </w:rPr>
                          </w:pPr>
                        </w:p>
                        <w:p w14:paraId="396D4E43" w14:textId="20524007"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31603BC1" w14:textId="77777777" w:rsidR="000D5EEB" w:rsidRPr="00EB2A5F" w:rsidRDefault="000D5EEB" w:rsidP="00EF7457">
                          <w:pPr>
                            <w:ind w:firstLine="0"/>
                            <w:rPr>
                              <w:sz w:val="22"/>
                            </w:rPr>
                          </w:pPr>
                        </w:p>
                        <w:p w14:paraId="53E125AB" w14:textId="77777777" w:rsidR="000D5EEB" w:rsidRPr="00EB2A5F" w:rsidRDefault="000D5EEB" w:rsidP="00EF7457">
                          <w:pPr>
                            <w:ind w:firstLine="0"/>
                            <w:rPr>
                              <w:sz w:val="22"/>
                            </w:rPr>
                          </w:pPr>
                        </w:p>
                        <w:p w14:paraId="0297A5E1" w14:textId="7F6EE0B1" w:rsidR="000D5EEB" w:rsidRPr="00EB2A5F" w:rsidRDefault="000D5EEB" w:rsidP="00EF7457">
                          <w:pPr>
                            <w:ind w:firstLine="0"/>
                            <w:rPr>
                              <w:sz w:val="22"/>
                            </w:rPr>
                          </w:pPr>
                          <w:proofErr w:type="spellStart"/>
                          <w:r w:rsidRPr="00EB2A5F">
                            <w:rPr>
                              <w:sz w:val="22"/>
                            </w:rPr>
                            <w:t>Піх</w:t>
                          </w:r>
                          <w:proofErr w:type="spellEnd"/>
                          <w:r w:rsidRPr="00EB2A5F">
                            <w:rPr>
                              <w:sz w:val="22"/>
                            </w:rPr>
                            <w:t xml:space="preserve"> М.М.</w:t>
                          </w:r>
                        </w:p>
                        <w:p w14:paraId="0EC35A58" w14:textId="77777777" w:rsidR="000D5EEB" w:rsidRPr="00EB2A5F" w:rsidRDefault="000D5EEB" w:rsidP="00EF7457">
                          <w:pPr>
                            <w:ind w:firstLine="0"/>
                            <w:rPr>
                              <w:sz w:val="22"/>
                            </w:rPr>
                          </w:pPr>
                        </w:p>
                      </w:txbxContent>
                    </v:textbox>
                  </v:rect>
                </v:group>
                <v:group id="Group 130" o:spid="_x0000_s1062" style="position:absolute;left:39;top:19660;width:4801;height:309" coordorigin="39,1966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rect id="Rectangle 131" o:spid="_x0000_s1063" style="position:absolute;left:39;top:1966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inset="1pt,1pt,1pt,1pt">
                      <w:txbxContent>
                        <w:p w14:paraId="1F080539" w14:textId="77777777" w:rsidR="000D5EEB" w:rsidRDefault="000D5EEB" w:rsidP="00E21884">
                          <w:pPr>
                            <w:pStyle w:val="ad"/>
                            <w:rPr>
                              <w:sz w:val="18"/>
                            </w:rPr>
                          </w:pPr>
                          <w:proofErr w:type="spellStart"/>
                          <w:r>
                            <w:rPr>
                              <w:sz w:val="18"/>
                            </w:rPr>
                            <w:t>Затверд</w:t>
                          </w:r>
                          <w:proofErr w:type="spellEnd"/>
                          <w:r>
                            <w:rPr>
                              <w:sz w:val="18"/>
                            </w:rPr>
                            <w:t>.</w:t>
                          </w:r>
                        </w:p>
                        <w:p w14:paraId="11BD1A0D" w14:textId="77777777" w:rsidR="000D5EEB" w:rsidRDefault="000D5EEB"/>
                        <w:p w14:paraId="1E9D1CFF" w14:textId="77777777" w:rsidR="000D5EEB" w:rsidRDefault="000D5EEB" w:rsidP="00E21884">
                          <w:pPr>
                            <w:pStyle w:val="ad"/>
                            <w:rPr>
                              <w:sz w:val="18"/>
                            </w:rPr>
                          </w:pPr>
                          <w:proofErr w:type="spellStart"/>
                          <w:r>
                            <w:rPr>
                              <w:sz w:val="18"/>
                            </w:rPr>
                            <w:t>Затверд</w:t>
                          </w:r>
                          <w:proofErr w:type="spellEnd"/>
                          <w:r>
                            <w:rPr>
                              <w:sz w:val="18"/>
                            </w:rPr>
                            <w:t>.</w:t>
                          </w:r>
                        </w:p>
                        <w:p w14:paraId="0C6E25ED" w14:textId="77777777" w:rsidR="000D5EEB" w:rsidRDefault="000D5EEB"/>
                        <w:p w14:paraId="6B7B3B03" w14:textId="78B1ACEB" w:rsidR="000D5EEB" w:rsidRDefault="000D5EEB" w:rsidP="00E21884">
                          <w:pPr>
                            <w:pStyle w:val="ad"/>
                            <w:rPr>
                              <w:sz w:val="18"/>
                            </w:rPr>
                          </w:pPr>
                          <w:proofErr w:type="spellStart"/>
                          <w:r>
                            <w:rPr>
                              <w:sz w:val="18"/>
                            </w:rPr>
                            <w:t>Затверд</w:t>
                          </w:r>
                          <w:proofErr w:type="spellEnd"/>
                          <w:r>
                            <w:rPr>
                              <w:sz w:val="18"/>
                            </w:rPr>
                            <w:t>.</w:t>
                          </w:r>
                        </w:p>
                        <w:p w14:paraId="7193DF4B" w14:textId="77777777" w:rsidR="000D5EEB" w:rsidRDefault="000D5EEB"/>
                        <w:p w14:paraId="43754ECB" w14:textId="50EA2E2A" w:rsidR="000D5EEB" w:rsidRDefault="000D5EEB" w:rsidP="00E21884">
                          <w:pPr>
                            <w:pStyle w:val="ad"/>
                            <w:rPr>
                              <w:sz w:val="18"/>
                            </w:rPr>
                          </w:pPr>
                          <w:proofErr w:type="spellStart"/>
                          <w:r>
                            <w:rPr>
                              <w:sz w:val="18"/>
                            </w:rPr>
                            <w:t>Затверд</w:t>
                          </w:r>
                          <w:proofErr w:type="spellEnd"/>
                          <w:r>
                            <w:rPr>
                              <w:sz w:val="18"/>
                            </w:rPr>
                            <w:t>.</w:t>
                          </w:r>
                        </w:p>
                      </w:txbxContent>
                    </v:textbox>
                  </v:rect>
                  <v:rect id="Rectangle 132" o:spid="_x0000_s1064" style="position:absolute;left:9320;top:19660;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HDhcUA&#10;AADcAAAADwAAAGRycy9kb3ducmV2LnhtbERP32vCMBB+H/g/hBP2MjR1qMxqFHGIMpmwOvZ8NGdT&#10;bS5dE7X+98tgsLf7+H7ebNHaSlyp8aVjBYN+AoI4d7rkQsHnYd17AeEDssbKMSm4k4fFvPMww1S7&#10;G3/QNQuFiCHsU1RgQqhTKX1uyKLvu5o4ckfXWAwRNoXUDd5iuK3kc5KMpcWSY4PBmlaG8nN2sQq+&#10;svOkeN/sRpO30evTbvt9MoP9SanHbrucggjUhn/xn3ur4/zhEH6fiR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cOFxQAAANwAAAAPAAAAAAAAAAAAAAAAAJgCAABkcnMv&#10;ZG93bnJldi54bWxQSwUGAAAAAAQABAD1AAAAigMAAAAA&#10;" filled="f" stroked="f" strokeweight=".25pt">
                    <v:textbox inset="0,0,0,0">
                      <w:txbxContent>
                        <w:p w14:paraId="0B048B0D" w14:textId="22490ACB" w:rsidR="000D5EEB" w:rsidRDefault="000D5EEB" w:rsidP="002D691C">
                          <w:pPr>
                            <w:ind w:firstLine="0"/>
                          </w:pPr>
                          <w:r>
                            <w:rPr>
                              <w:sz w:val="22"/>
                              <w:szCs w:val="22"/>
                            </w:rPr>
                            <w:t>Бандура В. В.</w:t>
                          </w:r>
                        </w:p>
                        <w:p w14:paraId="48571B02" w14:textId="77777777" w:rsidR="000D5EEB" w:rsidRDefault="000D5EEB"/>
                        <w:p w14:paraId="50B3F8C9" w14:textId="77777777" w:rsidR="000D5EEB" w:rsidRDefault="000D5EEB" w:rsidP="002D691C">
                          <w:pPr>
                            <w:ind w:firstLine="0"/>
                          </w:pPr>
                          <w:r>
                            <w:rPr>
                              <w:sz w:val="22"/>
                              <w:szCs w:val="22"/>
                            </w:rPr>
                            <w:t>Бандура В. В,</w:t>
                          </w:r>
                        </w:p>
                        <w:p w14:paraId="235C27CA" w14:textId="77777777" w:rsidR="000D5EEB" w:rsidRDefault="000D5EEB"/>
                        <w:p w14:paraId="70681B82" w14:textId="216F3206" w:rsidR="000D5EEB" w:rsidRDefault="000D5EEB" w:rsidP="002D691C">
                          <w:pPr>
                            <w:ind w:firstLine="0"/>
                          </w:pPr>
                          <w:r>
                            <w:rPr>
                              <w:sz w:val="22"/>
                              <w:szCs w:val="22"/>
                            </w:rPr>
                            <w:t>Бандура В. В,</w:t>
                          </w:r>
                        </w:p>
                        <w:p w14:paraId="64F449AD" w14:textId="77777777" w:rsidR="000D5EEB" w:rsidRDefault="000D5EEB"/>
                        <w:p w14:paraId="7520C766" w14:textId="0ABB7101" w:rsidR="000D5EEB" w:rsidRDefault="000D5EEB" w:rsidP="002D691C">
                          <w:pPr>
                            <w:ind w:firstLine="0"/>
                          </w:pPr>
                          <w:r>
                            <w:rPr>
                              <w:sz w:val="22"/>
                              <w:szCs w:val="22"/>
                            </w:rPr>
                            <w:t>Бандура В. В,</w:t>
                          </w:r>
                        </w:p>
                      </w:txbxContent>
                    </v:textbox>
                  </v:rect>
                </v:group>
                <v:line id="Line 133"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4+jL4AAADcAAAADwAAAGRycy9kb3ducmV2LnhtbERPvQrCMBDeBd8hnOCmqaI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bj6MvgAAANwAAAAPAAAAAAAAAAAAAAAAAKEC&#10;AABkcnMvZG93bnJldi54bWxQSwUGAAAAAAQABAD5AAAAjAMAAAAA&#10;" strokeweight="2pt"/>
                <v:rect id="Rectangle 134" o:spid="_x0000_s106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14:paraId="6130C960" w14:textId="4B6D6358" w:rsidR="000D5EEB" w:rsidRPr="009A34C7" w:rsidRDefault="00197E07" w:rsidP="00B53179">
                        <w:pPr>
                          <w:spacing w:line="276" w:lineRule="auto"/>
                          <w:ind w:firstLine="0"/>
                          <w:jc w:val="center"/>
                          <w:rPr>
                            <w:b/>
                            <w:sz w:val="18"/>
                            <w:szCs w:val="18"/>
                          </w:rPr>
                        </w:pPr>
                        <w:r w:rsidRPr="00197E07">
                          <w:rPr>
                            <w:b/>
                            <w:sz w:val="18"/>
                            <w:szCs w:val="18"/>
                          </w:rPr>
                          <w:t>Реалізація типового програмного рішення для автономних систем</w:t>
                        </w:r>
                      </w:p>
                    </w:txbxContent>
                  </v:textbox>
                </v:rect>
                <v:line id="Line 135"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AFYMEAAADcAAAADwAAAGRycy9kb3ducmV2LnhtbERPS4vCMBC+C/sfwix403QXV6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8AVgwQAAANwAAAAPAAAAAAAAAAAAAAAA&#10;AKECAABkcnMvZG93bnJldi54bWxQSwUGAAAAAAQABAD5AAAAjwMAAAAA&#10;" strokeweight="2pt"/>
                <v:line id="Line 136"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REsIAAADcAAAADwAAAGRycy9kb3ducmV2LnhtbESPQYvCQAyF74L/YYiwN50quy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REsIAAADcAAAADwAAAAAAAAAAAAAA&#10;AAChAgAAZHJzL2Rvd25yZXYueG1sUEsFBgAAAAAEAAQA+QAAAJADAAAAAA==&#10;" strokeweight="2pt"/>
                <v:line id="Line 137"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M0icEAAADcAAAADwAAAGRycy9kb3ducmV2LnhtbERPS4vCMBC+C/sfwix403QXV7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IzSJwQAAANwAAAAPAAAAAAAAAAAAAAAA&#10;AKECAABkcnMvZG93bnJldi54bWxQSwUGAAAAAAQABAD5AAAAjwMAAAAA&#10;" strokeweight="2pt"/>
                <v:rect id="Rectangle 138"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9sIA&#10;AADcAAAADwAAAGRycy9kb3ducmV2LnhtbESPQWvCQBCF7wX/wzKCt7qxWNH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9wb2wgAAANwAAAAPAAAAAAAAAAAAAAAAAJgCAABkcnMvZG93&#10;bnJldi54bWxQSwUGAAAAAAQABAD1AAAAhwMAAAAA&#10;" filled="f" stroked="f" strokeweight=".25pt">
                  <v:textbox inset="1pt,1pt,1pt,1pt">
                    <w:txbxContent>
                      <w:p w14:paraId="59275FB0" w14:textId="77777777" w:rsidR="000D5EEB" w:rsidRDefault="000D5EEB" w:rsidP="00E21884">
                        <w:pPr>
                          <w:pStyle w:val="ad"/>
                          <w:jc w:val="center"/>
                          <w:rPr>
                            <w:sz w:val="18"/>
                          </w:rPr>
                        </w:pPr>
                        <w:r>
                          <w:rPr>
                            <w:sz w:val="18"/>
                          </w:rPr>
                          <w:t>Літ.</w:t>
                        </w:r>
                      </w:p>
                      <w:p w14:paraId="568ED8F3" w14:textId="77777777" w:rsidR="000D5EEB" w:rsidRDefault="000D5EEB"/>
                      <w:p w14:paraId="4125BF57" w14:textId="77777777" w:rsidR="000D5EEB" w:rsidRDefault="000D5EEB" w:rsidP="00E21884">
                        <w:pPr>
                          <w:pStyle w:val="ad"/>
                          <w:jc w:val="center"/>
                          <w:rPr>
                            <w:sz w:val="18"/>
                          </w:rPr>
                        </w:pPr>
                        <w:r>
                          <w:rPr>
                            <w:sz w:val="18"/>
                          </w:rPr>
                          <w:t>Літ.</w:t>
                        </w:r>
                      </w:p>
                      <w:p w14:paraId="602A3702" w14:textId="77777777" w:rsidR="000D5EEB" w:rsidRDefault="000D5EEB"/>
                      <w:p w14:paraId="2ACD6118" w14:textId="4E8D2FBA" w:rsidR="000D5EEB" w:rsidRDefault="000D5EEB" w:rsidP="00E21884">
                        <w:pPr>
                          <w:pStyle w:val="ad"/>
                          <w:jc w:val="center"/>
                          <w:rPr>
                            <w:sz w:val="18"/>
                          </w:rPr>
                        </w:pPr>
                        <w:r>
                          <w:rPr>
                            <w:sz w:val="18"/>
                          </w:rPr>
                          <w:t>Літ.</w:t>
                        </w:r>
                      </w:p>
                      <w:p w14:paraId="2412A6CB" w14:textId="77777777" w:rsidR="000D5EEB" w:rsidRDefault="000D5EEB"/>
                      <w:p w14:paraId="1B67E21A" w14:textId="7A9581C0" w:rsidR="000D5EEB" w:rsidRDefault="000D5EEB" w:rsidP="00E21884">
                        <w:pPr>
                          <w:pStyle w:val="ad"/>
                          <w:jc w:val="center"/>
                          <w:rPr>
                            <w:sz w:val="18"/>
                          </w:rPr>
                        </w:pPr>
                        <w:r>
                          <w:rPr>
                            <w:sz w:val="18"/>
                          </w:rPr>
                          <w:t>Літ.</w:t>
                        </w:r>
                      </w:p>
                    </w:txbxContent>
                  </v:textbox>
                </v:rect>
                <v:rect id="Rectangle 139"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jbcEA&#10;AADcAAAADwAAAGRycy9kb3ducmV2LnhtbERPTWvCQBC9C/0PyxR6002kFU1dJQiBXk0VPA7ZaZI2&#10;Oxt31yT9926h4G0e73O2+8l0YiDnW8sK0kUCgriyuuVawemzmK9B+ICssbNMCn7Jw373NNtipu3I&#10;RxrKUIsYwj5DBU0IfSalrxoy6Be2J47cl3UGQ4SultrhGMNNJ5dJspIGW44NDfZ0aKj6KW9GQZ5/&#10;T+drucHCy3XiVvpV1/lFqZfnKX8HEWgKD/G/+0PH+W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7o23BAAAA3AAAAA8AAAAAAAAAAAAAAAAAmAIAAGRycy9kb3du&#10;cmV2LnhtbFBLBQYAAAAABAAEAPUAAACGAwAAAAA=&#10;" filled="f" stroked="f" strokeweight=".25pt">
                  <v:textbox inset="1pt,1pt,1pt,1pt">
                    <w:txbxContent>
                      <w:p w14:paraId="4714B44E" w14:textId="77777777" w:rsidR="000D5EEB" w:rsidRDefault="000D5EEB" w:rsidP="00E21884">
                        <w:pPr>
                          <w:pStyle w:val="ad"/>
                          <w:jc w:val="center"/>
                          <w:rPr>
                            <w:rFonts w:ascii="Journal" w:hAnsi="Journal"/>
                            <w:sz w:val="18"/>
                          </w:rPr>
                        </w:pPr>
                        <w:proofErr w:type="spellStart"/>
                        <w:r>
                          <w:rPr>
                            <w:sz w:val="18"/>
                          </w:rPr>
                          <w:t>Акрушів</w:t>
                        </w:r>
                        <w:proofErr w:type="spellEnd"/>
                      </w:p>
                      <w:p w14:paraId="0055FCCA" w14:textId="77777777" w:rsidR="000D5EEB" w:rsidRDefault="000D5EEB"/>
                      <w:p w14:paraId="7DCF8CCC" w14:textId="77777777" w:rsidR="000D5EEB" w:rsidRDefault="000D5EEB" w:rsidP="00E21884">
                        <w:pPr>
                          <w:pStyle w:val="ad"/>
                          <w:jc w:val="center"/>
                          <w:rPr>
                            <w:rFonts w:ascii="Journal" w:hAnsi="Journal"/>
                            <w:sz w:val="18"/>
                          </w:rPr>
                        </w:pPr>
                        <w:proofErr w:type="spellStart"/>
                        <w:r>
                          <w:rPr>
                            <w:sz w:val="18"/>
                          </w:rPr>
                          <w:t>Акрушів</w:t>
                        </w:r>
                        <w:proofErr w:type="spellEnd"/>
                      </w:p>
                      <w:p w14:paraId="1E596FE4" w14:textId="77777777" w:rsidR="000D5EEB" w:rsidRDefault="000D5EEB"/>
                      <w:p w14:paraId="326F8A77" w14:textId="68263067" w:rsidR="000D5EEB" w:rsidRDefault="000D5EEB" w:rsidP="00E21884">
                        <w:pPr>
                          <w:pStyle w:val="ad"/>
                          <w:jc w:val="center"/>
                          <w:rPr>
                            <w:rFonts w:ascii="Journal" w:hAnsi="Journal"/>
                            <w:sz w:val="18"/>
                          </w:rPr>
                        </w:pPr>
                        <w:proofErr w:type="spellStart"/>
                        <w:r>
                          <w:rPr>
                            <w:sz w:val="18"/>
                          </w:rPr>
                          <w:t>Акрушів</w:t>
                        </w:r>
                        <w:proofErr w:type="spellEnd"/>
                      </w:p>
                      <w:p w14:paraId="7C1FC77A" w14:textId="77777777" w:rsidR="000D5EEB" w:rsidRDefault="000D5EEB"/>
                      <w:p w14:paraId="3BD2D22A" w14:textId="6A3481C3" w:rsidR="000D5EEB" w:rsidRDefault="000D5EEB" w:rsidP="00E21884">
                        <w:pPr>
                          <w:pStyle w:val="ad"/>
                          <w:jc w:val="center"/>
                          <w:rPr>
                            <w:rFonts w:ascii="Journal" w:hAnsi="Journal"/>
                            <w:sz w:val="18"/>
                          </w:rPr>
                        </w:pPr>
                        <w:proofErr w:type="spellStart"/>
                        <w:r>
                          <w:rPr>
                            <w:sz w:val="18"/>
                          </w:rPr>
                          <w:t>Акрушів</w:t>
                        </w:r>
                        <w:proofErr w:type="spellEnd"/>
                      </w:p>
                    </w:txbxContent>
                  </v:textbox>
                </v:rect>
                <v:rect id="Rectangle 140"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9Gr8A&#10;AADcAAAADwAAAGRycy9kb3ducmV2LnhtbERPTYvCMBC9C/6HMII3TRVXatcoRRC82lXwODSzbXeb&#10;SU2i1n9vFha8zeN9znrbm1bcyfnGsoLZNAFBXFrdcKXg9LWfpCB8QNbYWiYFT/Kw3QwHa8y0ffCR&#10;7kWoRAxhn6GCOoQuk9KXNRn0U9sRR+7bOoMhQldJ7fARw00r50mylAYbjg01drSrqfwtbkZBnv/0&#10;52uxwr2XaeKWeqGr/KLUeNTnnyAC9eEt/ncfdJz/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aT0avwAAANwAAAAPAAAAAAAAAAAAAAAAAJgCAABkcnMvZG93bnJl&#10;di54bWxQSwUGAAAAAAQABAD1AAAAhAMAAAAA&#10;" filled="f" stroked="f" strokeweight=".25pt">
                  <v:textbox inset="1pt,1pt,1pt,1pt">
                    <w:txbxContent>
                      <w:p w14:paraId="479B7298" w14:textId="77777777" w:rsidR="000D5EEB" w:rsidRDefault="000D5EEB" w:rsidP="00E21884">
                        <w:pPr>
                          <w:jc w:val="center"/>
                          <w:rPr>
                            <w:i/>
                          </w:rPr>
                        </w:pPr>
                      </w:p>
                      <w:p w14:paraId="3187FF38" w14:textId="77777777" w:rsidR="000D5EEB" w:rsidRDefault="000D5EEB"/>
                      <w:p w14:paraId="4956E48E" w14:textId="77777777" w:rsidR="000D5EEB" w:rsidRDefault="000D5EEB" w:rsidP="00E21884">
                        <w:pPr>
                          <w:jc w:val="center"/>
                          <w:rPr>
                            <w:i/>
                          </w:rPr>
                        </w:pPr>
                      </w:p>
                      <w:p w14:paraId="258AF3EE" w14:textId="77777777" w:rsidR="000D5EEB" w:rsidRDefault="000D5EEB"/>
                      <w:p w14:paraId="1257ACAB" w14:textId="5EBCAADB" w:rsidR="000D5EEB" w:rsidRDefault="000D5EEB" w:rsidP="00E21884">
                        <w:pPr>
                          <w:jc w:val="center"/>
                          <w:rPr>
                            <w:i/>
                          </w:rPr>
                        </w:pPr>
                      </w:p>
                      <w:p w14:paraId="4887D165" w14:textId="77777777" w:rsidR="000D5EEB" w:rsidRDefault="000D5EEB"/>
                      <w:p w14:paraId="13F1654F" w14:textId="1D78EF27" w:rsidR="000D5EEB" w:rsidRDefault="000D5EEB" w:rsidP="00E21884">
                        <w:pPr>
                          <w:jc w:val="center"/>
                          <w:rPr>
                            <w:i/>
                          </w:rPr>
                        </w:pPr>
                      </w:p>
                    </w:txbxContent>
                  </v:textbox>
                </v:rect>
                <v:line id="Line 141"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EXDcIAAADcAAAADwAAAGRycy9kb3ducmV2LnhtbERPzWoCMRC+F3yHMAVvmrXS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EXDcIAAADcAAAADwAAAAAAAAAAAAAA&#10;AAChAgAAZHJzL2Rvd25yZXYueG1sUEsFBgAAAAAEAAQA+QAAAJADAAAAAA==&#10;" strokeweight="1pt"/>
                <v:line id="Line 142"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iPecIAAADcAAAADwAAAGRycy9kb3ducmV2LnhtbERPzWoCMRC+F3yHMAVvmrXY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iPecIAAADcAAAADwAAAAAAAAAAAAAA&#10;AAChAgAAZHJzL2Rvd25yZXYueG1sUEsFBgAAAAAEAAQA+QAAAJADAAAAAA==&#10;" strokeweight="1pt"/>
                <v:rect id="Rectangle 143" o:spid="_x0000_s107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ClbsEA&#10;AADcAAAADwAAAGRycy9kb3ducmV2LnhtbERPTWvCQBC9C/6HZQq96aalERtdJRQCvZoq9DhkxySa&#10;nY272yT++26h4G0e73O2+8l0YiDnW8sKXpYJCOLK6pZrBcevYrEG4QOyxs4yKbiTh/1uPttipu3I&#10;BxrKUIsYwj5DBU0IfSalrxoy6Je2J47c2TqDIUJXS+1wjOGmk69JspIGW44NDfb00VB1LX+Mgjy/&#10;TKdb+Y6Fl+vErfSbrvNvpZ6fpnwDItAUHuJ/96eO89MU/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ApW7BAAAA3AAAAA8AAAAAAAAAAAAAAAAAmAIAAGRycy9kb3du&#10;cmV2LnhtbFBLBQYAAAAABAAEAPUAAACGAwAAAAA=&#10;" filled="f" stroked="f" strokeweight=".25pt">
                  <v:textbox inset="1pt,1pt,1pt,1pt">
                    <w:txbxContent>
                      <w:p w14:paraId="2E7DD245" w14:textId="58356892" w:rsidR="000D5EEB" w:rsidRPr="006B7832" w:rsidRDefault="000D5EEB" w:rsidP="002D691C">
                        <w:pPr>
                          <w:ind w:firstLine="0"/>
                          <w:jc w:val="center"/>
                          <w:rPr>
                            <w:b/>
                            <w:sz w:val="24"/>
                            <w:szCs w:val="24"/>
                          </w:rPr>
                        </w:pPr>
                        <w:r>
                          <w:rPr>
                            <w:b/>
                            <w:sz w:val="24"/>
                            <w:szCs w:val="24"/>
                          </w:rPr>
                          <w:t>ІФНТУНГ ІП-2</w:t>
                        </w:r>
                        <w:r>
                          <w:rPr>
                            <w:b/>
                            <w:sz w:val="24"/>
                            <w:szCs w:val="24"/>
                            <w:lang w:val="en-US"/>
                          </w:rPr>
                          <w:t>2</w:t>
                        </w:r>
                        <w:r w:rsidRPr="009069AF">
                          <w:rPr>
                            <w:b/>
                            <w:sz w:val="24"/>
                            <w:szCs w:val="24"/>
                          </w:rPr>
                          <w:t>-</w:t>
                        </w:r>
                        <w:r>
                          <w:rPr>
                            <w:b/>
                            <w:sz w:val="24"/>
                            <w:szCs w:val="24"/>
                            <w:lang w:val="en-US"/>
                          </w:rPr>
                          <w:t>2</w:t>
                        </w:r>
                      </w:p>
                      <w:p w14:paraId="2BF85D29" w14:textId="77777777" w:rsidR="000D5EEB" w:rsidRDefault="000D5EEB" w:rsidP="00E21884">
                        <w:pPr>
                          <w:jc w:val="center"/>
                          <w:rPr>
                            <w:b/>
                            <w:sz w:val="24"/>
                            <w:szCs w:val="24"/>
                          </w:rPr>
                        </w:pPr>
                      </w:p>
                      <w:p w14:paraId="721ABB4B" w14:textId="77777777" w:rsidR="000D5EEB" w:rsidRDefault="000D5EEB"/>
                      <w:p w14:paraId="06901E71" w14:textId="77777777" w:rsidR="000D5EEB" w:rsidRPr="009069AF" w:rsidRDefault="000D5EEB" w:rsidP="002D691C">
                        <w:pPr>
                          <w:ind w:firstLine="0"/>
                          <w:jc w:val="center"/>
                          <w:rPr>
                            <w:b/>
                            <w:sz w:val="24"/>
                            <w:szCs w:val="24"/>
                          </w:rPr>
                        </w:pPr>
                        <w:r w:rsidRPr="009069AF">
                          <w:rPr>
                            <w:b/>
                            <w:sz w:val="24"/>
                            <w:szCs w:val="24"/>
                          </w:rPr>
                          <w:t>ІФНТУНГ ІП-20-3</w:t>
                        </w:r>
                      </w:p>
                      <w:p w14:paraId="61EC81A2" w14:textId="77777777" w:rsidR="000D5EEB" w:rsidRDefault="000D5EEB" w:rsidP="00E21884">
                        <w:pPr>
                          <w:jc w:val="center"/>
                          <w:rPr>
                            <w:b/>
                            <w:sz w:val="24"/>
                            <w:szCs w:val="24"/>
                          </w:rPr>
                        </w:pPr>
                      </w:p>
                      <w:p w14:paraId="4936009D" w14:textId="77777777" w:rsidR="000D5EEB" w:rsidRDefault="000D5EEB"/>
                      <w:p w14:paraId="68089C98" w14:textId="37C25BEE" w:rsidR="000D5EEB" w:rsidRPr="009069AF" w:rsidRDefault="000D5EEB" w:rsidP="002D691C">
                        <w:pPr>
                          <w:ind w:firstLine="0"/>
                          <w:jc w:val="center"/>
                          <w:rPr>
                            <w:b/>
                            <w:sz w:val="24"/>
                            <w:szCs w:val="24"/>
                          </w:rPr>
                        </w:pPr>
                        <w:r w:rsidRPr="009069AF">
                          <w:rPr>
                            <w:b/>
                            <w:sz w:val="24"/>
                            <w:szCs w:val="24"/>
                          </w:rPr>
                          <w:t>ІФНТУНГ ІП-20-3</w:t>
                        </w:r>
                      </w:p>
                      <w:p w14:paraId="2D6C560D" w14:textId="77777777" w:rsidR="000D5EEB" w:rsidRDefault="000D5EEB" w:rsidP="00E21884">
                        <w:pPr>
                          <w:jc w:val="center"/>
                          <w:rPr>
                            <w:b/>
                            <w:sz w:val="24"/>
                            <w:szCs w:val="24"/>
                          </w:rPr>
                        </w:pPr>
                      </w:p>
                      <w:p w14:paraId="302DFA9A" w14:textId="77777777" w:rsidR="000D5EEB" w:rsidRDefault="000D5EEB"/>
                      <w:p w14:paraId="542B2CA8" w14:textId="6EF3C387" w:rsidR="000D5EEB" w:rsidRPr="009069AF" w:rsidRDefault="000D5EEB" w:rsidP="002D691C">
                        <w:pPr>
                          <w:ind w:firstLine="0"/>
                          <w:jc w:val="center"/>
                          <w:rPr>
                            <w:b/>
                            <w:sz w:val="24"/>
                            <w:szCs w:val="24"/>
                          </w:rPr>
                        </w:pPr>
                        <w:r w:rsidRPr="009069AF">
                          <w:rPr>
                            <w:b/>
                            <w:sz w:val="24"/>
                            <w:szCs w:val="24"/>
                          </w:rPr>
                          <w:t>ІФНТУНГ ІП-20-3</w:t>
                        </w:r>
                      </w:p>
                      <w:p w14:paraId="175CF8AF" w14:textId="77777777" w:rsidR="000D5EEB" w:rsidRDefault="000D5EEB" w:rsidP="00E21884">
                        <w:pPr>
                          <w:jc w:val="center"/>
                          <w:rPr>
                            <w:b/>
                            <w:sz w:val="24"/>
                            <w:szCs w:val="24"/>
                          </w:rPr>
                        </w:pPr>
                      </w:p>
                    </w:txbxContent>
                  </v:textbox>
                </v:rect>
                <w10:wrap anchorx="margin" anchory="page"/>
                <w10:anchorlock/>
              </v:group>
            </w:pict>
          </mc:Fallback>
        </mc:AlternateContent>
      </w:r>
      <w:r w:rsidRPr="000C7589">
        <w:rPr>
          <w:b/>
          <w:sz w:val="32"/>
        </w:rPr>
        <w:t>ЗМIСТ</w:t>
      </w:r>
    </w:p>
    <w:sdt>
      <w:sdtPr>
        <w:rPr>
          <w:rFonts w:ascii="Times New Roman" w:eastAsia="Times New Roman" w:hAnsi="Times New Roman" w:cs="Times New Roman"/>
          <w:color w:val="auto"/>
          <w:sz w:val="28"/>
          <w:szCs w:val="28"/>
          <w:lang w:eastAsia="ru-RU"/>
        </w:rPr>
        <w:id w:val="109250519"/>
        <w:docPartObj>
          <w:docPartGallery w:val="Table of Contents"/>
          <w:docPartUnique/>
        </w:docPartObj>
      </w:sdtPr>
      <w:sdtEndPr>
        <w:rPr>
          <w:b/>
          <w:bCs/>
        </w:rPr>
      </w:sdtEndPr>
      <w:sdtContent>
        <w:p w14:paraId="3DD0196A" w14:textId="0DBBC0F0" w:rsidR="0016182F" w:rsidRPr="00BF7B5D" w:rsidRDefault="000A369A" w:rsidP="000A369A">
          <w:pPr>
            <w:pStyle w:val="af7"/>
            <w:rPr>
              <w:rFonts w:ascii="Times New Roman" w:hAnsi="Times New Roman" w:cs="Times New Roman"/>
              <w:color w:val="auto"/>
              <w:sz w:val="28"/>
              <w:szCs w:val="24"/>
            </w:rPr>
          </w:pPr>
          <w:r>
            <w:rPr>
              <w:rFonts w:ascii="Times New Roman" w:eastAsia="Times New Roman" w:hAnsi="Times New Roman" w:cs="Times New Roman"/>
              <w:color w:val="auto"/>
              <w:sz w:val="28"/>
              <w:szCs w:val="28"/>
              <w:lang w:eastAsia="ru-RU"/>
            </w:rPr>
            <w:br/>
          </w:r>
          <w:r w:rsidR="0016182F" w:rsidRPr="006841F3">
            <w:rPr>
              <w:rFonts w:ascii="Times New Roman" w:hAnsi="Times New Roman" w:cs="Times New Roman"/>
              <w:noProof/>
              <w:color w:val="auto"/>
            </w:rPr>
            <mc:AlternateContent>
              <mc:Choice Requires="wps">
                <w:drawing>
                  <wp:anchor distT="0" distB="0" distL="114300" distR="114300" simplePos="0" relativeHeight="251715584" behindDoc="1" locked="0" layoutInCell="1" allowOverlap="1" wp14:anchorId="52ABF5EB" wp14:editId="2A061A74">
                    <wp:simplePos x="0" y="0"/>
                    <wp:positionH relativeFrom="margin">
                      <wp:posOffset>-239208</wp:posOffset>
                    </wp:positionH>
                    <wp:positionV relativeFrom="paragraph">
                      <wp:posOffset>-595630</wp:posOffset>
                    </wp:positionV>
                    <wp:extent cx="6588125" cy="9900920"/>
                    <wp:effectExtent l="0" t="0" r="22225" b="2413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125" cy="990092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A272A0" w14:textId="77777777" w:rsidR="000D5EEB" w:rsidRDefault="000D5EEB" w:rsidP="0016182F">
                                <w:pPr>
                                  <w:ind w:firstLine="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95" o:spid="_x0000_s1076" style="position:absolute;margin-left:-18.85pt;margin-top:-46.9pt;width:518.75pt;height:779.6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" filled="f" strokeweight="2pt">
                    <v:textbox>
                      <w:txbxContent>
                        <w:p w14:paraId="50A272A0" w14:textId="77777777" w:rsidR="000D5EEB" w:rsidRDefault="000D5EEB" w:rsidP="0016182F">
                          <w:pPr>
                            <w:ind w:firstLine="0"/>
                          </w:pPr>
                        </w:p>
                      </w:txbxContent>
                    </v:textbox>
                    <w10:wrap anchorx="margin"/>
                  </v:rect>
                </w:pict>
              </mc:Fallback>
            </mc:AlternateContent>
          </w:r>
          <w:r w:rsidR="0016182F" w:rsidRPr="006841F3">
            <w:rPr>
              <w:rFonts w:ascii="Times New Roman" w:hAnsi="Times New Roman" w:cs="Times New Roman"/>
              <w:b/>
              <w:bCs/>
              <w:color w:val="auto"/>
              <w:sz w:val="28"/>
              <w:szCs w:val="24"/>
            </w:rPr>
            <w:t>ВСТУП</w:t>
          </w:r>
          <w:r w:rsidR="0016182F" w:rsidRPr="006841F3">
            <w:rPr>
              <w:rFonts w:ascii="Times New Roman" w:hAnsi="Times New Roman" w:cs="Times New Roman"/>
              <w:color w:val="auto"/>
              <w:sz w:val="28"/>
              <w:szCs w:val="24"/>
            </w:rPr>
            <w:t xml:space="preserve"> ....................................................................................................</w:t>
          </w:r>
          <w:r w:rsidR="0016182F">
            <w:rPr>
              <w:rFonts w:ascii="Times New Roman" w:hAnsi="Times New Roman" w:cs="Times New Roman"/>
              <w:color w:val="auto"/>
              <w:sz w:val="28"/>
              <w:szCs w:val="24"/>
            </w:rPr>
            <w:t>..........</w:t>
          </w:r>
          <w:r w:rsidR="0016182F" w:rsidRPr="006841F3">
            <w:rPr>
              <w:rFonts w:ascii="Times New Roman" w:hAnsi="Times New Roman" w:cs="Times New Roman"/>
              <w:color w:val="auto"/>
              <w:sz w:val="28"/>
              <w:szCs w:val="24"/>
            </w:rPr>
            <w:t>......... 8</w:t>
          </w:r>
        </w:p>
        <w:p w14:paraId="29E55C97" w14:textId="77777777" w:rsidR="000A369A" w:rsidRDefault="000A369A" w:rsidP="000A369A">
          <w:pPr>
            <w:pStyle w:val="3"/>
            <w:spacing w:before="0" w:after="0"/>
            <w:ind w:firstLine="0"/>
            <w:jc w:val="both"/>
            <w:rPr>
              <w:rStyle w:val="af1"/>
              <w:rFonts w:ascii="Times New Roman" w:hAnsi="Times New Roman"/>
              <w:b/>
              <w:bCs w:val="0"/>
              <w:sz w:val="28"/>
            </w:rPr>
          </w:pPr>
        </w:p>
        <w:p w14:paraId="3FE887BE" w14:textId="6A7BCC59" w:rsidR="000A369A" w:rsidRPr="000A369A" w:rsidRDefault="000A369A" w:rsidP="000A369A">
          <w:pPr>
            <w:pStyle w:val="3"/>
            <w:spacing w:before="0" w:after="0"/>
            <w:ind w:firstLine="0"/>
            <w:jc w:val="both"/>
            <w:rPr>
              <w:rFonts w:ascii="Times New Roman" w:hAnsi="Times New Roman"/>
              <w:sz w:val="28"/>
            </w:rPr>
          </w:pPr>
          <w:r w:rsidRPr="000A369A">
            <w:rPr>
              <w:rStyle w:val="af1"/>
              <w:rFonts w:ascii="Times New Roman" w:hAnsi="Times New Roman"/>
              <w:b/>
              <w:bCs w:val="0"/>
              <w:sz w:val="28"/>
            </w:rPr>
            <w:t>РОЗДІЛ 1. ТЕОРЕТИЧНІ ОСНОВИ ІНЖЕНЕРІЇ ПРОГРАМНОГО ЗАБЕЗПЕЧЕННЯ ДЛЯ АВТОНОМНИХ СИСТЕМ</w:t>
          </w:r>
          <w:r w:rsidRPr="000A369A">
            <w:rPr>
              <w:rFonts w:ascii="Times New Roman" w:hAnsi="Times New Roman"/>
              <w:sz w:val="28"/>
            </w:rPr>
            <w:t xml:space="preserve"> ...........</w:t>
          </w:r>
          <w:r>
            <w:rPr>
              <w:rFonts w:ascii="Times New Roman" w:hAnsi="Times New Roman"/>
              <w:sz w:val="28"/>
            </w:rPr>
            <w:t>.........................</w:t>
          </w:r>
          <w:r w:rsidRPr="000A369A">
            <w:rPr>
              <w:rFonts w:ascii="Times New Roman" w:hAnsi="Times New Roman"/>
              <w:sz w:val="28"/>
            </w:rPr>
            <w:t>.. 10</w:t>
          </w:r>
        </w:p>
        <w:p w14:paraId="56AC64C1" w14:textId="6BFED2AE" w:rsidR="000A369A" w:rsidRDefault="000A369A" w:rsidP="000A369A">
          <w:pPr>
            <w:pStyle w:val="af0"/>
            <w:spacing w:before="0" w:beforeAutospacing="0" w:after="0" w:afterAutospacing="0"/>
            <w:ind w:firstLine="0"/>
            <w:rPr>
              <w:sz w:val="28"/>
              <w:szCs w:val="28"/>
            </w:rPr>
          </w:pPr>
          <w:r w:rsidRPr="000A369A">
            <w:rPr>
              <w:rStyle w:val="af1"/>
              <w:b w:val="0"/>
              <w:sz w:val="28"/>
              <w:szCs w:val="28"/>
            </w:rPr>
            <w:t>1.1 Поняття, сутність та принципи автономних систем</w:t>
          </w:r>
          <w:r w:rsidRPr="000A369A">
            <w:rPr>
              <w:b/>
              <w:sz w:val="28"/>
              <w:szCs w:val="28"/>
            </w:rPr>
            <w:t xml:space="preserve"> </w:t>
          </w:r>
          <w:r w:rsidRPr="000A369A">
            <w:rPr>
              <w:sz w:val="28"/>
              <w:szCs w:val="28"/>
            </w:rPr>
            <w:t>...</w:t>
          </w:r>
          <w:r>
            <w:rPr>
              <w:sz w:val="28"/>
              <w:szCs w:val="28"/>
            </w:rPr>
            <w:t>.........................</w:t>
          </w:r>
          <w:r w:rsidRPr="000A369A">
            <w:rPr>
              <w:sz w:val="28"/>
              <w:szCs w:val="28"/>
            </w:rPr>
            <w:t>......... 10</w:t>
          </w:r>
          <w:r w:rsidRPr="000A369A">
            <w:rPr>
              <w:b/>
              <w:sz w:val="28"/>
              <w:szCs w:val="28"/>
            </w:rPr>
            <w:br/>
          </w:r>
          <w:r w:rsidRPr="000A369A">
            <w:rPr>
              <w:rStyle w:val="af1"/>
              <w:b w:val="0"/>
              <w:sz w:val="28"/>
              <w:szCs w:val="28"/>
            </w:rPr>
            <w:t>1.2 Домени застосування автономних програмних систем</w:t>
          </w:r>
          <w:r w:rsidRPr="000A369A">
            <w:rPr>
              <w:b/>
              <w:sz w:val="28"/>
              <w:szCs w:val="28"/>
            </w:rPr>
            <w:t xml:space="preserve"> </w:t>
          </w:r>
          <w:r w:rsidRPr="000A369A">
            <w:rPr>
              <w:sz w:val="28"/>
              <w:szCs w:val="28"/>
            </w:rPr>
            <w:t>........</w:t>
          </w:r>
          <w:r>
            <w:rPr>
              <w:sz w:val="28"/>
              <w:szCs w:val="28"/>
            </w:rPr>
            <w:t>.....................</w:t>
          </w:r>
          <w:r w:rsidRPr="000A369A">
            <w:rPr>
              <w:sz w:val="28"/>
              <w:szCs w:val="28"/>
            </w:rPr>
            <w:t>.... 14</w:t>
          </w:r>
          <w:r w:rsidRPr="000A369A">
            <w:rPr>
              <w:b/>
              <w:sz w:val="28"/>
              <w:szCs w:val="28"/>
            </w:rPr>
            <w:br/>
          </w:r>
          <w:r w:rsidRPr="000A369A">
            <w:rPr>
              <w:rStyle w:val="af1"/>
              <w:b w:val="0"/>
              <w:sz w:val="28"/>
              <w:szCs w:val="28"/>
            </w:rPr>
            <w:t>1.3 Сучасні дослідження та технології забезпечення автономності</w:t>
          </w:r>
          <w:r w:rsidRPr="000A369A">
            <w:rPr>
              <w:sz w:val="28"/>
              <w:szCs w:val="28"/>
            </w:rPr>
            <w:t xml:space="preserve"> .....</w:t>
          </w:r>
          <w:r>
            <w:rPr>
              <w:sz w:val="28"/>
              <w:szCs w:val="28"/>
            </w:rPr>
            <w:t>......</w:t>
          </w:r>
          <w:r w:rsidRPr="000A369A">
            <w:rPr>
              <w:sz w:val="28"/>
              <w:szCs w:val="28"/>
            </w:rPr>
            <w:t>....... 18</w:t>
          </w:r>
        </w:p>
        <w:p w14:paraId="2EA22D0F" w14:textId="70199053" w:rsidR="000A369A" w:rsidRPr="000A670B" w:rsidRDefault="000A670B" w:rsidP="000A670B">
          <w:pPr>
            <w:pStyle w:val="af0"/>
            <w:spacing w:before="0" w:beforeAutospacing="0" w:after="240" w:afterAutospacing="0"/>
            <w:ind w:firstLine="0"/>
            <w:rPr>
              <w:sz w:val="28"/>
              <w:szCs w:val="28"/>
            </w:rPr>
          </w:pPr>
          <w:r w:rsidRPr="000A670B">
            <w:rPr>
              <w:sz w:val="28"/>
              <w:szCs w:val="28"/>
            </w:rPr>
            <w:t>Висновок по розділу</w:t>
          </w:r>
          <w:r>
            <w:rPr>
              <w:sz w:val="28"/>
              <w:szCs w:val="28"/>
            </w:rPr>
            <w:t xml:space="preserve"> .............................................................................................</w:t>
          </w:r>
          <w:r w:rsidRPr="000A369A">
            <w:rPr>
              <w:sz w:val="28"/>
              <w:szCs w:val="28"/>
            </w:rPr>
            <w:t xml:space="preserve">... </w:t>
          </w:r>
          <w:r>
            <w:rPr>
              <w:sz w:val="28"/>
              <w:szCs w:val="28"/>
            </w:rPr>
            <w:t>29</w:t>
          </w:r>
        </w:p>
        <w:p w14:paraId="1EA77656" w14:textId="76E5785F" w:rsidR="000A369A" w:rsidRPr="000A369A" w:rsidRDefault="000A369A" w:rsidP="000A369A">
          <w:pPr>
            <w:pStyle w:val="3"/>
            <w:spacing w:before="0" w:after="0"/>
            <w:ind w:firstLine="0"/>
            <w:jc w:val="both"/>
            <w:rPr>
              <w:rFonts w:ascii="Times New Roman" w:hAnsi="Times New Roman"/>
              <w:sz w:val="28"/>
            </w:rPr>
          </w:pPr>
          <w:r w:rsidRPr="000A369A">
            <w:rPr>
              <w:rStyle w:val="af1"/>
              <w:rFonts w:ascii="Times New Roman" w:hAnsi="Times New Roman"/>
              <w:b/>
              <w:bCs w:val="0"/>
              <w:sz w:val="28"/>
            </w:rPr>
            <w:t>РОЗДІЛ 2. МЕТОДИ ТА ІНСТРУМЕНТИ РОЗРОБКИ АВТОНОМНИХ ПРОГРАМНИХ СИСТЕМ</w:t>
          </w:r>
          <w:r w:rsidRPr="000A369A">
            <w:rPr>
              <w:rFonts w:ascii="Times New Roman" w:hAnsi="Times New Roman"/>
              <w:sz w:val="28"/>
            </w:rPr>
            <w:t xml:space="preserve"> .......</w:t>
          </w:r>
          <w:r>
            <w:rPr>
              <w:rFonts w:ascii="Times New Roman" w:hAnsi="Times New Roman"/>
              <w:sz w:val="28"/>
            </w:rPr>
            <w:t>......................................................................</w:t>
          </w:r>
          <w:r w:rsidRPr="000A369A">
            <w:rPr>
              <w:rFonts w:ascii="Times New Roman" w:hAnsi="Times New Roman"/>
              <w:sz w:val="28"/>
            </w:rPr>
            <w:t>...... 30</w:t>
          </w:r>
        </w:p>
        <w:p w14:paraId="19738B93" w14:textId="450B27E7" w:rsidR="000A369A" w:rsidRDefault="000A369A" w:rsidP="000A369A">
          <w:pPr>
            <w:pStyle w:val="af0"/>
            <w:spacing w:before="0" w:beforeAutospacing="0" w:after="0" w:afterAutospacing="0"/>
            <w:ind w:firstLine="0"/>
            <w:rPr>
              <w:sz w:val="28"/>
              <w:szCs w:val="28"/>
            </w:rPr>
          </w:pPr>
          <w:r w:rsidRPr="000A369A">
            <w:rPr>
              <w:rStyle w:val="af1"/>
              <w:b w:val="0"/>
              <w:sz w:val="28"/>
              <w:szCs w:val="28"/>
            </w:rPr>
            <w:t>2.1 Аналіз прикладного використання автономних систем</w:t>
          </w:r>
          <w:r w:rsidRPr="000A369A">
            <w:rPr>
              <w:sz w:val="28"/>
              <w:szCs w:val="28"/>
            </w:rPr>
            <w:t xml:space="preserve"> ......</w:t>
          </w:r>
          <w:r>
            <w:rPr>
              <w:sz w:val="28"/>
              <w:szCs w:val="28"/>
            </w:rPr>
            <w:t>....................</w:t>
          </w:r>
          <w:r w:rsidRPr="000A369A">
            <w:rPr>
              <w:sz w:val="28"/>
              <w:szCs w:val="28"/>
            </w:rPr>
            <w:t>...... 30</w:t>
          </w:r>
          <w:r w:rsidRPr="000A369A">
            <w:rPr>
              <w:sz w:val="28"/>
              <w:szCs w:val="28"/>
            </w:rPr>
            <w:br/>
          </w:r>
          <w:r w:rsidRPr="000A369A">
            <w:rPr>
              <w:rStyle w:val="af1"/>
              <w:b w:val="0"/>
              <w:sz w:val="28"/>
              <w:szCs w:val="28"/>
            </w:rPr>
            <w:t>2.2 Статичні аспекти автономності програмного забезпечення</w:t>
          </w:r>
          <w:r w:rsidRPr="000A369A">
            <w:rPr>
              <w:sz w:val="28"/>
              <w:szCs w:val="28"/>
            </w:rPr>
            <w:t xml:space="preserve"> .......</w:t>
          </w:r>
          <w:r>
            <w:rPr>
              <w:sz w:val="28"/>
              <w:szCs w:val="28"/>
            </w:rPr>
            <w:t>...........</w:t>
          </w:r>
          <w:r w:rsidRPr="000A369A">
            <w:rPr>
              <w:sz w:val="28"/>
              <w:szCs w:val="28"/>
            </w:rPr>
            <w:t>..... 32</w:t>
          </w:r>
          <w:r w:rsidRPr="000A369A">
            <w:rPr>
              <w:sz w:val="28"/>
              <w:szCs w:val="28"/>
            </w:rPr>
            <w:br/>
          </w:r>
          <w:r w:rsidRPr="000A369A">
            <w:rPr>
              <w:rStyle w:val="af1"/>
              <w:b w:val="0"/>
              <w:sz w:val="28"/>
              <w:szCs w:val="28"/>
            </w:rPr>
            <w:t>2.3 Динамічні моделі поведінки автономних систем</w:t>
          </w:r>
          <w:r w:rsidRPr="000A369A">
            <w:rPr>
              <w:sz w:val="28"/>
              <w:szCs w:val="28"/>
            </w:rPr>
            <w:t xml:space="preserve"> ..........</w:t>
          </w:r>
          <w:r>
            <w:rPr>
              <w:sz w:val="28"/>
              <w:szCs w:val="28"/>
            </w:rPr>
            <w:t>...............................</w:t>
          </w:r>
          <w:r w:rsidRPr="000A369A">
            <w:rPr>
              <w:sz w:val="28"/>
              <w:szCs w:val="28"/>
            </w:rPr>
            <w:t>.. 45</w:t>
          </w:r>
        </w:p>
        <w:p w14:paraId="00BE4113" w14:textId="3562598B" w:rsidR="000A369A" w:rsidRPr="000A670B" w:rsidRDefault="000A670B" w:rsidP="0042393F">
          <w:pPr>
            <w:pStyle w:val="af0"/>
            <w:spacing w:before="0" w:beforeAutospacing="0" w:after="240" w:afterAutospacing="0"/>
            <w:ind w:firstLine="0"/>
            <w:rPr>
              <w:sz w:val="28"/>
              <w:szCs w:val="28"/>
            </w:rPr>
          </w:pPr>
          <w:r w:rsidRPr="000A670B">
            <w:rPr>
              <w:sz w:val="28"/>
              <w:szCs w:val="28"/>
            </w:rPr>
            <w:t>Висновок по розділу</w:t>
          </w:r>
          <w:r>
            <w:rPr>
              <w:sz w:val="28"/>
              <w:szCs w:val="28"/>
            </w:rPr>
            <w:t xml:space="preserve"> .............................................................................................</w:t>
          </w:r>
          <w:r w:rsidRPr="000A369A">
            <w:rPr>
              <w:sz w:val="28"/>
              <w:szCs w:val="28"/>
            </w:rPr>
            <w:t xml:space="preserve">... </w:t>
          </w:r>
          <w:r>
            <w:rPr>
              <w:sz w:val="28"/>
              <w:szCs w:val="28"/>
            </w:rPr>
            <w:t>51</w:t>
          </w:r>
        </w:p>
        <w:p w14:paraId="1DD331FF" w14:textId="5806B078" w:rsidR="000A369A" w:rsidRPr="000A369A" w:rsidRDefault="000A369A" w:rsidP="000A369A">
          <w:pPr>
            <w:pStyle w:val="3"/>
            <w:spacing w:before="0" w:after="0"/>
            <w:ind w:firstLine="0"/>
            <w:jc w:val="both"/>
            <w:rPr>
              <w:rFonts w:ascii="Times New Roman" w:hAnsi="Times New Roman"/>
              <w:sz w:val="28"/>
            </w:rPr>
          </w:pPr>
          <w:r w:rsidRPr="000A369A">
            <w:rPr>
              <w:rStyle w:val="af1"/>
              <w:rFonts w:ascii="Times New Roman" w:hAnsi="Times New Roman"/>
              <w:b/>
              <w:bCs w:val="0"/>
              <w:sz w:val="28"/>
            </w:rPr>
            <w:t>РОЗДІЛ 3. ПРОЄКТУВАННЯ, РЕАЛІЗАЦІЯ ТА ОЦІНКА НАДІЙНОСТІ АВТОНОМНИХ СИСТЕМ</w:t>
          </w:r>
          <w:r w:rsidRPr="000A369A">
            <w:rPr>
              <w:rFonts w:ascii="Times New Roman" w:hAnsi="Times New Roman"/>
              <w:sz w:val="28"/>
            </w:rPr>
            <w:t xml:space="preserve"> ...........</w:t>
          </w:r>
          <w:r>
            <w:rPr>
              <w:rFonts w:ascii="Times New Roman" w:hAnsi="Times New Roman"/>
              <w:sz w:val="28"/>
            </w:rPr>
            <w:t>.....................................................................</w:t>
          </w:r>
          <w:r w:rsidRPr="000A369A">
            <w:rPr>
              <w:rFonts w:ascii="Times New Roman" w:hAnsi="Times New Roman"/>
              <w:sz w:val="28"/>
            </w:rPr>
            <w:t>.. 52</w:t>
          </w:r>
        </w:p>
        <w:p w14:paraId="4A31D10A" w14:textId="5236B8CE" w:rsidR="000A369A" w:rsidRDefault="000A369A" w:rsidP="000A369A">
          <w:pPr>
            <w:pStyle w:val="af0"/>
            <w:spacing w:before="0" w:beforeAutospacing="0" w:after="0" w:afterAutospacing="0"/>
            <w:ind w:firstLine="0"/>
            <w:rPr>
              <w:sz w:val="28"/>
              <w:szCs w:val="28"/>
            </w:rPr>
          </w:pPr>
          <w:r w:rsidRPr="000A369A">
            <w:rPr>
              <w:rStyle w:val="af1"/>
              <w:b w:val="0"/>
              <w:sz w:val="28"/>
              <w:szCs w:val="28"/>
            </w:rPr>
            <w:t>3.1 Проблеми надійності при розробці автономних систем</w:t>
          </w:r>
          <w:r w:rsidRPr="000A369A">
            <w:rPr>
              <w:sz w:val="28"/>
              <w:szCs w:val="28"/>
            </w:rPr>
            <w:t xml:space="preserve"> ....</w:t>
          </w:r>
          <w:r>
            <w:rPr>
              <w:sz w:val="28"/>
              <w:szCs w:val="28"/>
            </w:rPr>
            <w:t>....................</w:t>
          </w:r>
          <w:r w:rsidRPr="000A369A">
            <w:rPr>
              <w:sz w:val="28"/>
              <w:szCs w:val="28"/>
            </w:rPr>
            <w:t>........ 52</w:t>
          </w:r>
          <w:r w:rsidRPr="000A369A">
            <w:rPr>
              <w:sz w:val="28"/>
              <w:szCs w:val="28"/>
            </w:rPr>
            <w:br/>
          </w:r>
          <w:r w:rsidRPr="000A369A">
            <w:rPr>
              <w:rStyle w:val="af1"/>
              <w:b w:val="0"/>
              <w:sz w:val="28"/>
              <w:szCs w:val="28"/>
            </w:rPr>
            <w:t>3.2 Методи забезпечення надійності та навчання розробці автономних систем</w:t>
          </w:r>
          <w:r w:rsidRPr="000A369A">
            <w:rPr>
              <w:sz w:val="28"/>
              <w:szCs w:val="28"/>
            </w:rPr>
            <w:t xml:space="preserve"> .........</w:t>
          </w:r>
          <w:r>
            <w:rPr>
              <w:sz w:val="28"/>
              <w:szCs w:val="28"/>
            </w:rPr>
            <w:t>........................................................................................................................</w:t>
          </w:r>
          <w:r w:rsidRPr="000A369A">
            <w:rPr>
              <w:sz w:val="28"/>
              <w:szCs w:val="28"/>
            </w:rPr>
            <w:t>... 59</w:t>
          </w:r>
          <w:r w:rsidRPr="000A369A">
            <w:rPr>
              <w:sz w:val="28"/>
              <w:szCs w:val="28"/>
            </w:rPr>
            <w:br/>
          </w:r>
          <w:r w:rsidRPr="000A369A">
            <w:rPr>
              <w:rStyle w:val="af1"/>
              <w:b w:val="0"/>
              <w:sz w:val="28"/>
              <w:szCs w:val="28"/>
            </w:rPr>
            <w:t>3.3 Моделювання, експериментальні результати та їх аналіз</w:t>
          </w:r>
          <w:r w:rsidRPr="000A369A">
            <w:rPr>
              <w:sz w:val="28"/>
              <w:szCs w:val="28"/>
            </w:rPr>
            <w:t xml:space="preserve"> ......</w:t>
          </w:r>
          <w:r>
            <w:rPr>
              <w:sz w:val="28"/>
              <w:szCs w:val="28"/>
            </w:rPr>
            <w:t>.................</w:t>
          </w:r>
          <w:r w:rsidRPr="000A369A">
            <w:rPr>
              <w:sz w:val="28"/>
              <w:szCs w:val="28"/>
            </w:rPr>
            <w:t>...... 66</w:t>
          </w:r>
        </w:p>
        <w:p w14:paraId="742D43F5" w14:textId="633200B9" w:rsidR="000A369A" w:rsidRPr="000A670B" w:rsidRDefault="000A670B" w:rsidP="0042393F">
          <w:pPr>
            <w:pStyle w:val="af0"/>
            <w:spacing w:before="0" w:beforeAutospacing="0" w:after="240" w:afterAutospacing="0"/>
            <w:ind w:firstLine="0"/>
            <w:rPr>
              <w:sz w:val="28"/>
              <w:szCs w:val="28"/>
            </w:rPr>
          </w:pPr>
          <w:r w:rsidRPr="000A670B">
            <w:rPr>
              <w:sz w:val="28"/>
              <w:szCs w:val="28"/>
            </w:rPr>
            <w:t>Висновок по розділу</w:t>
          </w:r>
          <w:r>
            <w:rPr>
              <w:sz w:val="28"/>
              <w:szCs w:val="28"/>
            </w:rPr>
            <w:t xml:space="preserve"> .............................................................................................</w:t>
          </w:r>
          <w:r w:rsidRPr="000A369A">
            <w:rPr>
              <w:sz w:val="28"/>
              <w:szCs w:val="28"/>
            </w:rPr>
            <w:t xml:space="preserve">... </w:t>
          </w:r>
          <w:r>
            <w:rPr>
              <w:sz w:val="28"/>
              <w:szCs w:val="28"/>
            </w:rPr>
            <w:t>75</w:t>
          </w:r>
        </w:p>
        <w:p w14:paraId="079515ED" w14:textId="26E11E92" w:rsidR="000A369A" w:rsidRPr="000A369A" w:rsidRDefault="000A369A" w:rsidP="000A369A">
          <w:pPr>
            <w:pStyle w:val="af0"/>
            <w:spacing w:before="0" w:beforeAutospacing="0" w:after="0" w:afterAutospacing="0"/>
            <w:ind w:firstLine="0"/>
            <w:rPr>
              <w:sz w:val="28"/>
              <w:szCs w:val="28"/>
            </w:rPr>
          </w:pPr>
          <w:r w:rsidRPr="000A369A">
            <w:rPr>
              <w:rStyle w:val="af1"/>
              <w:sz w:val="28"/>
              <w:szCs w:val="28"/>
            </w:rPr>
            <w:t>ВИСНОВКИ</w:t>
          </w:r>
          <w:r w:rsidRPr="000A369A">
            <w:rPr>
              <w:sz w:val="28"/>
              <w:szCs w:val="28"/>
            </w:rPr>
            <w:t xml:space="preserve"> ........................................................</w:t>
          </w:r>
          <w:r>
            <w:rPr>
              <w:sz w:val="28"/>
              <w:szCs w:val="28"/>
            </w:rPr>
            <w:t>....................................</w:t>
          </w:r>
          <w:r w:rsidRPr="000A369A">
            <w:rPr>
              <w:sz w:val="28"/>
              <w:szCs w:val="28"/>
            </w:rPr>
            <w:t>................ 7</w:t>
          </w:r>
          <w:r w:rsidR="000A670B">
            <w:rPr>
              <w:sz w:val="28"/>
              <w:szCs w:val="28"/>
            </w:rPr>
            <w:t>7</w:t>
          </w:r>
        </w:p>
        <w:p w14:paraId="7D76EBC0" w14:textId="3B9082D2" w:rsidR="000A369A" w:rsidRPr="000A369A" w:rsidRDefault="000A369A" w:rsidP="000A369A">
          <w:pPr>
            <w:pStyle w:val="af0"/>
            <w:spacing w:before="0" w:beforeAutospacing="0" w:after="0" w:afterAutospacing="0"/>
            <w:ind w:firstLine="0"/>
            <w:rPr>
              <w:sz w:val="28"/>
              <w:szCs w:val="28"/>
            </w:rPr>
          </w:pPr>
          <w:r w:rsidRPr="000A369A">
            <w:rPr>
              <w:rStyle w:val="af1"/>
              <w:sz w:val="28"/>
              <w:szCs w:val="28"/>
            </w:rPr>
            <w:t>СПИСОК ПОСИЛАНЬ НА ДЖЕРЕЛА</w:t>
          </w:r>
          <w:r w:rsidRPr="000A369A">
            <w:rPr>
              <w:sz w:val="28"/>
              <w:szCs w:val="28"/>
            </w:rPr>
            <w:t xml:space="preserve"> ........................</w:t>
          </w:r>
          <w:r>
            <w:rPr>
              <w:sz w:val="28"/>
              <w:szCs w:val="28"/>
            </w:rPr>
            <w:t>........................</w:t>
          </w:r>
          <w:r w:rsidRPr="000A369A">
            <w:rPr>
              <w:sz w:val="28"/>
              <w:szCs w:val="28"/>
            </w:rPr>
            <w:t>............ 7</w:t>
          </w:r>
          <w:r w:rsidR="000A670B">
            <w:rPr>
              <w:sz w:val="28"/>
              <w:szCs w:val="28"/>
            </w:rPr>
            <w:t>9</w:t>
          </w:r>
        </w:p>
        <w:p w14:paraId="6E240E00" w14:textId="0E98B189" w:rsidR="00BF7B5D" w:rsidRPr="00BF7B5D" w:rsidRDefault="00BF7B5D" w:rsidP="00BF7B5D">
          <w:pPr>
            <w:pStyle w:val="af0"/>
            <w:spacing w:before="0" w:beforeAutospacing="0" w:after="0" w:afterAutospacing="0"/>
            <w:ind w:firstLine="0"/>
            <w:rPr>
              <w:sz w:val="28"/>
              <w:szCs w:val="28"/>
            </w:rPr>
          </w:pPr>
        </w:p>
        <w:p w14:paraId="2E93E3BC" w14:textId="3C0D8C25" w:rsidR="00920B12" w:rsidRPr="00BF7B5D" w:rsidRDefault="00920B12" w:rsidP="00BF7B5D">
          <w:pPr>
            <w:ind w:firstLine="0"/>
            <w:rPr>
              <w:lang w:eastAsia="uk-UA"/>
            </w:rPr>
          </w:pPr>
        </w:p>
        <w:p w14:paraId="0DD23998" w14:textId="74E6D6B9" w:rsidR="0016182F" w:rsidRPr="006841F3" w:rsidRDefault="0016182F" w:rsidP="0016182F">
          <w:pPr>
            <w:spacing w:line="240" w:lineRule="auto"/>
            <w:ind w:firstLine="0"/>
            <w:jc w:val="left"/>
            <w:rPr>
              <w:szCs w:val="24"/>
              <w:lang w:eastAsia="uk-UA"/>
            </w:rPr>
          </w:pPr>
        </w:p>
        <w:p w14:paraId="29AEE971" w14:textId="4E81C4F6" w:rsidR="00831B99" w:rsidRPr="0042393F" w:rsidRDefault="00312A70" w:rsidP="0042393F">
          <w:pPr>
            <w:rPr>
              <w:b/>
              <w:bCs/>
            </w:rPr>
            <w:sectPr w:rsidR="00831B99" w:rsidRPr="0042393F" w:rsidSect="00831B99">
              <w:headerReference w:type="default" r:id="rId11"/>
              <w:type w:val="continuous"/>
              <w:pgSz w:w="11906" w:h="16838"/>
              <w:pgMar w:top="1134" w:right="851" w:bottom="1418" w:left="1418" w:header="709" w:footer="709" w:gutter="0"/>
              <w:pgNumType w:start="5"/>
              <w:cols w:space="708"/>
              <w:titlePg/>
              <w:docGrid w:linePitch="360"/>
            </w:sectPr>
          </w:pPr>
        </w:p>
      </w:sdtContent>
    </w:sdt>
    <w:bookmarkStart w:id="23" w:name="_Toc167613324" w:displacedByCustomXml="prev"/>
    <w:bookmarkStart w:id="24" w:name="_Toc167613357" w:displacedByCustomXml="prev"/>
    <w:bookmarkStart w:id="25" w:name="_Toc170050256" w:displacedByCustomXml="prev"/>
    <w:bookmarkStart w:id="26" w:name="_Toc195190227" w:displacedByCustomXml="prev"/>
    <w:p w14:paraId="3ED1FAE9" w14:textId="77777777" w:rsidR="001D0BCC" w:rsidRDefault="001D0BCC" w:rsidP="001548C8">
      <w:pPr>
        <w:pStyle w:val="1"/>
      </w:pPr>
      <w:bookmarkStart w:id="27" w:name="_Toc195190261"/>
      <w:bookmarkStart w:id="28" w:name="_Toc195348244"/>
      <w:bookmarkStart w:id="29" w:name="_Toc73237626"/>
      <w:bookmarkStart w:id="30" w:name="_Toc73743814"/>
      <w:bookmarkStart w:id="31" w:name="_Toc74143063"/>
    </w:p>
    <w:p w14:paraId="60BDC3E2" w14:textId="061CE79F" w:rsidR="002047DA" w:rsidRPr="004C7056" w:rsidRDefault="002047DA" w:rsidP="00FA5620">
      <w:pPr>
        <w:pStyle w:val="1"/>
        <w:spacing w:after="240"/>
      </w:pPr>
      <w:r w:rsidRPr="004C7056">
        <w:t>ВСТУП</w:t>
      </w:r>
      <w:bookmarkEnd w:id="27"/>
      <w:bookmarkEnd w:id="28"/>
    </w:p>
    <w:p w14:paraId="435A0B4B" w14:textId="77777777" w:rsidR="00E6547C" w:rsidRPr="00E6547C" w:rsidRDefault="00E6547C" w:rsidP="00E6547C">
      <w:pPr>
        <w:ind w:firstLine="851"/>
        <w:rPr>
          <w:szCs w:val="24"/>
          <w:lang w:eastAsia="uk-UA"/>
        </w:rPr>
      </w:pPr>
      <w:r w:rsidRPr="00E6547C">
        <w:rPr>
          <w:szCs w:val="24"/>
          <w:lang w:eastAsia="uk-UA"/>
        </w:rPr>
        <w:t>У сучасному світі розвиток цифрових технологій та зростання складності програмних систем зумовлюють необхідність створення програмного забезпечення, здатного функціонувати автономно, без постійного втручання людини. Автономні системи знаходять широке застосування у різних галузях, таких як транспорт, промисловість, медицина, робототехніка та інформаційні технології. Вони здатні самостійно приймати рішення, адаптуватися до змін середовища та забезпечувати безперервну роботу у динамічних умовах. У зв’язку з цим особливої актуальності набуває інженерія програмного забезпечення для автономних систем, яка поєднує класичні підходи розробки з новітніми методами штучного інтелекту, моделювання та аналізу поведінки систем.</w:t>
      </w:r>
    </w:p>
    <w:p w14:paraId="70700E97" w14:textId="77777777" w:rsidR="00E6547C" w:rsidRPr="00E6547C" w:rsidRDefault="00E6547C" w:rsidP="00E6547C">
      <w:pPr>
        <w:ind w:firstLine="851"/>
        <w:rPr>
          <w:szCs w:val="24"/>
          <w:lang w:eastAsia="uk-UA"/>
        </w:rPr>
      </w:pPr>
      <w:r w:rsidRPr="00E6547C">
        <w:rPr>
          <w:szCs w:val="24"/>
          <w:lang w:eastAsia="uk-UA"/>
        </w:rPr>
        <w:t xml:space="preserve">Актуальність теми зумовлена необхідністю розробки ефективних методів і підходів до створення автономних програмних систем, які б забезпечували високий рівень надійності, безпеки, адаптивності та масштабованості. Існуючі програмні рішення часто не враховують повною мірою специфіку автономності, зокрема здатність до самостійного прийняття рішень, обробки невизначеності та функціонування в умовах обмежених ресурсів. У сучасних умовах стрімкого розвитку технологій важливим є вдосконалення підходів до </w:t>
      </w:r>
      <w:proofErr w:type="spellStart"/>
      <w:r w:rsidRPr="00E6547C">
        <w:rPr>
          <w:szCs w:val="24"/>
          <w:lang w:eastAsia="uk-UA"/>
        </w:rPr>
        <w:t>проєктування</w:t>
      </w:r>
      <w:proofErr w:type="spellEnd"/>
      <w:r w:rsidRPr="00E6547C">
        <w:rPr>
          <w:szCs w:val="24"/>
          <w:lang w:eastAsia="uk-UA"/>
        </w:rPr>
        <w:t>, реалізації та оцінки ефективності автономних систем.</w:t>
      </w:r>
    </w:p>
    <w:p w14:paraId="15ECA899" w14:textId="77777777" w:rsidR="00E6547C" w:rsidRPr="00E6547C" w:rsidRDefault="00E6547C" w:rsidP="00E6547C">
      <w:pPr>
        <w:ind w:firstLine="851"/>
        <w:rPr>
          <w:szCs w:val="24"/>
          <w:lang w:eastAsia="uk-UA"/>
        </w:rPr>
      </w:pPr>
      <w:r w:rsidRPr="00E6547C">
        <w:rPr>
          <w:szCs w:val="24"/>
          <w:lang w:eastAsia="uk-UA"/>
        </w:rPr>
        <w:t>Метою роботи є дослідження принципів інженерії програмного забезпечення для автономних систем, аналіз методів і інструментів їх розробки, а також оцінка підходів до забезпечення надійності та ефективності функціонування таких систем.</w:t>
      </w:r>
    </w:p>
    <w:p w14:paraId="330CC53B" w14:textId="77777777" w:rsidR="00E6547C" w:rsidRPr="00E6547C" w:rsidRDefault="00E6547C" w:rsidP="00E6547C">
      <w:pPr>
        <w:ind w:firstLine="851"/>
        <w:rPr>
          <w:szCs w:val="24"/>
          <w:lang w:eastAsia="uk-UA"/>
        </w:rPr>
      </w:pPr>
      <w:r w:rsidRPr="00E6547C">
        <w:rPr>
          <w:szCs w:val="24"/>
          <w:lang w:eastAsia="uk-UA"/>
        </w:rPr>
        <w:t xml:space="preserve">Завданнями дослідження є аналіз предметної області автономних систем та існуючих підходів до їх розробки, визначення основних характеристик і вимог до автономного програмного забезпечення, дослідження методів моделювання та поведінки автономних систем, аналіз сучасних інструментів і </w:t>
      </w:r>
      <w:r w:rsidRPr="00E6547C">
        <w:rPr>
          <w:szCs w:val="24"/>
          <w:lang w:eastAsia="uk-UA"/>
        </w:rPr>
        <w:lastRenderedPageBreak/>
        <w:t>технологій розробки, дослідження проблем забезпечення надійності та безпеки, а також проведення моделювання та оцінки ефективності запропонованих рішень.</w:t>
      </w:r>
    </w:p>
    <w:p w14:paraId="0BF7457F" w14:textId="77777777" w:rsidR="00E6547C" w:rsidRPr="00E6547C" w:rsidRDefault="00E6547C" w:rsidP="00E6547C">
      <w:pPr>
        <w:ind w:firstLine="851"/>
        <w:rPr>
          <w:szCs w:val="24"/>
          <w:lang w:eastAsia="uk-UA"/>
        </w:rPr>
      </w:pPr>
      <w:r w:rsidRPr="00E6547C">
        <w:rPr>
          <w:szCs w:val="24"/>
          <w:lang w:eastAsia="uk-UA"/>
        </w:rPr>
        <w:t xml:space="preserve">Об’єктом дослідження є процеси розробки автономних програмних систем, що включають аналіз вимог, </w:t>
      </w:r>
      <w:proofErr w:type="spellStart"/>
      <w:r w:rsidRPr="00E6547C">
        <w:rPr>
          <w:szCs w:val="24"/>
          <w:lang w:eastAsia="uk-UA"/>
        </w:rPr>
        <w:t>проєктування</w:t>
      </w:r>
      <w:proofErr w:type="spellEnd"/>
      <w:r w:rsidRPr="00E6547C">
        <w:rPr>
          <w:szCs w:val="24"/>
          <w:lang w:eastAsia="uk-UA"/>
        </w:rPr>
        <w:t>, реалізацію, тестування та впровадження програмного забезпечення.</w:t>
      </w:r>
    </w:p>
    <w:p w14:paraId="2831E38B" w14:textId="77777777" w:rsidR="00E6547C" w:rsidRPr="00E6547C" w:rsidRDefault="00E6547C" w:rsidP="00E6547C">
      <w:pPr>
        <w:ind w:firstLine="851"/>
        <w:rPr>
          <w:szCs w:val="24"/>
          <w:lang w:eastAsia="uk-UA"/>
        </w:rPr>
      </w:pPr>
      <w:r w:rsidRPr="00E6547C">
        <w:rPr>
          <w:szCs w:val="24"/>
          <w:lang w:eastAsia="uk-UA"/>
        </w:rPr>
        <w:t>Предметом дослідження є методи, моделі та інструменти інженерії програмного забезпечення, які застосовуються для створення автономних систем, зокрема підходи до забезпечення автономності, адаптивності, надійності та прийняття рішень у динамічних середовищах.</w:t>
      </w:r>
    </w:p>
    <w:p w14:paraId="1CF30D23" w14:textId="77777777" w:rsidR="00E6547C" w:rsidRPr="00E6547C" w:rsidRDefault="00E6547C" w:rsidP="00E6547C">
      <w:pPr>
        <w:ind w:firstLine="851"/>
        <w:rPr>
          <w:szCs w:val="24"/>
          <w:lang w:eastAsia="uk-UA"/>
        </w:rPr>
      </w:pPr>
      <w:r w:rsidRPr="00E6547C">
        <w:rPr>
          <w:szCs w:val="24"/>
          <w:lang w:eastAsia="uk-UA"/>
        </w:rPr>
        <w:t>Методи дослідження включають аналіз наукових джерел для вивчення теоретичних основ і сучасних підходів, порівняльний аналіз методів і технологій, моделювання поведінки автономних систем, експериментальний підхід для оцінки ефективності рішень, а також аналіз отриманих результатів.</w:t>
      </w:r>
    </w:p>
    <w:p w14:paraId="334BAFB0" w14:textId="77777777" w:rsidR="00E6547C" w:rsidRPr="00E6547C" w:rsidRDefault="00E6547C" w:rsidP="00E6547C">
      <w:pPr>
        <w:ind w:firstLine="851"/>
        <w:rPr>
          <w:szCs w:val="24"/>
          <w:lang w:eastAsia="uk-UA"/>
        </w:rPr>
      </w:pPr>
      <w:r w:rsidRPr="00E6547C">
        <w:rPr>
          <w:szCs w:val="24"/>
          <w:lang w:eastAsia="uk-UA"/>
        </w:rPr>
        <w:t xml:space="preserve">У межах роботи розглядаються теоретичні основи автономних систем, досліджуються методи та інструменти їх розробки, а також питання </w:t>
      </w:r>
      <w:proofErr w:type="spellStart"/>
      <w:r w:rsidRPr="00E6547C">
        <w:rPr>
          <w:szCs w:val="24"/>
          <w:lang w:eastAsia="uk-UA"/>
        </w:rPr>
        <w:t>проєктування</w:t>
      </w:r>
      <w:proofErr w:type="spellEnd"/>
      <w:r w:rsidRPr="00E6547C">
        <w:rPr>
          <w:szCs w:val="24"/>
          <w:lang w:eastAsia="uk-UA"/>
        </w:rPr>
        <w:t>, реалізації та оцінки надійності. Особлива увага приділяється моделюванню поведінки систем, аналізу статичних і динамічних аспектів автономності та визначенню ключових проблем і шляхів їх вирішення.</w:t>
      </w:r>
    </w:p>
    <w:p w14:paraId="799FC0B6" w14:textId="77777777" w:rsidR="00E6547C" w:rsidRPr="00E6547C" w:rsidRDefault="00E6547C" w:rsidP="00E6547C">
      <w:pPr>
        <w:ind w:firstLine="851"/>
        <w:rPr>
          <w:szCs w:val="24"/>
          <w:lang w:eastAsia="uk-UA"/>
        </w:rPr>
      </w:pPr>
      <w:r w:rsidRPr="00E6547C">
        <w:rPr>
          <w:szCs w:val="24"/>
          <w:lang w:eastAsia="uk-UA"/>
        </w:rPr>
        <w:t>Очікується, що результати роботи сприятимуть підвищенню ефективності розробки автономних програмних систем, покращенню їх надійності та адаптивності, а також розширенню можливостей їх застосування у різних галузях.</w:t>
      </w:r>
    </w:p>
    <w:p w14:paraId="00B0F4CA" w14:textId="1F4267FF" w:rsidR="00E6547C" w:rsidRPr="00E6547C" w:rsidRDefault="00E6547C" w:rsidP="00E6547C">
      <w:pPr>
        <w:ind w:firstLine="851"/>
        <w:rPr>
          <w:szCs w:val="24"/>
          <w:lang w:eastAsia="uk-UA"/>
        </w:rPr>
      </w:pPr>
      <w:r w:rsidRPr="00E6547C">
        <w:rPr>
          <w:szCs w:val="24"/>
          <w:lang w:eastAsia="uk-UA"/>
        </w:rPr>
        <w:t>Бакалаврська робота містить 7</w:t>
      </w:r>
      <w:r w:rsidR="000A670B">
        <w:rPr>
          <w:szCs w:val="24"/>
          <w:lang w:eastAsia="uk-UA"/>
        </w:rPr>
        <w:t>5</w:t>
      </w:r>
      <w:r w:rsidRPr="00E6547C">
        <w:rPr>
          <w:szCs w:val="24"/>
          <w:lang w:eastAsia="uk-UA"/>
        </w:rPr>
        <w:t xml:space="preserve"> сторінок, </w:t>
      </w:r>
      <w:r w:rsidR="000A670B">
        <w:rPr>
          <w:szCs w:val="24"/>
          <w:lang w:eastAsia="uk-UA"/>
        </w:rPr>
        <w:t>13</w:t>
      </w:r>
      <w:r w:rsidRPr="00E6547C">
        <w:rPr>
          <w:szCs w:val="24"/>
          <w:lang w:eastAsia="uk-UA"/>
        </w:rPr>
        <w:t xml:space="preserve"> рисунків, </w:t>
      </w:r>
      <w:r w:rsidR="000A670B">
        <w:rPr>
          <w:szCs w:val="24"/>
          <w:lang w:eastAsia="uk-UA"/>
        </w:rPr>
        <w:t>4</w:t>
      </w:r>
      <w:r w:rsidRPr="00E6547C">
        <w:rPr>
          <w:szCs w:val="24"/>
          <w:lang w:eastAsia="uk-UA"/>
        </w:rPr>
        <w:t xml:space="preserve"> таблиц</w:t>
      </w:r>
      <w:r w:rsidR="000A670B">
        <w:rPr>
          <w:szCs w:val="24"/>
          <w:lang w:eastAsia="uk-UA"/>
        </w:rPr>
        <w:t>і</w:t>
      </w:r>
      <w:r w:rsidRPr="00E6547C">
        <w:rPr>
          <w:szCs w:val="24"/>
          <w:lang w:eastAsia="uk-UA"/>
        </w:rPr>
        <w:t>, 3 розділи, список використаних джерел із 40 найменувань.</w:t>
      </w:r>
    </w:p>
    <w:p w14:paraId="3CDF789C" w14:textId="04FEF06C" w:rsidR="00377FE0" w:rsidRPr="00377FE0" w:rsidRDefault="00377FE0" w:rsidP="00377FE0">
      <w:pPr>
        <w:ind w:firstLine="851"/>
        <w:rPr>
          <w:szCs w:val="24"/>
          <w:lang w:eastAsia="uk-UA"/>
        </w:rPr>
      </w:pPr>
    </w:p>
    <w:p w14:paraId="0404CFA1" w14:textId="4B08BF72" w:rsidR="001C4958" w:rsidRPr="001C4958" w:rsidRDefault="001C4958" w:rsidP="001C4958">
      <w:pPr>
        <w:ind w:firstLine="851"/>
        <w:rPr>
          <w:lang w:eastAsia="uk-UA"/>
        </w:rPr>
      </w:pPr>
    </w:p>
    <w:p w14:paraId="65060A46" w14:textId="5FA8A736" w:rsidR="007A5910" w:rsidRPr="00D758B4" w:rsidRDefault="007A5910" w:rsidP="00FA5620">
      <w:pPr>
        <w:ind w:firstLine="851"/>
        <w:rPr>
          <w:lang w:eastAsia="uk-UA"/>
        </w:rPr>
      </w:pPr>
    </w:p>
    <w:p w14:paraId="448621AB" w14:textId="77777777" w:rsidR="0036652C" w:rsidRDefault="0036652C" w:rsidP="0036652C">
      <w:pPr>
        <w:ind w:firstLine="851"/>
      </w:pPr>
    </w:p>
    <w:p w14:paraId="68C68040" w14:textId="77777777" w:rsidR="0036652C" w:rsidRDefault="0036652C" w:rsidP="0036652C">
      <w:pPr>
        <w:ind w:firstLine="851"/>
      </w:pPr>
    </w:p>
    <w:p w14:paraId="2232FD01" w14:textId="77777777" w:rsidR="0036652C" w:rsidRDefault="0036652C" w:rsidP="0036652C">
      <w:pPr>
        <w:ind w:firstLine="851"/>
      </w:pPr>
    </w:p>
    <w:p w14:paraId="7F312724" w14:textId="77777777" w:rsidR="0036652C" w:rsidRPr="00773A7F" w:rsidRDefault="0036652C" w:rsidP="00AA2D5E">
      <w:pPr>
        <w:pStyle w:val="1"/>
        <w:jc w:val="both"/>
        <w:rPr>
          <w:szCs w:val="28"/>
        </w:rPr>
      </w:pPr>
      <w:bookmarkStart w:id="32" w:name="_Toc195190262"/>
      <w:bookmarkStart w:id="33" w:name="_Toc195348245"/>
    </w:p>
    <w:p w14:paraId="1BB7996D" w14:textId="571FD6D3" w:rsidR="0036652C" w:rsidRPr="0036652C" w:rsidRDefault="0036652C" w:rsidP="001C4958">
      <w:pPr>
        <w:pStyle w:val="1"/>
        <w:ind w:firstLine="851"/>
        <w:rPr>
          <w:szCs w:val="28"/>
        </w:rPr>
      </w:pPr>
      <w:r w:rsidRPr="0036652C">
        <w:rPr>
          <w:szCs w:val="28"/>
        </w:rPr>
        <w:t xml:space="preserve">РОЗДІЛ 1.  </w:t>
      </w:r>
      <w:bookmarkEnd w:id="32"/>
      <w:bookmarkEnd w:id="33"/>
      <w:r w:rsidR="00113071" w:rsidRPr="00113071">
        <w:rPr>
          <w:szCs w:val="28"/>
        </w:rPr>
        <w:t>ТЕОРЕТИЧНІ ОСНОВИ ІНЖЕНЕРІЇ ПРОГРАМНОГО ЗАБЕЗПЕЧЕННЯ ДЛЯ АВТОНОМНИХ СИСТЕМ</w:t>
      </w:r>
      <w:r w:rsidR="007F5E8B" w:rsidRPr="007F5E8B">
        <w:rPr>
          <w:szCs w:val="28"/>
        </w:rPr>
        <w:t xml:space="preserve"> </w:t>
      </w:r>
    </w:p>
    <w:p w14:paraId="6D859C1F" w14:textId="3E63A6E6" w:rsidR="0036652C" w:rsidRPr="0036652C" w:rsidRDefault="0036652C" w:rsidP="001C4958">
      <w:pPr>
        <w:pStyle w:val="52"/>
        <w:keepNext/>
        <w:keepLines/>
        <w:shd w:val="clear" w:color="auto" w:fill="auto"/>
        <w:tabs>
          <w:tab w:val="left" w:pos="524"/>
        </w:tabs>
        <w:spacing w:before="0" w:after="0" w:line="360" w:lineRule="auto"/>
        <w:ind w:firstLine="851"/>
        <w:jc w:val="center"/>
        <w:rPr>
          <w:sz w:val="28"/>
          <w:szCs w:val="28"/>
        </w:rPr>
      </w:pPr>
      <w:bookmarkStart w:id="34" w:name="_Toc195190263"/>
      <w:bookmarkStart w:id="35" w:name="_Toc195348246"/>
    </w:p>
    <w:p w14:paraId="39C353F0" w14:textId="3A562787" w:rsidR="0036652C" w:rsidRPr="000D3E93" w:rsidRDefault="0036652C" w:rsidP="000D3E93">
      <w:pPr>
        <w:pStyle w:val="52"/>
        <w:keepNext/>
        <w:keepLines/>
        <w:shd w:val="clear" w:color="auto" w:fill="auto"/>
        <w:tabs>
          <w:tab w:val="left" w:pos="524"/>
        </w:tabs>
        <w:spacing w:before="0" w:after="0" w:line="360" w:lineRule="auto"/>
        <w:ind w:firstLine="851"/>
        <w:rPr>
          <w:rStyle w:val="16"/>
          <w:rFonts w:eastAsia="Book Antiqua"/>
          <w:b/>
          <w:bCs/>
          <w:sz w:val="28"/>
          <w:szCs w:val="28"/>
          <w:lang w:val="uk-UA"/>
        </w:rPr>
      </w:pPr>
      <w:r w:rsidRPr="000D3E93">
        <w:rPr>
          <w:sz w:val="28"/>
          <w:szCs w:val="28"/>
        </w:rPr>
        <w:t xml:space="preserve">1.1 </w:t>
      </w:r>
      <w:bookmarkEnd w:id="34"/>
      <w:bookmarkEnd w:id="35"/>
      <w:r w:rsidR="00113071" w:rsidRPr="00113071">
        <w:rPr>
          <w:sz w:val="28"/>
          <w:szCs w:val="28"/>
        </w:rPr>
        <w:t>Поняття, сутність та принципи автономних систем</w:t>
      </w:r>
      <w:r w:rsidR="007F5E8B" w:rsidRPr="000D3E93">
        <w:rPr>
          <w:sz w:val="28"/>
          <w:szCs w:val="28"/>
        </w:rPr>
        <w:t xml:space="preserve"> </w:t>
      </w:r>
    </w:p>
    <w:p w14:paraId="1577EFA3" w14:textId="77777777" w:rsidR="0036652C" w:rsidRPr="000D3E93" w:rsidRDefault="0036652C" w:rsidP="000D3E93">
      <w:pPr>
        <w:pStyle w:val="25"/>
        <w:shd w:val="clear" w:color="auto" w:fill="auto"/>
        <w:spacing w:after="0" w:line="360" w:lineRule="auto"/>
        <w:ind w:firstLine="851"/>
        <w:rPr>
          <w:rStyle w:val="16"/>
          <w:rFonts w:eastAsia="Book Antiqua"/>
          <w:b w:val="0"/>
          <w:bCs w:val="0"/>
          <w:sz w:val="28"/>
          <w:szCs w:val="28"/>
          <w:lang w:val="en-US"/>
        </w:rPr>
      </w:pPr>
    </w:p>
    <w:p w14:paraId="162DBD8C" w14:textId="77777777" w:rsidR="0077612F" w:rsidRPr="00A94685" w:rsidRDefault="0077612F" w:rsidP="003C3EF3">
      <w:pPr>
        <w:pStyle w:val="25"/>
        <w:shd w:val="clear" w:color="auto" w:fill="auto"/>
        <w:spacing w:after="0" w:line="360" w:lineRule="auto"/>
        <w:ind w:firstLine="851"/>
        <w:rPr>
          <w:rFonts w:ascii="Times New Roman" w:hAnsi="Times New Roman" w:cs="Times New Roman"/>
          <w:sz w:val="28"/>
          <w:szCs w:val="28"/>
        </w:rPr>
      </w:pPr>
      <w:bookmarkStart w:id="36" w:name="_Toc195190264"/>
      <w:bookmarkStart w:id="37" w:name="_Toc195348247"/>
      <w:r w:rsidRPr="000D3E93">
        <w:rPr>
          <w:rFonts w:ascii="Times New Roman" w:hAnsi="Times New Roman" w:cs="Times New Roman"/>
          <w:sz w:val="28"/>
          <w:szCs w:val="28"/>
        </w:rPr>
        <w:t xml:space="preserve">Поява автономних систем, що працюють у середовищах, спільних для людей, можливо, є однією з найбільших технологічних проривів наступного десятиліття. Візьмемо, наприклад, автомобільну </w:t>
      </w:r>
      <w:r w:rsidRPr="000D3E93">
        <w:rPr>
          <w:rFonts w:ascii="Times New Roman" w:hAnsi="Times New Roman" w:cs="Times New Roman"/>
          <w:sz w:val="28"/>
          <w:szCs w:val="28"/>
        </w:rPr>
        <w:softHyphen/>
        <w:t xml:space="preserve">промисловість, яка розробляє автономні транспортні засоби, що, як очікується, будуть ділити дороги з водіями-людьми протягом наступних кількох років. Автономні системи також набирають </w:t>
      </w:r>
      <w:r w:rsidRPr="00A94685">
        <w:rPr>
          <w:rFonts w:ascii="Times New Roman" w:hAnsi="Times New Roman" w:cs="Times New Roman"/>
          <w:sz w:val="28"/>
          <w:szCs w:val="28"/>
        </w:rPr>
        <w:t xml:space="preserve">обертів в інших сферах застосування, починаючи від автономної транспортної робототехніки до </w:t>
      </w:r>
      <w:proofErr w:type="spellStart"/>
      <w:r w:rsidRPr="00A94685">
        <w:rPr>
          <w:rFonts w:ascii="Times New Roman" w:hAnsi="Times New Roman" w:cs="Times New Roman"/>
          <w:sz w:val="28"/>
          <w:szCs w:val="28"/>
        </w:rPr>
        <w:t>самоадаптації</w:t>
      </w:r>
      <w:proofErr w:type="spellEnd"/>
      <w:r w:rsidRPr="00A94685">
        <w:rPr>
          <w:rFonts w:ascii="Times New Roman" w:hAnsi="Times New Roman" w:cs="Times New Roman"/>
          <w:sz w:val="28"/>
          <w:szCs w:val="28"/>
        </w:rPr>
        <w:t xml:space="preserve"> в розумних будинках. Поточний успіх автономних систем можна пояснити кількома факторами:</w:t>
      </w:r>
    </w:p>
    <w:p w14:paraId="73CD5263" w14:textId="77777777" w:rsidR="0077612F" w:rsidRPr="00A94685" w:rsidRDefault="0077612F" w:rsidP="003C3EF3">
      <w:pPr>
        <w:pStyle w:val="25"/>
        <w:numPr>
          <w:ilvl w:val="0"/>
          <w:numId w:val="3"/>
        </w:numPr>
        <w:shd w:val="clear" w:color="auto" w:fill="auto"/>
        <w:tabs>
          <w:tab w:val="left" w:pos="548"/>
        </w:tabs>
        <w:spacing w:after="0" w:line="360" w:lineRule="auto"/>
        <w:ind w:firstLine="851"/>
        <w:rPr>
          <w:rFonts w:ascii="Times New Roman" w:hAnsi="Times New Roman" w:cs="Times New Roman"/>
          <w:sz w:val="28"/>
          <w:szCs w:val="28"/>
        </w:rPr>
      </w:pPr>
      <w:r w:rsidRPr="00A94685">
        <w:rPr>
          <w:rFonts w:ascii="Times New Roman" w:hAnsi="Times New Roman" w:cs="Times New Roman"/>
          <w:sz w:val="28"/>
          <w:szCs w:val="28"/>
        </w:rPr>
        <w:t xml:space="preserve">Зростаючий </w:t>
      </w:r>
      <w:r w:rsidRPr="00A94685">
        <w:rPr>
          <w:rStyle w:val="28"/>
          <w:rFonts w:ascii="Times New Roman" w:hAnsi="Times New Roman" w:cs="Times New Roman"/>
          <w:b w:val="0"/>
          <w:sz w:val="28"/>
          <w:szCs w:val="28"/>
        </w:rPr>
        <w:t>попит користувачів</w:t>
      </w:r>
      <w:r w:rsidRPr="00A94685">
        <w:rPr>
          <w:rStyle w:val="28"/>
          <w:rFonts w:ascii="Times New Roman" w:hAnsi="Times New Roman" w:cs="Times New Roman"/>
          <w:sz w:val="28"/>
          <w:szCs w:val="28"/>
        </w:rPr>
        <w:t xml:space="preserve"> </w:t>
      </w:r>
      <w:r w:rsidRPr="00A94685">
        <w:rPr>
          <w:rFonts w:ascii="Times New Roman" w:hAnsi="Times New Roman" w:cs="Times New Roman"/>
          <w:sz w:val="28"/>
          <w:szCs w:val="28"/>
        </w:rPr>
        <w:t xml:space="preserve">на розумні, взаємопов'язані, </w:t>
      </w:r>
      <w:r w:rsidRPr="00A94685">
        <w:rPr>
          <w:rFonts w:ascii="Times New Roman" w:hAnsi="Times New Roman" w:cs="Times New Roman"/>
          <w:sz w:val="28"/>
          <w:szCs w:val="28"/>
        </w:rPr>
        <w:softHyphen/>
        <w:t>автономні системи, які пропонують ефективну підтримку для всіх сфер бізнесу та життя.</w:t>
      </w:r>
    </w:p>
    <w:p w14:paraId="26DE9874" w14:textId="1F6537AC" w:rsidR="0077612F" w:rsidRPr="00A94685" w:rsidRDefault="0077612F" w:rsidP="003C3EF3">
      <w:pPr>
        <w:pStyle w:val="25"/>
        <w:numPr>
          <w:ilvl w:val="0"/>
          <w:numId w:val="3"/>
        </w:numPr>
        <w:shd w:val="clear" w:color="auto" w:fill="auto"/>
        <w:tabs>
          <w:tab w:val="left" w:pos="548"/>
        </w:tabs>
        <w:spacing w:after="0" w:line="360" w:lineRule="auto"/>
        <w:ind w:firstLine="851"/>
        <w:rPr>
          <w:rFonts w:ascii="Times New Roman" w:hAnsi="Times New Roman" w:cs="Times New Roman"/>
          <w:sz w:val="28"/>
          <w:szCs w:val="28"/>
        </w:rPr>
      </w:pPr>
      <w:r w:rsidRPr="00A94685">
        <w:rPr>
          <w:rFonts w:ascii="Times New Roman" w:hAnsi="Times New Roman" w:cs="Times New Roman"/>
          <w:sz w:val="28"/>
          <w:szCs w:val="28"/>
        </w:rPr>
        <w:t xml:space="preserve">Значне </w:t>
      </w:r>
      <w:r w:rsidRPr="00A94685">
        <w:rPr>
          <w:rStyle w:val="28"/>
          <w:rFonts w:ascii="Times New Roman" w:hAnsi="Times New Roman" w:cs="Times New Roman"/>
          <w:b w:val="0"/>
          <w:sz w:val="28"/>
          <w:szCs w:val="28"/>
        </w:rPr>
        <w:t>покращення в галузі збору даних</w:t>
      </w:r>
      <w:r w:rsidRPr="00A94685">
        <w:rPr>
          <w:rStyle w:val="28"/>
          <w:rFonts w:ascii="Times New Roman" w:hAnsi="Times New Roman" w:cs="Times New Roman"/>
          <w:b w:val="0"/>
          <w:sz w:val="28"/>
          <w:szCs w:val="28"/>
        </w:rPr>
        <w:softHyphen/>
        <w:t>,</w:t>
      </w:r>
      <w:r w:rsidRPr="00A94685">
        <w:rPr>
          <w:rStyle w:val="28"/>
          <w:rFonts w:ascii="Times New Roman" w:hAnsi="Times New Roman" w:cs="Times New Roman"/>
          <w:sz w:val="28"/>
          <w:szCs w:val="28"/>
        </w:rPr>
        <w:t xml:space="preserve"> </w:t>
      </w:r>
      <w:r w:rsidRPr="00A94685">
        <w:rPr>
          <w:rFonts w:ascii="Times New Roman" w:hAnsi="Times New Roman" w:cs="Times New Roman"/>
          <w:sz w:val="28"/>
          <w:szCs w:val="28"/>
        </w:rPr>
        <w:t>яке стало можливим завдяки широкому спектру дешевших та кращих датчиків, доступних на ринку.</w:t>
      </w:r>
    </w:p>
    <w:p w14:paraId="448B509D" w14:textId="77777777" w:rsidR="0077612F" w:rsidRPr="00A94685" w:rsidRDefault="0077612F" w:rsidP="003C3EF3">
      <w:pPr>
        <w:pStyle w:val="25"/>
        <w:numPr>
          <w:ilvl w:val="0"/>
          <w:numId w:val="3"/>
        </w:numPr>
        <w:shd w:val="clear" w:color="auto" w:fill="auto"/>
        <w:tabs>
          <w:tab w:val="left" w:pos="548"/>
        </w:tabs>
        <w:spacing w:after="0" w:line="360" w:lineRule="auto"/>
        <w:ind w:firstLine="851"/>
        <w:rPr>
          <w:rFonts w:ascii="Times New Roman" w:hAnsi="Times New Roman" w:cs="Times New Roman"/>
          <w:sz w:val="28"/>
          <w:szCs w:val="28"/>
        </w:rPr>
      </w:pPr>
      <w:r w:rsidRPr="00A94685">
        <w:rPr>
          <w:rFonts w:ascii="Times New Roman" w:hAnsi="Times New Roman" w:cs="Times New Roman"/>
          <w:sz w:val="28"/>
          <w:szCs w:val="28"/>
        </w:rPr>
        <w:t xml:space="preserve">Розробка </w:t>
      </w:r>
      <w:proofErr w:type="spellStart"/>
      <w:r w:rsidRPr="00A94685">
        <w:rPr>
          <w:rStyle w:val="28"/>
          <w:rFonts w:ascii="Times New Roman" w:hAnsi="Times New Roman" w:cs="Times New Roman"/>
          <w:b w:val="0"/>
          <w:sz w:val="28"/>
          <w:szCs w:val="28"/>
        </w:rPr>
        <w:t>самопізнавальних</w:t>
      </w:r>
      <w:proofErr w:type="spellEnd"/>
      <w:r w:rsidRPr="00A94685">
        <w:rPr>
          <w:rStyle w:val="28"/>
          <w:rFonts w:ascii="Times New Roman" w:hAnsi="Times New Roman" w:cs="Times New Roman"/>
          <w:b w:val="0"/>
          <w:sz w:val="28"/>
          <w:szCs w:val="28"/>
        </w:rPr>
        <w:t>* функцій,</w:t>
      </w:r>
      <w:r w:rsidRPr="00A94685">
        <w:rPr>
          <w:rStyle w:val="28"/>
          <w:rFonts w:ascii="Times New Roman" w:hAnsi="Times New Roman" w:cs="Times New Roman"/>
          <w:sz w:val="28"/>
          <w:szCs w:val="28"/>
        </w:rPr>
        <w:t xml:space="preserve"> </w:t>
      </w:r>
      <w:r w:rsidRPr="00A94685">
        <w:rPr>
          <w:rFonts w:ascii="Times New Roman" w:hAnsi="Times New Roman" w:cs="Times New Roman"/>
          <w:sz w:val="28"/>
          <w:szCs w:val="28"/>
        </w:rPr>
        <w:t xml:space="preserve">що підтримується використанням технологій логічного висновку, для вилучення цінної інформації </w:t>
      </w:r>
      <w:r w:rsidRPr="00A94685">
        <w:rPr>
          <w:rFonts w:ascii="Times New Roman" w:hAnsi="Times New Roman" w:cs="Times New Roman"/>
          <w:sz w:val="28"/>
          <w:szCs w:val="28"/>
        </w:rPr>
        <w:softHyphen/>
        <w:t>з метаданих, тим самим покращуючи самосвідомість автономних систем.</w:t>
      </w:r>
    </w:p>
    <w:p w14:paraId="2FA072E6" w14:textId="77777777" w:rsidR="0077612F" w:rsidRPr="00113071" w:rsidRDefault="0077612F" w:rsidP="003C3EF3">
      <w:pPr>
        <w:pStyle w:val="25"/>
        <w:numPr>
          <w:ilvl w:val="0"/>
          <w:numId w:val="3"/>
        </w:numPr>
        <w:shd w:val="clear" w:color="auto" w:fill="auto"/>
        <w:tabs>
          <w:tab w:val="left" w:pos="548"/>
        </w:tabs>
        <w:spacing w:after="0" w:line="360" w:lineRule="auto"/>
        <w:ind w:firstLine="851"/>
        <w:rPr>
          <w:rFonts w:ascii="Times New Roman" w:hAnsi="Times New Roman" w:cs="Times New Roman"/>
          <w:sz w:val="28"/>
          <w:szCs w:val="28"/>
        </w:rPr>
      </w:pPr>
      <w:r w:rsidRPr="00A94685">
        <w:rPr>
          <w:rFonts w:ascii="Times New Roman" w:hAnsi="Times New Roman" w:cs="Times New Roman"/>
          <w:sz w:val="28"/>
          <w:szCs w:val="28"/>
        </w:rPr>
        <w:t xml:space="preserve">Розширення </w:t>
      </w:r>
      <w:r w:rsidRPr="00A94685">
        <w:rPr>
          <w:rStyle w:val="28"/>
          <w:rFonts w:ascii="Times New Roman" w:hAnsi="Times New Roman" w:cs="Times New Roman"/>
          <w:b w:val="0"/>
          <w:sz w:val="28"/>
          <w:szCs w:val="28"/>
        </w:rPr>
        <w:t>теорії штучного інтелекту (ШІ)</w:t>
      </w:r>
      <w:r w:rsidRPr="00A94685">
        <w:rPr>
          <w:rStyle w:val="28"/>
          <w:rFonts w:ascii="Times New Roman" w:hAnsi="Times New Roman" w:cs="Times New Roman"/>
          <w:sz w:val="28"/>
          <w:szCs w:val="28"/>
        </w:rPr>
        <w:t xml:space="preserve"> </w:t>
      </w:r>
      <w:r w:rsidRPr="00A94685">
        <w:rPr>
          <w:rFonts w:ascii="Times New Roman" w:hAnsi="Times New Roman" w:cs="Times New Roman"/>
          <w:sz w:val="28"/>
          <w:szCs w:val="28"/>
        </w:rPr>
        <w:t>за рахунок нових концепцій та методів, що підтр</w:t>
      </w:r>
      <w:r w:rsidRPr="00113071">
        <w:rPr>
          <w:rFonts w:ascii="Times New Roman" w:hAnsi="Times New Roman" w:cs="Times New Roman"/>
          <w:sz w:val="28"/>
          <w:szCs w:val="28"/>
        </w:rPr>
        <w:t xml:space="preserve">имується розвитком потужних </w:t>
      </w:r>
      <w:proofErr w:type="spellStart"/>
      <w:r w:rsidRPr="00113071">
        <w:rPr>
          <w:rFonts w:ascii="Times New Roman" w:hAnsi="Times New Roman" w:cs="Times New Roman"/>
          <w:sz w:val="28"/>
          <w:szCs w:val="28"/>
        </w:rPr>
        <w:t>фреймворків</w:t>
      </w:r>
      <w:proofErr w:type="spellEnd"/>
      <w:r w:rsidRPr="00113071">
        <w:rPr>
          <w:rFonts w:ascii="Times New Roman" w:hAnsi="Times New Roman" w:cs="Times New Roman"/>
          <w:sz w:val="28"/>
          <w:szCs w:val="28"/>
        </w:rPr>
        <w:t xml:space="preserve"> ШІ з відкритим кодом та існуванням дешевого та потужного обладнання, яке найкраще підходить для ШІ.</w:t>
      </w:r>
    </w:p>
    <w:p w14:paraId="3964AF8E" w14:textId="72B07F68" w:rsidR="0077612F" w:rsidRPr="00113071" w:rsidRDefault="0077612F" w:rsidP="003C3EF3">
      <w:pPr>
        <w:pStyle w:val="25"/>
        <w:shd w:val="clear" w:color="auto" w:fill="auto"/>
        <w:spacing w:after="0" w:line="360" w:lineRule="auto"/>
        <w:ind w:firstLine="851"/>
        <w:rPr>
          <w:rFonts w:ascii="Times New Roman" w:hAnsi="Times New Roman" w:cs="Times New Roman"/>
          <w:sz w:val="28"/>
          <w:szCs w:val="28"/>
        </w:rPr>
      </w:pPr>
      <w:r w:rsidRPr="00113071">
        <w:rPr>
          <w:rFonts w:ascii="Times New Roman" w:hAnsi="Times New Roman" w:cs="Times New Roman"/>
          <w:sz w:val="28"/>
          <w:szCs w:val="28"/>
        </w:rPr>
        <w:t>Зі зростанням впливу автономних систем на наше повсякденне життя, необхідність гарантувати їхню коректну роботу стає більш важливою, ніж будь-коли</w:t>
      </w:r>
      <w:r w:rsidR="000D5EEB">
        <w:rPr>
          <w:rFonts w:ascii="Times New Roman" w:hAnsi="Times New Roman" w:cs="Times New Roman"/>
          <w:sz w:val="28"/>
          <w:szCs w:val="28"/>
        </w:rPr>
        <w:t xml:space="preserve"> </w:t>
      </w:r>
      <w:r w:rsidR="000D5EEB">
        <w:rPr>
          <w:rFonts w:ascii="Times New Roman" w:hAnsi="Times New Roman" w:cs="Times New Roman"/>
          <w:sz w:val="28"/>
          <w:szCs w:val="28"/>
          <w:lang w:val="en-US"/>
        </w:rPr>
        <w:t>[1]</w:t>
      </w:r>
      <w:r w:rsidRPr="00113071">
        <w:rPr>
          <w:rFonts w:ascii="Times New Roman" w:hAnsi="Times New Roman" w:cs="Times New Roman"/>
          <w:sz w:val="28"/>
          <w:szCs w:val="28"/>
        </w:rPr>
        <w:t xml:space="preserve">. Ми визначаємо три основні проблеми, які потребують вирішення: </w:t>
      </w:r>
      <w:r w:rsidRPr="00A94685">
        <w:rPr>
          <w:rStyle w:val="29"/>
          <w:rFonts w:ascii="Times New Roman" w:hAnsi="Times New Roman" w:cs="Times New Roman"/>
          <w:i w:val="0"/>
          <w:sz w:val="28"/>
          <w:szCs w:val="28"/>
        </w:rPr>
        <w:t xml:space="preserve">безпека, захист </w:t>
      </w:r>
      <w:r w:rsidRPr="00A94685">
        <w:rPr>
          <w:rFonts w:ascii="Times New Roman" w:hAnsi="Times New Roman" w:cs="Times New Roman"/>
          <w:i/>
          <w:sz w:val="28"/>
          <w:szCs w:val="28"/>
        </w:rPr>
        <w:t xml:space="preserve">та </w:t>
      </w:r>
      <w:r w:rsidRPr="00A94685">
        <w:rPr>
          <w:rStyle w:val="29"/>
          <w:rFonts w:ascii="Times New Roman" w:hAnsi="Times New Roman" w:cs="Times New Roman"/>
          <w:i w:val="0"/>
          <w:sz w:val="28"/>
          <w:szCs w:val="28"/>
        </w:rPr>
        <w:t>конфіденційність</w:t>
      </w:r>
      <w:r w:rsidRPr="00113071">
        <w:rPr>
          <w:rStyle w:val="29"/>
          <w:rFonts w:ascii="Times New Roman" w:hAnsi="Times New Roman" w:cs="Times New Roman"/>
          <w:sz w:val="28"/>
          <w:szCs w:val="28"/>
        </w:rPr>
        <w:t xml:space="preserve">. </w:t>
      </w:r>
      <w:r w:rsidRPr="00113071">
        <w:rPr>
          <w:rFonts w:ascii="Times New Roman" w:hAnsi="Times New Roman" w:cs="Times New Roman"/>
          <w:sz w:val="28"/>
          <w:szCs w:val="28"/>
        </w:rPr>
        <w:t xml:space="preserve">У цій </w:t>
      </w:r>
      <w:r w:rsidR="00A94685">
        <w:rPr>
          <w:rFonts w:ascii="Times New Roman" w:hAnsi="Times New Roman" w:cs="Times New Roman"/>
          <w:sz w:val="28"/>
          <w:szCs w:val="28"/>
        </w:rPr>
        <w:t>роботі</w:t>
      </w:r>
      <w:r w:rsidRPr="00113071">
        <w:rPr>
          <w:rFonts w:ascii="Times New Roman" w:hAnsi="Times New Roman" w:cs="Times New Roman"/>
          <w:sz w:val="28"/>
          <w:szCs w:val="28"/>
        </w:rPr>
        <w:t xml:space="preserve"> ми використовуємо поняття </w:t>
      </w:r>
      <w:r w:rsidRPr="00113071">
        <w:rPr>
          <w:rStyle w:val="29"/>
          <w:rFonts w:ascii="Times New Roman" w:hAnsi="Times New Roman" w:cs="Times New Roman"/>
          <w:sz w:val="28"/>
          <w:szCs w:val="28"/>
        </w:rPr>
        <w:lastRenderedPageBreak/>
        <w:t xml:space="preserve">надійності </w:t>
      </w:r>
      <w:r w:rsidRPr="00113071">
        <w:rPr>
          <w:rFonts w:ascii="Times New Roman" w:hAnsi="Times New Roman" w:cs="Times New Roman"/>
          <w:sz w:val="28"/>
          <w:szCs w:val="28"/>
        </w:rPr>
        <w:t>, коли говоримо про питання безпеки, захисту та конфіденційності в цілому. Забезпечення належних рішень для забезпечення надійності є вирішальним завданням для довгострокового суспільного сприйняття автономних систем.</w:t>
      </w:r>
    </w:p>
    <w:p w14:paraId="5D5DF49F" w14:textId="66AFB7CB" w:rsidR="00A511F4" w:rsidRPr="000D3E93" w:rsidRDefault="0077612F" w:rsidP="000D3E93">
      <w:pPr>
        <w:pStyle w:val="25"/>
        <w:shd w:val="clear" w:color="auto" w:fill="auto"/>
        <w:spacing w:after="0" w:line="360" w:lineRule="auto"/>
        <w:ind w:firstLine="851"/>
        <w:rPr>
          <w:rFonts w:ascii="Times New Roman" w:hAnsi="Times New Roman" w:cs="Times New Roman"/>
          <w:sz w:val="28"/>
          <w:szCs w:val="28"/>
        </w:rPr>
      </w:pPr>
      <w:r w:rsidRPr="00113071">
        <w:rPr>
          <w:rFonts w:ascii="Times New Roman" w:hAnsi="Times New Roman" w:cs="Times New Roman"/>
          <w:sz w:val="28"/>
          <w:szCs w:val="28"/>
        </w:rPr>
        <w:t xml:space="preserve">Сучасні традиційні інженерні методи не є адекватними для забезпечення гарантій надійності економічно ефективним способом. Як приклад, розглянемо польові випробування в автомобільній галузі, які вимагають пробігу великої кількості миль, щоб продемонструвати достатню </w:t>
      </w:r>
      <w:r w:rsidRPr="000D3E93">
        <w:rPr>
          <w:rFonts w:ascii="Times New Roman" w:hAnsi="Times New Roman" w:cs="Times New Roman"/>
          <w:sz w:val="28"/>
          <w:szCs w:val="28"/>
        </w:rPr>
        <w:t>безпеку системи. Однією зі стратегій зниження вартості забезпечення якості є перенесення значної частини зусиль з випробувань на дорогу на моделювання (на системному рівні). Однак системне моделювання створює кілька проблем.</w:t>
      </w:r>
    </w:p>
    <w:p w14:paraId="5C22A07D" w14:textId="78149FF4" w:rsidR="0077612F" w:rsidRPr="000D3E93" w:rsidRDefault="0077612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 одного боку, актуальність моделювання є сумнівною, якщо воно може відображати лише підмножину всіх (нескінченну кількість) ситуацій, які можуть виникнути в реальному операційному середовищі </w:t>
      </w:r>
      <w:proofErr w:type="spellStart"/>
      <w:r w:rsidRPr="000D3E93">
        <w:rPr>
          <w:rFonts w:ascii="Times New Roman" w:hAnsi="Times New Roman" w:cs="Times New Roman"/>
          <w:sz w:val="28"/>
          <w:szCs w:val="28"/>
        </w:rPr>
        <w:t>тестованої</w:t>
      </w:r>
      <w:proofErr w:type="spellEnd"/>
      <w:r w:rsidRPr="000D3E93">
        <w:rPr>
          <w:rFonts w:ascii="Times New Roman" w:hAnsi="Times New Roman" w:cs="Times New Roman"/>
          <w:sz w:val="28"/>
          <w:szCs w:val="28"/>
        </w:rPr>
        <w:t xml:space="preserve"> системи. З іншого боку, немає специфікацій для компонентів штучного інтелекту для отримання відповідних тестових випадків системи. Виходячи з цих міркувань, ми повинні визнати, що системні інженери більше не зможуть тестувати та відповідно формально перевіряти автономні системи під час розробки, щоб заздалегідь гарантувати вимоги до надійності. Щоб вирішити ці проблеми, ми пропонуємо новий цілісний підхід до системної інженерії програмного забезпечення для автономних систем, який інтегрує методи часу розробки та часу експлуатації. Головна мета цього підходу — допомогти розробникам проектувати, створювати та розвивати безпечні автономні системи</w:t>
      </w:r>
      <w:r w:rsidR="000D5EEB">
        <w:rPr>
          <w:rFonts w:ascii="Times New Roman" w:hAnsi="Times New Roman" w:cs="Times New Roman"/>
          <w:sz w:val="28"/>
          <w:szCs w:val="28"/>
          <w:lang w:val="en-US"/>
        </w:rPr>
        <w:t xml:space="preserve"> [2]</w:t>
      </w:r>
      <w:r w:rsidRPr="000D3E93">
        <w:rPr>
          <w:rFonts w:ascii="Times New Roman" w:hAnsi="Times New Roman" w:cs="Times New Roman"/>
          <w:sz w:val="28"/>
          <w:szCs w:val="28"/>
        </w:rPr>
        <w:t>.</w:t>
      </w:r>
    </w:p>
    <w:p w14:paraId="6A109515" w14:textId="0C2E2320" w:rsidR="0077612F" w:rsidRPr="000D3E93" w:rsidRDefault="0077612F" w:rsidP="003C3EF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Досягнення в інформаційних технологіях та зростаючі очікування щодо функціональності комп'ютерних систем обробки інформації формують основу для фундаментальних змін у ландшафті програмного забезпечення. Характерною рисою цих змін є швидкозростаюча </w:t>
      </w:r>
      <w:r w:rsidRPr="000D3E93">
        <w:rPr>
          <w:rFonts w:ascii="Times New Roman" w:hAnsi="Times New Roman" w:cs="Times New Roman"/>
          <w:sz w:val="28"/>
          <w:szCs w:val="28"/>
        </w:rPr>
        <w:softHyphen/>
        <w:t xml:space="preserve">важливість промислових, комерційних та наукових програмних систем, які функціонують та тісно вбудовані у відкриті, розподілені, мережеві, динамічні та важко передбачувані соціально-технічні середовища. Незважаючи на вражаючий прогрес, досягнутий у програмній інженерії протягом останніх десятиліть, такі </w:t>
      </w:r>
      <w:r w:rsidRPr="000D3E93">
        <w:rPr>
          <w:rFonts w:ascii="Times New Roman" w:hAnsi="Times New Roman" w:cs="Times New Roman"/>
          <w:sz w:val="28"/>
          <w:szCs w:val="28"/>
        </w:rPr>
        <w:lastRenderedPageBreak/>
        <w:t xml:space="preserve">програмні системи, як правило, мають надзвичайно високий рівень внутрішньої складності, що робить практично неможливим їх ефективну розробку, адміністрування та розгортання з точки зору часу та витрат. Ця серйозна проблема призвела до широко обговорюваного бачення автономного програмного забезпечення, тобто програмного забезпечення, здатного самостійно впоратися зі своєю складністю. Спектр основних атрибутів, пов'язаних з автономним програмним забезпеченням, такий: широкий і варіюється від самодіагностики та </w:t>
      </w:r>
      <w:proofErr w:type="spellStart"/>
      <w:r w:rsidRPr="000D3E93">
        <w:rPr>
          <w:rFonts w:ascii="Times New Roman" w:hAnsi="Times New Roman" w:cs="Times New Roman"/>
          <w:sz w:val="28"/>
          <w:szCs w:val="28"/>
        </w:rPr>
        <w:t>самоструктурування</w:t>
      </w:r>
      <w:proofErr w:type="spellEnd"/>
      <w:r w:rsidRPr="000D3E93">
        <w:rPr>
          <w:rFonts w:ascii="Times New Roman" w:hAnsi="Times New Roman" w:cs="Times New Roman"/>
          <w:sz w:val="28"/>
          <w:szCs w:val="28"/>
        </w:rPr>
        <w:t xml:space="preserve">, через самокерування та самоврядування, до самовідновлення та </w:t>
      </w:r>
      <w:r w:rsidR="000D5EEB">
        <w:rPr>
          <w:rFonts w:ascii="Times New Roman" w:hAnsi="Times New Roman" w:cs="Times New Roman"/>
          <w:sz w:val="28"/>
          <w:szCs w:val="28"/>
        </w:rPr>
        <w:t>само адаптації</w:t>
      </w:r>
      <w:r w:rsidR="000D5EEB">
        <w:rPr>
          <w:rFonts w:ascii="Times New Roman" w:hAnsi="Times New Roman" w:cs="Times New Roman"/>
          <w:sz w:val="28"/>
          <w:szCs w:val="28"/>
          <w:lang w:val="en-US"/>
        </w:rPr>
        <w:t xml:space="preserve"> [3]</w:t>
      </w:r>
      <w:r w:rsidRPr="000D3E93">
        <w:rPr>
          <w:rFonts w:ascii="Times New Roman" w:hAnsi="Times New Roman" w:cs="Times New Roman"/>
          <w:sz w:val="28"/>
          <w:szCs w:val="28"/>
        </w:rPr>
        <w:t xml:space="preserve">. Ключова ідея, що лежить в основі цих атрибутів, полягає в тому, щоб програмне забезпечення мало можливості вибору дій та рішень, щоб воно могло виконувати свої завдання навіть за критичних та непередбачених обставин (наприклад, зміни в технологічній інфраструктурі або у вимогах користувача, специфічних для програми), </w:t>
      </w:r>
      <w:r w:rsidRPr="000D3E93">
        <w:rPr>
          <w:rStyle w:val="29"/>
          <w:rFonts w:ascii="Times New Roman" w:hAnsi="Times New Roman" w:cs="Times New Roman"/>
          <w:sz w:val="28"/>
          <w:szCs w:val="28"/>
        </w:rPr>
        <w:t xml:space="preserve">не </w:t>
      </w:r>
      <w:r w:rsidRPr="000D3E93">
        <w:rPr>
          <w:rFonts w:ascii="Times New Roman" w:hAnsi="Times New Roman" w:cs="Times New Roman"/>
          <w:sz w:val="28"/>
          <w:szCs w:val="28"/>
        </w:rPr>
        <w:t>вимагаючи підтримки, зворотного зв'язку чи втручання людини.</w:t>
      </w:r>
    </w:p>
    <w:p w14:paraId="19342604" w14:textId="3FB45783" w:rsidR="0077612F" w:rsidRPr="000D3E93" w:rsidRDefault="0077612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Орієнтацію на автономію можна розглядати як природний наступний крок в еволюції універсальних моделей програмного забезпечення [</w:t>
      </w:r>
      <w:r w:rsidR="000D5EEB">
        <w:rPr>
          <w:rFonts w:ascii="Times New Roman" w:hAnsi="Times New Roman" w:cs="Times New Roman"/>
          <w:sz w:val="28"/>
          <w:szCs w:val="28"/>
          <w:lang w:val="en-US"/>
        </w:rPr>
        <w:t>4</w:t>
      </w:r>
      <w:r w:rsidRPr="000D3E93">
        <w:rPr>
          <w:rFonts w:ascii="Times New Roman" w:hAnsi="Times New Roman" w:cs="Times New Roman"/>
          <w:sz w:val="28"/>
          <w:szCs w:val="28"/>
        </w:rPr>
        <w:t xml:space="preserve">]. У ході цієї еволюції основні структурні </w:t>
      </w:r>
      <w:r w:rsidRPr="000D3E93">
        <w:rPr>
          <w:rFonts w:ascii="Times New Roman" w:hAnsi="Times New Roman" w:cs="Times New Roman"/>
          <w:sz w:val="28"/>
          <w:szCs w:val="28"/>
        </w:rPr>
        <w:softHyphen/>
        <w:t xml:space="preserve">блоки програмного забезпечення – монолітні програми, модулі, процедури, об'єкти та компоненти – досягли все більшого ступеня локалізації та інкапсуляції обробки даних та контролю стану. Спільним для всіх традиційних структурних блоків є те, що їх виклик відбувається через </w:t>
      </w:r>
      <w:r w:rsidRPr="000D3E93">
        <w:rPr>
          <w:rStyle w:val="29"/>
          <w:rFonts w:ascii="Times New Roman" w:hAnsi="Times New Roman" w:cs="Times New Roman"/>
          <w:sz w:val="28"/>
          <w:szCs w:val="28"/>
        </w:rPr>
        <w:t xml:space="preserve">зовнішні </w:t>
      </w:r>
      <w:r w:rsidRPr="000D3E93">
        <w:rPr>
          <w:rFonts w:ascii="Times New Roman" w:hAnsi="Times New Roman" w:cs="Times New Roman"/>
          <w:sz w:val="28"/>
          <w:szCs w:val="28"/>
        </w:rPr>
        <w:t xml:space="preserve">події, такі як директиви запуску користувачами та оператори виклику або повідомлення іншими програмними сутностями. Автономне програмне забезпечення перевершує це обмеження «виклику лише зовнішнього характеру», додатково </w:t>
      </w:r>
      <w:proofErr w:type="spellStart"/>
      <w:r w:rsidRPr="000D3E93">
        <w:rPr>
          <w:rFonts w:ascii="Times New Roman" w:hAnsi="Times New Roman" w:cs="Times New Roman"/>
          <w:sz w:val="28"/>
          <w:szCs w:val="28"/>
        </w:rPr>
        <w:t>інкапсулюючи</w:t>
      </w:r>
      <w:proofErr w:type="spellEnd"/>
      <w:r w:rsidRPr="000D3E93">
        <w:rPr>
          <w:rFonts w:ascii="Times New Roman" w:hAnsi="Times New Roman" w:cs="Times New Roman"/>
          <w:sz w:val="28"/>
          <w:szCs w:val="28"/>
        </w:rPr>
        <w:t xml:space="preserve"> </w:t>
      </w:r>
      <w:r w:rsidRPr="000D3E93">
        <w:rPr>
          <w:rFonts w:ascii="Times New Roman" w:hAnsi="Times New Roman" w:cs="Times New Roman"/>
          <w:sz w:val="28"/>
          <w:szCs w:val="28"/>
        </w:rPr>
        <w:softHyphen/>
        <w:t xml:space="preserve">керування викликами. Іншими словами, автономне програмне забезпечення суттєво відрізняється від традиційного програмного забезпечення тим, що воно бере на себе відповідальність за прийняття рішень (відповідно до вимог своїх користувачів та адміністраторів), коли і за яких умов ставати активним та реагувати на зовнішні події. Через цю різницю крок до автономного програмного забезпечення також є дуже складним, який не можна реалізувати випадковим додаванням кількох рядків коду, але він глибоко впливає на всі фази розробки програмного забезпечення, </w:t>
      </w:r>
      <w:r w:rsidRPr="000D3E93">
        <w:rPr>
          <w:rFonts w:ascii="Times New Roman" w:hAnsi="Times New Roman" w:cs="Times New Roman"/>
          <w:sz w:val="28"/>
          <w:szCs w:val="28"/>
        </w:rPr>
        <w:lastRenderedPageBreak/>
        <w:t>від раннього захоплення вимог до впровадження до інтеграції зі застарілими системами</w:t>
      </w:r>
      <w:r w:rsidR="000D5EEB">
        <w:rPr>
          <w:rFonts w:ascii="Times New Roman" w:hAnsi="Times New Roman" w:cs="Times New Roman"/>
          <w:sz w:val="28"/>
          <w:szCs w:val="28"/>
          <w:lang w:val="en-US"/>
        </w:rPr>
        <w:t xml:space="preserve"> [5]</w:t>
      </w:r>
      <w:r w:rsidRPr="000D3E93">
        <w:rPr>
          <w:rFonts w:ascii="Times New Roman" w:hAnsi="Times New Roman" w:cs="Times New Roman"/>
          <w:sz w:val="28"/>
          <w:szCs w:val="28"/>
        </w:rPr>
        <w:t>.</w:t>
      </w:r>
    </w:p>
    <w:p w14:paraId="52BD5A82" w14:textId="77777777" w:rsidR="000D5EEB" w:rsidRDefault="0077612F" w:rsidP="000D3E93">
      <w:pPr>
        <w:pStyle w:val="25"/>
        <w:shd w:val="clear" w:color="auto" w:fill="auto"/>
        <w:spacing w:after="0" w:line="360" w:lineRule="auto"/>
        <w:ind w:firstLine="851"/>
        <w:rPr>
          <w:rStyle w:val="41"/>
          <w:rFonts w:ascii="Times New Roman" w:eastAsia="Book Antiqua" w:hAnsi="Times New Roman" w:cs="Times New Roman"/>
          <w:b w:val="0"/>
          <w:sz w:val="28"/>
          <w:szCs w:val="28"/>
          <w:lang w:val="en-US"/>
        </w:rPr>
      </w:pPr>
      <w:r w:rsidRPr="000D3E93">
        <w:rPr>
          <w:rFonts w:ascii="Times New Roman" w:hAnsi="Times New Roman" w:cs="Times New Roman"/>
          <w:sz w:val="28"/>
          <w:szCs w:val="28"/>
        </w:rPr>
        <w:t xml:space="preserve">Втілення бачення автономного програмного забезпечення на практиці вимагає, перш за </w:t>
      </w:r>
      <w:r w:rsidRPr="000D3E93">
        <w:rPr>
          <w:rFonts w:ascii="Times New Roman" w:hAnsi="Times New Roman" w:cs="Times New Roman"/>
          <w:sz w:val="28"/>
          <w:szCs w:val="28"/>
        </w:rPr>
        <w:softHyphen/>
        <w:t xml:space="preserve">все, чіткого уявлення про автономію програмного забезпечення, на основі якого можна побудувати точні схеми специфікації автономії. У літературі з інформатики, особливо в літературі з автономних обчислень, </w:t>
      </w:r>
      <w:proofErr w:type="spellStart"/>
      <w:r w:rsidRPr="000D3E93">
        <w:rPr>
          <w:rFonts w:ascii="Times New Roman" w:hAnsi="Times New Roman" w:cs="Times New Roman"/>
          <w:sz w:val="28"/>
          <w:szCs w:val="28"/>
        </w:rPr>
        <w:t>агентних</w:t>
      </w:r>
      <w:proofErr w:type="spellEnd"/>
      <w:r w:rsidRPr="000D3E93">
        <w:rPr>
          <w:rFonts w:ascii="Times New Roman" w:hAnsi="Times New Roman" w:cs="Times New Roman"/>
          <w:sz w:val="28"/>
          <w:szCs w:val="28"/>
        </w:rPr>
        <w:t xml:space="preserve"> та </w:t>
      </w:r>
      <w:proofErr w:type="spellStart"/>
      <w:r w:rsidRPr="000D3E93">
        <w:rPr>
          <w:rFonts w:ascii="Times New Roman" w:hAnsi="Times New Roman" w:cs="Times New Roman"/>
          <w:sz w:val="28"/>
          <w:szCs w:val="28"/>
        </w:rPr>
        <w:t>мультиагентних</w:t>
      </w:r>
      <w:proofErr w:type="spellEnd"/>
      <w:r w:rsidRPr="000D3E93">
        <w:rPr>
          <w:rFonts w:ascii="Times New Roman" w:hAnsi="Times New Roman" w:cs="Times New Roman"/>
          <w:sz w:val="28"/>
          <w:szCs w:val="28"/>
        </w:rPr>
        <w:t xml:space="preserve"> технологій, а також </w:t>
      </w:r>
      <w:proofErr w:type="spellStart"/>
      <w:r w:rsidRPr="000D3E93">
        <w:rPr>
          <w:rFonts w:ascii="Times New Roman" w:hAnsi="Times New Roman" w:cs="Times New Roman"/>
          <w:sz w:val="28"/>
          <w:szCs w:val="28"/>
        </w:rPr>
        <w:t>агентно-орієнтованої</w:t>
      </w:r>
      <w:proofErr w:type="spellEnd"/>
      <w:r w:rsidRPr="000D3E93">
        <w:rPr>
          <w:rFonts w:ascii="Times New Roman" w:hAnsi="Times New Roman" w:cs="Times New Roman"/>
          <w:sz w:val="28"/>
          <w:szCs w:val="28"/>
        </w:rPr>
        <w:t xml:space="preserve"> програмної інженерії, було запропоновано різноманітні підходи, корисні в цьому відношенні. У цьому розділі описано загальну, незалежну від предметної області та програми структуру специфікації автономії, яка об'єднує ці підходи та їхні ключові концепції в єдине </w:t>
      </w:r>
      <w:r w:rsidRPr="000D3E93">
        <w:rPr>
          <w:rFonts w:ascii="Times New Roman" w:hAnsi="Times New Roman" w:cs="Times New Roman"/>
          <w:sz w:val="28"/>
          <w:szCs w:val="28"/>
        </w:rPr>
        <w:softHyphen/>
        <w:t xml:space="preserve">ціле. Ця структура складається з двох частин: матриці автономії, яка </w:t>
      </w:r>
      <w:r w:rsidRPr="003C3EF3">
        <w:rPr>
          <w:rStyle w:val="41"/>
          <w:rFonts w:ascii="Times New Roman" w:eastAsia="Book Antiqua" w:hAnsi="Times New Roman" w:cs="Times New Roman"/>
          <w:b w:val="0"/>
          <w:sz w:val="28"/>
          <w:szCs w:val="28"/>
        </w:rPr>
        <w:t>Серед цих атрибутів самоврядування найбільш тісно пов'язане з початковим значенням грецького терміна «</w:t>
      </w:r>
      <w:proofErr w:type="spellStart"/>
      <w:r w:rsidRPr="003C3EF3">
        <w:rPr>
          <w:rStyle w:val="41"/>
          <w:rFonts w:ascii="Times New Roman" w:eastAsia="Book Antiqua" w:hAnsi="Times New Roman" w:cs="Times New Roman"/>
          <w:b w:val="0"/>
          <w:sz w:val="28"/>
          <w:szCs w:val="28"/>
        </w:rPr>
        <w:t>auto+nomos</w:t>
      </w:r>
      <w:proofErr w:type="spellEnd"/>
      <w:r w:rsidRPr="003C3EF3">
        <w:rPr>
          <w:rStyle w:val="41"/>
          <w:rFonts w:ascii="Times New Roman" w:eastAsia="Book Antiqua" w:hAnsi="Times New Roman" w:cs="Times New Roman"/>
          <w:b w:val="0"/>
          <w:sz w:val="28"/>
          <w:szCs w:val="28"/>
        </w:rPr>
        <w:t>» («</w:t>
      </w:r>
      <w:proofErr w:type="spellStart"/>
      <w:r w:rsidRPr="003C3EF3">
        <w:rPr>
          <w:rStyle w:val="41"/>
          <w:rFonts w:ascii="Times New Roman" w:eastAsia="Book Antiqua" w:hAnsi="Times New Roman" w:cs="Times New Roman"/>
          <w:b w:val="0"/>
          <w:sz w:val="28"/>
          <w:szCs w:val="28"/>
        </w:rPr>
        <w:t>самоврядування+закон</w:t>
      </w:r>
      <w:proofErr w:type="spellEnd"/>
      <w:r w:rsidRPr="003C3EF3">
        <w:rPr>
          <w:rStyle w:val="41"/>
          <w:rFonts w:ascii="Times New Roman" w:eastAsia="Book Antiqua" w:hAnsi="Times New Roman" w:cs="Times New Roman"/>
          <w:b w:val="0"/>
          <w:sz w:val="28"/>
          <w:szCs w:val="28"/>
        </w:rPr>
        <w:t>»)</w:t>
      </w:r>
      <w:r w:rsidR="000D5EEB">
        <w:rPr>
          <w:rStyle w:val="41"/>
          <w:rFonts w:ascii="Times New Roman" w:eastAsia="Book Antiqua" w:hAnsi="Times New Roman" w:cs="Times New Roman"/>
          <w:b w:val="0"/>
          <w:sz w:val="28"/>
          <w:szCs w:val="28"/>
          <w:lang w:val="en-US"/>
        </w:rPr>
        <w:t xml:space="preserve"> [6]</w:t>
      </w:r>
      <w:r w:rsidRPr="003C3EF3">
        <w:rPr>
          <w:rStyle w:val="41"/>
          <w:rFonts w:ascii="Times New Roman" w:eastAsia="Book Antiqua" w:hAnsi="Times New Roman" w:cs="Times New Roman"/>
          <w:b w:val="0"/>
          <w:sz w:val="28"/>
          <w:szCs w:val="28"/>
        </w:rPr>
        <w:t xml:space="preserve">. Як зазначається в європейських мовах слово </w:t>
      </w:r>
      <w:proofErr w:type="spellStart"/>
      <w:r w:rsidRPr="003C3EF3">
        <w:rPr>
          <w:rStyle w:val="41"/>
          <w:rFonts w:ascii="Times New Roman" w:eastAsia="Book Antiqua" w:hAnsi="Times New Roman" w:cs="Times New Roman"/>
          <w:b w:val="0"/>
          <w:sz w:val="28"/>
          <w:szCs w:val="28"/>
        </w:rPr>
        <w:t>autonomous</w:t>
      </w:r>
      <w:proofErr w:type="spellEnd"/>
      <w:r w:rsidRPr="003C3EF3">
        <w:rPr>
          <w:rStyle w:val="41"/>
          <w:rFonts w:ascii="Times New Roman" w:eastAsia="Book Antiqua" w:hAnsi="Times New Roman" w:cs="Times New Roman"/>
          <w:b w:val="0"/>
          <w:sz w:val="28"/>
          <w:szCs w:val="28"/>
        </w:rPr>
        <w:t xml:space="preserve"> зазвичай використовується для позначення чогось, що здатне до самоврядування, тоді як в американській англійській його використання сильніше асоціюється із </w:t>
      </w:r>
      <w:proofErr w:type="spellStart"/>
      <w:r w:rsidRPr="003C3EF3">
        <w:rPr>
          <w:rStyle w:val="41"/>
          <w:rFonts w:ascii="Times New Roman" w:eastAsia="Book Antiqua" w:hAnsi="Times New Roman" w:cs="Times New Roman"/>
          <w:b w:val="0"/>
          <w:sz w:val="28"/>
          <w:szCs w:val="28"/>
        </w:rPr>
        <w:t>самокерованістю</w:t>
      </w:r>
      <w:proofErr w:type="spellEnd"/>
      <w:r w:rsidRPr="003C3EF3">
        <w:rPr>
          <w:rStyle w:val="41"/>
          <w:rFonts w:ascii="Times New Roman" w:eastAsia="Book Antiqua" w:hAnsi="Times New Roman" w:cs="Times New Roman"/>
          <w:b w:val="0"/>
          <w:sz w:val="28"/>
          <w:szCs w:val="28"/>
        </w:rPr>
        <w:t xml:space="preserve"> та незалежністю від зовні. </w:t>
      </w:r>
      <w:r w:rsidRPr="003C3EF3">
        <w:rPr>
          <w:rStyle w:val="41"/>
          <w:rFonts w:ascii="Times New Roman" w:eastAsia="Book Antiqua" w:hAnsi="Times New Roman" w:cs="Times New Roman"/>
          <w:b w:val="0"/>
          <w:sz w:val="28"/>
          <w:szCs w:val="28"/>
          <w:vertAlign w:val="superscript"/>
        </w:rPr>
        <w:t xml:space="preserve">b </w:t>
      </w:r>
      <w:r w:rsidRPr="003C3EF3">
        <w:rPr>
          <w:rStyle w:val="41"/>
          <w:rFonts w:ascii="Times New Roman" w:eastAsia="Book Antiqua" w:hAnsi="Times New Roman" w:cs="Times New Roman"/>
          <w:b w:val="0"/>
          <w:sz w:val="28"/>
          <w:szCs w:val="28"/>
        </w:rPr>
        <w:t xml:space="preserve">Автономні обчислення – це технологічна ініціатива, ініційована IBM, спрямована на створення автономних обчислювальних систем. Існують подібні зусилля інших лідерів </w:t>
      </w:r>
      <w:proofErr w:type="spellStart"/>
      <w:r w:rsidRPr="003C3EF3">
        <w:rPr>
          <w:rStyle w:val="41"/>
          <w:rFonts w:ascii="Times New Roman" w:eastAsia="Book Antiqua" w:hAnsi="Times New Roman" w:cs="Times New Roman"/>
          <w:b w:val="0"/>
          <w:sz w:val="28"/>
          <w:szCs w:val="28"/>
        </w:rPr>
        <w:t>ІТ-індустрії</w:t>
      </w:r>
      <w:proofErr w:type="spellEnd"/>
      <w:r w:rsidRPr="003C3EF3">
        <w:rPr>
          <w:rStyle w:val="41"/>
          <w:rFonts w:ascii="Times New Roman" w:eastAsia="Book Antiqua" w:hAnsi="Times New Roman" w:cs="Times New Roman"/>
          <w:b w:val="0"/>
          <w:sz w:val="28"/>
          <w:szCs w:val="28"/>
        </w:rPr>
        <w:t xml:space="preserve">, такі як ініціатива N1 компанії </w:t>
      </w:r>
      <w:proofErr w:type="spellStart"/>
      <w:r w:rsidRPr="003C3EF3">
        <w:rPr>
          <w:rStyle w:val="41"/>
          <w:rFonts w:ascii="Times New Roman" w:eastAsia="Book Antiqua" w:hAnsi="Times New Roman" w:cs="Times New Roman"/>
          <w:b w:val="0"/>
          <w:sz w:val="28"/>
          <w:szCs w:val="28"/>
        </w:rPr>
        <w:t>Sun</w:t>
      </w:r>
      <w:proofErr w:type="spellEnd"/>
      <w:r w:rsidRPr="003C3EF3">
        <w:rPr>
          <w:rStyle w:val="41"/>
          <w:rFonts w:ascii="Times New Roman" w:eastAsia="Book Antiqua" w:hAnsi="Times New Roman" w:cs="Times New Roman"/>
          <w:b w:val="0"/>
          <w:sz w:val="28"/>
          <w:szCs w:val="28"/>
        </w:rPr>
        <w:t>, ініціатива адаптивного підприємства HP та ініціатив</w:t>
      </w:r>
      <w:r w:rsidR="000D5EEB">
        <w:rPr>
          <w:rStyle w:val="41"/>
          <w:rFonts w:ascii="Times New Roman" w:eastAsia="Book Antiqua" w:hAnsi="Times New Roman" w:cs="Times New Roman"/>
          <w:b w:val="0"/>
          <w:sz w:val="28"/>
          <w:szCs w:val="28"/>
        </w:rPr>
        <w:t>а динамічних систем Microsoft [</w:t>
      </w:r>
      <w:r w:rsidRPr="003C3EF3">
        <w:rPr>
          <w:rStyle w:val="41"/>
          <w:rFonts w:ascii="Times New Roman" w:eastAsia="Book Antiqua" w:hAnsi="Times New Roman" w:cs="Times New Roman"/>
          <w:b w:val="0"/>
          <w:sz w:val="28"/>
          <w:szCs w:val="28"/>
        </w:rPr>
        <w:t xml:space="preserve">7]. В галузі </w:t>
      </w:r>
      <w:proofErr w:type="spellStart"/>
      <w:r w:rsidRPr="003C3EF3">
        <w:rPr>
          <w:rStyle w:val="41"/>
          <w:rFonts w:ascii="Times New Roman" w:eastAsia="Book Antiqua" w:hAnsi="Times New Roman" w:cs="Times New Roman"/>
          <w:b w:val="0"/>
          <w:sz w:val="28"/>
          <w:szCs w:val="28"/>
        </w:rPr>
        <w:t>агентних</w:t>
      </w:r>
      <w:proofErr w:type="spellEnd"/>
      <w:r w:rsidRPr="003C3EF3">
        <w:rPr>
          <w:rStyle w:val="41"/>
          <w:rFonts w:ascii="Times New Roman" w:eastAsia="Book Antiqua" w:hAnsi="Times New Roman" w:cs="Times New Roman"/>
          <w:b w:val="0"/>
          <w:sz w:val="28"/>
          <w:szCs w:val="28"/>
        </w:rPr>
        <w:t xml:space="preserve"> та </w:t>
      </w:r>
      <w:proofErr w:type="spellStart"/>
      <w:r w:rsidRPr="003C3EF3">
        <w:rPr>
          <w:rStyle w:val="41"/>
          <w:rFonts w:ascii="Times New Roman" w:eastAsia="Book Antiqua" w:hAnsi="Times New Roman" w:cs="Times New Roman"/>
          <w:b w:val="0"/>
          <w:sz w:val="28"/>
          <w:szCs w:val="28"/>
        </w:rPr>
        <w:t>мультиагентних</w:t>
      </w:r>
      <w:proofErr w:type="spellEnd"/>
      <w:r w:rsidRPr="003C3EF3">
        <w:rPr>
          <w:rStyle w:val="41"/>
          <w:rFonts w:ascii="Times New Roman" w:eastAsia="Book Antiqua" w:hAnsi="Times New Roman" w:cs="Times New Roman"/>
          <w:b w:val="0"/>
          <w:sz w:val="28"/>
          <w:szCs w:val="28"/>
        </w:rPr>
        <w:t xml:space="preserve"> технологій автономія розглядається як ключова характеристика обчислювальних агентів [</w:t>
      </w:r>
      <w:r w:rsidR="000D5EEB">
        <w:rPr>
          <w:rStyle w:val="41"/>
          <w:rFonts w:ascii="Times New Roman" w:eastAsia="Book Antiqua" w:hAnsi="Times New Roman" w:cs="Times New Roman"/>
          <w:b w:val="0"/>
          <w:sz w:val="28"/>
          <w:szCs w:val="28"/>
          <w:lang w:val="en-US"/>
        </w:rPr>
        <w:t>8</w:t>
      </w:r>
      <w:r w:rsidR="000D5EEB">
        <w:rPr>
          <w:rStyle w:val="41"/>
          <w:rFonts w:ascii="Times New Roman" w:eastAsia="Book Antiqua" w:hAnsi="Times New Roman" w:cs="Times New Roman"/>
          <w:b w:val="0"/>
          <w:sz w:val="28"/>
          <w:szCs w:val="28"/>
        </w:rPr>
        <w:t>].</w:t>
      </w:r>
    </w:p>
    <w:p w14:paraId="2516420A" w14:textId="45461E5E" w:rsidR="00117EF2" w:rsidRPr="003C3EF3" w:rsidRDefault="0077612F" w:rsidP="000D3E93">
      <w:pPr>
        <w:pStyle w:val="25"/>
        <w:shd w:val="clear" w:color="auto" w:fill="auto"/>
        <w:spacing w:after="0" w:line="360" w:lineRule="auto"/>
        <w:ind w:firstLine="851"/>
        <w:rPr>
          <w:rStyle w:val="41"/>
          <w:rFonts w:ascii="Times New Roman" w:eastAsia="Book Antiqua" w:hAnsi="Times New Roman" w:cs="Times New Roman"/>
          <w:b w:val="0"/>
          <w:sz w:val="28"/>
          <w:szCs w:val="28"/>
        </w:rPr>
      </w:pPr>
      <w:r w:rsidRPr="003C3EF3">
        <w:rPr>
          <w:rStyle w:val="41"/>
          <w:rFonts w:ascii="Times New Roman" w:eastAsia="Book Antiqua" w:hAnsi="Times New Roman" w:cs="Times New Roman"/>
          <w:b w:val="0"/>
          <w:sz w:val="28"/>
          <w:szCs w:val="28"/>
        </w:rPr>
        <w:t xml:space="preserve">Фактично, саме через аспект автономії (у сенсі самоврядування без </w:t>
      </w:r>
      <w:r w:rsidRPr="003C3EF3">
        <w:rPr>
          <w:rStyle w:val="41"/>
          <w:rFonts w:ascii="Times New Roman" w:eastAsia="Book Antiqua" w:hAnsi="Times New Roman" w:cs="Times New Roman"/>
          <w:b w:val="0"/>
          <w:sz w:val="28"/>
          <w:szCs w:val="28"/>
        </w:rPr>
        <w:softHyphen/>
        <w:t xml:space="preserve">зовнішнього втручання) агентів найкраще відрізнити від інших програмних або апаратних компонентів, таких як об'єкти, модулі тощо. Загалом, у цій галузі термін «агент» зазвичай використовується для позначення обчислювальної сутності, здатної до автономних та гнучких дій та взаємодії, і це поняття агента також є важливим для </w:t>
      </w:r>
      <w:proofErr w:type="spellStart"/>
      <w:r w:rsidRPr="003C3EF3">
        <w:rPr>
          <w:rStyle w:val="41"/>
          <w:rFonts w:ascii="Times New Roman" w:eastAsia="Book Antiqua" w:hAnsi="Times New Roman" w:cs="Times New Roman"/>
          <w:b w:val="0"/>
          <w:sz w:val="28"/>
          <w:szCs w:val="28"/>
        </w:rPr>
        <w:t>агентно-орієнтованої</w:t>
      </w:r>
      <w:proofErr w:type="spellEnd"/>
      <w:r w:rsidRPr="003C3EF3">
        <w:rPr>
          <w:rStyle w:val="41"/>
          <w:rFonts w:ascii="Times New Roman" w:eastAsia="Book Antiqua" w:hAnsi="Times New Roman" w:cs="Times New Roman"/>
          <w:b w:val="0"/>
          <w:sz w:val="28"/>
          <w:szCs w:val="28"/>
        </w:rPr>
        <w:t xml:space="preserve"> програмної інженерії.</w:t>
      </w:r>
    </w:p>
    <w:p w14:paraId="48BFCF34" w14:textId="4AF38BA3" w:rsidR="0077612F" w:rsidRPr="000D3E93" w:rsidRDefault="0077612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Слід наголосити, що автономне програмне забезпечення все ще </w:t>
      </w:r>
      <w:r w:rsidRPr="000D5EEB">
        <w:rPr>
          <w:rStyle w:val="29"/>
          <w:rFonts w:ascii="Times New Roman" w:hAnsi="Times New Roman" w:cs="Times New Roman"/>
          <w:i w:val="0"/>
          <w:sz w:val="28"/>
          <w:szCs w:val="28"/>
        </w:rPr>
        <w:t>залишається</w:t>
      </w:r>
      <w:r w:rsidRPr="000D3E93">
        <w:rPr>
          <w:rStyle w:val="29"/>
          <w:rFonts w:ascii="Times New Roman" w:hAnsi="Times New Roman" w:cs="Times New Roman"/>
          <w:sz w:val="28"/>
          <w:szCs w:val="28"/>
        </w:rPr>
        <w:t xml:space="preserve"> </w:t>
      </w:r>
      <w:r w:rsidRPr="000D3E93">
        <w:rPr>
          <w:rFonts w:ascii="Times New Roman" w:hAnsi="Times New Roman" w:cs="Times New Roman"/>
          <w:sz w:val="28"/>
          <w:szCs w:val="28"/>
        </w:rPr>
        <w:t xml:space="preserve">перспективою, принаймні, стосовно самостійного виконання </w:t>
      </w:r>
      <w:r w:rsidRPr="000D3E93">
        <w:rPr>
          <w:rFonts w:ascii="Times New Roman" w:hAnsi="Times New Roman" w:cs="Times New Roman"/>
          <w:sz w:val="28"/>
          <w:szCs w:val="28"/>
        </w:rPr>
        <w:lastRenderedPageBreak/>
        <w:t xml:space="preserve">складних завдань без втручання людини чи зворотного зв'язку. У цьому відношенні представлену в цій </w:t>
      </w:r>
      <w:r w:rsidR="000D5EEB">
        <w:rPr>
          <w:rFonts w:ascii="Times New Roman" w:hAnsi="Times New Roman" w:cs="Times New Roman"/>
          <w:sz w:val="28"/>
          <w:szCs w:val="28"/>
        </w:rPr>
        <w:t>роботі</w:t>
      </w:r>
      <w:r w:rsidRPr="000D3E93">
        <w:rPr>
          <w:rFonts w:ascii="Times New Roman" w:hAnsi="Times New Roman" w:cs="Times New Roman"/>
          <w:sz w:val="28"/>
          <w:szCs w:val="28"/>
        </w:rPr>
        <w:t xml:space="preserve"> структуру слід розуміти радше як «інструкцію» з вирішення питань автономії, які виникнуть у майбутньому, ніж як репрезентативний опис аспектів сучасного програмного забезпечення. Крім того, у багатьох випадках повна автономія навіть небажана, оскільки люди-проектувальники або користувачі хочуть мати можливість керувати системою в будь-який момент часу.</w:t>
      </w:r>
    </w:p>
    <w:p w14:paraId="6486CCF3" w14:textId="06F7FF34" w:rsidR="0077612F" w:rsidRPr="003C3EF3" w:rsidRDefault="0077612F" w:rsidP="003C3EF3">
      <w:pPr>
        <w:pStyle w:val="25"/>
        <w:shd w:val="clear" w:color="auto" w:fill="auto"/>
        <w:spacing w:after="0" w:line="360" w:lineRule="auto"/>
        <w:ind w:firstLine="851"/>
        <w:rPr>
          <w:rFonts w:ascii="Times New Roman" w:hAnsi="Times New Roman" w:cs="Times New Roman"/>
          <w:b/>
          <w:bCs/>
          <w:sz w:val="28"/>
          <w:szCs w:val="28"/>
          <w:shd w:val="clear" w:color="auto" w:fill="FFFFFF"/>
        </w:rPr>
      </w:pPr>
      <w:r w:rsidRPr="000D3E93">
        <w:rPr>
          <w:rFonts w:ascii="Times New Roman" w:hAnsi="Times New Roman" w:cs="Times New Roman"/>
          <w:sz w:val="28"/>
          <w:szCs w:val="28"/>
        </w:rPr>
        <w:t xml:space="preserve">Однак, ми покажемо, що багато </w:t>
      </w:r>
      <w:r w:rsidRPr="000D3E93">
        <w:rPr>
          <w:rStyle w:val="29"/>
          <w:rFonts w:ascii="Times New Roman" w:hAnsi="Times New Roman" w:cs="Times New Roman"/>
          <w:sz w:val="28"/>
          <w:szCs w:val="28"/>
        </w:rPr>
        <w:t xml:space="preserve">аспектів </w:t>
      </w:r>
      <w:r w:rsidRPr="000D3E93">
        <w:rPr>
          <w:rFonts w:ascii="Times New Roman" w:hAnsi="Times New Roman" w:cs="Times New Roman"/>
          <w:sz w:val="28"/>
          <w:szCs w:val="28"/>
        </w:rPr>
        <w:t>автономії вже присутні в існуючих додатках (навіть якщо ми ще не можемо говорити про «повну» автономію), і що клас програмних додатків, в яких автономія відіграє певну роль, стає дедалі важливішим.</w:t>
      </w:r>
    </w:p>
    <w:p w14:paraId="61F04E4D" w14:textId="77777777" w:rsidR="00117EF2" w:rsidRPr="000D3E93" w:rsidRDefault="00117EF2" w:rsidP="000D3E93">
      <w:pPr>
        <w:pStyle w:val="25"/>
        <w:shd w:val="clear" w:color="auto" w:fill="auto"/>
        <w:spacing w:after="0" w:line="360" w:lineRule="auto"/>
        <w:ind w:firstLine="851"/>
        <w:rPr>
          <w:rFonts w:ascii="Times New Roman" w:hAnsi="Times New Roman" w:cs="Times New Roman"/>
          <w:sz w:val="28"/>
          <w:szCs w:val="28"/>
        </w:rPr>
      </w:pPr>
    </w:p>
    <w:p w14:paraId="58AD650E" w14:textId="07078140" w:rsidR="00261DA9" w:rsidRPr="000D3E93" w:rsidRDefault="00BB4DE1" w:rsidP="000D3E93">
      <w:pPr>
        <w:pStyle w:val="27"/>
        <w:keepNext/>
        <w:keepLines/>
        <w:shd w:val="clear" w:color="auto" w:fill="auto"/>
        <w:tabs>
          <w:tab w:val="left" w:pos="1070"/>
        </w:tabs>
        <w:spacing w:before="0" w:after="0" w:line="360" w:lineRule="auto"/>
        <w:ind w:firstLine="851"/>
        <w:rPr>
          <w:rFonts w:ascii="Times New Roman" w:hAnsi="Times New Roman" w:cs="Times New Roman"/>
        </w:rPr>
      </w:pPr>
      <w:r w:rsidRPr="000D3E93">
        <w:rPr>
          <w:rFonts w:ascii="Times New Roman" w:hAnsi="Times New Roman" w:cs="Times New Roman"/>
        </w:rPr>
        <w:t>1.</w:t>
      </w:r>
      <w:r w:rsidR="00C434E8" w:rsidRPr="000D3E93">
        <w:rPr>
          <w:rFonts w:ascii="Times New Roman" w:hAnsi="Times New Roman" w:cs="Times New Roman"/>
        </w:rPr>
        <w:t>2</w:t>
      </w:r>
      <w:bookmarkStart w:id="38" w:name="_Toc195348249"/>
      <w:bookmarkEnd w:id="36"/>
      <w:bookmarkEnd w:id="37"/>
      <w:r w:rsidR="00A511F4" w:rsidRPr="000D3E93">
        <w:rPr>
          <w:rFonts w:ascii="Times New Roman" w:hAnsi="Times New Roman" w:cs="Times New Roman"/>
        </w:rPr>
        <w:t xml:space="preserve"> </w:t>
      </w:r>
      <w:bookmarkEnd w:id="38"/>
      <w:r w:rsidR="00113071" w:rsidRPr="00113071">
        <w:rPr>
          <w:rFonts w:ascii="Times New Roman" w:hAnsi="Times New Roman" w:cs="Times New Roman"/>
        </w:rPr>
        <w:t>Домени застосування автономних програмних систем</w:t>
      </w:r>
    </w:p>
    <w:p w14:paraId="6F597A84" w14:textId="77777777" w:rsidR="003C3EF3" w:rsidRDefault="003C3EF3" w:rsidP="000D3E93">
      <w:pPr>
        <w:pStyle w:val="25"/>
        <w:shd w:val="clear" w:color="auto" w:fill="auto"/>
        <w:spacing w:after="0" w:line="360" w:lineRule="auto"/>
        <w:ind w:firstLine="851"/>
        <w:rPr>
          <w:rFonts w:ascii="Times New Roman" w:hAnsi="Times New Roman" w:cs="Times New Roman"/>
          <w:sz w:val="28"/>
          <w:szCs w:val="28"/>
        </w:rPr>
      </w:pPr>
    </w:p>
    <w:p w14:paraId="18531363" w14:textId="08DEE2C9" w:rsidR="009B6EBA"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Почнемо з обговорення деяких відповідних областей застосування з точки зору поточних можливостей та конкретних науково-технічних викликів. Як описано вище, APL має довгу історію участі в розробці автономних систем і технологій. Ця участь продовжується й сьогодні в системах, що працюють у морській, наземній, повітряній та космічній сферах.</w:t>
      </w:r>
    </w:p>
    <w:p w14:paraId="735C5CFA" w14:textId="2E07E0A1"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Автономність у морській сфері була зосереджена головним чином на підводних системах, як для мілководдя, так і для глибокого занурення. </w:t>
      </w:r>
      <w:r w:rsidRPr="000D3E93">
        <w:rPr>
          <w:rFonts w:ascii="Times New Roman" w:hAnsi="Times New Roman" w:cs="Times New Roman"/>
          <w:sz w:val="28"/>
          <w:szCs w:val="28"/>
        </w:rPr>
        <w:softHyphen/>
        <w:t xml:space="preserve">Можливості наведення та керування торпедами стають дедалі складнішими та лягли в основу деяких робіт у сфері більш загальної автономності, включаючи складні системи, такі як акустична навчальна мішень </w:t>
      </w:r>
      <w:proofErr w:type="spellStart"/>
      <w:r w:rsidRPr="000D3E93">
        <w:rPr>
          <w:rFonts w:ascii="Times New Roman" w:hAnsi="Times New Roman" w:cs="Times New Roman"/>
          <w:sz w:val="28"/>
          <w:szCs w:val="28"/>
        </w:rPr>
        <w:t>Mk</w:t>
      </w:r>
      <w:proofErr w:type="spellEnd"/>
      <w:r w:rsidRPr="000D3E93">
        <w:rPr>
          <w:rFonts w:ascii="Times New Roman" w:hAnsi="Times New Roman" w:cs="Times New Roman"/>
          <w:sz w:val="28"/>
          <w:szCs w:val="28"/>
        </w:rPr>
        <w:t xml:space="preserve"> 30 </w:t>
      </w:r>
      <w:proofErr w:type="spellStart"/>
      <w:r w:rsidRPr="000D3E93">
        <w:rPr>
          <w:rFonts w:ascii="Times New Roman" w:hAnsi="Times New Roman" w:cs="Times New Roman"/>
          <w:sz w:val="28"/>
          <w:szCs w:val="28"/>
        </w:rPr>
        <w:t>Mod</w:t>
      </w:r>
      <w:proofErr w:type="spellEnd"/>
      <w:r w:rsidRPr="000D3E93">
        <w:rPr>
          <w:rFonts w:ascii="Times New Roman" w:hAnsi="Times New Roman" w:cs="Times New Roman"/>
          <w:sz w:val="28"/>
          <w:szCs w:val="28"/>
        </w:rPr>
        <w:t xml:space="preserve"> 2, яка може виконувати сценарні «плани місій» та реагувати на події в режимі реального часу. Загалом, передбачається, що такі системи працюють у добре охарактеризованих районах та мають хороший зв'язок з операторами-людьми через надійні акустичні канали або оптичні троси. Системи глибоководних апаратів, навпаки, можуть потребувати роботи в незнайомих районах і не завжди можуть покладатися на канал зв'язку з поверхнею. У цьому аспекті вони мають вимоги до автономності, подібні до вимог наукового космічного </w:t>
      </w:r>
      <w:r w:rsidRPr="000D3E93">
        <w:rPr>
          <w:rFonts w:ascii="Times New Roman" w:hAnsi="Times New Roman" w:cs="Times New Roman"/>
          <w:sz w:val="28"/>
          <w:szCs w:val="28"/>
        </w:rPr>
        <w:lastRenderedPageBreak/>
        <w:t>корабля, що працює у глибокому космосі</w:t>
      </w:r>
      <w:r w:rsidR="000D5EEB">
        <w:rPr>
          <w:rFonts w:ascii="Times New Roman" w:hAnsi="Times New Roman" w:cs="Times New Roman"/>
          <w:sz w:val="28"/>
          <w:szCs w:val="28"/>
          <w:lang w:val="en-US"/>
        </w:rPr>
        <w:t xml:space="preserve"> [9]</w:t>
      </w:r>
      <w:r w:rsidRPr="000D3E93">
        <w:rPr>
          <w:rFonts w:ascii="Times New Roman" w:hAnsi="Times New Roman" w:cs="Times New Roman"/>
          <w:sz w:val="28"/>
          <w:szCs w:val="28"/>
        </w:rPr>
        <w:t>.</w:t>
      </w:r>
    </w:p>
    <w:p w14:paraId="3967CFEB" w14:textId="15004444"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APL підтримує розробку систем і технологій безпілотних підводних апаратів (БПЛА) з середини 1980-х років для Агентства передових дослідницьких проектів Міністерства оборони (DARPA), Управління програми ВМС з безпілотних підводних апаратів (PMS-403), Управління програми ВМС зі знешкодження вибухових боєприпасів (PMS-EOD), Управління військово-морської розвідки, Управління військово-морських досліджень та інших. Лабораторія нещодавно була призначена агентом з системної інженерії для PMS-403 на підтримку придбання </w:t>
      </w:r>
      <w:proofErr w:type="spellStart"/>
      <w:r w:rsidRPr="000D3E93">
        <w:rPr>
          <w:rFonts w:ascii="Times New Roman" w:hAnsi="Times New Roman" w:cs="Times New Roman"/>
          <w:sz w:val="28"/>
          <w:szCs w:val="28"/>
        </w:rPr>
        <w:t>реконфігурованої</w:t>
      </w:r>
      <w:proofErr w:type="spellEnd"/>
      <w:r w:rsidRPr="000D3E93">
        <w:rPr>
          <w:rFonts w:ascii="Times New Roman" w:hAnsi="Times New Roman" w:cs="Times New Roman"/>
          <w:sz w:val="28"/>
          <w:szCs w:val="28"/>
        </w:rPr>
        <w:t xml:space="preserve"> системи БПЛА діаметром 21 дюйм. Співробітники лабораторії також були членами основної команди, яка написала Генеральний план БПЛА ВМС у 2000 році </w:t>
      </w:r>
      <w:r w:rsidR="000D5EEB">
        <w:rPr>
          <w:rFonts w:ascii="Times New Roman" w:hAnsi="Times New Roman" w:cs="Times New Roman"/>
          <w:sz w:val="28"/>
          <w:szCs w:val="28"/>
        </w:rPr>
        <w:t>та його оновлення у 2004 році.</w:t>
      </w:r>
      <w:r w:rsidR="000D5EEB">
        <w:rPr>
          <w:rFonts w:ascii="Times New Roman" w:hAnsi="Times New Roman" w:cs="Times New Roman"/>
          <w:sz w:val="28"/>
          <w:szCs w:val="28"/>
          <w:lang w:val="en-US"/>
        </w:rPr>
        <w:t xml:space="preserve"> </w:t>
      </w:r>
      <w:r w:rsidR="000D5EEB">
        <w:rPr>
          <w:rFonts w:ascii="Times New Roman" w:hAnsi="Times New Roman" w:cs="Times New Roman"/>
          <w:sz w:val="28"/>
          <w:szCs w:val="28"/>
        </w:rPr>
        <w:t>у</w:t>
      </w:r>
      <w:r w:rsidRPr="000D3E93">
        <w:rPr>
          <w:rFonts w:ascii="Times New Roman" w:hAnsi="Times New Roman" w:cs="Times New Roman"/>
          <w:sz w:val="28"/>
          <w:szCs w:val="28"/>
          <w:vertAlign w:val="superscript"/>
        </w:rPr>
        <w:t xml:space="preserve"> </w:t>
      </w:r>
      <w:r w:rsidRPr="000D3E93">
        <w:rPr>
          <w:rFonts w:ascii="Times New Roman" w:hAnsi="Times New Roman" w:cs="Times New Roman"/>
          <w:sz w:val="28"/>
          <w:szCs w:val="28"/>
        </w:rPr>
        <w:t xml:space="preserve">плані описано дев'ять критично важливих можливостей місії, з найвищим пріоритетом для розвідки, спостереження та рекогносцировки </w:t>
      </w:r>
      <w:r w:rsidRPr="000D3E93">
        <w:rPr>
          <w:rFonts w:ascii="Times New Roman" w:hAnsi="Times New Roman" w:cs="Times New Roman"/>
          <w:sz w:val="28"/>
          <w:szCs w:val="28"/>
        </w:rPr>
        <w:softHyphen/>
        <w:t xml:space="preserve">(ISR) та протимінних заходів. У всебічному </w:t>
      </w:r>
      <w:r w:rsidRPr="000D3E93">
        <w:rPr>
          <w:rFonts w:ascii="Times New Roman" w:hAnsi="Times New Roman" w:cs="Times New Roman"/>
          <w:sz w:val="28"/>
          <w:szCs w:val="28"/>
        </w:rPr>
        <w:softHyphen/>
        <w:t>аналізі технологій, що сприяють цим можливостям місії, автономність була названа однією з критично важливих технологій, що потребують інвестицій у майбутньому.</w:t>
      </w:r>
    </w:p>
    <w:p w14:paraId="4257C077" w14:textId="4647AC09"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Наземна операційна сфера надає певні переваги, а також особливі труднощі порівняно </w:t>
      </w:r>
      <w:r w:rsidRPr="000D3E93">
        <w:rPr>
          <w:rFonts w:ascii="Times New Roman" w:hAnsi="Times New Roman" w:cs="Times New Roman"/>
          <w:sz w:val="28"/>
          <w:szCs w:val="28"/>
        </w:rPr>
        <w:softHyphen/>
        <w:t>з іншими сферами. Надійний, високоякісний зв'язок між системою та її станцією керування є меншою проблемою. Крім того, відносна стабільність наземного середовища може надати можливість призупинити активне керування для забезпечення безпеки або виконання додаткової обробки. Ця опція зазвичай не існує в інших сферах, де активне керування потрібне для стабільності системи</w:t>
      </w:r>
      <w:r w:rsidR="000D5EEB">
        <w:rPr>
          <w:rFonts w:ascii="Times New Roman" w:hAnsi="Times New Roman" w:cs="Times New Roman"/>
          <w:sz w:val="28"/>
          <w:szCs w:val="28"/>
          <w:lang w:val="en-US"/>
        </w:rPr>
        <w:t xml:space="preserve"> [10]</w:t>
      </w:r>
      <w:r w:rsidRPr="000D3E93">
        <w:rPr>
          <w:rFonts w:ascii="Times New Roman" w:hAnsi="Times New Roman" w:cs="Times New Roman"/>
          <w:sz w:val="28"/>
          <w:szCs w:val="28"/>
        </w:rPr>
        <w:t xml:space="preserve">. Однак, як тільки наземна система стає мобільною, наземний світ представляє значно складніше операційне середовище з точки зору перешкод та рельєфу місцевості, ніж інші операційні сфери. З цих причин дослідження наземної робототехніки були набагато більш зосереджені на </w:t>
      </w:r>
      <w:proofErr w:type="spellStart"/>
      <w:r w:rsidRPr="000D3E93">
        <w:rPr>
          <w:rFonts w:ascii="Times New Roman" w:hAnsi="Times New Roman" w:cs="Times New Roman"/>
          <w:sz w:val="28"/>
          <w:szCs w:val="28"/>
        </w:rPr>
        <w:t>сенсориці</w:t>
      </w:r>
      <w:proofErr w:type="spellEnd"/>
      <w:r w:rsidRPr="000D3E93">
        <w:rPr>
          <w:rFonts w:ascii="Times New Roman" w:hAnsi="Times New Roman" w:cs="Times New Roman"/>
          <w:sz w:val="28"/>
          <w:szCs w:val="28"/>
        </w:rPr>
        <w:t xml:space="preserve"> та мобільності, ніж на високому рівні автономності. Спільна програма робототехніки Міністерства оборони США.</w:t>
      </w:r>
    </w:p>
    <w:p w14:paraId="3B7F7703" w14:textId="469FAC1D"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У Генеральному плані «</w:t>
      </w:r>
      <w:proofErr w:type="spellStart"/>
      <w:r w:rsidRPr="000D3E93">
        <w:rPr>
          <w:rFonts w:ascii="Times New Roman" w:hAnsi="Times New Roman" w:cs="Times New Roman"/>
          <w:sz w:val="28"/>
          <w:szCs w:val="28"/>
        </w:rPr>
        <w:t>напівавтономна</w:t>
      </w:r>
      <w:proofErr w:type="spellEnd"/>
      <w:r w:rsidRPr="000D3E93">
        <w:rPr>
          <w:rFonts w:ascii="Times New Roman" w:hAnsi="Times New Roman" w:cs="Times New Roman"/>
          <w:sz w:val="28"/>
          <w:szCs w:val="28"/>
        </w:rPr>
        <w:t xml:space="preserve"> мобільність» визначена одним із п’яти критичних пріоритетів розвитку технологій, а «підвищення автономії в маніпулюванні та контролі» – критичною </w:t>
      </w:r>
      <w:proofErr w:type="spellStart"/>
      <w:r w:rsidRPr="000D3E93">
        <w:rPr>
          <w:rFonts w:ascii="Times New Roman" w:hAnsi="Times New Roman" w:cs="Times New Roman"/>
          <w:sz w:val="28"/>
          <w:szCs w:val="28"/>
        </w:rPr>
        <w:t>нефінансованою</w:t>
      </w:r>
      <w:proofErr w:type="spellEnd"/>
      <w:r w:rsidRPr="000D3E93">
        <w:rPr>
          <w:rFonts w:ascii="Times New Roman" w:hAnsi="Times New Roman" w:cs="Times New Roman"/>
          <w:sz w:val="28"/>
          <w:szCs w:val="28"/>
        </w:rPr>
        <w:t xml:space="preserve"> технологічною </w:t>
      </w:r>
      <w:r w:rsidRPr="000D3E93">
        <w:rPr>
          <w:rFonts w:ascii="Times New Roman" w:hAnsi="Times New Roman" w:cs="Times New Roman"/>
          <w:sz w:val="28"/>
          <w:szCs w:val="28"/>
        </w:rPr>
        <w:lastRenderedPageBreak/>
        <w:t>вимогою.</w:t>
      </w:r>
    </w:p>
    <w:p w14:paraId="24058981" w14:textId="6276779E"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Мабуть, найпомітнішу роботу з наземної автономії в Міністерстві оборони сьогодні виконує DARPA в рамках програми «Майбутня бойова система армії». Ця робота знову ж таки зосереджена на проектуванні транспортних засобів (програма безпілотних наземних бойових машин) та </w:t>
      </w:r>
      <w:proofErr w:type="spellStart"/>
      <w:r w:rsidRPr="000D3E93">
        <w:rPr>
          <w:rFonts w:ascii="Times New Roman" w:hAnsi="Times New Roman" w:cs="Times New Roman"/>
          <w:sz w:val="28"/>
          <w:szCs w:val="28"/>
        </w:rPr>
        <w:t>позашляховій</w:t>
      </w:r>
      <w:proofErr w:type="spellEnd"/>
      <w:r w:rsidRPr="000D3E93">
        <w:rPr>
          <w:rFonts w:ascii="Times New Roman" w:hAnsi="Times New Roman" w:cs="Times New Roman"/>
          <w:sz w:val="28"/>
          <w:szCs w:val="28"/>
        </w:rPr>
        <w:t xml:space="preserve"> навігації, сенсорних системах </w:t>
      </w:r>
      <w:r w:rsidRPr="000D3E93">
        <w:rPr>
          <w:rFonts w:ascii="Times New Roman" w:hAnsi="Times New Roman" w:cs="Times New Roman"/>
          <w:sz w:val="28"/>
          <w:szCs w:val="28"/>
        </w:rPr>
        <w:softHyphen/>
        <w:t xml:space="preserve">та мобільності (програма «Сприйняття для </w:t>
      </w:r>
      <w:proofErr w:type="spellStart"/>
      <w:r w:rsidRPr="000D3E93">
        <w:rPr>
          <w:rFonts w:ascii="Times New Roman" w:hAnsi="Times New Roman" w:cs="Times New Roman"/>
          <w:sz w:val="28"/>
          <w:szCs w:val="28"/>
        </w:rPr>
        <w:t>позашляхової</w:t>
      </w:r>
      <w:proofErr w:type="spellEnd"/>
      <w:r w:rsidRPr="000D3E93">
        <w:rPr>
          <w:rFonts w:ascii="Times New Roman" w:hAnsi="Times New Roman" w:cs="Times New Roman"/>
          <w:sz w:val="28"/>
          <w:szCs w:val="28"/>
        </w:rPr>
        <w:t xml:space="preserve"> робототехніки»). Крім того, Альянс спільних технологій робототехніки Дослідницької лабораторії армії США визначив три технологічні області, необхідні для розвитку </w:t>
      </w:r>
      <w:proofErr w:type="spellStart"/>
      <w:r w:rsidRPr="000D3E93">
        <w:rPr>
          <w:rFonts w:ascii="Times New Roman" w:hAnsi="Times New Roman" w:cs="Times New Roman"/>
          <w:sz w:val="28"/>
          <w:szCs w:val="28"/>
        </w:rPr>
        <w:t>напівавтономної</w:t>
      </w:r>
      <w:proofErr w:type="spellEnd"/>
      <w:r w:rsidRPr="000D3E93">
        <w:rPr>
          <w:rFonts w:ascii="Times New Roman" w:hAnsi="Times New Roman" w:cs="Times New Roman"/>
          <w:sz w:val="28"/>
          <w:szCs w:val="28"/>
        </w:rPr>
        <w:t xml:space="preserve"> мобільності: (1) сприйняття, (2) інтелектуальні архітектури керування та тактична поведінка, і (3) інтерфейси людина-машина. Технології автономії, які ми обговорюємо в цій </w:t>
      </w:r>
      <w:r w:rsidR="000D5EEB">
        <w:rPr>
          <w:rFonts w:ascii="Times New Roman" w:hAnsi="Times New Roman" w:cs="Times New Roman"/>
          <w:sz w:val="28"/>
          <w:szCs w:val="28"/>
        </w:rPr>
        <w:t>роботі</w:t>
      </w:r>
      <w:r w:rsidRPr="000D3E93">
        <w:rPr>
          <w:rFonts w:ascii="Times New Roman" w:hAnsi="Times New Roman" w:cs="Times New Roman"/>
          <w:sz w:val="28"/>
          <w:szCs w:val="28"/>
        </w:rPr>
        <w:t>, зокрема ідеї «</w:t>
      </w:r>
      <w:proofErr w:type="spellStart"/>
      <w:r w:rsidRPr="000D3E93">
        <w:rPr>
          <w:rFonts w:ascii="Times New Roman" w:hAnsi="Times New Roman" w:cs="Times New Roman"/>
          <w:sz w:val="28"/>
          <w:szCs w:val="28"/>
        </w:rPr>
        <w:t>багаторівного</w:t>
      </w:r>
      <w:proofErr w:type="spellEnd"/>
      <w:r w:rsidRPr="000D3E93">
        <w:rPr>
          <w:rFonts w:ascii="Times New Roman" w:hAnsi="Times New Roman" w:cs="Times New Roman"/>
          <w:sz w:val="28"/>
          <w:szCs w:val="28"/>
        </w:rPr>
        <w:t xml:space="preserve"> керування», які ми розглянемо пізніше, повністю відповідають </w:t>
      </w:r>
      <w:r w:rsidRPr="000D3E93">
        <w:rPr>
          <w:rFonts w:ascii="Times New Roman" w:hAnsi="Times New Roman" w:cs="Times New Roman"/>
          <w:sz w:val="28"/>
          <w:szCs w:val="28"/>
        </w:rPr>
        <w:softHyphen/>
        <w:t>цим вимогам.</w:t>
      </w:r>
    </w:p>
    <w:p w14:paraId="4FDFAC72" w14:textId="1840FF1D"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Робота APL у сфері наземних </w:t>
      </w:r>
      <w:proofErr w:type="spellStart"/>
      <w:r w:rsidRPr="000D3E93">
        <w:rPr>
          <w:rFonts w:ascii="Times New Roman" w:hAnsi="Times New Roman" w:cs="Times New Roman"/>
          <w:sz w:val="28"/>
          <w:szCs w:val="28"/>
        </w:rPr>
        <w:t>робототехнічних</w:t>
      </w:r>
      <w:proofErr w:type="spellEnd"/>
      <w:r w:rsidRPr="000D3E93">
        <w:rPr>
          <w:rFonts w:ascii="Times New Roman" w:hAnsi="Times New Roman" w:cs="Times New Roman"/>
          <w:sz w:val="28"/>
          <w:szCs w:val="28"/>
        </w:rPr>
        <w:t xml:space="preserve"> систем (включаючи поточні зусилля у сфері ройових наземних </w:t>
      </w:r>
      <w:proofErr w:type="spellStart"/>
      <w:r w:rsidRPr="000D3E93">
        <w:rPr>
          <w:rFonts w:ascii="Times New Roman" w:hAnsi="Times New Roman" w:cs="Times New Roman"/>
          <w:sz w:val="28"/>
          <w:szCs w:val="28"/>
        </w:rPr>
        <w:t>робототехнічних</w:t>
      </w:r>
      <w:proofErr w:type="spellEnd"/>
      <w:r w:rsidRPr="000D3E93">
        <w:rPr>
          <w:rFonts w:ascii="Times New Roman" w:hAnsi="Times New Roman" w:cs="Times New Roman"/>
          <w:sz w:val="28"/>
          <w:szCs w:val="28"/>
        </w:rPr>
        <w:t xml:space="preserve"> систем) обмежується одним або двома невеликими прототипами. Натомість Лабораторія має довгу історію роботи з безпілотними літальними апаратами (БПЛА), починаючи від невеликих радіокерованих апаратів, розроблених для розвідувальних систем, і закінчуючи значними зусиллями у плануванні та управлінні місіями в рамках програми ракетних комплексів «Томагавк». Зовсім недавно Лабораторію було обрано інтегратором/брокером спільної операційної системи для програми «Спільні безпілотні бойові повітряні системи» (J-UCAS ) </w:t>
      </w:r>
      <w:r w:rsidRPr="000D3E93">
        <w:rPr>
          <w:rFonts w:ascii="Times New Roman" w:hAnsi="Times New Roman" w:cs="Times New Roman"/>
          <w:sz w:val="28"/>
          <w:szCs w:val="28"/>
        </w:rPr>
        <w:softHyphen/>
        <w:t xml:space="preserve">. Ця спільна програма DARPA/ВМС/ВПС розробляє прототипи літальних апаратів для демонстрації технічної </w:t>
      </w:r>
      <w:r w:rsidRPr="000D3E93">
        <w:rPr>
          <w:rFonts w:ascii="Times New Roman" w:hAnsi="Times New Roman" w:cs="Times New Roman"/>
          <w:sz w:val="28"/>
          <w:szCs w:val="28"/>
        </w:rPr>
        <w:softHyphen/>
        <w:t xml:space="preserve">доцільності, корисності та цінності мережевих високопродуктивних автономних літальних апаратів у бойових місіях, які наразі потребують пілотованих літальних апаратів (рис. </w:t>
      </w:r>
      <w:proofErr w:type="gramStart"/>
      <w:r w:rsidR="000D5EEB">
        <w:rPr>
          <w:rFonts w:ascii="Times New Roman" w:hAnsi="Times New Roman" w:cs="Times New Roman"/>
          <w:sz w:val="28"/>
          <w:szCs w:val="28"/>
          <w:lang w:val="en-US"/>
        </w:rPr>
        <w:t>1.1</w:t>
      </w:r>
      <w:r w:rsidRPr="000D3E93">
        <w:rPr>
          <w:rFonts w:ascii="Times New Roman" w:hAnsi="Times New Roman" w:cs="Times New Roman"/>
          <w:sz w:val="28"/>
          <w:szCs w:val="28"/>
        </w:rPr>
        <w:t xml:space="preserve">). Спільна операційна система J-UCAS розширить межі всіх аспектів технології автономності, які ми обговорюємо в цій </w:t>
      </w:r>
      <w:r w:rsidR="000D5EEB">
        <w:rPr>
          <w:rFonts w:ascii="Times New Roman" w:hAnsi="Times New Roman" w:cs="Times New Roman"/>
          <w:sz w:val="28"/>
          <w:szCs w:val="28"/>
        </w:rPr>
        <w:t>роботі</w:t>
      </w:r>
      <w:r w:rsidR="000D5EEB">
        <w:rPr>
          <w:rFonts w:ascii="Times New Roman" w:hAnsi="Times New Roman" w:cs="Times New Roman"/>
          <w:sz w:val="28"/>
          <w:szCs w:val="28"/>
          <w:lang w:val="en-US"/>
        </w:rPr>
        <w:t xml:space="preserve"> [11]</w:t>
      </w:r>
      <w:r w:rsidRPr="000D3E93">
        <w:rPr>
          <w:rFonts w:ascii="Times New Roman" w:hAnsi="Times New Roman" w:cs="Times New Roman"/>
          <w:sz w:val="28"/>
          <w:szCs w:val="28"/>
        </w:rPr>
        <w:t>.</w:t>
      </w:r>
      <w:proofErr w:type="gramEnd"/>
    </w:p>
    <w:p w14:paraId="69AEE0BB" w14:textId="52E76781"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Програма J-UCAS мотивована дуже помітними </w:t>
      </w:r>
      <w:r w:rsidRPr="000D3E93">
        <w:rPr>
          <w:rFonts w:ascii="Times New Roman" w:hAnsi="Times New Roman" w:cs="Times New Roman"/>
          <w:sz w:val="28"/>
          <w:szCs w:val="28"/>
        </w:rPr>
        <w:softHyphen/>
        <w:t xml:space="preserve">успіхами високопродуктивних БПЛА, таких як </w:t>
      </w:r>
      <w:proofErr w:type="spellStart"/>
      <w:r w:rsidRPr="000D3E93">
        <w:rPr>
          <w:rFonts w:ascii="Times New Roman" w:hAnsi="Times New Roman" w:cs="Times New Roman"/>
          <w:sz w:val="28"/>
          <w:szCs w:val="28"/>
        </w:rPr>
        <w:t>Predator</w:t>
      </w:r>
      <w:proofErr w:type="spellEnd"/>
      <w:r w:rsidRPr="000D3E93">
        <w:rPr>
          <w:rFonts w:ascii="Times New Roman" w:hAnsi="Times New Roman" w:cs="Times New Roman"/>
          <w:sz w:val="28"/>
          <w:szCs w:val="28"/>
        </w:rPr>
        <w:t xml:space="preserve"> та </w:t>
      </w:r>
      <w:proofErr w:type="spellStart"/>
      <w:r w:rsidRPr="000D3E93">
        <w:rPr>
          <w:rFonts w:ascii="Times New Roman" w:hAnsi="Times New Roman" w:cs="Times New Roman"/>
          <w:sz w:val="28"/>
          <w:szCs w:val="28"/>
        </w:rPr>
        <w:t>Global</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Hawk</w:t>
      </w:r>
      <w:proofErr w:type="spellEnd"/>
      <w:r w:rsidRPr="000D3E93">
        <w:rPr>
          <w:rFonts w:ascii="Times New Roman" w:hAnsi="Times New Roman" w:cs="Times New Roman"/>
          <w:sz w:val="28"/>
          <w:szCs w:val="28"/>
        </w:rPr>
        <w:t xml:space="preserve">, у нещодавніх розвідувальних та бойових діях. З іншого боку, малі БПЛА зараз переживають </w:t>
      </w:r>
      <w:r w:rsidRPr="000D3E93">
        <w:rPr>
          <w:rFonts w:ascii="Times New Roman" w:hAnsi="Times New Roman" w:cs="Times New Roman"/>
          <w:sz w:val="28"/>
          <w:szCs w:val="28"/>
        </w:rPr>
        <w:lastRenderedPageBreak/>
        <w:t xml:space="preserve">безпрецедентний рівень використання в тактичних застосуваннях. Малі системи, такі як </w:t>
      </w:r>
      <w:proofErr w:type="spellStart"/>
      <w:r w:rsidRPr="000D3E93">
        <w:rPr>
          <w:rFonts w:ascii="Times New Roman" w:hAnsi="Times New Roman" w:cs="Times New Roman"/>
          <w:sz w:val="28"/>
          <w:szCs w:val="28"/>
        </w:rPr>
        <w:t>Dragon</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Eye</w:t>
      </w:r>
      <w:proofErr w:type="spellEnd"/>
      <w:r w:rsidRPr="000D3E93">
        <w:rPr>
          <w:rFonts w:ascii="Times New Roman" w:hAnsi="Times New Roman" w:cs="Times New Roman"/>
          <w:sz w:val="28"/>
          <w:szCs w:val="28"/>
        </w:rPr>
        <w:t xml:space="preserve">, регулярно використовуються для забезпечення електрооптичного, інфрачервоного або </w:t>
      </w:r>
      <w:proofErr w:type="spellStart"/>
      <w:r w:rsidRPr="000D3E93">
        <w:rPr>
          <w:rFonts w:ascii="Times New Roman" w:hAnsi="Times New Roman" w:cs="Times New Roman"/>
          <w:sz w:val="28"/>
          <w:szCs w:val="28"/>
        </w:rPr>
        <w:t>слабоосвітленого</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відеозображення</w:t>
      </w:r>
      <w:proofErr w:type="spellEnd"/>
      <w:r w:rsidRPr="000D3E93">
        <w:rPr>
          <w:rFonts w:ascii="Times New Roman" w:hAnsi="Times New Roman" w:cs="Times New Roman"/>
          <w:sz w:val="28"/>
          <w:szCs w:val="28"/>
        </w:rPr>
        <w:t xml:space="preserve"> безпосередньо бійцям на рівні роти/взводу. На жаль, ці малі системи потребують прямого людського контролю як для керування, так і для аналізу даних. Крім того, вони працюють як автономні системи без прямого підключення до магістральних мереж чи інших тактичних систем. Перехід до автономності «вистрілив і забув» для цих систем та розробка спеціальних мережевих можливостей датчиків/керування є ключовими дослідницькими завданнями в цій галузі.</w:t>
      </w:r>
    </w:p>
    <w:p w14:paraId="127AB4C1"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p>
    <w:p w14:paraId="35B934B1" w14:textId="3A882E6A" w:rsidR="00D7728F" w:rsidRPr="000D3E93" w:rsidRDefault="00D7728F" w:rsidP="003C3EF3">
      <w:pPr>
        <w:pStyle w:val="25"/>
        <w:shd w:val="clear" w:color="auto" w:fill="auto"/>
        <w:spacing w:after="0" w:line="360" w:lineRule="auto"/>
        <w:ind w:firstLine="851"/>
        <w:jc w:val="center"/>
        <w:rPr>
          <w:rFonts w:ascii="Times New Roman" w:hAnsi="Times New Roman" w:cs="Times New Roman"/>
          <w:sz w:val="28"/>
          <w:szCs w:val="28"/>
        </w:rPr>
      </w:pPr>
      <w:r w:rsidRPr="000D3E93">
        <w:rPr>
          <w:rFonts w:ascii="Times New Roman" w:hAnsi="Times New Roman" w:cs="Times New Roman"/>
          <w:noProof/>
          <w:sz w:val="28"/>
          <w:szCs w:val="28"/>
          <w:lang w:eastAsia="uk-UA"/>
        </w:rPr>
        <w:drawing>
          <wp:inline distT="0" distB="0" distL="0" distR="0" wp14:anchorId="15695BB9" wp14:editId="05F07910">
            <wp:extent cx="5058481" cy="1800476"/>
            <wp:effectExtent l="0" t="0" r="889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058481" cy="1800476"/>
                    </a:xfrm>
                    <a:prstGeom prst="rect">
                      <a:avLst/>
                    </a:prstGeom>
                  </pic:spPr>
                </pic:pic>
              </a:graphicData>
            </a:graphic>
          </wp:inline>
        </w:drawing>
      </w:r>
    </w:p>
    <w:p w14:paraId="75611EC5" w14:textId="6C85499B" w:rsidR="00D7728F" w:rsidRPr="000D3E93" w:rsidRDefault="003C3EF3" w:rsidP="003C3EF3">
      <w:pPr>
        <w:pStyle w:val="25"/>
        <w:shd w:val="clear" w:color="auto" w:fill="auto"/>
        <w:spacing w:after="0" w:line="360" w:lineRule="auto"/>
        <w:ind w:firstLine="851"/>
        <w:jc w:val="center"/>
        <w:rPr>
          <w:rFonts w:ascii="Times New Roman" w:hAnsi="Times New Roman" w:cs="Times New Roman"/>
          <w:sz w:val="28"/>
          <w:szCs w:val="28"/>
        </w:rPr>
      </w:pPr>
      <w:r w:rsidRPr="003C3EF3">
        <w:rPr>
          <w:rFonts w:ascii="Times New Roman" w:hAnsi="Times New Roman" w:cs="Times New Roman"/>
          <w:sz w:val="28"/>
          <w:szCs w:val="28"/>
        </w:rPr>
        <w:t xml:space="preserve">Рисунок </w:t>
      </w:r>
      <w:r>
        <w:rPr>
          <w:rFonts w:ascii="Times New Roman" w:hAnsi="Times New Roman" w:cs="Times New Roman"/>
          <w:sz w:val="28"/>
          <w:szCs w:val="28"/>
        </w:rPr>
        <w:t>1.1 -</w:t>
      </w:r>
      <w:r w:rsidRPr="003C3EF3">
        <w:rPr>
          <w:rFonts w:ascii="Times New Roman" w:hAnsi="Times New Roman" w:cs="Times New Roman"/>
          <w:sz w:val="28"/>
          <w:szCs w:val="28"/>
        </w:rPr>
        <w:t xml:space="preserve"> Прототипи літаків J-UCAS: (а) </w:t>
      </w:r>
      <w:proofErr w:type="spellStart"/>
      <w:r w:rsidRPr="003C3EF3">
        <w:rPr>
          <w:rFonts w:ascii="Times New Roman" w:hAnsi="Times New Roman" w:cs="Times New Roman"/>
          <w:sz w:val="28"/>
          <w:szCs w:val="28"/>
        </w:rPr>
        <w:t>Boeing</w:t>
      </w:r>
      <w:proofErr w:type="spellEnd"/>
      <w:r w:rsidRPr="003C3EF3">
        <w:rPr>
          <w:rFonts w:ascii="Times New Roman" w:hAnsi="Times New Roman" w:cs="Times New Roman"/>
          <w:sz w:val="28"/>
          <w:szCs w:val="28"/>
        </w:rPr>
        <w:t xml:space="preserve"> X-45C та (б) </w:t>
      </w:r>
      <w:proofErr w:type="spellStart"/>
      <w:r w:rsidRPr="003C3EF3">
        <w:rPr>
          <w:rFonts w:ascii="Times New Roman" w:hAnsi="Times New Roman" w:cs="Times New Roman"/>
          <w:sz w:val="28"/>
          <w:szCs w:val="28"/>
        </w:rPr>
        <w:t>Northrop</w:t>
      </w:r>
      <w:proofErr w:type="spellEnd"/>
      <w:r w:rsidRPr="003C3EF3">
        <w:rPr>
          <w:rFonts w:ascii="Times New Roman" w:hAnsi="Times New Roman" w:cs="Times New Roman"/>
          <w:sz w:val="28"/>
          <w:szCs w:val="28"/>
        </w:rPr>
        <w:t xml:space="preserve"> </w:t>
      </w:r>
      <w:proofErr w:type="spellStart"/>
      <w:r w:rsidRPr="003C3EF3">
        <w:rPr>
          <w:rFonts w:ascii="Times New Roman" w:hAnsi="Times New Roman" w:cs="Times New Roman"/>
          <w:sz w:val="28"/>
          <w:szCs w:val="28"/>
        </w:rPr>
        <w:t>Grumman</w:t>
      </w:r>
      <w:proofErr w:type="spellEnd"/>
      <w:r w:rsidRPr="003C3EF3">
        <w:rPr>
          <w:rFonts w:ascii="Times New Roman" w:hAnsi="Times New Roman" w:cs="Times New Roman"/>
          <w:sz w:val="28"/>
          <w:szCs w:val="28"/>
        </w:rPr>
        <w:t xml:space="preserve"> X-47B.</w:t>
      </w:r>
    </w:p>
    <w:p w14:paraId="77DC2CCB"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p>
    <w:p w14:paraId="47C92FDA" w14:textId="42410126"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Як і в інших операційних областях, які ми обговорювали </w:t>
      </w:r>
      <w:r w:rsidRPr="000D3E93">
        <w:rPr>
          <w:rFonts w:ascii="Times New Roman" w:hAnsi="Times New Roman" w:cs="Times New Roman"/>
          <w:sz w:val="28"/>
          <w:szCs w:val="28"/>
        </w:rPr>
        <w:softHyphen/>
        <w:t xml:space="preserve">, космос пропонує унікальні можливості та виклики для вирішення проблеми автономної роботи. По-перше, важливо </w:t>
      </w:r>
      <w:r w:rsidRPr="000D3E93">
        <w:rPr>
          <w:rFonts w:ascii="Times New Roman" w:hAnsi="Times New Roman" w:cs="Times New Roman"/>
          <w:sz w:val="28"/>
          <w:szCs w:val="28"/>
        </w:rPr>
        <w:softHyphen/>
        <w:t xml:space="preserve">розуміти різницю між місіями на навколоземній орбіті та місіями в глибокий космос. У першому випадку зв'язок із системою можна вважати відносно надійним та середньої або високої якості з точки зору пропускної здатності та затримки. Це дає можливість виконувати більшість операцій контролю під прямим контролем людини в режимі реального часу (хоча це може бути непомірно дорогим). Як і у випадку з системами БПЛА, для підтримки </w:t>
      </w:r>
      <w:r w:rsidRPr="000D3E93">
        <w:rPr>
          <w:rFonts w:ascii="Times New Roman" w:hAnsi="Times New Roman" w:cs="Times New Roman"/>
          <w:sz w:val="28"/>
          <w:szCs w:val="28"/>
        </w:rPr>
        <w:softHyphen/>
        <w:t xml:space="preserve">стабільності на борту все ще потрібні високошвидкісні контури керування , але всі функції планування, складання графіків, технічного обслуговування та управління аномаліями вищого рівня </w:t>
      </w:r>
      <w:r w:rsidRPr="000D3E93">
        <w:rPr>
          <w:rFonts w:ascii="Times New Roman" w:hAnsi="Times New Roman" w:cs="Times New Roman"/>
          <w:sz w:val="28"/>
          <w:szCs w:val="28"/>
        </w:rPr>
        <w:lastRenderedPageBreak/>
        <w:t xml:space="preserve">можуть виконуватися на землі та завантажуватися на космічний корабель для виконання. Місії в глибокий космос, навпаки, створюють різноманітні суттєві проблеми зв'язку, включаючи </w:t>
      </w:r>
      <w:r w:rsidRPr="000D3E93">
        <w:rPr>
          <w:rFonts w:ascii="Times New Roman" w:hAnsi="Times New Roman" w:cs="Times New Roman"/>
          <w:sz w:val="28"/>
          <w:szCs w:val="28"/>
        </w:rPr>
        <w:softHyphen/>
        <w:t xml:space="preserve">канали з низькою пропускною здатністю, до яких можна отримати доступ лише періодично та які мають значні затримки — наприклад, до 4 годин затримки для одностороннього зв'язку з космічним кораблем APL </w:t>
      </w:r>
      <w:proofErr w:type="spellStart"/>
      <w:r w:rsidRPr="000D3E93">
        <w:rPr>
          <w:rFonts w:ascii="Times New Roman" w:hAnsi="Times New Roman" w:cs="Times New Roman"/>
          <w:sz w:val="28"/>
          <w:szCs w:val="28"/>
        </w:rPr>
        <w:t>New</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Horizon</w:t>
      </w:r>
      <w:proofErr w:type="spellEnd"/>
      <w:r w:rsidRPr="000D3E93">
        <w:rPr>
          <w:rFonts w:ascii="Times New Roman" w:hAnsi="Times New Roman" w:cs="Times New Roman"/>
          <w:sz w:val="28"/>
          <w:szCs w:val="28"/>
        </w:rPr>
        <w:t xml:space="preserve">, коли він досягає зближення з Плутоном. У цьому випадку немає іншої альтернативи, окрім як приймати певні рішення високого рівня на борту без безпосереднього людського контролю. Місія </w:t>
      </w:r>
      <w:proofErr w:type="spellStart"/>
      <w:r w:rsidRPr="000D3E93">
        <w:rPr>
          <w:rFonts w:ascii="Times New Roman" w:hAnsi="Times New Roman" w:cs="Times New Roman"/>
          <w:sz w:val="28"/>
          <w:szCs w:val="28"/>
        </w:rPr>
        <w:t>New</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Horizon</w:t>
      </w:r>
      <w:proofErr w:type="spellEnd"/>
      <w:r w:rsidRPr="000D3E93">
        <w:rPr>
          <w:rFonts w:ascii="Times New Roman" w:hAnsi="Times New Roman" w:cs="Times New Roman"/>
          <w:sz w:val="28"/>
          <w:szCs w:val="28"/>
        </w:rPr>
        <w:t xml:space="preserve"> є особливо проблематичною, наприклад, оскільки традиційні дії реагування на аномалії можуть бути недоречними під час фактичного прольоту планети </w:t>
      </w:r>
      <w:r w:rsidR="000D5EEB">
        <w:rPr>
          <w:rFonts w:ascii="Times New Roman" w:hAnsi="Times New Roman" w:cs="Times New Roman"/>
          <w:sz w:val="28"/>
          <w:szCs w:val="28"/>
          <w:lang w:val="en-US"/>
        </w:rPr>
        <w:t>[12]</w:t>
      </w:r>
      <w:r w:rsidRPr="000D3E93">
        <w:rPr>
          <w:rFonts w:ascii="Times New Roman" w:hAnsi="Times New Roman" w:cs="Times New Roman"/>
          <w:sz w:val="28"/>
          <w:szCs w:val="28"/>
        </w:rPr>
        <w:t>.</w:t>
      </w:r>
    </w:p>
    <w:p w14:paraId="54AF5152" w14:textId="0C3D8E99"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Інженери космічних систем займаються цими проблемами вже багато років, зазвичай спираючись на дві стратегії </w:t>
      </w:r>
      <w:r w:rsidRPr="000D3E93">
        <w:rPr>
          <w:rFonts w:ascii="Times New Roman" w:hAnsi="Times New Roman" w:cs="Times New Roman"/>
          <w:sz w:val="28"/>
          <w:szCs w:val="28"/>
        </w:rPr>
        <w:softHyphen/>
        <w:t xml:space="preserve">: вичерпний аналіз потенційних подій місії з </w:t>
      </w:r>
      <w:r w:rsidRPr="000D3E93">
        <w:rPr>
          <w:rStyle w:val="29"/>
          <w:rFonts w:ascii="Times New Roman" w:hAnsi="Times New Roman" w:cs="Times New Roman"/>
          <w:sz w:val="28"/>
          <w:szCs w:val="28"/>
        </w:rPr>
        <w:t xml:space="preserve">апріорним </w:t>
      </w:r>
      <w:r w:rsidRPr="000D3E93">
        <w:rPr>
          <w:rFonts w:ascii="Times New Roman" w:hAnsi="Times New Roman" w:cs="Times New Roman"/>
          <w:sz w:val="28"/>
          <w:szCs w:val="28"/>
        </w:rPr>
        <w:t xml:space="preserve">проектуванням відповідних дій реагування та загалом </w:t>
      </w:r>
      <w:r w:rsidRPr="000D3E93">
        <w:rPr>
          <w:rFonts w:ascii="Times New Roman" w:hAnsi="Times New Roman" w:cs="Times New Roman"/>
          <w:sz w:val="28"/>
          <w:szCs w:val="28"/>
        </w:rPr>
        <w:softHyphen/>
        <w:t xml:space="preserve">спрощення проектування системи. Ці стратегії добре працювали в минулому, але оскільки вимоги місії (і результуючі системи) стають складнішими, необхідно автоматизувати та вбудовувати дедалі вищі рівні автономних можливостей прийняття рішень на самому космічному апараті. Але ця автономія повинна піддаватися перевірці та </w:t>
      </w:r>
      <w:proofErr w:type="spellStart"/>
      <w:r w:rsidRPr="000D3E93">
        <w:rPr>
          <w:rFonts w:ascii="Times New Roman" w:hAnsi="Times New Roman" w:cs="Times New Roman"/>
          <w:sz w:val="28"/>
          <w:szCs w:val="28"/>
        </w:rPr>
        <w:t>валідації</w:t>
      </w:r>
      <w:proofErr w:type="spellEnd"/>
      <w:r w:rsidRPr="000D3E93">
        <w:rPr>
          <w:rFonts w:ascii="Times New Roman" w:hAnsi="Times New Roman" w:cs="Times New Roman"/>
          <w:sz w:val="28"/>
          <w:szCs w:val="28"/>
        </w:rPr>
        <w:t xml:space="preserve">, узгоджуючи її з усіма іншими елементами інженерії систем космічних апаратів. Хоча в космічній спільноті було проведено значні дослідження автономії, значна їх частина не змогла застосувати її в місіях через проблеми з перевіркою та </w:t>
      </w:r>
      <w:proofErr w:type="spellStart"/>
      <w:r w:rsidRPr="000D3E93">
        <w:rPr>
          <w:rFonts w:ascii="Times New Roman" w:hAnsi="Times New Roman" w:cs="Times New Roman"/>
          <w:sz w:val="28"/>
          <w:szCs w:val="28"/>
        </w:rPr>
        <w:t>валідацією</w:t>
      </w:r>
      <w:proofErr w:type="spellEnd"/>
      <w:r w:rsidRPr="000D3E93">
        <w:rPr>
          <w:rFonts w:ascii="Times New Roman" w:hAnsi="Times New Roman" w:cs="Times New Roman"/>
          <w:sz w:val="28"/>
          <w:szCs w:val="28"/>
        </w:rPr>
        <w:t>.</w:t>
      </w:r>
    </w:p>
    <w:p w14:paraId="0E948DD2" w14:textId="77777777" w:rsidR="00D7728F" w:rsidRPr="000D3E93" w:rsidRDefault="00D7728F" w:rsidP="003C3EF3">
      <w:pPr>
        <w:pStyle w:val="25"/>
        <w:shd w:val="clear" w:color="auto" w:fill="auto"/>
        <w:spacing w:after="0" w:line="360" w:lineRule="auto"/>
        <w:ind w:firstLine="0"/>
        <w:rPr>
          <w:rFonts w:ascii="Times New Roman" w:hAnsi="Times New Roman" w:cs="Times New Roman"/>
          <w:sz w:val="28"/>
          <w:szCs w:val="28"/>
        </w:rPr>
      </w:pPr>
    </w:p>
    <w:p w14:paraId="020221B6" w14:textId="09FFE259" w:rsidR="009B6EBA" w:rsidRPr="000D3E93" w:rsidRDefault="00336FBB" w:rsidP="000D3E93">
      <w:pPr>
        <w:pStyle w:val="17"/>
        <w:keepNext/>
        <w:keepLines/>
        <w:shd w:val="clear" w:color="auto" w:fill="auto"/>
        <w:tabs>
          <w:tab w:val="left" w:pos="470"/>
        </w:tabs>
        <w:spacing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1.3 </w:t>
      </w:r>
      <w:r w:rsidR="005405BD" w:rsidRPr="005405BD">
        <w:rPr>
          <w:rFonts w:ascii="Times New Roman" w:hAnsi="Times New Roman" w:cs="Times New Roman"/>
          <w:sz w:val="28"/>
          <w:szCs w:val="28"/>
        </w:rPr>
        <w:t>Сучасні дослідження та технології забезпечення автономності</w:t>
      </w:r>
    </w:p>
    <w:p w14:paraId="731334D5" w14:textId="77777777" w:rsidR="00B74E66" w:rsidRPr="000D3E93" w:rsidRDefault="00B74E66" w:rsidP="000D3E93">
      <w:pPr>
        <w:pStyle w:val="17"/>
        <w:keepNext/>
        <w:keepLines/>
        <w:shd w:val="clear" w:color="auto" w:fill="auto"/>
        <w:tabs>
          <w:tab w:val="left" w:pos="470"/>
        </w:tabs>
        <w:spacing w:line="360" w:lineRule="auto"/>
        <w:ind w:firstLine="851"/>
        <w:rPr>
          <w:rFonts w:ascii="Times New Roman" w:hAnsi="Times New Roman" w:cs="Times New Roman"/>
          <w:sz w:val="28"/>
          <w:szCs w:val="28"/>
          <w:lang w:val="en-US"/>
        </w:rPr>
      </w:pPr>
    </w:p>
    <w:p w14:paraId="69104217"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bookmarkStart w:id="39" w:name="_Toc195348252"/>
      <w:r w:rsidRPr="000D3E93">
        <w:rPr>
          <w:rFonts w:ascii="Times New Roman" w:hAnsi="Times New Roman" w:cs="Times New Roman"/>
          <w:sz w:val="28"/>
          <w:szCs w:val="28"/>
        </w:rPr>
        <w:t xml:space="preserve">Існують предметно-специфічні та предметно-незалежні аспекти науки та технологій, необхідні для виконання вищезазначених вимог . До предметно-специфічних аспектів належать сенсорне сприйняття та враження, маніпулювання, мобільність, енергопостачання, навігація та комунікації </w:t>
      </w:r>
      <w:r w:rsidRPr="000D3E93">
        <w:rPr>
          <w:rFonts w:ascii="Times New Roman" w:hAnsi="Times New Roman" w:cs="Times New Roman"/>
          <w:sz w:val="28"/>
          <w:szCs w:val="28"/>
        </w:rPr>
        <w:softHyphen/>
        <w:t xml:space="preserve">. </w:t>
      </w:r>
      <w:r w:rsidRPr="000D3E93">
        <w:rPr>
          <w:rFonts w:ascii="Times New Roman" w:hAnsi="Times New Roman" w:cs="Times New Roman"/>
          <w:sz w:val="28"/>
          <w:szCs w:val="28"/>
        </w:rPr>
        <w:softHyphen/>
        <w:t xml:space="preserve">Хоча їх не можна повністю відокремити від автономії, тут ми зосереджуємося на аспектах автономії, які можуть бути незмінними в різних операційних доменах. До них належать автоматизоване планування, багаторівневе керування, </w:t>
      </w:r>
      <w:r w:rsidRPr="000D3E93">
        <w:rPr>
          <w:rFonts w:ascii="Times New Roman" w:hAnsi="Times New Roman" w:cs="Times New Roman"/>
          <w:sz w:val="28"/>
          <w:szCs w:val="28"/>
        </w:rPr>
        <w:lastRenderedPageBreak/>
        <w:t>модельне та реактивне керування, а також координація поведінки.</w:t>
      </w:r>
    </w:p>
    <w:p w14:paraId="6FE8F3E2" w14:textId="52D5E007" w:rsidR="00672F3B" w:rsidRPr="000D3E93" w:rsidRDefault="00D7728F" w:rsidP="000D3E93">
      <w:pPr>
        <w:ind w:firstLine="851"/>
      </w:pPr>
      <w:r w:rsidRPr="000D3E93">
        <w:t xml:space="preserve">Автономна поведінка починається зі створення плану для досягнення певної бажаної мети або набору цілей з урахуванням певного заданого набору ресурсів та обмежень. Уявіть собі космічний корабель, що перетинає міжпланетний простір, з </w:t>
      </w:r>
      <w:proofErr w:type="spellStart"/>
      <w:r w:rsidRPr="000D3E93">
        <w:t>високорівневими</w:t>
      </w:r>
      <w:proofErr w:type="spellEnd"/>
      <w:r w:rsidRPr="000D3E93">
        <w:t xml:space="preserve"> інструкціями для зображення набору об'єктів у вільний час між маневрами корекції траєкторії. Кожна операція візуалізації вимагає складної послідовності взаємозалежних команд розігріву </w:t>
      </w:r>
      <w:r w:rsidRPr="000D3E93">
        <w:softHyphen/>
        <w:t xml:space="preserve">та ініціалізації двигуна орієнтації та інструментів. Сьогодні ця послідовність була б побудована командою операцій місії та завантажена на космічний корабель задовго до події, але справжня автономія дозволила б самому контролеру космічного корабля, використовуючи </w:t>
      </w:r>
      <w:r w:rsidRPr="000D3E93">
        <w:softHyphen/>
        <w:t>формальні моделі можливостей та обмежень підсистем, встановити послідовність та змінити її, якщо необхідно, під час польоту. Автоматизація таких процесів планування була центральною проблемою в галузі штучного інтелекту протягом понад 30 років, і низка важливих підходів, включаючи пошук у просторі станів та ієрархічну декомпозицію завдань, були розроблені.</w:t>
      </w:r>
    </w:p>
    <w:p w14:paraId="60615C34" w14:textId="77777777" w:rsidR="00D7728F" w:rsidRPr="000D3E93" w:rsidRDefault="00D7728F" w:rsidP="000D3E93">
      <w:pPr>
        <w:ind w:firstLine="851"/>
      </w:pPr>
    </w:p>
    <w:p w14:paraId="36856344" w14:textId="3CFD9CEA" w:rsidR="00D7728F" w:rsidRPr="000D3E93" w:rsidRDefault="00D7728F" w:rsidP="003C3EF3">
      <w:pPr>
        <w:ind w:firstLine="851"/>
        <w:jc w:val="center"/>
      </w:pPr>
      <w:r w:rsidRPr="000D3E93">
        <w:rPr>
          <w:noProof/>
          <w:lang w:eastAsia="uk-UA"/>
        </w:rPr>
        <w:drawing>
          <wp:inline distT="0" distB="0" distL="0" distR="0" wp14:anchorId="6879896F" wp14:editId="1E930BE5">
            <wp:extent cx="4505325" cy="3289935"/>
            <wp:effectExtent l="0" t="0" r="952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06578" cy="3290850"/>
                    </a:xfrm>
                    <a:prstGeom prst="rect">
                      <a:avLst/>
                    </a:prstGeom>
                  </pic:spPr>
                </pic:pic>
              </a:graphicData>
            </a:graphic>
          </wp:inline>
        </w:drawing>
      </w:r>
    </w:p>
    <w:p w14:paraId="4F5527D3" w14:textId="40FCC1EE" w:rsidR="00D7728F" w:rsidRPr="000D3E93" w:rsidRDefault="003C3EF3" w:rsidP="003C3EF3">
      <w:pPr>
        <w:ind w:firstLine="851"/>
        <w:jc w:val="center"/>
      </w:pPr>
      <w:r w:rsidRPr="003C3EF3">
        <w:t xml:space="preserve">Рисунок </w:t>
      </w:r>
      <w:r>
        <w:t>1.2 -</w:t>
      </w:r>
      <w:r w:rsidRPr="003C3EF3">
        <w:t xml:space="preserve"> Художнє зображення космічного апарата «</w:t>
      </w:r>
      <w:proofErr w:type="spellStart"/>
      <w:r w:rsidRPr="003C3EF3">
        <w:t>New</w:t>
      </w:r>
      <w:proofErr w:type="spellEnd"/>
      <w:r w:rsidRPr="003C3EF3">
        <w:t xml:space="preserve"> </w:t>
      </w:r>
      <w:proofErr w:type="spellStart"/>
      <w:r w:rsidRPr="003C3EF3">
        <w:t>Horizons</w:t>
      </w:r>
      <w:proofErr w:type="spellEnd"/>
      <w:r w:rsidRPr="003C3EF3">
        <w:t>» біля Плутона.</w:t>
      </w:r>
    </w:p>
    <w:p w14:paraId="67A2E8BD" w14:textId="77777777" w:rsidR="00D7728F" w:rsidRPr="000D3E93" w:rsidRDefault="00D7728F" w:rsidP="000D3E93">
      <w:pPr>
        <w:ind w:firstLine="851"/>
      </w:pPr>
    </w:p>
    <w:p w14:paraId="61ED8119" w14:textId="12D2A7A8"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lastRenderedPageBreak/>
        <w:t xml:space="preserve">Зовсім недавно до задачі планування також було застосовано пов'язану роботу спільноти дослідників операцій, що моделює послідовні задачі прийняття рішень з використанням </w:t>
      </w:r>
      <w:proofErr w:type="spellStart"/>
      <w:r w:rsidRPr="000D3E93">
        <w:rPr>
          <w:rFonts w:ascii="Times New Roman" w:hAnsi="Times New Roman" w:cs="Times New Roman"/>
          <w:sz w:val="28"/>
          <w:szCs w:val="28"/>
        </w:rPr>
        <w:t>марков</w:t>
      </w:r>
      <w:r w:rsidR="003C3EF3">
        <w:rPr>
          <w:rFonts w:ascii="Times New Roman" w:hAnsi="Times New Roman" w:cs="Times New Roman"/>
          <w:sz w:val="28"/>
          <w:szCs w:val="28"/>
        </w:rPr>
        <w:t>ських</w:t>
      </w:r>
      <w:proofErr w:type="spellEnd"/>
      <w:r w:rsidR="003C3EF3">
        <w:rPr>
          <w:rFonts w:ascii="Times New Roman" w:hAnsi="Times New Roman" w:cs="Times New Roman"/>
          <w:sz w:val="28"/>
          <w:szCs w:val="28"/>
        </w:rPr>
        <w:t xml:space="preserve"> процесів прийняття рішень</w:t>
      </w:r>
      <w:r w:rsidR="000D5EEB">
        <w:rPr>
          <w:rFonts w:ascii="Times New Roman" w:hAnsi="Times New Roman" w:cs="Times New Roman"/>
          <w:sz w:val="28"/>
          <w:szCs w:val="28"/>
          <w:vertAlign w:val="superscript"/>
        </w:rPr>
        <w:t xml:space="preserve"> </w:t>
      </w:r>
      <w:r w:rsidR="000D5EEB">
        <w:rPr>
          <w:rFonts w:ascii="Times New Roman" w:hAnsi="Times New Roman" w:cs="Times New Roman"/>
          <w:sz w:val="28"/>
          <w:szCs w:val="28"/>
          <w:lang w:val="en-US"/>
        </w:rPr>
        <w:t>[13]</w:t>
      </w:r>
      <w:r w:rsidRPr="000D3E93">
        <w:rPr>
          <w:rFonts w:ascii="Times New Roman" w:hAnsi="Times New Roman" w:cs="Times New Roman"/>
          <w:sz w:val="28"/>
          <w:szCs w:val="28"/>
        </w:rPr>
        <w:t xml:space="preserve">. Ця технологія мала багато успішних </w:t>
      </w:r>
      <w:r w:rsidRPr="000D3E93">
        <w:rPr>
          <w:rFonts w:ascii="Times New Roman" w:hAnsi="Times New Roman" w:cs="Times New Roman"/>
          <w:sz w:val="28"/>
          <w:szCs w:val="28"/>
        </w:rPr>
        <w:softHyphen/>
        <w:t>застосувань у різних галузях, від планування транспорту та військової логістики до управління виробничими процесами.</w:t>
      </w:r>
    </w:p>
    <w:p w14:paraId="6663F805" w14:textId="52E76B7D"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Більшість досліджень у галузі автоматизованого планування розглядають проблему як </w:t>
      </w:r>
      <w:proofErr w:type="spellStart"/>
      <w:r w:rsidRPr="000D3E93">
        <w:rPr>
          <w:rFonts w:ascii="Times New Roman" w:hAnsi="Times New Roman" w:cs="Times New Roman"/>
          <w:sz w:val="28"/>
          <w:szCs w:val="28"/>
        </w:rPr>
        <w:t>офлайн-процес</w:t>
      </w:r>
      <w:proofErr w:type="spellEnd"/>
      <w:r w:rsidRPr="000D3E93">
        <w:rPr>
          <w:rFonts w:ascii="Times New Roman" w:hAnsi="Times New Roman" w:cs="Times New Roman"/>
          <w:sz w:val="28"/>
          <w:szCs w:val="28"/>
        </w:rPr>
        <w:t xml:space="preserve">, який можна вирішити незалежно від роботи системи. Маючи початковий стан, цільовий стан та набір операторів або дій для роботи, метою є розробка повного, оптимального </w:t>
      </w:r>
      <w:r w:rsidRPr="000D3E93">
        <w:rPr>
          <w:rFonts w:ascii="Times New Roman" w:hAnsi="Times New Roman" w:cs="Times New Roman"/>
          <w:sz w:val="28"/>
          <w:szCs w:val="28"/>
        </w:rPr>
        <w:softHyphen/>
        <w:t>плану, який потім можна виконати. Однак для автономних систем, що працюють у відкритих (тобто не повністю змодельованих) середовищах, проблему необхідно формулювати по-іншому</w:t>
      </w:r>
      <w:r w:rsidR="000D5EEB">
        <w:rPr>
          <w:rFonts w:ascii="Times New Roman" w:hAnsi="Times New Roman" w:cs="Times New Roman"/>
          <w:sz w:val="28"/>
          <w:szCs w:val="28"/>
          <w:lang w:val="en-US"/>
        </w:rPr>
        <w:t xml:space="preserve"> [14]</w:t>
      </w:r>
      <w:r w:rsidRPr="000D3E93">
        <w:rPr>
          <w:rFonts w:ascii="Times New Roman" w:hAnsi="Times New Roman" w:cs="Times New Roman"/>
          <w:sz w:val="28"/>
          <w:szCs w:val="28"/>
        </w:rPr>
        <w:t>. У цьому випадку планування, як правило, має відбуватися паралельно з виконанням плану, щоб врахувати виникнення непередбачених подій.</w:t>
      </w:r>
    </w:p>
    <w:p w14:paraId="242EB7A7" w14:textId="3676A0B6"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Уявіть, що наш космічний апарат для опортуністичного зображення з попереднього прикладу виконує план захоплення зображення для деякого раніше виявленого об'єкта, коли датчик виявлення повідомляє про новіший, цікавіший </w:t>
      </w:r>
      <w:r w:rsidRPr="000D3E93">
        <w:rPr>
          <w:rFonts w:ascii="Times New Roman" w:hAnsi="Times New Roman" w:cs="Times New Roman"/>
          <w:sz w:val="28"/>
          <w:szCs w:val="28"/>
        </w:rPr>
        <w:softHyphen/>
        <w:t>об'єкт для зображення. Попередній план має бути припинений, а новий побудований якомога швидше, зберігаючи при цьому загальну стабільність системи. Проблема тут полягає в тому, що алгоритми планування зазвичай прагнуть до глобальної оптимальності для відомого набору ресурсів та обмежень. Це передбачає обчислювальну складність, і, власне, загальна проблема планування пошуку в просторі станів, наприклад, відома своєю «</w:t>
      </w:r>
      <w:proofErr w:type="spellStart"/>
      <w:r w:rsidRPr="000D3E93">
        <w:rPr>
          <w:rFonts w:ascii="Times New Roman" w:hAnsi="Times New Roman" w:cs="Times New Roman"/>
          <w:sz w:val="28"/>
          <w:szCs w:val="28"/>
        </w:rPr>
        <w:t>неполіноміальною</w:t>
      </w:r>
      <w:proofErr w:type="spellEnd"/>
      <w:r w:rsidRPr="000D3E93">
        <w:rPr>
          <w:rFonts w:ascii="Times New Roman" w:hAnsi="Times New Roman" w:cs="Times New Roman"/>
          <w:sz w:val="28"/>
          <w:szCs w:val="28"/>
        </w:rPr>
        <w:t xml:space="preserve"> складністю». </w:t>
      </w:r>
      <w:r w:rsidRPr="000D5EEB">
        <w:rPr>
          <w:rFonts w:ascii="Times New Roman" w:hAnsi="Times New Roman" w:cs="Times New Roman"/>
          <w:sz w:val="28"/>
          <w:szCs w:val="28"/>
        </w:rPr>
        <w:t xml:space="preserve">Неможливо </w:t>
      </w:r>
      <w:r w:rsidRPr="000D3E93">
        <w:rPr>
          <w:rFonts w:ascii="Times New Roman" w:hAnsi="Times New Roman" w:cs="Times New Roman"/>
          <w:sz w:val="28"/>
          <w:szCs w:val="28"/>
        </w:rPr>
        <w:t xml:space="preserve">розмістити такий процес у циклі керування зворотним зв'язком у реальному </w:t>
      </w:r>
      <w:r w:rsidRPr="000D3E93">
        <w:rPr>
          <w:rFonts w:ascii="Times New Roman" w:hAnsi="Times New Roman" w:cs="Times New Roman"/>
          <w:sz w:val="28"/>
          <w:szCs w:val="28"/>
        </w:rPr>
        <w:softHyphen/>
        <w:t>часі автономної системи.</w:t>
      </w:r>
    </w:p>
    <w:p w14:paraId="6FC78FEC" w14:textId="214C5CAE" w:rsidR="00D7728F" w:rsidRPr="000D3E93" w:rsidRDefault="00D7728F" w:rsidP="000D3E93">
      <w:pPr>
        <w:ind w:firstLine="851"/>
      </w:pPr>
      <w:r w:rsidRPr="000D3E93">
        <w:t xml:space="preserve">Для вирішення цієї проблеми </w:t>
      </w:r>
      <w:r w:rsidRPr="000D3E93">
        <w:softHyphen/>
        <w:t xml:space="preserve">в дослідницькому співтоваристві з'явилася канонічна архітектура, заснована на понятті багаторівневих циклів керування, які вирішують проблему керування в різні часові масштаби (і рівні абстракції), щоб забезпечити поєднання чутливості та стійкості. На рисунку 4 показано спрощений приклад такої архітектури, де цикли керування найнижчого рівня </w:t>
      </w:r>
      <w:r w:rsidRPr="000D3E93">
        <w:lastRenderedPageBreak/>
        <w:t xml:space="preserve">використовуються для забезпечення керування зі зворотним зв'язком з детермінованою чутливістю. Це керування є реактивним у тому сенсі, що система буде доведена до деяких локальних оптимумів щодо загальних цілей поведінки (наприклад, підтримка безпеки системи). Ця локальна задана точка керування визначається наступним рівнем архітектури, який можна охарактеризувати як </w:t>
      </w:r>
      <w:r w:rsidRPr="000D3E93">
        <w:rPr>
          <w:rStyle w:val="29"/>
          <w:rFonts w:ascii="Times New Roman" w:hAnsi="Times New Roman" w:cs="Times New Roman"/>
          <w:sz w:val="28"/>
          <w:szCs w:val="28"/>
        </w:rPr>
        <w:t xml:space="preserve">виконавця плану. </w:t>
      </w:r>
      <w:r w:rsidRPr="000D3E93">
        <w:t xml:space="preserve">Цей цикл використовує відфільтровані </w:t>
      </w:r>
      <w:r w:rsidRPr="000D3E93">
        <w:softHyphen/>
        <w:t>дані сприйняття для оцінки прогресу системи через заздалегідь заплановану послідовність станів</w:t>
      </w:r>
      <w:r w:rsidR="00B2502C">
        <w:rPr>
          <w:lang w:val="en-US"/>
        </w:rPr>
        <w:t xml:space="preserve"> [15]</w:t>
      </w:r>
      <w:r w:rsidRPr="000D3E93">
        <w:t xml:space="preserve">. Чуйність на </w:t>
      </w:r>
      <w:r w:rsidRPr="000D3E93">
        <w:softHyphen/>
        <w:t xml:space="preserve">цьому рівні обмежується заздалегідь підготовленими планами дій у надзвичайних ситуаціях та умовами подій, </w:t>
      </w:r>
      <w:r w:rsidRPr="000D3E93">
        <w:softHyphen/>
        <w:t xml:space="preserve">які їх запускають. На найвищому рівні управління </w:t>
      </w:r>
      <w:r w:rsidRPr="000D3E93">
        <w:rPr>
          <w:rStyle w:val="29"/>
          <w:rFonts w:ascii="Times New Roman" w:hAnsi="Times New Roman" w:cs="Times New Roman"/>
          <w:sz w:val="28"/>
          <w:szCs w:val="28"/>
        </w:rPr>
        <w:t xml:space="preserve">процес обдуманого планування </w:t>
      </w:r>
      <w:r w:rsidRPr="000D3E93">
        <w:t xml:space="preserve">використовує явні, декларативні моделі системи та її середовища в поєднанні з інформацією про стан з рівня виконання плану, щоб визначити, чи потребує поточна ситуація глобального перепланування </w:t>
      </w:r>
      <w:r w:rsidRPr="000D3E93">
        <w:softHyphen/>
        <w:t>. Усі рівні працюють асинхронно паралельно для забезпечення контрольованої поведінки. Ця архітектура стала майже повсюдною в автономних системах, починаючи від підводних апаратів і закінчуючи дослідницькими космічними апаратами. Розроблену версію навіть було запропоновано як стандарт для інтелектуальних виробничих систем.</w:t>
      </w:r>
    </w:p>
    <w:p w14:paraId="17DD0A6D" w14:textId="77777777" w:rsidR="00043EA7" w:rsidRPr="000D3E93" w:rsidRDefault="00043EA7" w:rsidP="000D3E93">
      <w:pPr>
        <w:ind w:firstLine="851"/>
      </w:pPr>
    </w:p>
    <w:p w14:paraId="27148740" w14:textId="0423EDD0" w:rsidR="00043EA7" w:rsidRPr="000D3E93" w:rsidRDefault="00D7728F" w:rsidP="003C3EF3">
      <w:pPr>
        <w:ind w:firstLine="0"/>
        <w:jc w:val="center"/>
      </w:pPr>
      <w:r w:rsidRPr="000D3E93">
        <w:rPr>
          <w:noProof/>
          <w:lang w:eastAsia="uk-UA"/>
        </w:rPr>
        <w:drawing>
          <wp:inline distT="0" distB="0" distL="0" distR="0" wp14:anchorId="7166F9E9" wp14:editId="6DC82B19">
            <wp:extent cx="5257800" cy="323956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58534" cy="3240019"/>
                    </a:xfrm>
                    <a:prstGeom prst="rect">
                      <a:avLst/>
                    </a:prstGeom>
                  </pic:spPr>
                </pic:pic>
              </a:graphicData>
            </a:graphic>
          </wp:inline>
        </w:drawing>
      </w:r>
    </w:p>
    <w:p w14:paraId="6B230611" w14:textId="69767164" w:rsidR="00D7728F" w:rsidRPr="000D3E93" w:rsidRDefault="003C3EF3" w:rsidP="003C3EF3">
      <w:pPr>
        <w:ind w:firstLine="0"/>
        <w:jc w:val="center"/>
      </w:pPr>
      <w:r w:rsidRPr="003C3EF3">
        <w:t xml:space="preserve">Рисунок </w:t>
      </w:r>
      <w:r>
        <w:t>1.3 -</w:t>
      </w:r>
      <w:r w:rsidRPr="003C3EF3">
        <w:t xml:space="preserve"> Модель багаторівневої автономії.</w:t>
      </w:r>
    </w:p>
    <w:p w14:paraId="6BCA9C59" w14:textId="77777777" w:rsidR="00D7728F" w:rsidRPr="000D3E93" w:rsidRDefault="00D7728F" w:rsidP="000D3E93">
      <w:pPr>
        <w:ind w:firstLine="851"/>
      </w:pPr>
    </w:p>
    <w:p w14:paraId="56DCE1DD" w14:textId="143D47B7" w:rsidR="00D7728F" w:rsidRPr="000D3E93" w:rsidRDefault="00D7728F" w:rsidP="000D3E93">
      <w:pPr>
        <w:ind w:firstLine="851"/>
      </w:pPr>
      <w:r w:rsidRPr="000D3E93">
        <w:lastRenderedPageBreak/>
        <w:t xml:space="preserve">У загальних рамках планування та контролю, які ми описали, існує низка вимірів або функціональних аспектів поведінки, адаптованих до </w:t>
      </w:r>
      <w:r w:rsidR="00B2502C">
        <w:t>конкретної області автономності</w:t>
      </w:r>
      <w:r w:rsidR="00B2502C">
        <w:rPr>
          <w:lang w:val="en-US"/>
        </w:rPr>
        <w:t xml:space="preserve"> [16]</w:t>
      </w:r>
      <w:r w:rsidRPr="000D3E93">
        <w:t xml:space="preserve">. До них належать </w:t>
      </w:r>
      <w:r w:rsidRPr="000D3E93">
        <w:softHyphen/>
        <w:t xml:space="preserve">навігація, мобільність, живлення, управління станом та операції, специфічні для корисного навантаження. Хоча це, як правило, технології, специфічні для певної області, можна зробити деякі загальні зауваження. Кожна функціональна область може мати спеціальні вимоги до зондування, керування та приводів, проте їх не можна суворо розділити в архітектурі системи через невід'ємне поєднання підсистем через спільні енергосистему, механічні та обчислювальні ресурси. Наприклад, у певний момент навігаційній підсистемі автономного наземного транспортного засобу може знадобитися час та ресурси мобільності для отримання GPS-координації, і вони повинні бути узгоджені з іншими, можливо, </w:t>
      </w:r>
      <w:proofErr w:type="spellStart"/>
      <w:r w:rsidRPr="000D3E93">
        <w:t>пріоритетнішими</w:t>
      </w:r>
      <w:proofErr w:type="spellEnd"/>
      <w:r w:rsidRPr="000D3E93">
        <w:t xml:space="preserve">, вимогами пакета корисного навантаження спостереження. </w:t>
      </w:r>
    </w:p>
    <w:p w14:paraId="083372E2"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Перехресне зв'язування передбачає певну централізовану оцінку та прийняття рішень на найвищому рівні системного контролю як для управління місією, так і для управління станом системи. Моделювання та маніпулювання </w:t>
      </w:r>
      <w:r w:rsidRPr="000D3E93">
        <w:rPr>
          <w:rFonts w:ascii="Times New Roman" w:hAnsi="Times New Roman" w:cs="Times New Roman"/>
          <w:sz w:val="28"/>
          <w:szCs w:val="28"/>
        </w:rPr>
        <w:softHyphen/>
        <w:t xml:space="preserve">цими різними аспектами </w:t>
      </w:r>
      <w:r w:rsidRPr="000D3E93">
        <w:rPr>
          <w:rFonts w:ascii="Times New Roman" w:hAnsi="Times New Roman" w:cs="Times New Roman"/>
          <w:sz w:val="28"/>
          <w:szCs w:val="28"/>
        </w:rPr>
        <w:softHyphen/>
        <w:t>продуктивності підсистеми в рамках єдиної інтегрованої структури є критичним завданням для автономних систем та активною сферою сучасних досліджень.</w:t>
      </w:r>
    </w:p>
    <w:p w14:paraId="38CAFB81"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 класичній теорії керування моделі поведінки системи </w:t>
      </w:r>
      <w:r w:rsidRPr="000D3E93">
        <w:rPr>
          <w:rFonts w:ascii="Times New Roman" w:hAnsi="Times New Roman" w:cs="Times New Roman"/>
          <w:sz w:val="28"/>
          <w:szCs w:val="28"/>
        </w:rPr>
        <w:softHyphen/>
        <w:t xml:space="preserve">є важливою відправною точкою у виведенні оптимальної політики керування. Однак, оскільки системи стають складнішими (фактично стаючи системами взаємопов'язаних підсистем), побудова єдиної аналітичної моделі, яка характеризує систему в класичному сенсі, може стати неможливою. Але вимога керувати такими системами скоординованим чином, як описано вище, є критично важливою в автономних системах. Це призвело до появи різних евристичних, або </w:t>
      </w:r>
      <w:proofErr w:type="spellStart"/>
      <w:r w:rsidRPr="000D3E93">
        <w:rPr>
          <w:rFonts w:ascii="Times New Roman" w:hAnsi="Times New Roman" w:cs="Times New Roman"/>
          <w:sz w:val="28"/>
          <w:szCs w:val="28"/>
        </w:rPr>
        <w:t>ad</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hoc</w:t>
      </w:r>
      <w:proofErr w:type="spellEnd"/>
      <w:r w:rsidRPr="000D3E93">
        <w:rPr>
          <w:rFonts w:ascii="Times New Roman" w:hAnsi="Times New Roman" w:cs="Times New Roman"/>
          <w:sz w:val="28"/>
          <w:szCs w:val="28"/>
        </w:rPr>
        <w:t xml:space="preserve">, підходів, які зазвичай зводяться до наборів правил керування виду: «Якщо А істинно, то виконайте Б». Побудова цих наборів правил може бути зумовлена суворим процесом системної інженерії (таким як аналіз режимів відмов, наслідків та критичності), але вона принципово обмежена комбінаторним розширенням взаємодій підсистем, яке необхідно </w:t>
      </w:r>
      <w:r w:rsidRPr="000D3E93">
        <w:rPr>
          <w:rFonts w:ascii="Times New Roman" w:hAnsi="Times New Roman" w:cs="Times New Roman"/>
          <w:sz w:val="28"/>
          <w:szCs w:val="28"/>
        </w:rPr>
        <w:lastRenderedPageBreak/>
        <w:t xml:space="preserve">враховувати в будь-якій складній системі, що працює в динамічному середовищі. Таким чином, такі підходи до автономного керування історично зазнавали невдач в результаті неадекватних або (рідше) несумісних наборів правил. Рада NASA з розгляду аварій у зв'язку з нещодавньою невдачею посадкового модуля </w:t>
      </w:r>
      <w:proofErr w:type="spellStart"/>
      <w:r w:rsidRPr="000D3E93">
        <w:rPr>
          <w:rFonts w:ascii="Times New Roman" w:hAnsi="Times New Roman" w:cs="Times New Roman"/>
          <w:sz w:val="28"/>
          <w:szCs w:val="28"/>
        </w:rPr>
        <w:t>Mars</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Polar</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Lander</w:t>
      </w:r>
      <w:proofErr w:type="spellEnd"/>
      <w:r w:rsidRPr="000D3E93">
        <w:rPr>
          <w:rFonts w:ascii="Times New Roman" w:hAnsi="Times New Roman" w:cs="Times New Roman"/>
          <w:sz w:val="28"/>
          <w:szCs w:val="28"/>
        </w:rPr>
        <w:t xml:space="preserve"> дійшла висновку, що правила автономного керування космічним кораблем неправильно вимикали спускові двигуни на основі </w:t>
      </w:r>
      <w:r w:rsidRPr="000D3E93">
        <w:rPr>
          <w:rFonts w:ascii="Times New Roman" w:hAnsi="Times New Roman" w:cs="Times New Roman"/>
          <w:sz w:val="28"/>
          <w:szCs w:val="28"/>
        </w:rPr>
        <w:softHyphen/>
        <w:t>даних датчиків посадкової опори до досягнення поверхні планети, незважаючи на наявність необхідної інформації на борту (дані незалежного висотоміра), щоб правильно визначити, що дані датчиків опори були хибними перехідними процесами і насправді не вказували на стан посадки. Набір бортових правил не враховував цей сценарій, оскільки інженери з автономного керування не передбачали його на момент проектування системи.</w:t>
      </w:r>
    </w:p>
    <w:p w14:paraId="5E1F4E91"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Системним інженерам просто неможливо обміркувати всі потенційні взаємодії підсистем для автономних систем значної </w:t>
      </w:r>
      <w:r w:rsidRPr="000D3E93">
        <w:rPr>
          <w:rFonts w:ascii="Times New Roman" w:hAnsi="Times New Roman" w:cs="Times New Roman"/>
          <w:sz w:val="28"/>
          <w:szCs w:val="28"/>
        </w:rPr>
        <w:softHyphen/>
        <w:t>складності. Це усвідомлення стало мотивацією для нового підходу до проектування автономних систем, заснованого на використанні явних системних моделей.</w:t>
      </w:r>
    </w:p>
    <w:p w14:paraId="7215EE2F" w14:textId="77777777"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Хоча цей метод абстрактно нагадує </w:t>
      </w:r>
      <w:r w:rsidRPr="000D3E93">
        <w:rPr>
          <w:rFonts w:ascii="Times New Roman" w:hAnsi="Times New Roman" w:cs="Times New Roman"/>
          <w:sz w:val="28"/>
          <w:szCs w:val="28"/>
        </w:rPr>
        <w:softHyphen/>
        <w:t>теоретичний підхід до керування, типи системних моделей та їх використання у вбудованому контролері дуже різні.</w:t>
      </w:r>
    </w:p>
    <w:p w14:paraId="4A1F0BF6" w14:textId="546B500F"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Сучасні підходи до модельного мислення в автономних системах сягають корінням у ранні роботи з діагностики цифрових схем.</w:t>
      </w:r>
      <w:r w:rsidR="00B2502C">
        <w:rPr>
          <w:rFonts w:ascii="Times New Roman" w:hAnsi="Times New Roman" w:cs="Times New Roman"/>
          <w:sz w:val="28"/>
          <w:szCs w:val="28"/>
        </w:rPr>
        <w:t xml:space="preserve"> З</w:t>
      </w:r>
      <w:r w:rsidRPr="000D3E93">
        <w:rPr>
          <w:rFonts w:ascii="Times New Roman" w:hAnsi="Times New Roman" w:cs="Times New Roman"/>
          <w:sz w:val="28"/>
          <w:szCs w:val="28"/>
        </w:rPr>
        <w:t>апропон</w:t>
      </w:r>
      <w:r w:rsidR="00B2502C">
        <w:rPr>
          <w:rFonts w:ascii="Times New Roman" w:hAnsi="Times New Roman" w:cs="Times New Roman"/>
          <w:sz w:val="28"/>
          <w:szCs w:val="28"/>
        </w:rPr>
        <w:t>о</w:t>
      </w:r>
      <w:r w:rsidRPr="000D3E93">
        <w:rPr>
          <w:rFonts w:ascii="Times New Roman" w:hAnsi="Times New Roman" w:cs="Times New Roman"/>
          <w:sz w:val="28"/>
          <w:szCs w:val="28"/>
        </w:rPr>
        <w:t>ва</w:t>
      </w:r>
      <w:r w:rsidR="00B2502C">
        <w:rPr>
          <w:rFonts w:ascii="Times New Roman" w:hAnsi="Times New Roman" w:cs="Times New Roman"/>
          <w:sz w:val="28"/>
          <w:szCs w:val="28"/>
        </w:rPr>
        <w:t>но</w:t>
      </w:r>
      <w:r w:rsidRPr="000D3E93">
        <w:rPr>
          <w:rFonts w:ascii="Times New Roman" w:hAnsi="Times New Roman" w:cs="Times New Roman"/>
          <w:sz w:val="28"/>
          <w:szCs w:val="28"/>
        </w:rPr>
        <w:t xml:space="preserve"> структуру задоволення функціональних обмежень для характеристики системи, яка пізніше виявилася придатною для розширення </w:t>
      </w:r>
      <w:r w:rsidRPr="000D3E93">
        <w:rPr>
          <w:rFonts w:ascii="Times New Roman" w:hAnsi="Times New Roman" w:cs="Times New Roman"/>
          <w:sz w:val="28"/>
          <w:szCs w:val="28"/>
        </w:rPr>
        <w:softHyphen/>
        <w:t>в комплексну архітектуру автономності, що стосується діагностики системи, управління несправностями та контролю поведінки на верхньому рівні. Зрілі екземпляри цього підходу були протестовані в е</w:t>
      </w:r>
      <w:r w:rsidR="00B2502C">
        <w:rPr>
          <w:rFonts w:ascii="Times New Roman" w:hAnsi="Times New Roman" w:cs="Times New Roman"/>
          <w:sz w:val="28"/>
          <w:szCs w:val="28"/>
        </w:rPr>
        <w:t>ксперименті в глибокому космосі</w:t>
      </w:r>
      <w:r w:rsidRPr="000D3E93">
        <w:rPr>
          <w:rFonts w:ascii="Times New Roman" w:hAnsi="Times New Roman" w:cs="Times New Roman"/>
          <w:sz w:val="28"/>
          <w:szCs w:val="28"/>
        </w:rPr>
        <w:t xml:space="preserve"> </w:t>
      </w:r>
      <w:r w:rsidRPr="00B2502C">
        <w:rPr>
          <w:rFonts w:ascii="Times New Roman" w:hAnsi="Times New Roman" w:cs="Times New Roman"/>
          <w:sz w:val="28"/>
          <w:szCs w:val="28"/>
        </w:rPr>
        <w:t>та формують основу для нових структур розробки систем, що розробляються в</w:t>
      </w:r>
      <w:r w:rsidRPr="000D3E93">
        <w:rPr>
          <w:rFonts w:ascii="Times New Roman" w:hAnsi="Times New Roman" w:cs="Times New Roman"/>
          <w:sz w:val="28"/>
          <w:szCs w:val="28"/>
          <w:vertAlign w:val="superscript"/>
        </w:rPr>
        <w:t xml:space="preserve"> </w:t>
      </w:r>
      <w:r w:rsidRPr="000D3E93">
        <w:rPr>
          <w:rFonts w:ascii="Times New Roman" w:hAnsi="Times New Roman" w:cs="Times New Roman"/>
          <w:sz w:val="28"/>
          <w:szCs w:val="28"/>
        </w:rPr>
        <w:t xml:space="preserve">Лабораторії реактивного руху NASA13 </w:t>
      </w:r>
      <w:r w:rsidRPr="000D3E93">
        <w:rPr>
          <w:rFonts w:ascii="Times New Roman" w:hAnsi="Times New Roman" w:cs="Times New Roman"/>
          <w:sz w:val="28"/>
          <w:szCs w:val="28"/>
        </w:rPr>
        <w:softHyphen/>
      </w:r>
      <w:r w:rsidRPr="00B2502C">
        <w:rPr>
          <w:rFonts w:ascii="Times New Roman" w:hAnsi="Times New Roman" w:cs="Times New Roman"/>
          <w:sz w:val="28"/>
          <w:szCs w:val="28"/>
        </w:rPr>
        <w:t>та</w:t>
      </w:r>
      <w:r w:rsidRPr="000D3E93">
        <w:rPr>
          <w:rFonts w:ascii="Times New Roman" w:hAnsi="Times New Roman" w:cs="Times New Roman"/>
          <w:sz w:val="28"/>
          <w:szCs w:val="28"/>
          <w:vertAlign w:val="superscript"/>
        </w:rPr>
        <w:t xml:space="preserve"> </w:t>
      </w:r>
      <w:r w:rsidRPr="000D3E93">
        <w:rPr>
          <w:rFonts w:ascii="Times New Roman" w:hAnsi="Times New Roman" w:cs="Times New Roman"/>
          <w:sz w:val="28"/>
          <w:szCs w:val="28"/>
        </w:rPr>
        <w:t xml:space="preserve">MIT. Загальна ідея, полягає в тому, що автономна поведінка контролюється за допомогою безперервного процесу «оцінки стану» та «контролю стану», де стан системи та пов'язані з ним атрибути </w:t>
      </w:r>
      <w:r w:rsidRPr="000D3E93">
        <w:rPr>
          <w:rFonts w:ascii="Times New Roman" w:hAnsi="Times New Roman" w:cs="Times New Roman"/>
          <w:sz w:val="28"/>
          <w:szCs w:val="28"/>
        </w:rPr>
        <w:softHyphen/>
        <w:t xml:space="preserve">, обмеження та </w:t>
      </w:r>
      <w:r w:rsidRPr="000D3E93">
        <w:rPr>
          <w:rFonts w:ascii="Times New Roman" w:hAnsi="Times New Roman" w:cs="Times New Roman"/>
          <w:sz w:val="28"/>
          <w:szCs w:val="28"/>
        </w:rPr>
        <w:lastRenderedPageBreak/>
        <w:t xml:space="preserve">переходи визначаються в наборі декларативних моделей компонентів, які фіксують як номінальну, так і несправну поведінку всіх підсистем. Ці моделі замінюють набори правил у таких контролерах. Замість прямого відображення телеметрії підсистеми в команду вводиться додатковий крок виводу, який перетворює значення телеметрії на оцінку стану, яка потім використовується для виведення команд для приведення цього оціненого стану до поточного цільового стану. Структурно цей </w:t>
      </w:r>
      <w:r w:rsidRPr="000D3E93">
        <w:rPr>
          <w:rFonts w:ascii="Times New Roman" w:hAnsi="Times New Roman" w:cs="Times New Roman"/>
          <w:sz w:val="28"/>
          <w:szCs w:val="28"/>
        </w:rPr>
        <w:softHyphen/>
        <w:t xml:space="preserve">підхід ідентичний тому, що використовується в сучасній теорії керування. Істотна відмінність полягає в синтезі керуючих дій під час виконання </w:t>
      </w:r>
      <w:r w:rsidR="00B2502C">
        <w:rPr>
          <w:rFonts w:ascii="Times New Roman" w:hAnsi="Times New Roman" w:cs="Times New Roman"/>
          <w:sz w:val="28"/>
          <w:szCs w:val="28"/>
          <w:lang w:val="en-US"/>
        </w:rPr>
        <w:t>[17]</w:t>
      </w:r>
      <w:r w:rsidRPr="000D3E93">
        <w:rPr>
          <w:rFonts w:ascii="Times New Roman" w:hAnsi="Times New Roman" w:cs="Times New Roman"/>
          <w:sz w:val="28"/>
          <w:szCs w:val="28"/>
        </w:rPr>
        <w:t xml:space="preserve">. На сьогоднішній день це було досягнуто дуже обмеженим чином за допомогою методів пошуку в просторі станів, і розширення ідеї синтезу </w:t>
      </w:r>
      <w:r w:rsidRPr="000D3E93">
        <w:rPr>
          <w:rFonts w:ascii="Times New Roman" w:hAnsi="Times New Roman" w:cs="Times New Roman"/>
          <w:sz w:val="28"/>
          <w:szCs w:val="28"/>
        </w:rPr>
        <w:softHyphen/>
        <w:t xml:space="preserve">контролера станів на загальну теорію автономного керування </w:t>
      </w:r>
      <w:r w:rsidRPr="000D3E93">
        <w:rPr>
          <w:rFonts w:ascii="Times New Roman" w:hAnsi="Times New Roman" w:cs="Times New Roman"/>
          <w:sz w:val="28"/>
          <w:szCs w:val="28"/>
        </w:rPr>
        <w:softHyphen/>
        <w:t>є основною дослідницькою проблемою.</w:t>
      </w:r>
    </w:p>
    <w:p w14:paraId="241AC558" w14:textId="19DB3575"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Однак, цей підхід до специфікації автономії має кілька переваг. По-перше, обчислювальне </w:t>
      </w:r>
      <w:r w:rsidRPr="000D3E93">
        <w:rPr>
          <w:rFonts w:ascii="Times New Roman" w:hAnsi="Times New Roman" w:cs="Times New Roman"/>
          <w:sz w:val="28"/>
          <w:szCs w:val="28"/>
        </w:rPr>
        <w:softHyphen/>
        <w:t xml:space="preserve">навантаження, пов'язане з розглядом усіх можливих взаємодій станів підсистем під час роботи, знімається з системного розробника, який тепер може зосередитися на специфікації поведінки окремих підсистем (як номінальної, так і несправної ). Ця специфікація призводить до потенціалу для правильної </w:t>
      </w:r>
      <w:r w:rsidRPr="000D3E93">
        <w:rPr>
          <w:rFonts w:ascii="Times New Roman" w:hAnsi="Times New Roman" w:cs="Times New Roman"/>
          <w:sz w:val="28"/>
          <w:szCs w:val="28"/>
        </w:rPr>
        <w:softHyphen/>
        <w:t xml:space="preserve">реакції системи навіть на непередбачені операційні сценарії. Дійсно, використання явних моделей поведінки формує основу для значної кількості сучасних досліджень щодо формальної </w:t>
      </w:r>
      <w:proofErr w:type="spellStart"/>
      <w:r w:rsidRPr="000D3E93">
        <w:rPr>
          <w:rFonts w:ascii="Times New Roman" w:hAnsi="Times New Roman" w:cs="Times New Roman"/>
          <w:sz w:val="28"/>
          <w:szCs w:val="28"/>
        </w:rPr>
        <w:t>валідації</w:t>
      </w:r>
      <w:proofErr w:type="spellEnd"/>
      <w:r w:rsidRPr="000D3E93">
        <w:rPr>
          <w:rFonts w:ascii="Times New Roman" w:hAnsi="Times New Roman" w:cs="Times New Roman"/>
          <w:sz w:val="28"/>
          <w:szCs w:val="28"/>
        </w:rPr>
        <w:t xml:space="preserve"> продуктивності автономної системи керування, що є критичним аспектом д</w:t>
      </w:r>
      <w:r w:rsidR="00642EA4">
        <w:rPr>
          <w:rFonts w:ascii="Times New Roman" w:hAnsi="Times New Roman" w:cs="Times New Roman"/>
          <w:sz w:val="28"/>
          <w:szCs w:val="28"/>
        </w:rPr>
        <w:t xml:space="preserve">ля використання цієї технології </w:t>
      </w:r>
      <w:r w:rsidRPr="000D3E93">
        <w:rPr>
          <w:rFonts w:ascii="Times New Roman" w:hAnsi="Times New Roman" w:cs="Times New Roman"/>
          <w:sz w:val="28"/>
          <w:szCs w:val="28"/>
        </w:rPr>
        <w:t xml:space="preserve">у високонадійних системах. Явне обчислення та маніпулювання абстрактними станами системи в контролері автономії також забезпечує природний </w:t>
      </w:r>
      <w:proofErr w:type="spellStart"/>
      <w:r w:rsidRPr="000D3E93">
        <w:rPr>
          <w:rFonts w:ascii="Times New Roman" w:hAnsi="Times New Roman" w:cs="Times New Roman"/>
          <w:sz w:val="28"/>
          <w:szCs w:val="28"/>
        </w:rPr>
        <w:t>високорівневий</w:t>
      </w:r>
      <w:proofErr w:type="spellEnd"/>
      <w:r w:rsidRPr="000D3E93">
        <w:rPr>
          <w:rFonts w:ascii="Times New Roman" w:hAnsi="Times New Roman" w:cs="Times New Roman"/>
          <w:sz w:val="28"/>
          <w:szCs w:val="28"/>
        </w:rPr>
        <w:t xml:space="preserve"> інтерфейс для керівників та співробітників. Нарешті, використання явних моделей у контролері забезпечує потенціал для адаптації </w:t>
      </w:r>
      <w:r w:rsidRPr="000D3E93">
        <w:rPr>
          <w:rFonts w:ascii="Times New Roman" w:hAnsi="Times New Roman" w:cs="Times New Roman"/>
          <w:sz w:val="28"/>
          <w:szCs w:val="28"/>
        </w:rPr>
        <w:softHyphen/>
        <w:t>та навчання моделі під час роботи.</w:t>
      </w:r>
    </w:p>
    <w:p w14:paraId="321186CE" w14:textId="1F76198F" w:rsidR="00D7728F" w:rsidRPr="000D3E93"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Незважаючи на значні переваги впровадження парадигми програмування та виконання на основі моделей для автономних систем, необхідно вирішити критичні дослідницькі та інженерні питання</w:t>
      </w:r>
      <w:r w:rsidR="00B2502C">
        <w:rPr>
          <w:rFonts w:ascii="Times New Roman" w:hAnsi="Times New Roman" w:cs="Times New Roman"/>
          <w:sz w:val="28"/>
          <w:szCs w:val="28"/>
          <w:lang w:val="en-US"/>
        </w:rPr>
        <w:t xml:space="preserve"> [18]</w:t>
      </w:r>
      <w:r w:rsidRPr="000D3E93">
        <w:rPr>
          <w:rFonts w:ascii="Times New Roman" w:hAnsi="Times New Roman" w:cs="Times New Roman"/>
          <w:sz w:val="28"/>
          <w:szCs w:val="28"/>
        </w:rPr>
        <w:t xml:space="preserve">. Найфундаментальнішим є питання репрезентативної основи. </w:t>
      </w:r>
      <w:r w:rsidRPr="000D3E93">
        <w:rPr>
          <w:rFonts w:ascii="Times New Roman" w:hAnsi="Times New Roman" w:cs="Times New Roman"/>
          <w:sz w:val="28"/>
          <w:szCs w:val="28"/>
        </w:rPr>
        <w:softHyphen/>
        <w:t xml:space="preserve">У спільнотах фахівців з управління та інформатики було запропоновано різноманітні </w:t>
      </w:r>
      <w:r w:rsidRPr="000D3E93">
        <w:rPr>
          <w:rFonts w:ascii="Times New Roman" w:hAnsi="Times New Roman" w:cs="Times New Roman"/>
          <w:sz w:val="28"/>
          <w:szCs w:val="28"/>
        </w:rPr>
        <w:lastRenderedPageBreak/>
        <w:t>альтернативні підходи, включаючи різні формулювання динамічних систем з дискретними подіями (кінцеві автомати, мережі Петрі та процеси прийняття рішень Маркова</w:t>
      </w:r>
      <w:r w:rsidRPr="000D3E93">
        <w:rPr>
          <w:rFonts w:ascii="Times New Roman" w:hAnsi="Times New Roman" w:cs="Times New Roman"/>
          <w:sz w:val="28"/>
          <w:szCs w:val="28"/>
        </w:rPr>
        <w:softHyphen/>
        <w:t xml:space="preserve">), синхронні мови програмування та </w:t>
      </w:r>
      <w:r w:rsidRPr="000D3E93">
        <w:rPr>
          <w:rFonts w:ascii="Times New Roman" w:hAnsi="Times New Roman" w:cs="Times New Roman"/>
          <w:sz w:val="28"/>
          <w:szCs w:val="28"/>
        </w:rPr>
        <w:softHyphen/>
        <w:t xml:space="preserve">логіку задоволення обмежень. Кожен з них має певні переваги та недоліки щодо ключових репрезентативних </w:t>
      </w:r>
      <w:r w:rsidRPr="000D3E93">
        <w:rPr>
          <w:rFonts w:ascii="Times New Roman" w:hAnsi="Times New Roman" w:cs="Times New Roman"/>
          <w:sz w:val="28"/>
          <w:szCs w:val="28"/>
        </w:rPr>
        <w:softHyphen/>
        <w:t xml:space="preserve">питань недетермінізму, гібридної дискретно/неперервної поведінки, часових обмежень та </w:t>
      </w:r>
      <w:proofErr w:type="spellStart"/>
      <w:r w:rsidRPr="000D3E93">
        <w:rPr>
          <w:rFonts w:ascii="Times New Roman" w:hAnsi="Times New Roman" w:cs="Times New Roman"/>
          <w:sz w:val="28"/>
          <w:szCs w:val="28"/>
        </w:rPr>
        <w:t>обчислювальності</w:t>
      </w:r>
      <w:proofErr w:type="spellEnd"/>
      <w:r w:rsidRPr="000D3E93">
        <w:rPr>
          <w:rFonts w:ascii="Times New Roman" w:hAnsi="Times New Roman" w:cs="Times New Roman"/>
          <w:sz w:val="28"/>
          <w:szCs w:val="28"/>
        </w:rPr>
        <w:softHyphen/>
        <w:t xml:space="preserve">. Ця остання область, </w:t>
      </w:r>
      <w:proofErr w:type="spellStart"/>
      <w:r w:rsidRPr="000D3E93">
        <w:rPr>
          <w:rFonts w:ascii="Times New Roman" w:hAnsi="Times New Roman" w:cs="Times New Roman"/>
          <w:sz w:val="28"/>
          <w:szCs w:val="28"/>
        </w:rPr>
        <w:t>обчислювальність</w:t>
      </w:r>
      <w:proofErr w:type="spellEnd"/>
      <w:r w:rsidRPr="000D3E93">
        <w:rPr>
          <w:rFonts w:ascii="Times New Roman" w:hAnsi="Times New Roman" w:cs="Times New Roman"/>
          <w:sz w:val="28"/>
          <w:szCs w:val="28"/>
        </w:rPr>
        <w:t xml:space="preserve">, є особливо важливою, оскільки припущення в системах мислення на основі моделей полягає в тому, що складність, пов'язана з взаємодією підсистем (яка може </w:t>
      </w:r>
      <w:proofErr w:type="spellStart"/>
      <w:r w:rsidRPr="000D3E93">
        <w:rPr>
          <w:rFonts w:ascii="Times New Roman" w:hAnsi="Times New Roman" w:cs="Times New Roman"/>
          <w:sz w:val="28"/>
          <w:szCs w:val="28"/>
        </w:rPr>
        <w:t>експоненціально</w:t>
      </w:r>
      <w:proofErr w:type="spellEnd"/>
      <w:r w:rsidRPr="000D3E93">
        <w:rPr>
          <w:rFonts w:ascii="Times New Roman" w:hAnsi="Times New Roman" w:cs="Times New Roman"/>
          <w:sz w:val="28"/>
          <w:szCs w:val="28"/>
        </w:rPr>
        <w:t xml:space="preserve"> масштабуватися з кількістю підсистем), повинна керуватися під час виконання системним виконавцем. Цей багатий набір проблем у мисленні на основі моделей, у поєднанні з пов'язан</w:t>
      </w:r>
      <w:r w:rsidR="00B2502C">
        <w:rPr>
          <w:rFonts w:ascii="Times New Roman" w:hAnsi="Times New Roman" w:cs="Times New Roman"/>
          <w:sz w:val="28"/>
          <w:szCs w:val="28"/>
        </w:rPr>
        <w:t>ими з цим перевагами технології</w:t>
      </w:r>
      <w:r w:rsidRPr="000D3E93">
        <w:rPr>
          <w:rFonts w:ascii="Times New Roman" w:hAnsi="Times New Roman" w:cs="Times New Roman"/>
          <w:sz w:val="28"/>
          <w:szCs w:val="28"/>
        </w:rPr>
        <w:t>, є обґрунтуванням вибору мислення на основі моделей як одного з двох основних напрямків у баченні науки та технологій автономії APL.</w:t>
      </w:r>
    </w:p>
    <w:p w14:paraId="2CF27B98" w14:textId="4058886A" w:rsidR="00D7728F" w:rsidRDefault="00D7728F"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Повертаючись до концептуальної архітектури, показаної на рис. </w:t>
      </w:r>
      <w:proofErr w:type="gramStart"/>
      <w:r w:rsidR="00B2502C">
        <w:rPr>
          <w:rFonts w:ascii="Times New Roman" w:hAnsi="Times New Roman" w:cs="Times New Roman"/>
          <w:sz w:val="28"/>
          <w:szCs w:val="28"/>
          <w:lang w:val="en-US"/>
        </w:rPr>
        <w:t>1.</w:t>
      </w:r>
      <w:r w:rsidRPr="000D3E93">
        <w:rPr>
          <w:rFonts w:ascii="Times New Roman" w:hAnsi="Times New Roman" w:cs="Times New Roman"/>
          <w:sz w:val="28"/>
          <w:szCs w:val="28"/>
        </w:rPr>
        <w:t xml:space="preserve">4, зауважте, що технологія виконання та планування </w:t>
      </w:r>
      <w:r w:rsidRPr="000D3E93">
        <w:rPr>
          <w:rFonts w:ascii="Times New Roman" w:hAnsi="Times New Roman" w:cs="Times New Roman"/>
          <w:sz w:val="28"/>
          <w:szCs w:val="28"/>
        </w:rPr>
        <w:softHyphen/>
        <w:t>на основі моделі, яку ми обговорювали, повинна працювати паралельно з обробкою реактивного керування, яка відповідає за підтримку стабільності локальної системи.</w:t>
      </w:r>
      <w:proofErr w:type="gramEnd"/>
      <w:r w:rsidRPr="000D3E93">
        <w:rPr>
          <w:rFonts w:ascii="Times New Roman" w:hAnsi="Times New Roman" w:cs="Times New Roman"/>
          <w:sz w:val="28"/>
          <w:szCs w:val="28"/>
        </w:rPr>
        <w:t xml:space="preserve"> У найпростішому випадку це складається з циклу керування в реальному часі, як обговорювалося раніше. У ширшому сенсі, реактивна обробка може </w:t>
      </w:r>
      <w:r w:rsidRPr="000D3E93">
        <w:rPr>
          <w:rFonts w:ascii="Times New Roman" w:hAnsi="Times New Roman" w:cs="Times New Roman"/>
          <w:sz w:val="28"/>
          <w:szCs w:val="28"/>
        </w:rPr>
        <w:softHyphen/>
        <w:t xml:space="preserve">включати функціональність вищого рівня, навіть логіку прийняття рішень, для досягнення локально оптимальної (або безпечної) поведінки. Ключовим атрибутом обробки на реактивному рівні є швидкість, яка повинна бути підпорядкована жорстким, детермінованим обмеженням. Класичною функцією вищого рівня реактивного рівня є « забезпечення безпеки » транспортного засобу. Зазвичай це складається з періодичного тестування, щоб переконатися, що вектор телеметрії системи знаходиться в межах бажаного робочого діапазону. Якщо тест не проходить, система негайно переводиться у відомий безпечний стан. Це може бути неоптимальним з точки зору глобального планування місії , </w:t>
      </w:r>
      <w:r w:rsidRPr="000D3E93">
        <w:rPr>
          <w:rFonts w:ascii="Times New Roman" w:hAnsi="Times New Roman" w:cs="Times New Roman"/>
          <w:sz w:val="28"/>
          <w:szCs w:val="28"/>
        </w:rPr>
        <w:softHyphen/>
        <w:t xml:space="preserve">але це призначено для того, щоб «виграти час» для міркувань вищого рівня для синтезу більш оптимального набору команд реагування / </w:t>
      </w:r>
      <w:r w:rsidRPr="000D3E93">
        <w:rPr>
          <w:rFonts w:ascii="Times New Roman" w:hAnsi="Times New Roman" w:cs="Times New Roman"/>
          <w:sz w:val="28"/>
          <w:szCs w:val="28"/>
        </w:rPr>
        <w:lastRenderedPageBreak/>
        <w:t xml:space="preserve">відновлення </w:t>
      </w:r>
      <w:r w:rsidR="00B2502C">
        <w:rPr>
          <w:rFonts w:ascii="Times New Roman" w:hAnsi="Times New Roman" w:cs="Times New Roman"/>
          <w:sz w:val="28"/>
          <w:szCs w:val="28"/>
          <w:lang w:val="en-US"/>
        </w:rPr>
        <w:t>[19]</w:t>
      </w:r>
      <w:r w:rsidRPr="000D3E93">
        <w:rPr>
          <w:rFonts w:ascii="Times New Roman" w:hAnsi="Times New Roman" w:cs="Times New Roman"/>
          <w:sz w:val="28"/>
          <w:szCs w:val="28"/>
        </w:rPr>
        <w:t>.</w:t>
      </w:r>
    </w:p>
    <w:p w14:paraId="7E207C8A" w14:textId="77777777" w:rsidR="00642EA4" w:rsidRDefault="00642EA4" w:rsidP="000D3E93">
      <w:pPr>
        <w:pStyle w:val="25"/>
        <w:shd w:val="clear" w:color="auto" w:fill="auto"/>
        <w:spacing w:after="0" w:line="360" w:lineRule="auto"/>
        <w:ind w:firstLine="851"/>
        <w:rPr>
          <w:rFonts w:ascii="Times New Roman" w:hAnsi="Times New Roman" w:cs="Times New Roman"/>
          <w:sz w:val="28"/>
          <w:szCs w:val="28"/>
        </w:rPr>
      </w:pPr>
    </w:p>
    <w:p w14:paraId="7B209F0A" w14:textId="77777777" w:rsidR="00642EA4" w:rsidRPr="000D3E93" w:rsidRDefault="00642EA4" w:rsidP="00642EA4">
      <w:pPr>
        <w:ind w:firstLine="851"/>
        <w:jc w:val="center"/>
      </w:pPr>
      <w:r w:rsidRPr="000D3E93">
        <w:rPr>
          <w:noProof/>
          <w:lang w:eastAsia="uk-UA"/>
        </w:rPr>
        <w:drawing>
          <wp:inline distT="0" distB="0" distL="0" distR="0" wp14:anchorId="7A283374" wp14:editId="734ADE7A">
            <wp:extent cx="5382377" cy="2876952"/>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82377" cy="2876952"/>
                    </a:xfrm>
                    <a:prstGeom prst="rect">
                      <a:avLst/>
                    </a:prstGeom>
                  </pic:spPr>
                </pic:pic>
              </a:graphicData>
            </a:graphic>
          </wp:inline>
        </w:drawing>
      </w:r>
    </w:p>
    <w:p w14:paraId="3F56AC66" w14:textId="61CF38BA" w:rsidR="00642EA4" w:rsidRDefault="00642EA4" w:rsidP="00642EA4">
      <w:pPr>
        <w:pStyle w:val="25"/>
        <w:shd w:val="clear" w:color="auto" w:fill="auto"/>
        <w:spacing w:after="0" w:line="360" w:lineRule="auto"/>
        <w:ind w:firstLine="851"/>
        <w:jc w:val="center"/>
        <w:rPr>
          <w:rFonts w:ascii="Times New Roman" w:hAnsi="Times New Roman" w:cs="Times New Roman"/>
          <w:sz w:val="28"/>
          <w:szCs w:val="28"/>
        </w:rPr>
      </w:pPr>
      <w:r w:rsidRPr="00642EA4">
        <w:rPr>
          <w:rFonts w:ascii="Times New Roman" w:hAnsi="Times New Roman" w:cs="Times New Roman"/>
          <w:sz w:val="28"/>
          <w:szCs w:val="28"/>
        </w:rPr>
        <w:t xml:space="preserve">Рисунок </w:t>
      </w:r>
      <w:r>
        <w:rPr>
          <w:rFonts w:ascii="Times New Roman" w:hAnsi="Times New Roman" w:cs="Times New Roman"/>
          <w:sz w:val="28"/>
          <w:szCs w:val="28"/>
        </w:rPr>
        <w:t>1.4 -</w:t>
      </w:r>
      <w:r w:rsidRPr="00642EA4">
        <w:rPr>
          <w:rFonts w:ascii="Times New Roman" w:hAnsi="Times New Roman" w:cs="Times New Roman"/>
          <w:sz w:val="28"/>
          <w:szCs w:val="28"/>
        </w:rPr>
        <w:t xml:space="preserve"> Концепція виконавчої функції на основі моделей.</w:t>
      </w:r>
    </w:p>
    <w:p w14:paraId="20442E72" w14:textId="77777777" w:rsidR="00642EA4" w:rsidRPr="000D3E93" w:rsidRDefault="00642EA4" w:rsidP="000D3E93">
      <w:pPr>
        <w:pStyle w:val="25"/>
        <w:shd w:val="clear" w:color="auto" w:fill="auto"/>
        <w:spacing w:after="0" w:line="360" w:lineRule="auto"/>
        <w:ind w:firstLine="851"/>
        <w:rPr>
          <w:rFonts w:ascii="Times New Roman" w:hAnsi="Times New Roman" w:cs="Times New Roman"/>
          <w:sz w:val="28"/>
          <w:szCs w:val="28"/>
        </w:rPr>
      </w:pPr>
    </w:p>
    <w:p w14:paraId="2F209CC1" w14:textId="18875AC8" w:rsidR="00F34EC6" w:rsidRPr="000D3E93" w:rsidRDefault="00D7728F"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Дослідники також досліджували межі реактивного </w:t>
      </w:r>
      <w:r w:rsidRPr="000D3E93">
        <w:rPr>
          <w:rFonts w:ascii="Times New Roman" w:hAnsi="Times New Roman" w:cs="Times New Roman"/>
          <w:sz w:val="28"/>
          <w:szCs w:val="28"/>
        </w:rPr>
        <w:softHyphen/>
        <w:t>керування як загальної парадигми автономії. Як зазначалося вище, ранні роботи в галузі керування із замкнутим циклом виявили «</w:t>
      </w:r>
      <w:proofErr w:type="spellStart"/>
      <w:r w:rsidRPr="000D3E93">
        <w:rPr>
          <w:rFonts w:ascii="Times New Roman" w:hAnsi="Times New Roman" w:cs="Times New Roman"/>
          <w:sz w:val="28"/>
          <w:szCs w:val="28"/>
        </w:rPr>
        <w:t>емергентну</w:t>
      </w:r>
      <w:proofErr w:type="spellEnd"/>
      <w:r w:rsidRPr="000D3E93">
        <w:rPr>
          <w:rFonts w:ascii="Times New Roman" w:hAnsi="Times New Roman" w:cs="Times New Roman"/>
          <w:sz w:val="28"/>
          <w:szCs w:val="28"/>
        </w:rPr>
        <w:t>» поведінку, яка, хоча й не була чітко визначена розробником системи, була відповідною, навіть, здавалося б, «інтелектуальною» реакцією на системне середовище. В середині 1980-х років запропон</w:t>
      </w:r>
      <w:r w:rsidR="00B2502C">
        <w:rPr>
          <w:rFonts w:ascii="Times New Roman" w:hAnsi="Times New Roman" w:cs="Times New Roman"/>
          <w:sz w:val="28"/>
          <w:szCs w:val="28"/>
        </w:rPr>
        <w:t>о</w:t>
      </w:r>
      <w:r w:rsidRPr="000D3E93">
        <w:rPr>
          <w:rFonts w:ascii="Times New Roman" w:hAnsi="Times New Roman" w:cs="Times New Roman"/>
          <w:sz w:val="28"/>
          <w:szCs w:val="28"/>
        </w:rPr>
        <w:t>ва</w:t>
      </w:r>
      <w:r w:rsidR="00B2502C">
        <w:rPr>
          <w:rFonts w:ascii="Times New Roman" w:hAnsi="Times New Roman" w:cs="Times New Roman"/>
          <w:sz w:val="28"/>
          <w:szCs w:val="28"/>
        </w:rPr>
        <w:t>но</w:t>
      </w:r>
      <w:r w:rsidRPr="000D3E93">
        <w:rPr>
          <w:rFonts w:ascii="Times New Roman" w:hAnsi="Times New Roman" w:cs="Times New Roman"/>
          <w:sz w:val="28"/>
          <w:szCs w:val="28"/>
        </w:rPr>
        <w:t xml:space="preserve"> концепцію архітектури «підгрупи», яка могла б створювати різноманітні складні автономні моделі поведінки за допомогою суто р</w:t>
      </w:r>
      <w:r w:rsidR="00642EA4">
        <w:rPr>
          <w:rFonts w:ascii="Times New Roman" w:hAnsi="Times New Roman" w:cs="Times New Roman"/>
          <w:sz w:val="28"/>
          <w:szCs w:val="28"/>
        </w:rPr>
        <w:t xml:space="preserve">еактивного процесу керування. </w:t>
      </w:r>
      <w:r w:rsidRPr="000D3E93">
        <w:rPr>
          <w:rFonts w:ascii="Times New Roman" w:hAnsi="Times New Roman" w:cs="Times New Roman"/>
          <w:sz w:val="28"/>
          <w:szCs w:val="28"/>
        </w:rPr>
        <w:t xml:space="preserve">Підгрупа відмовилася від використання глобальних системних моделей, зосередившись натомість на нашаруванні та комбінації локально оптимальних контролерів (наприклад, «рух </w:t>
      </w:r>
      <w:r w:rsidRPr="00B2502C">
        <w:rPr>
          <w:rFonts w:ascii="Times New Roman" w:hAnsi="Times New Roman" w:cs="Times New Roman"/>
          <w:sz w:val="28"/>
          <w:szCs w:val="28"/>
        </w:rPr>
        <w:t>до</w:t>
      </w:r>
      <w:r w:rsidRPr="000D3E93">
        <w:rPr>
          <w:rFonts w:ascii="Times New Roman" w:hAnsi="Times New Roman" w:cs="Times New Roman"/>
          <w:sz w:val="28"/>
          <w:szCs w:val="28"/>
          <w:vertAlign w:val="superscript"/>
        </w:rPr>
        <w:t xml:space="preserve"> </w:t>
      </w:r>
      <w:r w:rsidRPr="000D3E93">
        <w:rPr>
          <w:rFonts w:ascii="Times New Roman" w:hAnsi="Times New Roman" w:cs="Times New Roman"/>
          <w:sz w:val="28"/>
          <w:szCs w:val="28"/>
        </w:rPr>
        <w:t xml:space="preserve">джерела світла», «слідування краям стіни») для досягнення цілей продуктивності на рівні системи. Хоча цей підхід усунув багато труднощів, пов'язаних </w:t>
      </w:r>
      <w:r w:rsidRPr="000D3E93">
        <w:rPr>
          <w:rFonts w:ascii="Times New Roman" w:hAnsi="Times New Roman" w:cs="Times New Roman"/>
          <w:sz w:val="28"/>
          <w:szCs w:val="28"/>
        </w:rPr>
        <w:softHyphen/>
        <w:t>зі специфікацією моделі, її реалізацією та обчисленням, він зрештою був обмежений в обсязі та складності моделей поведінки, які можна було реалізувати</w:t>
      </w:r>
      <w:r w:rsidR="00B2502C">
        <w:rPr>
          <w:rFonts w:ascii="Times New Roman" w:hAnsi="Times New Roman" w:cs="Times New Roman"/>
          <w:sz w:val="28"/>
          <w:szCs w:val="28"/>
          <w:lang w:val="en-US"/>
        </w:rPr>
        <w:t xml:space="preserve"> [20]</w:t>
      </w:r>
      <w:r w:rsidRPr="000D3E93">
        <w:rPr>
          <w:rFonts w:ascii="Times New Roman" w:hAnsi="Times New Roman" w:cs="Times New Roman"/>
          <w:sz w:val="28"/>
          <w:szCs w:val="28"/>
        </w:rPr>
        <w:t xml:space="preserve">. Однак, попри ці обмеження, реактивні автономні контролери підходять для широкого спектру системних застосувань (компанія </w:t>
      </w:r>
      <w:proofErr w:type="spellStart"/>
      <w:r w:rsidRPr="000D3E93">
        <w:rPr>
          <w:rFonts w:ascii="Times New Roman" w:hAnsi="Times New Roman" w:cs="Times New Roman"/>
          <w:sz w:val="28"/>
          <w:szCs w:val="28"/>
        </w:rPr>
        <w:t>iRobot</w:t>
      </w:r>
      <w:proofErr w:type="spellEnd"/>
      <w:r w:rsidRPr="000D3E93">
        <w:rPr>
          <w:rFonts w:ascii="Times New Roman" w:hAnsi="Times New Roman" w:cs="Times New Roman"/>
          <w:sz w:val="28"/>
          <w:szCs w:val="28"/>
        </w:rPr>
        <w:t xml:space="preserve">, отримала значне суспільне визнання за нещодавнє запуск у виробництво </w:t>
      </w:r>
      <w:r w:rsidRPr="000D3E93">
        <w:rPr>
          <w:rFonts w:ascii="Times New Roman" w:hAnsi="Times New Roman" w:cs="Times New Roman"/>
          <w:sz w:val="28"/>
          <w:szCs w:val="28"/>
        </w:rPr>
        <w:lastRenderedPageBreak/>
        <w:t>автономного домашнього пилососа) та знову викликають інтерес як підхід до координації автономної поведінки, нашої останньої важливої теми.</w:t>
      </w:r>
    </w:p>
    <w:p w14:paraId="6A62829F" w14:textId="2852E7AD" w:rsidR="00D7728F" w:rsidRPr="000D3E93" w:rsidRDefault="00D7728F" w:rsidP="000D3E93">
      <w:pPr>
        <w:ind w:firstLine="851"/>
      </w:pPr>
      <w:r w:rsidRPr="000D3E93">
        <w:t xml:space="preserve">Координація окремих автономних систем для досягнення єдиної мети є ще однією ключовою функціональною вимогою до цієї технології. </w:t>
      </w:r>
      <w:r w:rsidR="00B2502C">
        <w:t>П</w:t>
      </w:r>
      <w:r w:rsidRPr="000D3E93">
        <w:t>оказано набір рівнів автономності, визначених Дорожньою картою бе</w:t>
      </w:r>
      <w:r w:rsidR="00642EA4">
        <w:t xml:space="preserve">зпілотних літальних апаратів. </w:t>
      </w:r>
      <w:r w:rsidRPr="000D3E93">
        <w:t xml:space="preserve">Зверніть увагу, що вищі рівні характеризуються </w:t>
      </w:r>
      <w:r w:rsidRPr="000D3E93">
        <w:softHyphen/>
        <w:t xml:space="preserve">скоординованою груповою поведінкою (також зверніть увагу на експоненціальний технологічний прогрес, який очікується протягом наступних 10 років). Подібні вимоги та очікування можна знайти в інших галузях, від підводних утворень планерів, призначених для виконання </w:t>
      </w:r>
      <w:r w:rsidRPr="000D3E93">
        <w:softHyphen/>
        <w:t xml:space="preserve">характеристик навколишнього середовища, до </w:t>
      </w:r>
      <w:proofErr w:type="spellStart"/>
      <w:r w:rsidRPr="000D3E93">
        <w:t>мікросупутникових</w:t>
      </w:r>
      <w:proofErr w:type="spellEnd"/>
      <w:r w:rsidRPr="000D3E93">
        <w:t xml:space="preserve"> сузір'їв, які можуть формувати надзвичайно великі апертури датчиків віртуального простору. Очевидно, що координація поведінки є критичною проблемою в автономних системах і тому була обрана як друга основна сфера діяльності в рамках бачення Лабораторії щодо автономної науки та технологій.</w:t>
      </w:r>
    </w:p>
    <w:p w14:paraId="6039ED38" w14:textId="1A195196" w:rsidR="00D7728F" w:rsidRPr="000D3E93" w:rsidRDefault="00D7728F" w:rsidP="000D3E93">
      <w:pPr>
        <w:ind w:firstLine="851"/>
      </w:pPr>
      <w:r w:rsidRPr="000D3E93">
        <w:t xml:space="preserve">Існує багато сучасних напрямків дослідження координації автономної поведінки. У своїй найабстрактнішій формі, ця проблема досліджувалася в спільноті програмних «агентів» з точки зору комунікаційної інфраструктури </w:t>
      </w:r>
      <w:r w:rsidRPr="000D3E93">
        <w:softHyphen/>
        <w:t>, мов координації та формального представлення знань для використання цими мовами</w:t>
      </w:r>
      <w:r w:rsidR="00B2502C">
        <w:rPr>
          <w:lang w:val="en-US"/>
        </w:rPr>
        <w:t xml:space="preserve"> [21]</w:t>
      </w:r>
      <w:r w:rsidRPr="000D3E93">
        <w:t>. Ця робота загалом не застосовувалася до координації автономних фізичних систем, але може виявитися цінною в майбутньому. Дослідження розподіленого керування, навпаки, зосереджувалися на більш обмежених функціональних можливостях (таких як керування відносним рухом для формування транспортних засобів), з традиційним акцентом на доведених характеристиках системи.</w:t>
      </w:r>
    </w:p>
    <w:p w14:paraId="29EE4C01" w14:textId="6D3B6186" w:rsidR="00D7728F" w:rsidRPr="000D3E93" w:rsidRDefault="00D7728F" w:rsidP="000D3E93">
      <w:pPr>
        <w:ind w:firstLine="851"/>
      </w:pPr>
      <w:r w:rsidRPr="000D3E93">
        <w:t xml:space="preserve">Як і у випадку з дослідженнями інтегрованих автономних систем керування, які ми обговорювали раніше, </w:t>
      </w:r>
      <w:r w:rsidRPr="000D3E93">
        <w:softHyphen/>
        <w:t xml:space="preserve">дослідження розподіленої автономії можна загалом класифікувати як « </w:t>
      </w:r>
      <w:proofErr w:type="spellStart"/>
      <w:r w:rsidRPr="000D3E93">
        <w:t>модельно</w:t>
      </w:r>
      <w:proofErr w:type="spellEnd"/>
      <w:r w:rsidRPr="000D3E93">
        <w:t xml:space="preserve"> -орієнтований» та «реактивний». Модельно-орієнтовані підходи були розроблені, наприклад, для синтезу мінімальної кількості комунікації, необхідної для підтримки однозначних знань про глобальний стан у наборі розподілених </w:t>
      </w:r>
      <w:r w:rsidRPr="000D3E93">
        <w:softHyphen/>
        <w:t xml:space="preserve">контролерів дискретних подій. </w:t>
      </w:r>
      <w:r w:rsidRPr="000D3E93">
        <w:lastRenderedPageBreak/>
        <w:t xml:space="preserve">Однак проблеми масштабування, пов'язані з модельно-орієнтованими підходами в системах з одним транспортним засобом, </w:t>
      </w:r>
      <w:proofErr w:type="spellStart"/>
      <w:r w:rsidRPr="000D3E93">
        <w:t>експоненціально</w:t>
      </w:r>
      <w:proofErr w:type="spellEnd"/>
      <w:r w:rsidRPr="000D3E93">
        <w:t xml:space="preserve"> погіршуються в розподілених </w:t>
      </w:r>
      <w:r w:rsidRPr="000D3E93">
        <w:softHyphen/>
        <w:t xml:space="preserve">системах з кількома транспортними засобами, і це спонукало до альтернативного дослідницького напрямку, зосередженого на реактивних методах координації поведінки. На початку 1990-х років ряд дослідників почали працювати з біологічно натхненними підходами до керування координацією поведінки. Ця робота була названа «ройовим інтелектом» через поведінку соціальних комах, яку вона прагне наслідувати. Класичними прикладами </w:t>
      </w:r>
      <w:proofErr w:type="spellStart"/>
      <w:r w:rsidRPr="000D3E93">
        <w:t>роїльної</w:t>
      </w:r>
      <w:proofErr w:type="spellEnd"/>
      <w:r w:rsidRPr="000D3E93">
        <w:t xml:space="preserve"> поведінки є пошук їжі мурахами, зграї птахів та полювання вовчими зграями. У кожному випадку дослідники змогли відтворити поведінку, використовуючи прості алгоритми реактивного керування для кожного агента, без вимоги до явного плану координації або глобальних комунікацій. У цих випадках поведінка, як правило, </w:t>
      </w:r>
      <w:r w:rsidRPr="000D3E93">
        <w:softHyphen/>
        <w:t>стійка до змін у середовищі та збоїв окремих агентів.</w:t>
      </w:r>
    </w:p>
    <w:p w14:paraId="35E692D6" w14:textId="585B9D5D" w:rsidR="00D7728F" w:rsidRPr="000D3E93" w:rsidRDefault="00D7728F" w:rsidP="000D3E93">
      <w:pPr>
        <w:ind w:firstLine="851"/>
      </w:pPr>
      <w:r w:rsidRPr="000D3E93">
        <w:t xml:space="preserve">Успіх цих ранніх експериментів мотивував поточну роботу щодо кодифікації корисних розподілених автономних застосувань (наприклад, пошук, переслідування, політ у групі) таким чином, щоб їх можна було вирішити за допомогою ройового інтелекту </w:t>
      </w:r>
      <w:r w:rsidR="00B2502C">
        <w:rPr>
          <w:lang w:val="en-US"/>
        </w:rPr>
        <w:t>[22]</w:t>
      </w:r>
      <w:r w:rsidRPr="000D3E93">
        <w:softHyphen/>
        <w:t>. Ця робота є значно перспективною в найближчій перспективі, але, як і всі суто реактивні методи, буде обмеженою в обсязі поведінки, яку можна досягти. Критичним дослідницьким завданням у майбутньому буде інтеграція цих методів з методами обдуманої координації на основі моделей, щоб забезпечити підвищення операційної складності на додаток до надійної, реактивної синхронізації поведінки.</w:t>
      </w:r>
    </w:p>
    <w:p w14:paraId="5492A17C" w14:textId="16FF8E19" w:rsidR="00D7728F" w:rsidRDefault="00D7728F" w:rsidP="000D3E93">
      <w:pPr>
        <w:ind w:firstLine="851"/>
        <w:rPr>
          <w:lang w:val="en-US"/>
        </w:rPr>
      </w:pPr>
      <w:r w:rsidRPr="000D3E93">
        <w:t xml:space="preserve">Автономні системи відіграють дедалі важливішу роль як у цивільних, так і у військових застосуваннях. Постійний розвиток технологій обробки , </w:t>
      </w:r>
      <w:r w:rsidRPr="000D3E93">
        <w:softHyphen/>
        <w:t>сенсорних систем, мобільності та навігації</w:t>
      </w:r>
      <w:r w:rsidRPr="000D3E93">
        <w:softHyphen/>
        <w:t xml:space="preserve">, у поєднанні з фіксованою (можливо, зростаючою) вартістю та обмеженою доступністю людських контролерів, гарантує, що вимоги до керування автономними системами лише зростатимуть у майбутньому. Однак сьогодні ця технологія є відносно незрілою в реальному застосуванні </w:t>
      </w:r>
      <w:r w:rsidRPr="000D3E93">
        <w:softHyphen/>
        <w:t xml:space="preserve">. Ми описали низку перспективних напрямків і зазначили, що </w:t>
      </w:r>
      <w:r w:rsidRPr="000D3E93">
        <w:lastRenderedPageBreak/>
        <w:t xml:space="preserve">зусилля з розвитку науки та технологій автономних систем (APL) спрямовані на кілька з них. Однак саме аспект системної інженерії автономності робить її особливо привабливою сферою для зосередження уваги APL зараз. Здатність розробляти інноваційні операційні концепції на основі глибокого розуміння доступних технологій, визначення вимог до розробки на основі цих концепцій </w:t>
      </w:r>
      <w:r w:rsidRPr="000D3E93">
        <w:softHyphen/>
        <w:t xml:space="preserve">та здатність проводити ретельне тестування та оцінку отриманих систем – це все сфери </w:t>
      </w:r>
      <w:r w:rsidRPr="000D3E93">
        <w:softHyphen/>
        <w:t>, які використовують історичні сильні сторони APL, і всі вони є критичними викликами у розвитку цієї трансформаційної технології</w:t>
      </w:r>
      <w:r w:rsidR="00B2502C">
        <w:rPr>
          <w:lang w:val="en-US"/>
        </w:rPr>
        <w:t xml:space="preserve"> [23]</w:t>
      </w:r>
      <w:r w:rsidRPr="000D3E93">
        <w:t>.</w:t>
      </w:r>
    </w:p>
    <w:p w14:paraId="64FB08EE" w14:textId="77777777" w:rsidR="00B2502C" w:rsidRDefault="00B2502C" w:rsidP="000D3E93">
      <w:pPr>
        <w:ind w:firstLine="851"/>
        <w:rPr>
          <w:lang w:val="en-US"/>
        </w:rPr>
      </w:pPr>
    </w:p>
    <w:p w14:paraId="0D9286FA" w14:textId="401EAF68" w:rsidR="00B2502C" w:rsidRPr="00B2502C" w:rsidRDefault="00B2502C" w:rsidP="000D3E93">
      <w:pPr>
        <w:ind w:firstLine="851"/>
        <w:rPr>
          <w:b/>
        </w:rPr>
      </w:pPr>
      <w:r w:rsidRPr="00B2502C">
        <w:rPr>
          <w:b/>
        </w:rPr>
        <w:t>Висновок по розділу</w:t>
      </w:r>
    </w:p>
    <w:p w14:paraId="4950E99B" w14:textId="77777777" w:rsidR="00B2502C" w:rsidRDefault="00B2502C" w:rsidP="000D3E93">
      <w:pPr>
        <w:ind w:firstLine="851"/>
      </w:pPr>
    </w:p>
    <w:p w14:paraId="743C0949" w14:textId="56A58956" w:rsidR="00B2502C" w:rsidRPr="00B2502C" w:rsidRDefault="00321D22" w:rsidP="000D3E93">
      <w:pPr>
        <w:ind w:firstLine="851"/>
      </w:pPr>
      <w:r w:rsidRPr="00321D22">
        <w:t xml:space="preserve">У першому розділі розглянуто теоретичні засади інженерії програмного забезпечення для автономних систем. Визначено основні поняття, принципи функціонування та особливості автономних програмних систем, а також проаналізовано основні сфери їх застосування. Досліджено сучасні технології та підходи до забезпечення автономності, що дозволило визначити ключові вимоги до </w:t>
      </w:r>
      <w:proofErr w:type="spellStart"/>
      <w:r w:rsidRPr="00321D22">
        <w:t>проєктування</w:t>
      </w:r>
      <w:proofErr w:type="spellEnd"/>
      <w:r w:rsidRPr="00321D22">
        <w:t>, надійності та адаптивності таких програмних рішень.</w:t>
      </w:r>
    </w:p>
    <w:p w14:paraId="56E10EC0" w14:textId="77777777" w:rsidR="00672F3B" w:rsidRPr="000D3E93" w:rsidRDefault="00672F3B" w:rsidP="000D3E93">
      <w:pPr>
        <w:ind w:firstLine="851"/>
      </w:pPr>
    </w:p>
    <w:p w14:paraId="12FFBA16" w14:textId="77777777" w:rsidR="00672F3B" w:rsidRPr="000D3E93" w:rsidRDefault="00672F3B" w:rsidP="000D3E93">
      <w:pPr>
        <w:ind w:firstLine="851"/>
      </w:pPr>
    </w:p>
    <w:p w14:paraId="7792ABC4" w14:textId="77777777" w:rsidR="00672F3B" w:rsidRPr="000D3E93" w:rsidRDefault="00672F3B" w:rsidP="000D3E93">
      <w:pPr>
        <w:ind w:firstLine="851"/>
      </w:pPr>
    </w:p>
    <w:p w14:paraId="50D46CDF" w14:textId="77777777" w:rsidR="00672F3B" w:rsidRPr="000D3E93" w:rsidRDefault="00672F3B" w:rsidP="000D3E93">
      <w:pPr>
        <w:ind w:firstLine="851"/>
      </w:pPr>
    </w:p>
    <w:p w14:paraId="00618BCB" w14:textId="77777777" w:rsidR="00672F3B" w:rsidRPr="000D3E93" w:rsidRDefault="00672F3B" w:rsidP="000D3E93">
      <w:pPr>
        <w:ind w:firstLine="851"/>
      </w:pPr>
    </w:p>
    <w:p w14:paraId="694476DB" w14:textId="77777777" w:rsidR="00871FF9" w:rsidRPr="000D3E93" w:rsidRDefault="00871FF9" w:rsidP="000D3E93">
      <w:pPr>
        <w:ind w:firstLine="851"/>
      </w:pPr>
    </w:p>
    <w:p w14:paraId="02909F48" w14:textId="77777777" w:rsidR="00871FF9" w:rsidRPr="000D3E93" w:rsidRDefault="00871FF9" w:rsidP="000D3E93">
      <w:pPr>
        <w:ind w:firstLine="851"/>
      </w:pPr>
    </w:p>
    <w:p w14:paraId="013B39F8" w14:textId="77777777" w:rsidR="00871FF9" w:rsidRPr="000D3E93" w:rsidRDefault="00871FF9" w:rsidP="000D3E93">
      <w:pPr>
        <w:ind w:firstLine="851"/>
      </w:pPr>
    </w:p>
    <w:p w14:paraId="393CA9FC" w14:textId="77777777" w:rsidR="00672F3B" w:rsidRPr="000D3E93" w:rsidRDefault="00672F3B" w:rsidP="000D3E93">
      <w:pPr>
        <w:ind w:firstLine="851"/>
      </w:pPr>
    </w:p>
    <w:p w14:paraId="67520E13" w14:textId="77777777" w:rsidR="00672F3B" w:rsidRPr="000D3E93" w:rsidRDefault="00672F3B" w:rsidP="000D3E93">
      <w:pPr>
        <w:ind w:firstLine="851"/>
      </w:pPr>
    </w:p>
    <w:p w14:paraId="61B23A5C" w14:textId="77777777" w:rsidR="00672F3B" w:rsidRPr="000D3E93" w:rsidRDefault="00672F3B" w:rsidP="000D3E93">
      <w:pPr>
        <w:ind w:firstLine="851"/>
      </w:pPr>
    </w:p>
    <w:p w14:paraId="58FF2157" w14:textId="77777777" w:rsidR="007F5E8B" w:rsidRDefault="007F5E8B" w:rsidP="000D3E93">
      <w:pPr>
        <w:ind w:firstLine="851"/>
      </w:pPr>
      <w:bookmarkStart w:id="40" w:name="bookmark59"/>
      <w:bookmarkStart w:id="41" w:name="_Toc195348256"/>
      <w:bookmarkEnd w:id="39"/>
    </w:p>
    <w:p w14:paraId="0575F54A" w14:textId="77777777" w:rsidR="00642EA4" w:rsidRDefault="00642EA4" w:rsidP="000D3E93">
      <w:pPr>
        <w:ind w:firstLine="851"/>
      </w:pPr>
    </w:p>
    <w:p w14:paraId="22EEF47A" w14:textId="77777777" w:rsidR="00642EA4" w:rsidRDefault="00642EA4" w:rsidP="00321D22">
      <w:pPr>
        <w:ind w:firstLine="0"/>
      </w:pPr>
    </w:p>
    <w:bookmarkEnd w:id="40"/>
    <w:p w14:paraId="2FA53881" w14:textId="70757B9C" w:rsidR="000B3F30" w:rsidRPr="000D3E93" w:rsidRDefault="000B3F30" w:rsidP="000B3F30">
      <w:pPr>
        <w:ind w:firstLine="851"/>
        <w:jc w:val="center"/>
      </w:pPr>
      <w:r>
        <w:rPr>
          <w:b/>
          <w:color w:val="000000"/>
        </w:rPr>
        <w:lastRenderedPageBreak/>
        <w:br/>
      </w:r>
      <w:r w:rsidRPr="000D3E93">
        <w:rPr>
          <w:b/>
          <w:color w:val="000000"/>
        </w:rPr>
        <w:t xml:space="preserve">РОЗДІЛ 2. </w:t>
      </w:r>
      <w:r w:rsidRPr="000B3F30">
        <w:rPr>
          <w:b/>
          <w:color w:val="000000"/>
        </w:rPr>
        <w:t>МЕТОДИ ТА ІНСТРУМЕНТИ РОЗРОБКИ АВТОНОМНИХ ПРОГРАМНИХ СИСТЕМ</w:t>
      </w:r>
    </w:p>
    <w:p w14:paraId="758607B3" w14:textId="77777777" w:rsidR="000B3F30" w:rsidRDefault="000B3F30" w:rsidP="00642EA4">
      <w:pPr>
        <w:ind w:firstLine="851"/>
        <w:rPr>
          <w:b/>
        </w:rPr>
      </w:pPr>
    </w:p>
    <w:p w14:paraId="0A859F4F" w14:textId="36E7CBE6" w:rsidR="00642EA4" w:rsidRPr="000D3E93" w:rsidRDefault="00642EA4" w:rsidP="00642EA4">
      <w:pPr>
        <w:ind w:firstLine="851"/>
        <w:rPr>
          <w:b/>
        </w:rPr>
      </w:pPr>
      <w:r w:rsidRPr="000D3E93">
        <w:rPr>
          <w:b/>
        </w:rPr>
        <w:t xml:space="preserve">2.1 </w:t>
      </w:r>
      <w:r w:rsidR="000B3F30" w:rsidRPr="000B3F30">
        <w:rPr>
          <w:b/>
        </w:rPr>
        <w:t>Аналіз прикладного використання автономних систем</w:t>
      </w:r>
    </w:p>
    <w:p w14:paraId="7421B6CD" w14:textId="05786584" w:rsidR="002813E2" w:rsidRPr="000D3E93" w:rsidRDefault="002813E2" w:rsidP="000D3E93">
      <w:pPr>
        <w:pStyle w:val="25"/>
        <w:shd w:val="clear" w:color="auto" w:fill="auto"/>
        <w:spacing w:after="0" w:line="360" w:lineRule="auto"/>
        <w:ind w:firstLine="851"/>
        <w:rPr>
          <w:rFonts w:ascii="Times New Roman" w:hAnsi="Times New Roman" w:cs="Times New Roman"/>
          <w:sz w:val="28"/>
          <w:szCs w:val="28"/>
        </w:rPr>
      </w:pPr>
    </w:p>
    <w:p w14:paraId="4014163D" w14:textId="4CFDCF0F"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Перш ніж ми перейдемо до опису ключових характеристик автономного програмного забезпечення, корисно представити приклад системи, який можна використовувати для ілюстрації запропонованих нами концепцій. Система моделювання обміну посиланнями LIE SDN</w:t>
      </w:r>
      <w:r w:rsidR="00B2502C">
        <w:rPr>
          <w:rFonts w:ascii="Times New Roman" w:hAnsi="Times New Roman" w:cs="Times New Roman"/>
          <w:sz w:val="28"/>
          <w:szCs w:val="28"/>
        </w:rPr>
        <w:t xml:space="preserve"> </w:t>
      </w:r>
      <w:r w:rsidRPr="000D3E93">
        <w:rPr>
          <w:rFonts w:ascii="Times New Roman" w:hAnsi="Times New Roman" w:cs="Times New Roman"/>
          <w:sz w:val="28"/>
          <w:szCs w:val="28"/>
        </w:rPr>
        <w:t>– це повністю реалізована система, яка чудово підходить для цієї мети.</w:t>
      </w:r>
    </w:p>
    <w:p w14:paraId="5DA60AAF"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LIE SDN — це розподілений програмний симулятор на основі агентів, у якому агенти, що представляють </w:t>
      </w:r>
      <w:r w:rsidRPr="000D3E93">
        <w:rPr>
          <w:rFonts w:ascii="Times New Roman" w:hAnsi="Times New Roman" w:cs="Times New Roman"/>
          <w:sz w:val="28"/>
          <w:szCs w:val="28"/>
        </w:rPr>
        <w:softHyphen/>
        <w:t xml:space="preserve">власників веб-сайтів, керують зв'язком (через гіперпосилання) між своїм власним сайтом та сайтами інших від імені власників веб-сайтів. Ці агенти переслідують дві мети: по-перше, вони прагнуть максимізувати </w:t>
      </w:r>
      <w:proofErr w:type="spellStart"/>
      <w:r w:rsidRPr="000D3E93">
        <w:rPr>
          <w:rFonts w:ascii="Times New Roman" w:hAnsi="Times New Roman" w:cs="Times New Roman"/>
          <w:sz w:val="28"/>
          <w:szCs w:val="28"/>
        </w:rPr>
        <w:t>трафік</w:t>
      </w:r>
      <w:proofErr w:type="spellEnd"/>
      <w:r w:rsidRPr="000D3E93">
        <w:rPr>
          <w:rFonts w:ascii="Times New Roman" w:hAnsi="Times New Roman" w:cs="Times New Roman"/>
          <w:sz w:val="28"/>
          <w:szCs w:val="28"/>
        </w:rPr>
        <w:t>, що залучається до їхнього (їхніх) сайту. По-друге, вони хочуть, щоб найпопулярнішими були ті сайти, які висловлюють думки, подібні до їхніх самих, тобто вони прагнуть поширення своєї думки на основі посилань. Для досягнення цих цілей агенти домовляються один з одним про дії щодо зв'язків (такі як розміщення посилання, його видалення або маркування позитивним/негативним коментарем).</w:t>
      </w:r>
    </w:p>
    <w:p w14:paraId="5A1C7B71" w14:textId="29431EE4" w:rsidR="007B4FCC" w:rsidRPr="000D3E93" w:rsidRDefault="007B4FCC" w:rsidP="00B2502C">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Система була створена, головним чином, як </w:t>
      </w:r>
      <w:proofErr w:type="spellStart"/>
      <w:r w:rsidRPr="000D3E93">
        <w:rPr>
          <w:rFonts w:ascii="Times New Roman" w:hAnsi="Times New Roman" w:cs="Times New Roman"/>
          <w:sz w:val="28"/>
          <w:szCs w:val="28"/>
        </w:rPr>
        <w:t>симуляційний</w:t>
      </w:r>
      <w:proofErr w:type="spellEnd"/>
      <w:r w:rsidRPr="000D3E93">
        <w:rPr>
          <w:rFonts w:ascii="Times New Roman" w:hAnsi="Times New Roman" w:cs="Times New Roman"/>
          <w:sz w:val="28"/>
          <w:szCs w:val="28"/>
        </w:rPr>
        <w:t xml:space="preserve"> тестовий стенд для соціально інтелектуальних агентів, здатних використовувати набір заздалегідь визначених шаблонів взаємодії під час спілкування </w:t>
      </w:r>
      <w:r w:rsidRPr="000D3E93">
        <w:rPr>
          <w:rFonts w:ascii="Times New Roman" w:hAnsi="Times New Roman" w:cs="Times New Roman"/>
          <w:sz w:val="28"/>
          <w:szCs w:val="28"/>
        </w:rPr>
        <w:softHyphen/>
        <w:t>з іншими цілеспрямованим чином [</w:t>
      </w:r>
      <w:r w:rsidR="00B2502C">
        <w:rPr>
          <w:rFonts w:ascii="Times New Roman" w:hAnsi="Times New Roman" w:cs="Times New Roman"/>
          <w:sz w:val="28"/>
          <w:szCs w:val="28"/>
        </w:rPr>
        <w:t>23</w:t>
      </w:r>
      <w:r w:rsidRPr="000D3E93">
        <w:rPr>
          <w:rFonts w:ascii="Times New Roman" w:hAnsi="Times New Roman" w:cs="Times New Roman"/>
          <w:sz w:val="28"/>
          <w:szCs w:val="28"/>
        </w:rPr>
        <w:t>]. Окрім цієї функціональності соціального мислення, звичайно, вони також мають раціональний, цілеспрямований апарат мислення та прийняття рішень, який дозволяє їм міркувати про інформацію, яку отримати інформацію про поточну мережу зв'язків, спрогнозувати майбутні стани, оцінити бажаність цих станів та спланувати досягнення цих цілей.</w:t>
      </w:r>
    </w:p>
    <w:p w14:paraId="11B88F58" w14:textId="7777777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 наступних розділах ми використовуватимемо LIE SON як приклад програмної системи, яка є достатньо складною, щоб включати різні види </w:t>
      </w:r>
      <w:r w:rsidRPr="000D3E93">
        <w:rPr>
          <w:rFonts w:ascii="Times New Roman" w:hAnsi="Times New Roman" w:cs="Times New Roman"/>
          <w:sz w:val="28"/>
          <w:szCs w:val="28"/>
        </w:rPr>
        <w:lastRenderedPageBreak/>
        <w:t xml:space="preserve">автономії, які ми описуємо. Зокрема, вона характеризується ключовими особливостями, спільними для тих програмних </w:t>
      </w:r>
      <w:proofErr w:type="spellStart"/>
      <w:r w:rsidRPr="000D3E93">
        <w:rPr>
          <w:rFonts w:ascii="Times New Roman" w:hAnsi="Times New Roman" w:cs="Times New Roman"/>
          <w:sz w:val="28"/>
          <w:szCs w:val="28"/>
        </w:rPr>
        <w:t>застосунків</w:t>
      </w:r>
      <w:proofErr w:type="spellEnd"/>
      <w:r w:rsidRPr="000D3E93">
        <w:rPr>
          <w:rFonts w:ascii="Times New Roman" w:hAnsi="Times New Roman" w:cs="Times New Roman"/>
          <w:sz w:val="28"/>
          <w:szCs w:val="28"/>
        </w:rPr>
        <w:t>, у яких автономія може відігравати вирішальну роль:</w:t>
      </w:r>
    </w:p>
    <w:p w14:paraId="705FEF05"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Просторовий розподіл даних та керування: </w:t>
      </w:r>
      <w:r w:rsidRPr="000D3E93">
        <w:rPr>
          <w:rFonts w:ascii="Times New Roman" w:hAnsi="Times New Roman" w:cs="Times New Roman"/>
          <w:sz w:val="28"/>
          <w:szCs w:val="28"/>
        </w:rPr>
        <w:t xml:space="preserve">Різні власники веб-сайтів, які розгортають агентів, є зацікавленими сторонами з потенційно несумісними мотивами. Як правило (тобто, якщо розподілена система не розгортається однією зацікавленою стороною з метою розподілу складного завдання між «суворо </w:t>
      </w:r>
      <w:proofErr w:type="spellStart"/>
      <w:r w:rsidRPr="000D3E93">
        <w:rPr>
          <w:rFonts w:ascii="Times New Roman" w:hAnsi="Times New Roman" w:cs="Times New Roman"/>
          <w:sz w:val="28"/>
          <w:szCs w:val="28"/>
        </w:rPr>
        <w:t>співпрацюючими</w:t>
      </w:r>
      <w:proofErr w:type="spellEnd"/>
      <w:r w:rsidRPr="000D3E93">
        <w:rPr>
          <w:rFonts w:ascii="Times New Roman" w:hAnsi="Times New Roman" w:cs="Times New Roman"/>
          <w:sz w:val="28"/>
          <w:szCs w:val="28"/>
        </w:rPr>
        <w:t>» одиницями), різні частини (тут: агенти) програмного забезпечення відповідають власним цілям проектування та не обов'язково пов'язані з досягненням глобальної узгодженості.</w:t>
      </w:r>
    </w:p>
    <w:p w14:paraId="2B617AAB"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Взаємне спостереження: </w:t>
      </w:r>
      <w:r w:rsidRPr="000D3E93">
        <w:rPr>
          <w:rFonts w:ascii="Times New Roman" w:hAnsi="Times New Roman" w:cs="Times New Roman"/>
          <w:sz w:val="28"/>
          <w:szCs w:val="28"/>
        </w:rPr>
        <w:t xml:space="preserve">Оскільки агенти не мають доступу до внутрішнього дизайну один одного, існує потреба в моніторингу поведінки інших та відповідному реагуванні </w:t>
      </w:r>
      <w:r w:rsidRPr="000D3E93">
        <w:rPr>
          <w:rFonts w:ascii="Times New Roman" w:hAnsi="Times New Roman" w:cs="Times New Roman"/>
          <w:sz w:val="28"/>
          <w:szCs w:val="28"/>
        </w:rPr>
        <w:softHyphen/>
        <w:t>на неї. Як ми побачимо нижче, це дуже важливо з точки зору перспективи спостерігача, яка передбачається під час моделювання автономності програмного забезпечення.</w:t>
      </w:r>
    </w:p>
    <w:p w14:paraId="55ABC2AB"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Складне середовище </w:t>
      </w:r>
      <w:proofErr w:type="spellStart"/>
      <w:r w:rsidRPr="000D3E93">
        <w:rPr>
          <w:rStyle w:val="29"/>
          <w:rFonts w:ascii="Times New Roman" w:hAnsi="Times New Roman" w:cs="Times New Roman"/>
          <w:sz w:val="28"/>
          <w:szCs w:val="28"/>
        </w:rPr>
        <w:t>застосунків</w:t>
      </w:r>
      <w:proofErr w:type="spellEnd"/>
      <w:r w:rsidRPr="000D3E93">
        <w:rPr>
          <w:rStyle w:val="29"/>
          <w:rFonts w:ascii="Times New Roman" w:hAnsi="Times New Roman" w:cs="Times New Roman"/>
          <w:sz w:val="28"/>
          <w:szCs w:val="28"/>
        </w:rPr>
        <w:t xml:space="preserve">: </w:t>
      </w:r>
      <w:r w:rsidRPr="000D3E93">
        <w:rPr>
          <w:rFonts w:ascii="Times New Roman" w:hAnsi="Times New Roman" w:cs="Times New Roman"/>
          <w:sz w:val="28"/>
          <w:szCs w:val="28"/>
        </w:rPr>
        <w:t xml:space="preserve">Домен </w:t>
      </w:r>
      <w:proofErr w:type="spellStart"/>
      <w:r w:rsidRPr="000D3E93">
        <w:rPr>
          <w:rFonts w:ascii="Times New Roman" w:hAnsi="Times New Roman" w:cs="Times New Roman"/>
          <w:sz w:val="28"/>
          <w:szCs w:val="28"/>
        </w:rPr>
        <w:t>веб-посилань</w:t>
      </w:r>
      <w:proofErr w:type="spellEnd"/>
      <w:r w:rsidRPr="000D3E93">
        <w:rPr>
          <w:rFonts w:ascii="Times New Roman" w:hAnsi="Times New Roman" w:cs="Times New Roman"/>
          <w:sz w:val="28"/>
          <w:szCs w:val="28"/>
        </w:rPr>
        <w:t xml:space="preserve"> – це </w:t>
      </w:r>
      <w:r w:rsidRPr="000D3E93">
        <w:rPr>
          <w:rFonts w:ascii="Times New Roman" w:hAnsi="Times New Roman" w:cs="Times New Roman"/>
          <w:sz w:val="28"/>
          <w:szCs w:val="28"/>
        </w:rPr>
        <w:softHyphen/>
        <w:t xml:space="preserve">середовище </w:t>
      </w:r>
      <w:proofErr w:type="spellStart"/>
      <w:r w:rsidRPr="000D3E93">
        <w:rPr>
          <w:rFonts w:ascii="Times New Roman" w:hAnsi="Times New Roman" w:cs="Times New Roman"/>
          <w:sz w:val="28"/>
          <w:szCs w:val="28"/>
        </w:rPr>
        <w:t>застосунків</w:t>
      </w:r>
      <w:proofErr w:type="spellEnd"/>
      <w:r w:rsidRPr="000D3E93">
        <w:rPr>
          <w:rFonts w:ascii="Times New Roman" w:hAnsi="Times New Roman" w:cs="Times New Roman"/>
          <w:sz w:val="28"/>
          <w:szCs w:val="28"/>
        </w:rPr>
        <w:t>, що характеризується постійною еволюцією та невизначеністю щодо поточного стану глобальної мережі гіперпосилань через неможливість постійного моніторингу всіх веб-сайтів та їхніх посилань. Як правило, такі середовища вимагають, щоб агенти самостійно вирішували пріоритети своїх «цілей» та міркували про можливі шляхи обчислень. Цілком очевидно, що якщо це означає, що поведінка програми може відхилятися від очікувань її користувача чи розробника, то ми маємо справу з – принаймні частковою – автономією програмного забезпечення.</w:t>
      </w:r>
    </w:p>
    <w:p w14:paraId="76DB327F" w14:textId="3957FE13"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Хоча LIE SON є дуже специфічним застосуванням, нижче ми покажемо, що багато з цих функцій також присутні в інших видах програмного забезпечення. Зокрема, ми стверджуватимемо, що вони зустрічаються не лише в </w:t>
      </w:r>
      <w:proofErr w:type="spellStart"/>
      <w:r w:rsidRPr="000D3E93">
        <w:rPr>
          <w:rFonts w:ascii="Times New Roman" w:hAnsi="Times New Roman" w:cs="Times New Roman"/>
          <w:sz w:val="28"/>
          <w:szCs w:val="28"/>
        </w:rPr>
        <w:t>агентно-орієнтованих</w:t>
      </w:r>
      <w:proofErr w:type="spellEnd"/>
      <w:r w:rsidRPr="000D3E93">
        <w:rPr>
          <w:rFonts w:ascii="Times New Roman" w:hAnsi="Times New Roman" w:cs="Times New Roman"/>
          <w:sz w:val="28"/>
          <w:szCs w:val="28"/>
        </w:rPr>
        <w:t xml:space="preserve"> програмних системах.</w:t>
      </w:r>
    </w:p>
    <w:p w14:paraId="31E2535E" w14:textId="77777777" w:rsidR="000B3F30" w:rsidRPr="000D3E93" w:rsidRDefault="000B3F30" w:rsidP="00B2502C">
      <w:pPr>
        <w:ind w:firstLine="0"/>
        <w:rPr>
          <w:lang w:eastAsia="uk-UA"/>
        </w:rPr>
      </w:pPr>
    </w:p>
    <w:p w14:paraId="450F0C6C" w14:textId="206B9DC5" w:rsidR="00AD615E" w:rsidRPr="000D3E93" w:rsidRDefault="00B8458A" w:rsidP="000D3E93">
      <w:pPr>
        <w:ind w:firstLine="851"/>
        <w:rPr>
          <w:b/>
          <w:lang w:eastAsia="uk-UA"/>
        </w:rPr>
      </w:pPr>
      <w:r w:rsidRPr="000D3E93">
        <w:rPr>
          <w:b/>
          <w:lang w:eastAsia="uk-UA"/>
        </w:rPr>
        <w:t>2.</w:t>
      </w:r>
      <w:r w:rsidR="002813E2" w:rsidRPr="000D3E93">
        <w:rPr>
          <w:b/>
          <w:lang w:val="en-US" w:eastAsia="uk-UA"/>
        </w:rPr>
        <w:t>2</w:t>
      </w:r>
      <w:r w:rsidRPr="000D3E93">
        <w:rPr>
          <w:b/>
          <w:lang w:eastAsia="uk-UA"/>
        </w:rPr>
        <w:t xml:space="preserve"> </w:t>
      </w:r>
      <w:r w:rsidR="000B3F30" w:rsidRPr="000B3F30">
        <w:rPr>
          <w:b/>
          <w:lang w:eastAsia="uk-UA"/>
        </w:rPr>
        <w:t>Статичні аспекти автономності програмного забезпечення</w:t>
      </w:r>
    </w:p>
    <w:p w14:paraId="51F4204F" w14:textId="77777777" w:rsidR="005D4A92" w:rsidRPr="000D3E93" w:rsidRDefault="005D4A92" w:rsidP="000D3E93">
      <w:pPr>
        <w:ind w:firstLine="851"/>
        <w:rPr>
          <w:lang w:val="en-US"/>
        </w:rPr>
      </w:pPr>
    </w:p>
    <w:p w14:paraId="0E018E1A" w14:textId="705C2265"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lastRenderedPageBreak/>
        <w:t xml:space="preserve">У вищенаведеному обговоренні LIE SON як типового застосування, в якому аналіз автономії має сенс, концепція </w:t>
      </w:r>
      <w:r w:rsidRPr="000D3E93">
        <w:rPr>
          <w:rStyle w:val="29"/>
          <w:rFonts w:ascii="Times New Roman" w:hAnsi="Times New Roman" w:cs="Times New Roman"/>
          <w:sz w:val="28"/>
          <w:szCs w:val="28"/>
        </w:rPr>
        <w:t xml:space="preserve">агентів </w:t>
      </w:r>
      <w:r w:rsidRPr="000D3E93">
        <w:rPr>
          <w:rFonts w:ascii="Times New Roman" w:hAnsi="Times New Roman" w:cs="Times New Roman"/>
          <w:sz w:val="28"/>
          <w:szCs w:val="28"/>
        </w:rPr>
        <w:t>використовувалася відповідно до загальноприйнятої практики для позначення програмного блоку, здатного досягати своїх цілей проектування автономно, гнучко та у взаємодії з людьми та іншими агентами [</w:t>
      </w:r>
      <w:r w:rsidR="00B2502C">
        <w:rPr>
          <w:rFonts w:ascii="Times New Roman" w:hAnsi="Times New Roman" w:cs="Times New Roman"/>
          <w:sz w:val="28"/>
          <w:szCs w:val="28"/>
        </w:rPr>
        <w:t>24</w:t>
      </w:r>
      <w:r w:rsidRPr="000D3E93">
        <w:rPr>
          <w:rFonts w:ascii="Times New Roman" w:hAnsi="Times New Roman" w:cs="Times New Roman"/>
          <w:sz w:val="28"/>
          <w:szCs w:val="28"/>
        </w:rPr>
        <w:t>].</w:t>
      </w:r>
    </w:p>
    <w:p w14:paraId="7E967CBD" w14:textId="39047BA2" w:rsidR="007B4FCC" w:rsidRPr="000D3E93" w:rsidRDefault="007B4FCC" w:rsidP="00642EA4">
      <w:pPr>
        <w:pStyle w:val="25"/>
        <w:shd w:val="clear" w:color="auto" w:fill="auto"/>
        <w:spacing w:after="0" w:line="360" w:lineRule="auto"/>
        <w:ind w:firstLine="851"/>
      </w:pPr>
      <w:r w:rsidRPr="000D3E93">
        <w:rPr>
          <w:rFonts w:ascii="Times New Roman" w:hAnsi="Times New Roman" w:cs="Times New Roman"/>
          <w:sz w:val="28"/>
          <w:szCs w:val="28"/>
        </w:rPr>
        <w:t xml:space="preserve">Дизайн LIE SON значною мірою спирається на </w:t>
      </w:r>
      <w:proofErr w:type="spellStart"/>
      <w:r w:rsidRPr="000D3E93">
        <w:rPr>
          <w:rStyle w:val="29"/>
          <w:rFonts w:ascii="Times New Roman" w:hAnsi="Times New Roman" w:cs="Times New Roman"/>
          <w:sz w:val="28"/>
          <w:szCs w:val="28"/>
        </w:rPr>
        <w:t>агентні</w:t>
      </w:r>
      <w:proofErr w:type="spellEnd"/>
      <w:r w:rsidRPr="000D3E93">
        <w:rPr>
          <w:rStyle w:val="29"/>
          <w:rFonts w:ascii="Times New Roman" w:hAnsi="Times New Roman" w:cs="Times New Roman"/>
          <w:sz w:val="28"/>
          <w:szCs w:val="28"/>
        </w:rPr>
        <w:t xml:space="preserve"> </w:t>
      </w:r>
      <w:r w:rsidRPr="000D3E93">
        <w:rPr>
          <w:rFonts w:ascii="Times New Roman" w:hAnsi="Times New Roman" w:cs="Times New Roman"/>
          <w:sz w:val="28"/>
          <w:szCs w:val="28"/>
        </w:rPr>
        <w:t xml:space="preserve">та </w:t>
      </w:r>
      <w:proofErr w:type="spellStart"/>
      <w:r w:rsidRPr="000D3E93">
        <w:rPr>
          <w:rStyle w:val="29"/>
          <w:rFonts w:ascii="Times New Roman" w:hAnsi="Times New Roman" w:cs="Times New Roman"/>
          <w:sz w:val="28"/>
          <w:szCs w:val="28"/>
        </w:rPr>
        <w:t>мультиагентні</w:t>
      </w:r>
      <w:proofErr w:type="spellEnd"/>
      <w:r w:rsidRPr="000D3E93">
        <w:rPr>
          <w:rStyle w:val="29"/>
          <w:rFonts w:ascii="Times New Roman" w:hAnsi="Times New Roman" w:cs="Times New Roman"/>
          <w:sz w:val="28"/>
          <w:szCs w:val="28"/>
        </w:rPr>
        <w:t xml:space="preserve"> </w:t>
      </w:r>
      <w:r w:rsidRPr="000D3E93">
        <w:rPr>
          <w:rFonts w:ascii="Times New Roman" w:hAnsi="Times New Roman" w:cs="Times New Roman"/>
          <w:sz w:val="28"/>
          <w:szCs w:val="28"/>
        </w:rPr>
        <w:t>технології. Тому іноді буде зручно називати програмні артефакти, що представляють власників веб-сайтів, «агентами», і, загалом</w:t>
      </w:r>
      <w:r w:rsidRPr="000D3E93">
        <w:rPr>
          <w:rFonts w:ascii="Times New Roman" w:hAnsi="Times New Roman" w:cs="Times New Roman"/>
          <w:sz w:val="28"/>
          <w:szCs w:val="28"/>
        </w:rPr>
        <w:softHyphen/>
        <w:t xml:space="preserve">, говорити про агентів щоразу, коли ми маємо на увазі автономні програмні компоненти, які взаємодіють один з одним та своїм середовищем. </w:t>
      </w:r>
    </w:p>
    <w:p w14:paraId="6E3C56EB" w14:textId="7C07B922"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 цього можна зробити висновок, що наше обговорення автономії стосується лише </w:t>
      </w:r>
      <w:proofErr w:type="spellStart"/>
      <w:r w:rsidRPr="000D3E93">
        <w:rPr>
          <w:rFonts w:ascii="Times New Roman" w:hAnsi="Times New Roman" w:cs="Times New Roman"/>
          <w:sz w:val="28"/>
          <w:szCs w:val="28"/>
        </w:rPr>
        <w:t>агентно-орієнтованих</w:t>
      </w:r>
      <w:proofErr w:type="spellEnd"/>
      <w:r w:rsidRPr="000D3E93">
        <w:rPr>
          <w:rFonts w:ascii="Times New Roman" w:hAnsi="Times New Roman" w:cs="Times New Roman"/>
          <w:sz w:val="28"/>
          <w:szCs w:val="28"/>
        </w:rPr>
        <w:t xml:space="preserve"> підходів. Натомість ми використовуємо поняття </w:t>
      </w:r>
      <w:proofErr w:type="spellStart"/>
      <w:r w:rsidRPr="000D3E93">
        <w:rPr>
          <w:rFonts w:ascii="Times New Roman" w:hAnsi="Times New Roman" w:cs="Times New Roman"/>
          <w:sz w:val="28"/>
          <w:szCs w:val="28"/>
        </w:rPr>
        <w:t>агентності</w:t>
      </w:r>
      <w:proofErr w:type="spellEnd"/>
      <w:r w:rsidRPr="000D3E93">
        <w:rPr>
          <w:rFonts w:ascii="Times New Roman" w:hAnsi="Times New Roman" w:cs="Times New Roman"/>
          <w:sz w:val="28"/>
          <w:szCs w:val="28"/>
        </w:rPr>
        <w:t xml:space="preserve"> як </w:t>
      </w:r>
      <w:r w:rsidRPr="000D3E93">
        <w:rPr>
          <w:rStyle w:val="29"/>
          <w:rFonts w:ascii="Times New Roman" w:hAnsi="Times New Roman" w:cs="Times New Roman"/>
          <w:sz w:val="28"/>
          <w:szCs w:val="28"/>
        </w:rPr>
        <w:t xml:space="preserve">метафору дизайну </w:t>
      </w:r>
      <w:r w:rsidRPr="000D3E93">
        <w:rPr>
          <w:rFonts w:ascii="Times New Roman" w:hAnsi="Times New Roman" w:cs="Times New Roman"/>
          <w:sz w:val="28"/>
          <w:szCs w:val="28"/>
        </w:rPr>
        <w:t xml:space="preserve">, яка підкреслює автономію (але також певну складність щодо функціональності, адаптивності та здатності працювати в динамічних та/або невизначених середовищах тощо), а не в сенсі набору технологій, запозичених з досліджень </w:t>
      </w:r>
      <w:proofErr w:type="spellStart"/>
      <w:r w:rsidRPr="000D3E93">
        <w:rPr>
          <w:rFonts w:ascii="Times New Roman" w:hAnsi="Times New Roman" w:cs="Times New Roman"/>
          <w:sz w:val="28"/>
          <w:szCs w:val="28"/>
        </w:rPr>
        <w:t>агентних</w:t>
      </w:r>
      <w:proofErr w:type="spellEnd"/>
      <w:r w:rsidRPr="000D3E93">
        <w:rPr>
          <w:rFonts w:ascii="Times New Roman" w:hAnsi="Times New Roman" w:cs="Times New Roman"/>
          <w:sz w:val="28"/>
          <w:szCs w:val="28"/>
        </w:rPr>
        <w:t>/</w:t>
      </w:r>
      <w:proofErr w:type="spellStart"/>
      <w:r w:rsidRPr="000D3E93">
        <w:rPr>
          <w:rFonts w:ascii="Times New Roman" w:hAnsi="Times New Roman" w:cs="Times New Roman"/>
          <w:sz w:val="28"/>
          <w:szCs w:val="28"/>
        </w:rPr>
        <w:t>багатоагентних</w:t>
      </w:r>
      <w:proofErr w:type="spellEnd"/>
      <w:r w:rsidRPr="000D3E93">
        <w:rPr>
          <w:rFonts w:ascii="Times New Roman" w:hAnsi="Times New Roman" w:cs="Times New Roman"/>
          <w:sz w:val="28"/>
          <w:szCs w:val="28"/>
        </w:rPr>
        <w:t xml:space="preserve"> систем (таких як архітектури агентів, протоколи взаємодії</w:t>
      </w:r>
      <w:r w:rsidRPr="000D3E93">
        <w:rPr>
          <w:rFonts w:ascii="Times New Roman" w:hAnsi="Times New Roman" w:cs="Times New Roman"/>
          <w:sz w:val="28"/>
          <w:szCs w:val="28"/>
        </w:rPr>
        <w:softHyphen/>
        <w:t>, мови комунікації агентів, механізми координації тощо).</w:t>
      </w:r>
    </w:p>
    <w:p w14:paraId="1BDF63BE"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Також, коли ми уявляємо автономне програмне забезпечення як агента, для нашого аналізу важлива роль точки зору </w:t>
      </w:r>
      <w:r w:rsidRPr="000D3E93">
        <w:rPr>
          <w:rStyle w:val="29"/>
          <w:rFonts w:ascii="Times New Roman" w:hAnsi="Times New Roman" w:cs="Times New Roman"/>
          <w:sz w:val="28"/>
          <w:szCs w:val="28"/>
        </w:rPr>
        <w:t xml:space="preserve">спостерігача </w:t>
      </w:r>
      <w:r w:rsidRPr="000D3E93">
        <w:rPr>
          <w:rFonts w:ascii="Times New Roman" w:hAnsi="Times New Roman" w:cs="Times New Roman"/>
          <w:sz w:val="28"/>
          <w:szCs w:val="28"/>
        </w:rPr>
        <w:t xml:space="preserve">в моделюванні та аналізі автономії: розглядаючи агента «ззовні», ми приділяємо велику увагу процесу </w:t>
      </w:r>
      <w:r w:rsidRPr="000D3E93">
        <w:rPr>
          <w:rStyle w:val="29"/>
          <w:rFonts w:ascii="Times New Roman" w:hAnsi="Times New Roman" w:cs="Times New Roman"/>
          <w:sz w:val="28"/>
          <w:szCs w:val="28"/>
        </w:rPr>
        <w:t xml:space="preserve">приписування </w:t>
      </w:r>
      <w:r w:rsidRPr="000D3E93">
        <w:rPr>
          <w:rFonts w:ascii="Times New Roman" w:hAnsi="Times New Roman" w:cs="Times New Roman"/>
          <w:sz w:val="28"/>
          <w:szCs w:val="28"/>
        </w:rPr>
        <w:t>програмному забезпеченню якостей автономності, і поняття агента підтримує цю точку зору (на відміну від таких понять, як «одиниця», «програма», «модуль» або «компонент»).</w:t>
      </w:r>
    </w:p>
    <w:p w14:paraId="640238ED" w14:textId="3D90CAD5"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Наш аналіз ґрунтується на розумінні того, що цей аспект «приписування» автономності моделювання є актуальним для різноманітних «традиційних» програмних </w:t>
      </w:r>
      <w:proofErr w:type="spellStart"/>
      <w:r w:rsidRPr="000D3E93">
        <w:rPr>
          <w:rFonts w:ascii="Times New Roman" w:hAnsi="Times New Roman" w:cs="Times New Roman"/>
          <w:sz w:val="28"/>
          <w:szCs w:val="28"/>
        </w:rPr>
        <w:t>застосунків</w:t>
      </w:r>
      <w:proofErr w:type="spellEnd"/>
      <w:r w:rsidRPr="000D3E93">
        <w:rPr>
          <w:rFonts w:ascii="Times New Roman" w:hAnsi="Times New Roman" w:cs="Times New Roman"/>
          <w:sz w:val="28"/>
          <w:szCs w:val="28"/>
        </w:rPr>
        <w:t xml:space="preserve">, які створюються без використання </w:t>
      </w:r>
      <w:proofErr w:type="spellStart"/>
      <w:r w:rsidRPr="000D3E93">
        <w:rPr>
          <w:rFonts w:ascii="Times New Roman" w:hAnsi="Times New Roman" w:cs="Times New Roman"/>
          <w:sz w:val="28"/>
          <w:szCs w:val="28"/>
        </w:rPr>
        <w:t>агентної</w:t>
      </w:r>
      <w:proofErr w:type="spellEnd"/>
      <w:r w:rsidRPr="000D3E93">
        <w:rPr>
          <w:rFonts w:ascii="Times New Roman" w:hAnsi="Times New Roman" w:cs="Times New Roman"/>
          <w:sz w:val="28"/>
          <w:szCs w:val="28"/>
        </w:rPr>
        <w:t xml:space="preserve"> технології</w:t>
      </w:r>
      <w:r w:rsidR="00B2502C">
        <w:rPr>
          <w:rFonts w:ascii="Times New Roman" w:hAnsi="Times New Roman" w:cs="Times New Roman"/>
          <w:sz w:val="28"/>
          <w:szCs w:val="28"/>
        </w:rPr>
        <w:t xml:space="preserve"> </w:t>
      </w:r>
      <w:r w:rsidR="00B2502C">
        <w:rPr>
          <w:rFonts w:ascii="Times New Roman" w:hAnsi="Times New Roman" w:cs="Times New Roman"/>
          <w:sz w:val="28"/>
          <w:szCs w:val="28"/>
          <w:lang w:val="en-US"/>
        </w:rPr>
        <w:t>[25]</w:t>
      </w:r>
      <w:r w:rsidRPr="000D3E93">
        <w:rPr>
          <w:rFonts w:ascii="Times New Roman" w:hAnsi="Times New Roman" w:cs="Times New Roman"/>
          <w:sz w:val="28"/>
          <w:szCs w:val="28"/>
        </w:rPr>
        <w:t xml:space="preserve">. Як і у випадку з LIESON, цей клас </w:t>
      </w:r>
      <w:proofErr w:type="spellStart"/>
      <w:r w:rsidRPr="000D3E93">
        <w:rPr>
          <w:rFonts w:ascii="Times New Roman" w:hAnsi="Times New Roman" w:cs="Times New Roman"/>
          <w:sz w:val="28"/>
          <w:szCs w:val="28"/>
        </w:rPr>
        <w:t>застосунків</w:t>
      </w:r>
      <w:proofErr w:type="spellEnd"/>
      <w:r w:rsidRPr="000D3E93">
        <w:rPr>
          <w:rFonts w:ascii="Times New Roman" w:hAnsi="Times New Roman" w:cs="Times New Roman"/>
          <w:sz w:val="28"/>
          <w:szCs w:val="28"/>
        </w:rPr>
        <w:t xml:space="preserve"> характеризується розподілом даних та контролю, взаємним спостереженням та складністю середовища </w:t>
      </w:r>
      <w:proofErr w:type="spellStart"/>
      <w:r w:rsidRPr="000D3E93">
        <w:rPr>
          <w:rFonts w:ascii="Times New Roman" w:hAnsi="Times New Roman" w:cs="Times New Roman"/>
          <w:sz w:val="28"/>
          <w:szCs w:val="28"/>
        </w:rPr>
        <w:t>застосунку</w:t>
      </w:r>
      <w:proofErr w:type="spellEnd"/>
      <w:r w:rsidRPr="000D3E93">
        <w:rPr>
          <w:rFonts w:ascii="Times New Roman" w:hAnsi="Times New Roman" w:cs="Times New Roman"/>
          <w:sz w:val="28"/>
          <w:szCs w:val="28"/>
        </w:rPr>
        <w:t xml:space="preserve">. Найбільш придатними прикладами таких систем є </w:t>
      </w:r>
      <w:proofErr w:type="spellStart"/>
      <w:r w:rsidRPr="000D3E93">
        <w:rPr>
          <w:rFonts w:ascii="Times New Roman" w:hAnsi="Times New Roman" w:cs="Times New Roman"/>
          <w:sz w:val="28"/>
          <w:szCs w:val="28"/>
        </w:rPr>
        <w:t>застосунки</w:t>
      </w:r>
      <w:proofErr w:type="spellEnd"/>
      <w:r w:rsidRPr="000D3E93">
        <w:rPr>
          <w:rFonts w:ascii="Times New Roman" w:hAnsi="Times New Roman" w:cs="Times New Roman"/>
          <w:sz w:val="28"/>
          <w:szCs w:val="28"/>
        </w:rPr>
        <w:t xml:space="preserve">, в яких різні програмні (та апаратні) компоненти належать </w:t>
      </w:r>
      <w:r w:rsidRPr="000D3E93">
        <w:rPr>
          <w:rFonts w:ascii="Times New Roman" w:hAnsi="Times New Roman" w:cs="Times New Roman"/>
          <w:sz w:val="28"/>
          <w:szCs w:val="28"/>
        </w:rPr>
        <w:lastRenderedPageBreak/>
        <w:t>різним зацікавленим сторонам і не контролюються центральним координуючим екземпляром, таким як</w:t>
      </w:r>
    </w:p>
    <w:p w14:paraId="444ED22F"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системи рівноправного доступу для розподіленого управління та обміну інформацією </w:t>
      </w:r>
      <w:r w:rsidRPr="000D3E93">
        <w:rPr>
          <w:rFonts w:ascii="Times New Roman" w:hAnsi="Times New Roman" w:cs="Times New Roman"/>
          <w:sz w:val="28"/>
          <w:szCs w:val="28"/>
        </w:rPr>
        <w:softHyphen/>
        <w:t>,</w:t>
      </w:r>
    </w:p>
    <w:p w14:paraId="1EE2391B"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proofErr w:type="spellStart"/>
      <w:r w:rsidRPr="000D3E93">
        <w:rPr>
          <w:rFonts w:ascii="Times New Roman" w:hAnsi="Times New Roman" w:cs="Times New Roman"/>
          <w:sz w:val="28"/>
          <w:szCs w:val="28"/>
        </w:rPr>
        <w:t>ad</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hoc</w:t>
      </w:r>
      <w:proofErr w:type="spellEnd"/>
      <w:r w:rsidRPr="000D3E93">
        <w:rPr>
          <w:rFonts w:ascii="Times New Roman" w:hAnsi="Times New Roman" w:cs="Times New Roman"/>
          <w:sz w:val="28"/>
          <w:szCs w:val="28"/>
        </w:rPr>
        <w:t xml:space="preserve"> мережі для маршрутизації та зв'язку між мобільними пристроями,</w:t>
      </w:r>
    </w:p>
    <w:p w14:paraId="67B58717"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системи управління ланцюгами поставок, що забезпечують гнучку та слабо пов'язану </w:t>
      </w:r>
      <w:r w:rsidRPr="000D3E93">
        <w:rPr>
          <w:rFonts w:ascii="Times New Roman" w:hAnsi="Times New Roman" w:cs="Times New Roman"/>
          <w:sz w:val="28"/>
          <w:szCs w:val="28"/>
        </w:rPr>
        <w:softHyphen/>
        <w:t>взаємодію B2B,</w:t>
      </w:r>
    </w:p>
    <w:p w14:paraId="3A0C65BB"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електронні торгові майданчики, аукціони та торгові платформи</w:t>
      </w:r>
    </w:p>
    <w:p w14:paraId="08A791C0" w14:textId="7777777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та багато інших подібного типу. Для таких систем, що </w:t>
      </w:r>
      <w:proofErr w:type="spellStart"/>
      <w:r w:rsidRPr="000D3E93">
        <w:rPr>
          <w:rFonts w:ascii="Times New Roman" w:hAnsi="Times New Roman" w:cs="Times New Roman"/>
          <w:sz w:val="28"/>
          <w:szCs w:val="28"/>
        </w:rPr>
        <w:t>інкапсулюють</w:t>
      </w:r>
      <w:proofErr w:type="spellEnd"/>
      <w:r w:rsidRPr="000D3E93">
        <w:rPr>
          <w:rFonts w:ascii="Times New Roman" w:hAnsi="Times New Roman" w:cs="Times New Roman"/>
          <w:sz w:val="28"/>
          <w:szCs w:val="28"/>
        </w:rPr>
        <w:t xml:space="preserve"> компоненти з певним ступенем автономії – незалежно від того, чи називаються вони агентами, чи ні – ми далі викладемо базову типологію різних типів автономії.</w:t>
      </w:r>
    </w:p>
    <w:p w14:paraId="5294C6EA" w14:textId="110E450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Матриця автономії надає базовий словник для аналізу та моделювання автономії з точки зору різних типів автономії, і таким чином є основоположною для нашого розуміння автономії, принаймні, що стосується </w:t>
      </w:r>
      <w:r w:rsidRPr="000D3E93">
        <w:rPr>
          <w:rStyle w:val="29"/>
          <w:rFonts w:ascii="Times New Roman" w:hAnsi="Times New Roman" w:cs="Times New Roman"/>
          <w:sz w:val="28"/>
          <w:szCs w:val="28"/>
        </w:rPr>
        <w:t xml:space="preserve">статичного </w:t>
      </w:r>
      <w:r w:rsidRPr="000D3E93">
        <w:rPr>
          <w:rFonts w:ascii="Times New Roman" w:hAnsi="Times New Roman" w:cs="Times New Roman"/>
          <w:sz w:val="28"/>
          <w:szCs w:val="28"/>
        </w:rPr>
        <w:t>погляду на автономію</w:t>
      </w:r>
      <w:r w:rsidRPr="000D3E93">
        <w:rPr>
          <w:rFonts w:ascii="Times New Roman" w:hAnsi="Times New Roman" w:cs="Times New Roman"/>
          <w:sz w:val="28"/>
          <w:szCs w:val="28"/>
        </w:rPr>
        <w:softHyphen/>
        <w:t>. Це означає, що матриця автономії описує, які види автономії може мати програмне забезпечення, не враховуючи динаміку, яка може змінити цей статус автономії.</w:t>
      </w:r>
    </w:p>
    <w:p w14:paraId="7E4C1A24" w14:textId="3441D44C"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Ця типологія досягає розбиття абстрактного поняття автономії на набір концепцій, існування яких можна легше ідентифікувати та оцінити в конкретній програмній системі. Це не лише дозволяє нам зосередитися на автономії системи, але вона також є важливим кроком до </w:t>
      </w:r>
      <w:r w:rsidRPr="000D3E93">
        <w:rPr>
          <w:rStyle w:val="29"/>
          <w:rFonts w:ascii="Times New Roman" w:hAnsi="Times New Roman" w:cs="Times New Roman"/>
          <w:sz w:val="28"/>
          <w:szCs w:val="28"/>
        </w:rPr>
        <w:t xml:space="preserve">розгляду </w:t>
      </w:r>
      <w:r w:rsidRPr="000D3E93">
        <w:rPr>
          <w:rFonts w:ascii="Times New Roman" w:hAnsi="Times New Roman" w:cs="Times New Roman"/>
          <w:sz w:val="28"/>
          <w:szCs w:val="28"/>
        </w:rPr>
        <w:t>різних видів автономії, які може проявляти система.</w:t>
      </w:r>
    </w:p>
    <w:p w14:paraId="4893CA18" w14:textId="5C7A34DC"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Сама матриця показана в таблиці </w:t>
      </w:r>
      <w:r w:rsidR="00642EA4">
        <w:rPr>
          <w:rFonts w:ascii="Times New Roman" w:hAnsi="Times New Roman" w:cs="Times New Roman"/>
          <w:sz w:val="28"/>
          <w:szCs w:val="28"/>
        </w:rPr>
        <w:t>2.</w:t>
      </w:r>
      <w:r w:rsidRPr="000D3E93">
        <w:rPr>
          <w:rFonts w:ascii="Times New Roman" w:hAnsi="Times New Roman" w:cs="Times New Roman"/>
          <w:sz w:val="28"/>
          <w:szCs w:val="28"/>
        </w:rPr>
        <w:t xml:space="preserve">1, і вона розрізняє шість типів автономії, що дозволяє детально визначити статус автономії, який може мати програмна система. Це розмежування є результатом застосування двох різних вимірів автономії: перспективи </w:t>
      </w:r>
      <w:r w:rsidRPr="000D3E93">
        <w:rPr>
          <w:rStyle w:val="29"/>
          <w:rFonts w:ascii="Times New Roman" w:hAnsi="Times New Roman" w:cs="Times New Roman"/>
          <w:sz w:val="28"/>
          <w:szCs w:val="28"/>
        </w:rPr>
        <w:t xml:space="preserve">спостереження </w:t>
      </w:r>
      <w:r w:rsidRPr="000D3E93">
        <w:rPr>
          <w:rFonts w:ascii="Times New Roman" w:hAnsi="Times New Roman" w:cs="Times New Roman"/>
          <w:sz w:val="28"/>
          <w:szCs w:val="28"/>
        </w:rPr>
        <w:t xml:space="preserve">та </w:t>
      </w:r>
      <w:r w:rsidRPr="000D3E93">
        <w:rPr>
          <w:rStyle w:val="29"/>
          <w:rFonts w:ascii="Times New Roman" w:hAnsi="Times New Roman" w:cs="Times New Roman"/>
          <w:sz w:val="28"/>
          <w:szCs w:val="28"/>
        </w:rPr>
        <w:t xml:space="preserve">діапазону </w:t>
      </w:r>
      <w:r w:rsidRPr="000D3E93">
        <w:rPr>
          <w:rFonts w:ascii="Times New Roman" w:hAnsi="Times New Roman" w:cs="Times New Roman"/>
          <w:sz w:val="28"/>
          <w:szCs w:val="28"/>
        </w:rPr>
        <w:t xml:space="preserve">(або </w:t>
      </w:r>
      <w:r w:rsidRPr="000D3E93">
        <w:rPr>
          <w:rStyle w:val="29"/>
          <w:rFonts w:ascii="Times New Roman" w:hAnsi="Times New Roman" w:cs="Times New Roman"/>
          <w:sz w:val="28"/>
          <w:szCs w:val="28"/>
        </w:rPr>
        <w:t xml:space="preserve">обсягу </w:t>
      </w:r>
      <w:r w:rsidRPr="000D3E93">
        <w:rPr>
          <w:rFonts w:ascii="Times New Roman" w:hAnsi="Times New Roman" w:cs="Times New Roman"/>
          <w:sz w:val="28"/>
          <w:szCs w:val="28"/>
        </w:rPr>
        <w:t>) діяльності. Далі спочатку пояснюються ці два виміри, потім описуються шість типів автономії, і, нарешті, представлено базовий шаблон специфікації автономії.</w:t>
      </w:r>
    </w:p>
    <w:p w14:paraId="7FBB0494" w14:textId="77777777" w:rsidR="007B4FCC" w:rsidRDefault="007B4FCC" w:rsidP="000D3E93">
      <w:pPr>
        <w:ind w:firstLine="851"/>
      </w:pPr>
    </w:p>
    <w:p w14:paraId="5AB67F82" w14:textId="4F13058F" w:rsidR="00542CB5" w:rsidRPr="000D3E93" w:rsidRDefault="00542CB5" w:rsidP="00542CB5">
      <w:pPr>
        <w:ind w:firstLine="7938"/>
        <w:jc w:val="center"/>
      </w:pPr>
      <w:r>
        <w:t xml:space="preserve">Таблиця 2.1 </w:t>
      </w:r>
      <w:r w:rsidRPr="00542CB5">
        <w:t>Матриця перспектив та діапазонів</w:t>
      </w:r>
    </w:p>
    <w:tbl>
      <w:tblPr>
        <w:tblW w:w="0" w:type="auto"/>
        <w:tblCellSpacing w:w="15" w:type="dxa"/>
        <w:tblCellMar>
          <w:left w:w="0" w:type="dxa"/>
          <w:right w:w="0" w:type="dxa"/>
        </w:tblCellMar>
        <w:tblLook w:val="04A0" w:firstRow="1" w:lastRow="0" w:firstColumn="1" w:lastColumn="0" w:noHBand="0" w:noVBand="1"/>
      </w:tblPr>
      <w:tblGrid>
        <w:gridCol w:w="2875"/>
        <w:gridCol w:w="3564"/>
        <w:gridCol w:w="3290"/>
      </w:tblGrid>
      <w:tr w:rsidR="00542CB5" w:rsidRPr="00542CB5" w14:paraId="49B33985" w14:textId="77777777" w:rsidTr="00542CB5">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AD3B2C8" w14:textId="77777777" w:rsidR="00542CB5" w:rsidRPr="00542CB5" w:rsidRDefault="00542CB5" w:rsidP="00542CB5">
            <w:pPr>
              <w:spacing w:line="240" w:lineRule="auto"/>
              <w:ind w:firstLine="0"/>
              <w:jc w:val="left"/>
              <w:rPr>
                <w:color w:val="1F1F1F"/>
                <w:sz w:val="24"/>
                <w:szCs w:val="24"/>
                <w:lang w:eastAsia="uk-UA"/>
              </w:rPr>
            </w:pPr>
            <w:r w:rsidRPr="00542CB5">
              <w:rPr>
                <w:b/>
                <w:bCs/>
                <w:color w:val="1F1F1F"/>
                <w:sz w:val="24"/>
                <w:szCs w:val="24"/>
                <w:bdr w:val="none" w:sz="0" w:space="0" w:color="auto" w:frame="1"/>
                <w:lang w:eastAsia="uk-UA"/>
              </w:rPr>
              <w:t>Діапазон (</w:t>
            </w:r>
            <w:proofErr w:type="spellStart"/>
            <w:r w:rsidRPr="00542CB5">
              <w:rPr>
                <w:b/>
                <w:bCs/>
                <w:color w:val="1F1F1F"/>
                <w:sz w:val="24"/>
                <w:szCs w:val="24"/>
                <w:bdr w:val="none" w:sz="0" w:space="0" w:color="auto" w:frame="1"/>
                <w:lang w:eastAsia="uk-UA"/>
              </w:rPr>
              <w:t>range</w:t>
            </w:r>
            <w:proofErr w:type="spellEnd"/>
            <w:r w:rsidRPr="00542CB5">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67E7035" w14:textId="77777777" w:rsidR="00542CB5" w:rsidRPr="00542CB5" w:rsidRDefault="00542CB5" w:rsidP="00542CB5">
            <w:pPr>
              <w:spacing w:line="240" w:lineRule="auto"/>
              <w:ind w:firstLine="0"/>
              <w:jc w:val="left"/>
              <w:rPr>
                <w:color w:val="1F1F1F"/>
                <w:sz w:val="24"/>
                <w:szCs w:val="24"/>
                <w:lang w:eastAsia="uk-UA"/>
              </w:rPr>
            </w:pPr>
            <w:r w:rsidRPr="00542CB5">
              <w:rPr>
                <w:b/>
                <w:bCs/>
                <w:color w:val="1F1F1F"/>
                <w:sz w:val="24"/>
                <w:szCs w:val="24"/>
                <w:bdr w:val="none" w:sz="0" w:space="0" w:color="auto" w:frame="1"/>
                <w:lang w:eastAsia="uk-UA"/>
              </w:rPr>
              <w:t>Внутрішня перспектива (</w:t>
            </w:r>
            <w:proofErr w:type="spellStart"/>
            <w:r w:rsidRPr="00542CB5">
              <w:rPr>
                <w:b/>
                <w:bCs/>
                <w:color w:val="1F1F1F"/>
                <w:sz w:val="24"/>
                <w:szCs w:val="24"/>
                <w:bdr w:val="none" w:sz="0" w:space="0" w:color="auto" w:frame="1"/>
                <w:lang w:eastAsia="uk-UA"/>
              </w:rPr>
              <w:t>internal</w:t>
            </w:r>
            <w:proofErr w:type="spellEnd"/>
            <w:r w:rsidRPr="00542CB5">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BA37B04" w14:textId="77777777" w:rsidR="00542CB5" w:rsidRPr="00542CB5" w:rsidRDefault="00542CB5" w:rsidP="00542CB5">
            <w:pPr>
              <w:spacing w:line="240" w:lineRule="auto"/>
              <w:ind w:firstLine="0"/>
              <w:jc w:val="left"/>
              <w:rPr>
                <w:color w:val="1F1F1F"/>
                <w:sz w:val="24"/>
                <w:szCs w:val="24"/>
                <w:lang w:eastAsia="uk-UA"/>
              </w:rPr>
            </w:pPr>
            <w:r w:rsidRPr="00542CB5">
              <w:rPr>
                <w:b/>
                <w:bCs/>
                <w:color w:val="1F1F1F"/>
                <w:sz w:val="24"/>
                <w:szCs w:val="24"/>
                <w:bdr w:val="none" w:sz="0" w:space="0" w:color="auto" w:frame="1"/>
                <w:lang w:eastAsia="uk-UA"/>
              </w:rPr>
              <w:t>Зовнішня перспектива (</w:t>
            </w:r>
            <w:proofErr w:type="spellStart"/>
            <w:r w:rsidRPr="00542CB5">
              <w:rPr>
                <w:b/>
                <w:bCs/>
                <w:color w:val="1F1F1F"/>
                <w:sz w:val="24"/>
                <w:szCs w:val="24"/>
                <w:bdr w:val="none" w:sz="0" w:space="0" w:color="auto" w:frame="1"/>
                <w:lang w:eastAsia="uk-UA"/>
              </w:rPr>
              <w:t>external</w:t>
            </w:r>
            <w:proofErr w:type="spellEnd"/>
            <w:r w:rsidRPr="00542CB5">
              <w:rPr>
                <w:b/>
                <w:bCs/>
                <w:color w:val="1F1F1F"/>
                <w:sz w:val="24"/>
                <w:szCs w:val="24"/>
                <w:bdr w:val="none" w:sz="0" w:space="0" w:color="auto" w:frame="1"/>
                <w:lang w:eastAsia="uk-UA"/>
              </w:rPr>
              <w:t>)</w:t>
            </w:r>
          </w:p>
        </w:tc>
      </w:tr>
      <w:tr w:rsidR="00542CB5" w:rsidRPr="00542CB5" w14:paraId="5F509785" w14:textId="77777777" w:rsidTr="00542CB5">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BB280E6" w14:textId="77777777" w:rsidR="00542CB5" w:rsidRPr="00542CB5" w:rsidRDefault="00542CB5" w:rsidP="00542CB5">
            <w:pPr>
              <w:spacing w:line="240" w:lineRule="auto"/>
              <w:ind w:firstLine="0"/>
              <w:jc w:val="left"/>
              <w:rPr>
                <w:color w:val="1F1F1F"/>
                <w:sz w:val="24"/>
                <w:szCs w:val="24"/>
                <w:lang w:eastAsia="uk-UA"/>
              </w:rPr>
            </w:pPr>
            <w:r w:rsidRPr="00542CB5">
              <w:rPr>
                <w:b/>
                <w:bCs/>
                <w:color w:val="1F1F1F"/>
                <w:sz w:val="24"/>
                <w:szCs w:val="24"/>
                <w:bdr w:val="none" w:sz="0" w:space="0" w:color="auto" w:frame="1"/>
                <w:lang w:eastAsia="uk-UA"/>
              </w:rPr>
              <w:t>Виконавчий</w:t>
            </w:r>
            <w:r w:rsidRPr="00542CB5">
              <w:rPr>
                <w:color w:val="1F1F1F"/>
                <w:sz w:val="24"/>
                <w:szCs w:val="24"/>
                <w:bdr w:val="none" w:sz="0" w:space="0" w:color="auto" w:frame="1"/>
                <w:lang w:eastAsia="uk-UA"/>
              </w:rPr>
              <w:t xml:space="preserve"> (</w:t>
            </w:r>
            <w:proofErr w:type="spellStart"/>
            <w:r w:rsidRPr="00542CB5">
              <w:rPr>
                <w:color w:val="1F1F1F"/>
                <w:sz w:val="24"/>
                <w:szCs w:val="24"/>
                <w:bdr w:val="none" w:sz="0" w:space="0" w:color="auto" w:frame="1"/>
                <w:lang w:eastAsia="uk-UA"/>
              </w:rPr>
              <w:t>performative</w:t>
            </w:r>
            <w:proofErr w:type="spellEnd"/>
            <w:r w:rsidRPr="00542CB5">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A07F2BE" w14:textId="77777777" w:rsidR="00542CB5" w:rsidRPr="00542CB5" w:rsidRDefault="00542CB5" w:rsidP="00542CB5">
            <w:pPr>
              <w:spacing w:line="240" w:lineRule="auto"/>
              <w:ind w:firstLine="0"/>
              <w:jc w:val="left"/>
              <w:rPr>
                <w:color w:val="1F1F1F"/>
                <w:sz w:val="24"/>
                <w:szCs w:val="24"/>
                <w:lang w:eastAsia="uk-UA"/>
              </w:rPr>
            </w:pPr>
            <w:r w:rsidRPr="00542CB5">
              <w:rPr>
                <w:color w:val="1F1F1F"/>
                <w:sz w:val="24"/>
                <w:szCs w:val="24"/>
                <w:bdr w:val="none" w:sz="0" w:space="0" w:color="auto" w:frame="1"/>
                <w:lang w:eastAsia="uk-UA"/>
              </w:rPr>
              <w:t>Здатність (</w:t>
            </w:r>
            <w:proofErr w:type="spellStart"/>
            <w:r w:rsidRPr="00542CB5">
              <w:rPr>
                <w:color w:val="1F1F1F"/>
                <w:sz w:val="24"/>
                <w:szCs w:val="24"/>
                <w:bdr w:val="none" w:sz="0" w:space="0" w:color="auto" w:frame="1"/>
                <w:lang w:eastAsia="uk-UA"/>
              </w:rPr>
              <w:t>capability</w:t>
            </w:r>
            <w:proofErr w:type="spellEnd"/>
            <w:r w:rsidRPr="00542CB5">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6DF807D0" w14:textId="77777777" w:rsidR="00542CB5" w:rsidRPr="00542CB5" w:rsidRDefault="00542CB5" w:rsidP="00542CB5">
            <w:pPr>
              <w:spacing w:line="240" w:lineRule="auto"/>
              <w:ind w:firstLine="0"/>
              <w:jc w:val="left"/>
              <w:rPr>
                <w:color w:val="1F1F1F"/>
                <w:sz w:val="24"/>
                <w:szCs w:val="24"/>
                <w:lang w:eastAsia="uk-UA"/>
              </w:rPr>
            </w:pPr>
            <w:r w:rsidRPr="00542CB5">
              <w:rPr>
                <w:color w:val="1F1F1F"/>
                <w:sz w:val="24"/>
                <w:szCs w:val="24"/>
                <w:bdr w:val="none" w:sz="0" w:space="0" w:color="auto" w:frame="1"/>
                <w:lang w:eastAsia="uk-UA"/>
              </w:rPr>
              <w:t>Залежність (</w:t>
            </w:r>
            <w:proofErr w:type="spellStart"/>
            <w:r w:rsidRPr="00542CB5">
              <w:rPr>
                <w:color w:val="1F1F1F"/>
                <w:sz w:val="24"/>
                <w:szCs w:val="24"/>
                <w:bdr w:val="none" w:sz="0" w:space="0" w:color="auto" w:frame="1"/>
                <w:lang w:eastAsia="uk-UA"/>
              </w:rPr>
              <w:t>dependency</w:t>
            </w:r>
            <w:proofErr w:type="spellEnd"/>
            <w:r w:rsidRPr="00542CB5">
              <w:rPr>
                <w:color w:val="1F1F1F"/>
                <w:sz w:val="24"/>
                <w:szCs w:val="24"/>
                <w:bdr w:val="none" w:sz="0" w:space="0" w:color="auto" w:frame="1"/>
                <w:lang w:eastAsia="uk-UA"/>
              </w:rPr>
              <w:t>)</w:t>
            </w:r>
          </w:p>
        </w:tc>
      </w:tr>
      <w:tr w:rsidR="00542CB5" w:rsidRPr="00542CB5" w14:paraId="3FDC3040" w14:textId="77777777" w:rsidTr="00542CB5">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1D1A4F4" w14:textId="77777777" w:rsidR="00542CB5" w:rsidRPr="00542CB5" w:rsidRDefault="00542CB5" w:rsidP="00542CB5">
            <w:pPr>
              <w:spacing w:line="240" w:lineRule="auto"/>
              <w:ind w:firstLine="0"/>
              <w:jc w:val="left"/>
              <w:rPr>
                <w:color w:val="1F1F1F"/>
                <w:sz w:val="24"/>
                <w:szCs w:val="24"/>
                <w:lang w:eastAsia="uk-UA"/>
              </w:rPr>
            </w:pPr>
            <w:r w:rsidRPr="00542CB5">
              <w:rPr>
                <w:b/>
                <w:bCs/>
                <w:color w:val="1F1F1F"/>
                <w:sz w:val="24"/>
                <w:szCs w:val="24"/>
                <w:bdr w:val="none" w:sz="0" w:space="0" w:color="auto" w:frame="1"/>
                <w:lang w:eastAsia="uk-UA"/>
              </w:rPr>
              <w:t>Дорадчий</w:t>
            </w:r>
            <w:r w:rsidRPr="00542CB5">
              <w:rPr>
                <w:color w:val="1F1F1F"/>
                <w:sz w:val="24"/>
                <w:szCs w:val="24"/>
                <w:bdr w:val="none" w:sz="0" w:space="0" w:color="auto" w:frame="1"/>
                <w:lang w:eastAsia="uk-UA"/>
              </w:rPr>
              <w:t xml:space="preserve"> (</w:t>
            </w:r>
            <w:proofErr w:type="spellStart"/>
            <w:r w:rsidRPr="00542CB5">
              <w:rPr>
                <w:color w:val="1F1F1F"/>
                <w:sz w:val="24"/>
                <w:szCs w:val="24"/>
                <w:bdr w:val="none" w:sz="0" w:space="0" w:color="auto" w:frame="1"/>
                <w:lang w:eastAsia="uk-UA"/>
              </w:rPr>
              <w:t>deliberative</w:t>
            </w:r>
            <w:proofErr w:type="spellEnd"/>
            <w:r w:rsidRPr="00542CB5">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B20419" w14:textId="77777777" w:rsidR="00542CB5" w:rsidRPr="00542CB5" w:rsidRDefault="00542CB5" w:rsidP="00542CB5">
            <w:pPr>
              <w:spacing w:line="240" w:lineRule="auto"/>
              <w:ind w:firstLine="0"/>
              <w:jc w:val="left"/>
              <w:rPr>
                <w:color w:val="1F1F1F"/>
                <w:sz w:val="24"/>
                <w:szCs w:val="24"/>
                <w:lang w:eastAsia="uk-UA"/>
              </w:rPr>
            </w:pPr>
            <w:r w:rsidRPr="00542CB5">
              <w:rPr>
                <w:color w:val="1F1F1F"/>
                <w:sz w:val="24"/>
                <w:szCs w:val="24"/>
                <w:bdr w:val="none" w:sz="0" w:space="0" w:color="auto" w:frame="1"/>
                <w:lang w:eastAsia="uk-UA"/>
              </w:rPr>
              <w:t>Мотивація (</w:t>
            </w:r>
            <w:proofErr w:type="spellStart"/>
            <w:r w:rsidRPr="00542CB5">
              <w:rPr>
                <w:color w:val="1F1F1F"/>
                <w:sz w:val="24"/>
                <w:szCs w:val="24"/>
                <w:bdr w:val="none" w:sz="0" w:space="0" w:color="auto" w:frame="1"/>
                <w:lang w:eastAsia="uk-UA"/>
              </w:rPr>
              <w:t>motivation</w:t>
            </w:r>
            <w:proofErr w:type="spellEnd"/>
            <w:r w:rsidRPr="00542CB5">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2541CA9" w14:textId="77777777" w:rsidR="00542CB5" w:rsidRPr="00542CB5" w:rsidRDefault="00542CB5" w:rsidP="00542CB5">
            <w:pPr>
              <w:spacing w:line="240" w:lineRule="auto"/>
              <w:ind w:firstLine="0"/>
              <w:jc w:val="left"/>
              <w:rPr>
                <w:color w:val="1F1F1F"/>
                <w:sz w:val="24"/>
                <w:szCs w:val="24"/>
                <w:lang w:eastAsia="uk-UA"/>
              </w:rPr>
            </w:pPr>
            <w:r w:rsidRPr="00542CB5">
              <w:rPr>
                <w:color w:val="1F1F1F"/>
                <w:sz w:val="24"/>
                <w:szCs w:val="24"/>
                <w:bdr w:val="none" w:sz="0" w:space="0" w:color="auto" w:frame="1"/>
                <w:lang w:eastAsia="uk-UA"/>
              </w:rPr>
              <w:t>Контроль (</w:t>
            </w:r>
            <w:proofErr w:type="spellStart"/>
            <w:r w:rsidRPr="00542CB5">
              <w:rPr>
                <w:color w:val="1F1F1F"/>
                <w:sz w:val="24"/>
                <w:szCs w:val="24"/>
                <w:bdr w:val="none" w:sz="0" w:space="0" w:color="auto" w:frame="1"/>
                <w:lang w:eastAsia="uk-UA"/>
              </w:rPr>
              <w:t>control</w:t>
            </w:r>
            <w:proofErr w:type="spellEnd"/>
            <w:r w:rsidRPr="00542CB5">
              <w:rPr>
                <w:color w:val="1F1F1F"/>
                <w:sz w:val="24"/>
                <w:szCs w:val="24"/>
                <w:bdr w:val="none" w:sz="0" w:space="0" w:color="auto" w:frame="1"/>
                <w:lang w:eastAsia="uk-UA"/>
              </w:rPr>
              <w:t>)</w:t>
            </w:r>
          </w:p>
        </w:tc>
      </w:tr>
      <w:tr w:rsidR="00542CB5" w:rsidRPr="00542CB5" w14:paraId="26F9DD96" w14:textId="77777777" w:rsidTr="00542CB5">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33CB35" w14:textId="77777777" w:rsidR="00542CB5" w:rsidRPr="00542CB5" w:rsidRDefault="00542CB5" w:rsidP="00542CB5">
            <w:pPr>
              <w:spacing w:line="240" w:lineRule="auto"/>
              <w:ind w:firstLine="0"/>
              <w:jc w:val="left"/>
              <w:rPr>
                <w:color w:val="1F1F1F"/>
                <w:sz w:val="24"/>
                <w:szCs w:val="24"/>
                <w:lang w:eastAsia="uk-UA"/>
              </w:rPr>
            </w:pPr>
            <w:r w:rsidRPr="00542CB5">
              <w:rPr>
                <w:b/>
                <w:bCs/>
                <w:color w:val="1F1F1F"/>
                <w:sz w:val="24"/>
                <w:szCs w:val="24"/>
                <w:bdr w:val="none" w:sz="0" w:space="0" w:color="auto" w:frame="1"/>
                <w:lang w:eastAsia="uk-UA"/>
              </w:rPr>
              <w:t>Нормативний</w:t>
            </w:r>
            <w:r w:rsidRPr="00542CB5">
              <w:rPr>
                <w:color w:val="1F1F1F"/>
                <w:sz w:val="24"/>
                <w:szCs w:val="24"/>
                <w:bdr w:val="none" w:sz="0" w:space="0" w:color="auto" w:frame="1"/>
                <w:lang w:eastAsia="uk-UA"/>
              </w:rPr>
              <w:t xml:space="preserve"> (</w:t>
            </w:r>
            <w:proofErr w:type="spellStart"/>
            <w:r w:rsidRPr="00542CB5">
              <w:rPr>
                <w:color w:val="1F1F1F"/>
                <w:sz w:val="24"/>
                <w:szCs w:val="24"/>
                <w:bdr w:val="none" w:sz="0" w:space="0" w:color="auto" w:frame="1"/>
                <w:lang w:eastAsia="uk-UA"/>
              </w:rPr>
              <w:t>normative</w:t>
            </w:r>
            <w:proofErr w:type="spellEnd"/>
            <w:r w:rsidRPr="00542CB5">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707A6CA" w14:textId="77777777" w:rsidR="00542CB5" w:rsidRPr="00542CB5" w:rsidRDefault="00542CB5" w:rsidP="00542CB5">
            <w:pPr>
              <w:spacing w:line="240" w:lineRule="auto"/>
              <w:ind w:firstLine="0"/>
              <w:jc w:val="left"/>
              <w:rPr>
                <w:color w:val="1F1F1F"/>
                <w:sz w:val="24"/>
                <w:szCs w:val="24"/>
                <w:lang w:eastAsia="uk-UA"/>
              </w:rPr>
            </w:pPr>
            <w:r w:rsidRPr="00542CB5">
              <w:rPr>
                <w:color w:val="1F1F1F"/>
                <w:sz w:val="24"/>
                <w:szCs w:val="24"/>
                <w:bdr w:val="none" w:sz="0" w:space="0" w:color="auto" w:frame="1"/>
                <w:lang w:eastAsia="uk-UA"/>
              </w:rPr>
              <w:t>Зобов'язання (</w:t>
            </w:r>
            <w:proofErr w:type="spellStart"/>
            <w:r w:rsidRPr="00542CB5">
              <w:rPr>
                <w:color w:val="1F1F1F"/>
                <w:sz w:val="24"/>
                <w:szCs w:val="24"/>
                <w:bdr w:val="none" w:sz="0" w:space="0" w:color="auto" w:frame="1"/>
                <w:lang w:eastAsia="uk-UA"/>
              </w:rPr>
              <w:t>commitment</w:t>
            </w:r>
            <w:proofErr w:type="spellEnd"/>
            <w:r w:rsidRPr="00542CB5">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B967B03" w14:textId="77777777" w:rsidR="00542CB5" w:rsidRPr="00542CB5" w:rsidRDefault="00542CB5" w:rsidP="00542CB5">
            <w:pPr>
              <w:spacing w:line="240" w:lineRule="auto"/>
              <w:ind w:firstLine="0"/>
              <w:jc w:val="left"/>
              <w:rPr>
                <w:color w:val="1F1F1F"/>
                <w:sz w:val="24"/>
                <w:szCs w:val="24"/>
                <w:lang w:eastAsia="uk-UA"/>
              </w:rPr>
            </w:pPr>
            <w:r w:rsidRPr="00542CB5">
              <w:rPr>
                <w:color w:val="1F1F1F"/>
                <w:sz w:val="24"/>
                <w:szCs w:val="24"/>
                <w:bdr w:val="none" w:sz="0" w:space="0" w:color="auto" w:frame="1"/>
                <w:lang w:eastAsia="uk-UA"/>
              </w:rPr>
              <w:t>Очікування (</w:t>
            </w:r>
            <w:proofErr w:type="spellStart"/>
            <w:r w:rsidRPr="00542CB5">
              <w:rPr>
                <w:color w:val="1F1F1F"/>
                <w:sz w:val="24"/>
                <w:szCs w:val="24"/>
                <w:bdr w:val="none" w:sz="0" w:space="0" w:color="auto" w:frame="1"/>
                <w:lang w:eastAsia="uk-UA"/>
              </w:rPr>
              <w:t>expectation</w:t>
            </w:r>
            <w:proofErr w:type="spellEnd"/>
            <w:r w:rsidRPr="00542CB5">
              <w:rPr>
                <w:color w:val="1F1F1F"/>
                <w:sz w:val="24"/>
                <w:szCs w:val="24"/>
                <w:bdr w:val="none" w:sz="0" w:space="0" w:color="auto" w:frame="1"/>
                <w:lang w:eastAsia="uk-UA"/>
              </w:rPr>
              <w:t>)</w:t>
            </w:r>
          </w:p>
        </w:tc>
      </w:tr>
    </w:tbl>
    <w:p w14:paraId="6EA9182F" w14:textId="77777777" w:rsidR="00642EA4" w:rsidRPr="00542CB5" w:rsidRDefault="00642EA4" w:rsidP="00542CB5">
      <w:pPr>
        <w:pStyle w:val="25"/>
        <w:shd w:val="clear" w:color="auto" w:fill="auto"/>
        <w:spacing w:after="0" w:line="360" w:lineRule="auto"/>
        <w:ind w:firstLine="0"/>
        <w:rPr>
          <w:rFonts w:ascii="Times New Roman" w:hAnsi="Times New Roman" w:cs="Times New Roman"/>
          <w:sz w:val="28"/>
          <w:szCs w:val="28"/>
        </w:rPr>
      </w:pPr>
    </w:p>
    <w:p w14:paraId="6E4ED1CB" w14:textId="6B7ADD4E"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Перспектива спостереження визначає точку зору спостерігача, який описує </w:t>
      </w:r>
      <w:r w:rsidRPr="000D3E93">
        <w:rPr>
          <w:rFonts w:ascii="Times New Roman" w:hAnsi="Times New Roman" w:cs="Times New Roman"/>
          <w:sz w:val="28"/>
          <w:szCs w:val="28"/>
        </w:rPr>
        <w:softHyphen/>
        <w:t xml:space="preserve">автономний програмний компонент. Можна виділити два типи перспектив, оскільки вони призводять до суттєво різних характеристик автономії, якою володіє програмна система: перспектива того, що можна назвати внутрішнім спостерігачем, і перспектива того, що тут називається зовнішнім спостерігачем. </w:t>
      </w:r>
      <w:r w:rsidRPr="000D3E93">
        <w:rPr>
          <w:rStyle w:val="29"/>
          <w:rFonts w:ascii="Times New Roman" w:hAnsi="Times New Roman" w:cs="Times New Roman"/>
          <w:sz w:val="28"/>
          <w:szCs w:val="28"/>
        </w:rPr>
        <w:t xml:space="preserve">Внутрішній спостерігач </w:t>
      </w:r>
      <w:r w:rsidRPr="000D3E93">
        <w:rPr>
          <w:rStyle w:val="29"/>
          <w:rFonts w:ascii="Times New Roman" w:hAnsi="Times New Roman" w:cs="Times New Roman"/>
          <w:sz w:val="28"/>
          <w:szCs w:val="28"/>
        </w:rPr>
        <w:softHyphen/>
      </w:r>
      <w:r w:rsidRPr="000D3E93">
        <w:rPr>
          <w:rFonts w:ascii="Times New Roman" w:hAnsi="Times New Roman" w:cs="Times New Roman"/>
          <w:sz w:val="28"/>
          <w:szCs w:val="28"/>
        </w:rPr>
        <w:t xml:space="preserve">– це спостерігач, який здатний перетнути межу між програмним забезпеченням та його середовищем і, отже, отримати інформацію про внутрішні аспекти агента, яка не є легкодоступною під час спостереження за взаємодією з середовищем. Зокрема, сам автономний програмний артефакт є внутрішнім спостерігачем власної автономії. </w:t>
      </w:r>
      <w:r w:rsidRPr="000D3E93">
        <w:rPr>
          <w:rStyle w:val="29"/>
          <w:rFonts w:ascii="Times New Roman" w:hAnsi="Times New Roman" w:cs="Times New Roman"/>
          <w:sz w:val="28"/>
          <w:szCs w:val="28"/>
        </w:rPr>
        <w:t xml:space="preserve">Зовнішній </w:t>
      </w:r>
      <w:r w:rsidRPr="000D3E93">
        <w:rPr>
          <w:rFonts w:ascii="Times New Roman" w:hAnsi="Times New Roman" w:cs="Times New Roman"/>
          <w:sz w:val="28"/>
          <w:szCs w:val="28"/>
        </w:rPr>
        <w:t>спостерігач, з іншого боку, може використовувати лише те, що він сприймає про взаємодію програмного забезпечення з його середовищем. Типовими прикладами зовнішніх спостерігачів є користувачі комп'ютерної системи або програмного забезпечення (які самі не впровадили систему), ринкові аналітики, які контролюють зовнішню діяльність компанії, але не мають внутрішньої інформації тощо</w:t>
      </w:r>
      <w:r w:rsidR="00B2502C">
        <w:rPr>
          <w:rFonts w:ascii="Times New Roman" w:hAnsi="Times New Roman" w:cs="Times New Roman"/>
          <w:sz w:val="28"/>
          <w:szCs w:val="28"/>
          <w:lang w:val="en-US"/>
        </w:rPr>
        <w:t xml:space="preserve"> [26]</w:t>
      </w:r>
      <w:r w:rsidRPr="000D3E93">
        <w:rPr>
          <w:rFonts w:ascii="Times New Roman" w:hAnsi="Times New Roman" w:cs="Times New Roman"/>
          <w:sz w:val="28"/>
          <w:szCs w:val="28"/>
        </w:rPr>
        <w:t>.</w:t>
      </w:r>
    </w:p>
    <w:p w14:paraId="60D34AEF" w14:textId="7777777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Зауважте, що для обох видів точок зору спостерігача в гру вступають кілька додаткових факторів, які визначають, як спостерігач оцінює </w:t>
      </w:r>
      <w:r w:rsidRPr="000D3E93">
        <w:rPr>
          <w:rFonts w:ascii="Times New Roman" w:hAnsi="Times New Roman" w:cs="Times New Roman"/>
          <w:sz w:val="28"/>
          <w:szCs w:val="28"/>
        </w:rPr>
        <w:lastRenderedPageBreak/>
        <w:t xml:space="preserve">автономність аналізованого програмного забезпечення. До них належать, </w:t>
      </w:r>
      <w:r w:rsidRPr="000D3E93">
        <w:rPr>
          <w:rStyle w:val="29"/>
          <w:rFonts w:ascii="Times New Roman" w:hAnsi="Times New Roman" w:cs="Times New Roman"/>
          <w:sz w:val="28"/>
          <w:szCs w:val="28"/>
        </w:rPr>
        <w:t>серед іншого,</w:t>
      </w:r>
    </w:p>
    <w:p w14:paraId="24EEAC23"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точність інформації про (внутрішню та зовнішню) поведінку компонента або системи </w:t>
      </w:r>
      <w:r w:rsidRPr="000D3E93">
        <w:rPr>
          <w:rStyle w:val="29"/>
          <w:rFonts w:ascii="Times New Roman" w:hAnsi="Times New Roman" w:cs="Times New Roman"/>
          <w:sz w:val="28"/>
          <w:szCs w:val="28"/>
        </w:rPr>
        <w:t>,</w:t>
      </w:r>
    </w:p>
    <w:p w14:paraId="734E711C"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можливість </w:t>
      </w:r>
      <w:r w:rsidRPr="000D3E93">
        <w:rPr>
          <w:rStyle w:val="29"/>
          <w:rFonts w:ascii="Times New Roman" w:hAnsi="Times New Roman" w:cs="Times New Roman"/>
          <w:sz w:val="28"/>
          <w:szCs w:val="28"/>
        </w:rPr>
        <w:t xml:space="preserve">обробки </w:t>
      </w:r>
      <w:r w:rsidRPr="000D3E93">
        <w:rPr>
          <w:rFonts w:ascii="Times New Roman" w:hAnsi="Times New Roman" w:cs="Times New Roman"/>
          <w:sz w:val="28"/>
          <w:szCs w:val="28"/>
        </w:rPr>
        <w:t xml:space="preserve">цієї інформації (наприклад, якщо її обсяг перевищує можливості </w:t>
      </w:r>
      <w:r w:rsidRPr="000D3E93">
        <w:rPr>
          <w:rFonts w:ascii="Times New Roman" w:hAnsi="Times New Roman" w:cs="Times New Roman"/>
          <w:sz w:val="28"/>
          <w:szCs w:val="28"/>
        </w:rPr>
        <w:softHyphen/>
        <w:t>спостерігача), та</w:t>
      </w:r>
    </w:p>
    <w:p w14:paraId="23563A6E"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точність інформації (тобто рівень деталізації, що надається) </w:t>
      </w:r>
      <w:r w:rsidRPr="000D3E93">
        <w:rPr>
          <w:rStyle w:val="29"/>
          <w:rFonts w:ascii="Times New Roman" w:hAnsi="Times New Roman" w:cs="Times New Roman"/>
          <w:sz w:val="28"/>
          <w:szCs w:val="28"/>
        </w:rPr>
        <w:t>.</w:t>
      </w:r>
    </w:p>
    <w:p w14:paraId="7BD1C255" w14:textId="7777777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Також, звичайно, можливе (і дуже поширене на практиці) спостереження зі змішаної точки зору. Наприклад, програмні компоненти із соціальними здібностями зазвичай здатні </w:t>
      </w:r>
      <w:r w:rsidRPr="000D3E93">
        <w:rPr>
          <w:rFonts w:ascii="Times New Roman" w:hAnsi="Times New Roman" w:cs="Times New Roman"/>
          <w:sz w:val="28"/>
          <w:szCs w:val="28"/>
        </w:rPr>
        <w:softHyphen/>
        <w:t>брати на себе роль інших компонентів під час спостереження за собою. Або ж людина, яка впровадила програмну систему, має доступ до внутрішніх механізмів системи, але також спостерігає за її поведінкою ззовні під час тестування.</w:t>
      </w:r>
    </w:p>
    <w:p w14:paraId="17127600" w14:textId="7777777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Діапазон діяльності, який необхідно визначити для повного розуміння автономії програмної сутності, пов'язаний з тим, чи роблять її дії автономною в поведінці як </w:t>
      </w:r>
      <w:r w:rsidRPr="000D3E93">
        <w:rPr>
          <w:rStyle w:val="29"/>
          <w:rFonts w:ascii="Times New Roman" w:hAnsi="Times New Roman" w:cs="Times New Roman"/>
          <w:sz w:val="28"/>
          <w:szCs w:val="28"/>
        </w:rPr>
        <w:t xml:space="preserve">особистості </w:t>
      </w:r>
      <w:r w:rsidRPr="000D3E93">
        <w:rPr>
          <w:rFonts w:ascii="Times New Roman" w:hAnsi="Times New Roman" w:cs="Times New Roman"/>
          <w:sz w:val="28"/>
          <w:szCs w:val="28"/>
        </w:rPr>
        <w:t xml:space="preserve">чи стосовно її </w:t>
      </w:r>
      <w:r w:rsidRPr="000D3E93">
        <w:rPr>
          <w:rStyle w:val="29"/>
          <w:rFonts w:ascii="Times New Roman" w:hAnsi="Times New Roman" w:cs="Times New Roman"/>
          <w:sz w:val="28"/>
          <w:szCs w:val="28"/>
        </w:rPr>
        <w:t xml:space="preserve">соціального контексту, </w:t>
      </w:r>
      <w:r w:rsidRPr="000D3E93">
        <w:rPr>
          <w:rFonts w:ascii="Times New Roman" w:hAnsi="Times New Roman" w:cs="Times New Roman"/>
          <w:sz w:val="28"/>
          <w:szCs w:val="28"/>
        </w:rPr>
        <w:t xml:space="preserve">а також чи йдеться про автономію з точки зору </w:t>
      </w:r>
      <w:r w:rsidRPr="000D3E93">
        <w:rPr>
          <w:rStyle w:val="29"/>
          <w:rFonts w:ascii="Times New Roman" w:hAnsi="Times New Roman" w:cs="Times New Roman"/>
          <w:sz w:val="28"/>
          <w:szCs w:val="28"/>
        </w:rPr>
        <w:t xml:space="preserve">дій </w:t>
      </w:r>
      <w:r w:rsidRPr="000D3E93">
        <w:rPr>
          <w:rFonts w:ascii="Times New Roman" w:hAnsi="Times New Roman" w:cs="Times New Roman"/>
          <w:sz w:val="28"/>
          <w:szCs w:val="28"/>
        </w:rPr>
        <w:t xml:space="preserve">чи </w:t>
      </w:r>
      <w:r w:rsidRPr="000D3E93">
        <w:rPr>
          <w:rStyle w:val="29"/>
          <w:rFonts w:ascii="Times New Roman" w:hAnsi="Times New Roman" w:cs="Times New Roman"/>
          <w:sz w:val="28"/>
          <w:szCs w:val="28"/>
        </w:rPr>
        <w:t xml:space="preserve">внутрішнього стану. </w:t>
      </w:r>
      <w:r w:rsidRPr="000D3E93">
        <w:rPr>
          <w:rFonts w:ascii="Times New Roman" w:hAnsi="Times New Roman" w:cs="Times New Roman"/>
          <w:sz w:val="28"/>
          <w:szCs w:val="28"/>
        </w:rPr>
        <w:t>У цьому відношенні можна виділити три категорії.</w:t>
      </w:r>
    </w:p>
    <w:p w14:paraId="3A45984B" w14:textId="7777777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proofErr w:type="spellStart"/>
      <w:r w:rsidRPr="000D3E93">
        <w:rPr>
          <w:rFonts w:ascii="Times New Roman" w:hAnsi="Times New Roman" w:cs="Times New Roman"/>
          <w:sz w:val="28"/>
          <w:szCs w:val="28"/>
        </w:rPr>
        <w:t>Перформативний</w:t>
      </w:r>
      <w:proofErr w:type="spellEnd"/>
      <w:r w:rsidRPr="000D3E93">
        <w:rPr>
          <w:rFonts w:ascii="Times New Roman" w:hAnsi="Times New Roman" w:cs="Times New Roman"/>
          <w:sz w:val="28"/>
          <w:szCs w:val="28"/>
        </w:rPr>
        <w:t xml:space="preserve"> діапазон автономії визначає </w:t>
      </w:r>
      <w:r w:rsidRPr="000D3E93">
        <w:rPr>
          <w:rStyle w:val="29"/>
          <w:rFonts w:ascii="Times New Roman" w:hAnsi="Times New Roman" w:cs="Times New Roman"/>
          <w:sz w:val="28"/>
          <w:szCs w:val="28"/>
        </w:rPr>
        <w:t xml:space="preserve">, </w:t>
      </w:r>
      <w:r w:rsidRPr="000D3E93">
        <w:rPr>
          <w:rFonts w:ascii="Times New Roman" w:hAnsi="Times New Roman" w:cs="Times New Roman"/>
          <w:sz w:val="28"/>
          <w:szCs w:val="28"/>
        </w:rPr>
        <w:t xml:space="preserve">які дії програмний продукт </w:t>
      </w:r>
      <w:r w:rsidRPr="000D3E93">
        <w:rPr>
          <w:rStyle w:val="29"/>
          <w:rFonts w:ascii="Times New Roman" w:hAnsi="Times New Roman" w:cs="Times New Roman"/>
          <w:sz w:val="28"/>
          <w:szCs w:val="28"/>
        </w:rPr>
        <w:t xml:space="preserve">може </w:t>
      </w:r>
      <w:r w:rsidRPr="000D3E93">
        <w:rPr>
          <w:rFonts w:ascii="Times New Roman" w:hAnsi="Times New Roman" w:cs="Times New Roman"/>
          <w:sz w:val="28"/>
          <w:szCs w:val="28"/>
        </w:rPr>
        <w:t xml:space="preserve">виконувати в принципі, тобто як він може впливати на своє середовище та становище інших, виконуючи дії. Визначаючи </w:t>
      </w:r>
      <w:proofErr w:type="spellStart"/>
      <w:r w:rsidRPr="000D3E93">
        <w:rPr>
          <w:rFonts w:ascii="Times New Roman" w:hAnsi="Times New Roman" w:cs="Times New Roman"/>
          <w:sz w:val="28"/>
          <w:szCs w:val="28"/>
        </w:rPr>
        <w:t>перформативну</w:t>
      </w:r>
      <w:proofErr w:type="spellEnd"/>
      <w:r w:rsidRPr="000D3E93">
        <w:rPr>
          <w:rFonts w:ascii="Times New Roman" w:hAnsi="Times New Roman" w:cs="Times New Roman"/>
          <w:sz w:val="28"/>
          <w:szCs w:val="28"/>
        </w:rPr>
        <w:t xml:space="preserve"> автономію, ми зазвичай ідентифікуємо</w:t>
      </w:r>
    </w:p>
    <w:p w14:paraId="1AF05B3A"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«примітиви» дії, якими розпоряджається програмне забезпечення (тобто які зміни воно може внести у своє фізичне/комп'ютерне/мережеве середовище),</w:t>
      </w:r>
    </w:p>
    <w:p w14:paraId="11E87BB7"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надійність, з якою вона може їх використовувати (програма насправді не «здатна» виконувати якусь дію, якщо ця дія регулярно дає збій),</w:t>
      </w:r>
    </w:p>
    <w:p w14:paraId="1EDEE570"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ресурсами, до яких він може отримати доступ (дані, час процесора, пропускна здатність мережі, </w:t>
      </w:r>
      <w:r w:rsidRPr="000D3E93">
        <w:rPr>
          <w:rFonts w:ascii="Times New Roman" w:hAnsi="Times New Roman" w:cs="Times New Roman"/>
          <w:sz w:val="28"/>
          <w:szCs w:val="28"/>
        </w:rPr>
        <w:softHyphen/>
        <w:t xml:space="preserve">ресурси міркування (представлення, евристики, алгоритми тощо) </w:t>
      </w:r>
      <w:proofErr w:type="spellStart"/>
      <w:r w:rsidRPr="000D3E93">
        <w:rPr>
          <w:rFonts w:ascii="Times New Roman" w:hAnsi="Times New Roman" w:cs="Times New Roman"/>
          <w:sz w:val="28"/>
          <w:szCs w:val="28"/>
        </w:rPr>
        <w:t>тощо</w:t>
      </w:r>
      <w:proofErr w:type="spellEnd"/>
      <w:r w:rsidRPr="000D3E93">
        <w:rPr>
          <w:rFonts w:ascii="Times New Roman" w:hAnsi="Times New Roman" w:cs="Times New Roman"/>
          <w:sz w:val="28"/>
          <w:szCs w:val="28"/>
        </w:rPr>
        <w:t>),</w:t>
      </w:r>
    </w:p>
    <w:p w14:paraId="6814B7E0" w14:textId="77777777" w:rsidR="007B4FCC" w:rsidRPr="000D3E93" w:rsidRDefault="007B4FCC" w:rsidP="00642EA4">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та складністю «порядку денного», які він може виконувати під час </w:t>
      </w:r>
      <w:r w:rsidRPr="000D3E93">
        <w:rPr>
          <w:rFonts w:ascii="Times New Roman" w:hAnsi="Times New Roman" w:cs="Times New Roman"/>
          <w:sz w:val="28"/>
          <w:szCs w:val="28"/>
        </w:rPr>
        <w:lastRenderedPageBreak/>
        <w:t>дії (наприклад, наскільки довгими або умовно розгалуженими є послідовності дій, які він може виконувати після того, як визначився з ними).</w:t>
      </w:r>
    </w:p>
    <w:p w14:paraId="7DDF036F" w14:textId="6388E947"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Якщо автономному програмному забезпеченню приписують розумові якості (що часто трапляється, наприклад, в </w:t>
      </w:r>
      <w:proofErr w:type="spellStart"/>
      <w:r w:rsidRPr="000D3E93">
        <w:rPr>
          <w:rFonts w:ascii="Times New Roman" w:hAnsi="Times New Roman" w:cs="Times New Roman"/>
          <w:sz w:val="28"/>
          <w:szCs w:val="28"/>
        </w:rPr>
        <w:t>агентно-орієнтованих</w:t>
      </w:r>
      <w:proofErr w:type="spellEnd"/>
      <w:r w:rsidRPr="000D3E93">
        <w:rPr>
          <w:rFonts w:ascii="Times New Roman" w:hAnsi="Times New Roman" w:cs="Times New Roman"/>
          <w:sz w:val="28"/>
          <w:szCs w:val="28"/>
        </w:rPr>
        <w:t xml:space="preserve"> підходах), певні «розумові» дії можна розглядати як такі, що належать до цього класу, але лише в </w:t>
      </w:r>
      <w:proofErr w:type="spellStart"/>
      <w:r w:rsidRPr="000D3E93">
        <w:rPr>
          <w:rFonts w:ascii="Times New Roman" w:hAnsi="Times New Roman" w:cs="Times New Roman"/>
          <w:sz w:val="28"/>
          <w:szCs w:val="28"/>
        </w:rPr>
        <w:t>низькорівневому</w:t>
      </w:r>
      <w:proofErr w:type="spellEnd"/>
      <w:r w:rsidRPr="000D3E93">
        <w:rPr>
          <w:rFonts w:ascii="Times New Roman" w:hAnsi="Times New Roman" w:cs="Times New Roman"/>
          <w:sz w:val="28"/>
          <w:szCs w:val="28"/>
        </w:rPr>
        <w:t xml:space="preserve"> сенсі, наприклад, додавання та вилучення фактів до власних переконань та з них.</w:t>
      </w:r>
    </w:p>
    <w:p w14:paraId="6F93AB36" w14:textId="4E109FB2"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proofErr w:type="spellStart"/>
      <w:r w:rsidRPr="000D3E93">
        <w:rPr>
          <w:rFonts w:ascii="Times New Roman" w:hAnsi="Times New Roman" w:cs="Times New Roman"/>
          <w:sz w:val="28"/>
          <w:szCs w:val="28"/>
        </w:rPr>
        <w:t>Обмірковуваний</w:t>
      </w:r>
      <w:proofErr w:type="spellEnd"/>
      <w:r w:rsidRPr="000D3E93">
        <w:rPr>
          <w:rFonts w:ascii="Times New Roman" w:hAnsi="Times New Roman" w:cs="Times New Roman"/>
          <w:sz w:val="28"/>
          <w:szCs w:val="28"/>
        </w:rPr>
        <w:t xml:space="preserve"> діапазон діяльності пов'язаний з мотиваціями, які керують поведінкою програмного компонента, він описує, що він </w:t>
      </w:r>
      <w:r w:rsidR="00B2502C">
        <w:rPr>
          <w:rStyle w:val="29"/>
          <w:rFonts w:ascii="Times New Roman" w:hAnsi="Times New Roman" w:cs="Times New Roman"/>
          <w:sz w:val="28"/>
          <w:szCs w:val="28"/>
        </w:rPr>
        <w:t>хоче зробити</w:t>
      </w:r>
      <w:r w:rsidRPr="000D3E93">
        <w:rPr>
          <w:rFonts w:ascii="Times New Roman" w:hAnsi="Times New Roman" w:cs="Times New Roman"/>
          <w:sz w:val="28"/>
          <w:szCs w:val="28"/>
        </w:rPr>
        <w:t>. На відміну від виконавчого діапазону, цей рівень стосується не «що» в програмній діяльності, а радше «чому», що стоїть за спостережуваною поведінкою. Обмірковування пояснює цілі та потреби сутності, а не її прямі дії (за допомогою яких маніпулюють середовищем або вона спілкується з іншими агентами), тобто воно надає причини для певної поведінки. Діяльність, на яку спрямоване обмірковування, цілком природно, є лише розумовими діями, такими як генерування та перегляд цілей, прийняття намірів або зобов'язань тощо</w:t>
      </w:r>
      <w:r w:rsidR="00B2502C">
        <w:rPr>
          <w:rFonts w:ascii="Times New Roman" w:hAnsi="Times New Roman" w:cs="Times New Roman"/>
          <w:sz w:val="28"/>
          <w:szCs w:val="28"/>
          <w:lang w:val="en-US"/>
        </w:rPr>
        <w:t xml:space="preserve"> [27]</w:t>
      </w:r>
      <w:r w:rsidRPr="000D3E93">
        <w:rPr>
          <w:rFonts w:ascii="Times New Roman" w:hAnsi="Times New Roman" w:cs="Times New Roman"/>
          <w:sz w:val="28"/>
          <w:szCs w:val="28"/>
        </w:rPr>
        <w:t>.</w:t>
      </w:r>
    </w:p>
    <w:p w14:paraId="0F1C3A6B" w14:textId="6ECB60CC" w:rsidR="007B4FCC" w:rsidRPr="00B2502C" w:rsidRDefault="007B4FCC" w:rsidP="00B2502C">
      <w:r w:rsidRPr="00B2502C">
        <w:t xml:space="preserve">Нормативний діапазон, зрештою, визначає </w:t>
      </w:r>
      <w:r w:rsidRPr="00B2502C">
        <w:rPr>
          <w:rFonts w:eastAsia="Book Antiqua"/>
        </w:rPr>
        <w:t xml:space="preserve">, що має робити </w:t>
      </w:r>
      <w:r w:rsidRPr="00B2502C">
        <w:t xml:space="preserve">програмне забезпечення . Звичайно, це значною мірою залежить від </w:t>
      </w:r>
      <w:r w:rsidRPr="00B2502C">
        <w:rPr>
          <w:rFonts w:eastAsia="Book Antiqua"/>
        </w:rPr>
        <w:t xml:space="preserve">того, хто </w:t>
      </w:r>
      <w:r w:rsidRPr="00B2502C">
        <w:t xml:space="preserve">очікує певних дій від програмного забезпечення: якщо воно має модель, наприклад, власної очікуваної поведінки, </w:t>
      </w:r>
      <w:r w:rsidRPr="00B2502C">
        <w:rPr>
          <w:rFonts w:eastAsia="Book Antiqua"/>
        </w:rPr>
        <w:t xml:space="preserve">сам агент може мати такі нормативні очікування. Однак частіше це роблять </w:t>
      </w:r>
      <w:r w:rsidRPr="00B2502C">
        <w:t>розробник, користувачі та інші</w:t>
      </w:r>
      <w:r w:rsidRPr="00B2502C">
        <w:rPr>
          <w:rFonts w:eastAsia="Century Schoolbook"/>
        </w:rPr>
        <w:t>.</w:t>
      </w:r>
    </w:p>
    <w:p w14:paraId="48F9E1D4" w14:textId="344FA26F"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Автономні компоненти, з якими він взаємодіє, мають уявлення про те, що агент «повинен» робити. Різниця з </w:t>
      </w:r>
      <w:proofErr w:type="spellStart"/>
      <w:r w:rsidRPr="000D3E93">
        <w:rPr>
          <w:rFonts w:ascii="Times New Roman" w:hAnsi="Times New Roman" w:cs="Times New Roman"/>
          <w:sz w:val="28"/>
          <w:szCs w:val="28"/>
        </w:rPr>
        <w:t>перформативним</w:t>
      </w:r>
      <w:proofErr w:type="spellEnd"/>
      <w:r w:rsidRPr="000D3E93">
        <w:rPr>
          <w:rFonts w:ascii="Times New Roman" w:hAnsi="Times New Roman" w:cs="Times New Roman"/>
          <w:sz w:val="28"/>
          <w:szCs w:val="28"/>
        </w:rPr>
        <w:t xml:space="preserve"> підходом полягає в тому, що автономія тут не обмежується здібностями, а реакціями якоїсь іншої сутності – вона не обмежує нічого з того, що програмний артефакт міг би робити в принципі. Наприклад, від цифрового помічника, який купує товари від імені свого власника в Інтернеті, можна очікувати оплати за них на нормативному рівні, тоді як він може водночас мати можливість здійснювати шахрайство на </w:t>
      </w:r>
      <w:proofErr w:type="spellStart"/>
      <w:r w:rsidRPr="000D3E93">
        <w:rPr>
          <w:rFonts w:ascii="Times New Roman" w:hAnsi="Times New Roman" w:cs="Times New Roman"/>
          <w:sz w:val="28"/>
          <w:szCs w:val="28"/>
        </w:rPr>
        <w:t>перформативному</w:t>
      </w:r>
      <w:proofErr w:type="spellEnd"/>
      <w:r w:rsidRPr="000D3E93">
        <w:rPr>
          <w:rFonts w:ascii="Times New Roman" w:hAnsi="Times New Roman" w:cs="Times New Roman"/>
          <w:sz w:val="28"/>
          <w:szCs w:val="28"/>
        </w:rPr>
        <w:t xml:space="preserve"> рівні</w:t>
      </w:r>
      <w:r w:rsidR="00B2502C">
        <w:rPr>
          <w:rFonts w:ascii="Times New Roman" w:hAnsi="Times New Roman" w:cs="Times New Roman"/>
          <w:sz w:val="28"/>
          <w:szCs w:val="28"/>
          <w:lang w:val="en-US"/>
        </w:rPr>
        <w:t xml:space="preserve"> [28]</w:t>
      </w:r>
      <w:r w:rsidRPr="000D3E93">
        <w:rPr>
          <w:rFonts w:ascii="Times New Roman" w:hAnsi="Times New Roman" w:cs="Times New Roman"/>
          <w:sz w:val="28"/>
          <w:szCs w:val="28"/>
        </w:rPr>
        <w:t xml:space="preserve">. Різниця між нормативною та </w:t>
      </w:r>
      <w:proofErr w:type="spellStart"/>
      <w:r w:rsidRPr="000D3E93">
        <w:rPr>
          <w:rFonts w:ascii="Times New Roman" w:hAnsi="Times New Roman" w:cs="Times New Roman"/>
          <w:sz w:val="28"/>
          <w:szCs w:val="28"/>
        </w:rPr>
        <w:t>деліберативною</w:t>
      </w:r>
      <w:proofErr w:type="spellEnd"/>
      <w:r w:rsidRPr="000D3E93">
        <w:rPr>
          <w:rFonts w:ascii="Times New Roman" w:hAnsi="Times New Roman" w:cs="Times New Roman"/>
          <w:sz w:val="28"/>
          <w:szCs w:val="28"/>
        </w:rPr>
        <w:t xml:space="preserve"> автономією, з іншого боку, полягає в тому, що очікування не </w:t>
      </w:r>
      <w:r w:rsidRPr="000D3E93">
        <w:rPr>
          <w:rFonts w:ascii="Times New Roman" w:hAnsi="Times New Roman" w:cs="Times New Roman"/>
          <w:sz w:val="28"/>
          <w:szCs w:val="28"/>
        </w:rPr>
        <w:lastRenderedPageBreak/>
        <w:t>мають нічого спільного з поточними мотивами. Наприклад, агент може зобов'язатися робити те, чого він не хоче, і тоді він неодмінно обмежить свою власну автономію нормативними засобами впливу, що чиниться на нього самого.</w:t>
      </w:r>
    </w:p>
    <w:p w14:paraId="35595C61" w14:textId="006ECEF5"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Очевидно, що неможливо ідентифікувати два останні діапазони (дорадчий та нормативний) практично в будь-якій програмній системі, і це вимагає припущення </w:t>
      </w:r>
      <w:r w:rsidRPr="000D3E93">
        <w:rPr>
          <w:rStyle w:val="29"/>
          <w:rFonts w:ascii="Times New Roman" w:hAnsi="Times New Roman" w:cs="Times New Roman"/>
          <w:sz w:val="28"/>
          <w:szCs w:val="28"/>
        </w:rPr>
        <w:t xml:space="preserve">рівня знань </w:t>
      </w:r>
      <w:r w:rsidRPr="000D3E93">
        <w:rPr>
          <w:rFonts w:ascii="Times New Roman" w:hAnsi="Times New Roman" w:cs="Times New Roman"/>
          <w:sz w:val="28"/>
          <w:szCs w:val="28"/>
        </w:rPr>
        <w:t>щодо обчислювальних систем, який дозволяє приписувати їм ментальні якості [</w:t>
      </w:r>
      <w:r w:rsidR="00B2502C">
        <w:rPr>
          <w:rFonts w:ascii="Times New Roman" w:hAnsi="Times New Roman" w:cs="Times New Roman"/>
          <w:sz w:val="28"/>
          <w:szCs w:val="28"/>
          <w:lang w:val="en-US"/>
        </w:rPr>
        <w:t>29</w:t>
      </w:r>
      <w:r w:rsidRPr="000D3E93">
        <w:rPr>
          <w:rFonts w:ascii="Times New Roman" w:hAnsi="Times New Roman" w:cs="Times New Roman"/>
          <w:sz w:val="28"/>
          <w:szCs w:val="28"/>
        </w:rPr>
        <w:t>]. Однак з опису запропонованих нижче окремих типів автономії стане зрозуміло, що припущення такої перспективи є можливим та доцільним у багатьох ситуаціях.</w:t>
      </w:r>
    </w:p>
    <w:p w14:paraId="4039D153"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Знову ж таки, поєднання цих трьох різних діапазонів можливе і часто трапляється на практиці. Наприклад, уся </w:t>
      </w:r>
      <w:proofErr w:type="spellStart"/>
      <w:r w:rsidRPr="000D3E93">
        <w:rPr>
          <w:rFonts w:ascii="Times New Roman" w:hAnsi="Times New Roman" w:cs="Times New Roman"/>
          <w:sz w:val="28"/>
          <w:szCs w:val="28"/>
        </w:rPr>
        <w:t>обговорювальна</w:t>
      </w:r>
      <w:proofErr w:type="spellEnd"/>
      <w:r w:rsidRPr="000D3E93">
        <w:rPr>
          <w:rFonts w:ascii="Times New Roman" w:hAnsi="Times New Roman" w:cs="Times New Roman"/>
          <w:sz w:val="28"/>
          <w:szCs w:val="28"/>
        </w:rPr>
        <w:t xml:space="preserve"> та нормативна діяльність повинна мати фізичний аналог, оскільки ми говоримо про фізичні компоненти програмного забезпечення, і цей фізичний аналог завжди є </w:t>
      </w:r>
      <w:proofErr w:type="spellStart"/>
      <w:r w:rsidRPr="000D3E93">
        <w:rPr>
          <w:rFonts w:ascii="Times New Roman" w:hAnsi="Times New Roman" w:cs="Times New Roman"/>
          <w:sz w:val="28"/>
          <w:szCs w:val="28"/>
        </w:rPr>
        <w:t>перформативною</w:t>
      </w:r>
      <w:proofErr w:type="spellEnd"/>
      <w:r w:rsidRPr="000D3E93">
        <w:rPr>
          <w:rFonts w:ascii="Times New Roman" w:hAnsi="Times New Roman" w:cs="Times New Roman"/>
          <w:sz w:val="28"/>
          <w:szCs w:val="28"/>
        </w:rPr>
        <w:t xml:space="preserve"> діяльністю.</w:t>
      </w:r>
    </w:p>
    <w:p w14:paraId="41834D13"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B2502C">
        <w:rPr>
          <w:rStyle w:val="28"/>
          <w:rFonts w:ascii="Times New Roman" w:hAnsi="Times New Roman" w:cs="Times New Roman"/>
          <w:b w:val="0"/>
          <w:sz w:val="28"/>
          <w:szCs w:val="28"/>
        </w:rPr>
        <w:t>Можливості — внутрішня виконавча автономія.</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Внутрішня виконавча автономія </w:t>
      </w:r>
      <w:r w:rsidRPr="000D3E93">
        <w:rPr>
          <w:rFonts w:ascii="Times New Roman" w:hAnsi="Times New Roman" w:cs="Times New Roman"/>
          <w:sz w:val="28"/>
          <w:szCs w:val="28"/>
        </w:rPr>
        <w:softHyphen/>
        <w:t xml:space="preserve">визначається можливостями програмного компонента, тобто його здатністю впливати на своє середовище. Це внутрішній погляд, оскільки програмне забезпечення може виконувати лише ті дії, які йому відомі, і повинно вибирати з цих дій. Тісно пов'язаним є поняття ресурсів, тобто когнітивних або екологічних аспектів, що використовуються для здійснення змін у середовищі. Ключовими поняттями, пов'язаними з цією категорією автономії, є навичка, </w:t>
      </w:r>
      <w:r w:rsidRPr="000D3E93">
        <w:rPr>
          <w:rStyle w:val="29"/>
          <w:rFonts w:ascii="Times New Roman" w:hAnsi="Times New Roman" w:cs="Times New Roman"/>
          <w:sz w:val="28"/>
          <w:szCs w:val="28"/>
        </w:rPr>
        <w:t xml:space="preserve">здібності, компетентність, досвід, навчання </w:t>
      </w:r>
      <w:r w:rsidRPr="000D3E93">
        <w:rPr>
          <w:rFonts w:ascii="Times New Roman" w:hAnsi="Times New Roman" w:cs="Times New Roman"/>
          <w:sz w:val="28"/>
          <w:szCs w:val="28"/>
        </w:rPr>
        <w:t xml:space="preserve">та </w:t>
      </w:r>
      <w:r w:rsidRPr="000D3E93">
        <w:rPr>
          <w:rStyle w:val="29"/>
          <w:rFonts w:ascii="Times New Roman" w:hAnsi="Times New Roman" w:cs="Times New Roman"/>
          <w:sz w:val="28"/>
          <w:szCs w:val="28"/>
        </w:rPr>
        <w:t>знання.</w:t>
      </w:r>
    </w:p>
    <w:p w14:paraId="6530A718"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Приклад. </w:t>
      </w:r>
      <w:r w:rsidRPr="000D3E93">
        <w:rPr>
          <w:rFonts w:ascii="Times New Roman" w:hAnsi="Times New Roman" w:cs="Times New Roman"/>
          <w:sz w:val="28"/>
          <w:szCs w:val="28"/>
        </w:rPr>
        <w:t>У LIE SDN можливості агентів визначаються (i) варіантами фізичних дій, які вони мають залежно від своїх знань та середовища, та (</w:t>
      </w:r>
      <w:proofErr w:type="spellStart"/>
      <w:r w:rsidRPr="000D3E93">
        <w:rPr>
          <w:rFonts w:ascii="Times New Roman" w:hAnsi="Times New Roman" w:cs="Times New Roman"/>
          <w:sz w:val="28"/>
          <w:szCs w:val="28"/>
        </w:rPr>
        <w:t>ii</w:t>
      </w:r>
      <w:proofErr w:type="spellEnd"/>
      <w:r w:rsidRPr="000D3E93">
        <w:rPr>
          <w:rFonts w:ascii="Times New Roman" w:hAnsi="Times New Roman" w:cs="Times New Roman"/>
          <w:sz w:val="28"/>
          <w:szCs w:val="28"/>
        </w:rPr>
        <w:t>) на більш абстрактному рівні, їхніми ресурсами міркування.</w:t>
      </w:r>
    </w:p>
    <w:p w14:paraId="168731B7"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 рівні фізичних дій вони можуть вільно змінювати вихідні посилання веб-сайту свого власника, якщо мають необхідні знання, щоб «продумати» ці дії. Наприклад, вони можуть розмістити посилання на сайт, лише якщо вони вже знайшли цей сайт в Інтернеті раніше та отримали відгук від свого власника-людини про те, наскільки йому подобається відповідний сайт. Крім </w:t>
      </w:r>
      <w:r w:rsidRPr="000D3E93">
        <w:rPr>
          <w:rFonts w:ascii="Times New Roman" w:hAnsi="Times New Roman" w:cs="Times New Roman"/>
          <w:sz w:val="28"/>
          <w:szCs w:val="28"/>
        </w:rPr>
        <w:lastRenderedPageBreak/>
        <w:t>того, вони можуть виконувати спеціальні дії для дослідження нових регіонів Інтернету та відвідувати відомі сайти для оновлення своїх даних.</w:t>
      </w:r>
    </w:p>
    <w:p w14:paraId="5DF5CDF0"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Їхня автономія також обмежена ресурсами міркування, такими як кількість майбутніх станів зв'язку, які вони можуть передбачити в кожній ітерації, щоб розглянути як мету, кількість цілей, які вони можуть запланувати для майбутнього досягнення, той факт, що вони можуть вести лише одну розмову за раз, і час, який їм потрібно чекати на відповідь під час комунікативної зустрічі. У цьому відношенні також суттєвим обмеженням є те, що вони ніколи не можуть по-справжньому «наздогнати» зміни в мережі зв'язку – якщо припустити, що кожен агент може виконати одну дію (відвідування сайту </w:t>
      </w:r>
      <w:r w:rsidRPr="000D3E93">
        <w:rPr>
          <w:rStyle w:val="20pt"/>
          <w:rFonts w:ascii="Times New Roman" w:hAnsi="Times New Roman" w:cs="Times New Roman"/>
          <w:sz w:val="28"/>
          <w:szCs w:val="28"/>
        </w:rPr>
        <w:t xml:space="preserve">або </w:t>
      </w:r>
      <w:r w:rsidRPr="000D3E93">
        <w:rPr>
          <w:rFonts w:ascii="Times New Roman" w:hAnsi="Times New Roman" w:cs="Times New Roman"/>
          <w:sz w:val="28"/>
          <w:szCs w:val="28"/>
        </w:rPr>
        <w:t xml:space="preserve">надсилання повідомлення іншому агенту </w:t>
      </w:r>
      <w:r w:rsidRPr="000D3E93">
        <w:rPr>
          <w:rStyle w:val="20pt"/>
          <w:rFonts w:ascii="Times New Roman" w:hAnsi="Times New Roman" w:cs="Times New Roman"/>
          <w:sz w:val="28"/>
          <w:szCs w:val="28"/>
        </w:rPr>
        <w:t xml:space="preserve">або </w:t>
      </w:r>
      <w:r w:rsidRPr="000D3E93">
        <w:rPr>
          <w:rFonts w:ascii="Times New Roman" w:hAnsi="Times New Roman" w:cs="Times New Roman"/>
          <w:sz w:val="28"/>
          <w:szCs w:val="28"/>
        </w:rPr>
        <w:t>змінення вихідного посилання) в кожній ітерації, глобальна конфігурація посилання може змінюватися набагато швидше, ніж агент може сприйняти ці зміни, відвідуючи сайти.</w:t>
      </w:r>
    </w:p>
    <w:p w14:paraId="39EA47C8" w14:textId="64F70DBE"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B2502C">
        <w:rPr>
          <w:rStyle w:val="28"/>
          <w:rFonts w:ascii="Times New Roman" w:hAnsi="Times New Roman" w:cs="Times New Roman"/>
          <w:b w:val="0"/>
          <w:sz w:val="28"/>
          <w:szCs w:val="28"/>
        </w:rPr>
        <w:t>Залежність — зовнішня виконавча автономія.</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З зовнішньої точки зору, не знаючи внутрішніх можливостей компонента, ми можемо спостерігати лише залежності </w:t>
      </w:r>
      <w:r w:rsidRPr="000D3E93">
        <w:rPr>
          <w:rStyle w:val="29"/>
          <w:rFonts w:ascii="Times New Roman" w:hAnsi="Times New Roman" w:cs="Times New Roman"/>
          <w:sz w:val="28"/>
          <w:szCs w:val="28"/>
        </w:rPr>
        <w:t xml:space="preserve">між </w:t>
      </w:r>
      <w:r w:rsidRPr="000D3E93">
        <w:rPr>
          <w:rFonts w:ascii="Times New Roman" w:hAnsi="Times New Roman" w:cs="Times New Roman"/>
          <w:sz w:val="28"/>
          <w:szCs w:val="28"/>
        </w:rPr>
        <w:t>програмним забезпеченням та його середовищем (цей реляційний аспект підкреслюється)</w:t>
      </w:r>
      <w:r w:rsidR="00B2502C" w:rsidRPr="00B2502C">
        <w:rPr>
          <w:rFonts w:ascii="Times New Roman" w:hAnsi="Times New Roman" w:cs="Times New Roman"/>
          <w:sz w:val="28"/>
          <w:szCs w:val="28"/>
        </w:rPr>
        <w:t xml:space="preserve"> </w:t>
      </w:r>
      <w:r w:rsidR="00B2502C" w:rsidRPr="000D3E93">
        <w:rPr>
          <w:rFonts w:ascii="Times New Roman" w:hAnsi="Times New Roman" w:cs="Times New Roman"/>
          <w:sz w:val="28"/>
          <w:szCs w:val="28"/>
        </w:rPr>
        <w:t>[</w:t>
      </w:r>
      <w:r w:rsidR="00B2502C">
        <w:rPr>
          <w:rFonts w:ascii="Times New Roman" w:hAnsi="Times New Roman" w:cs="Times New Roman"/>
          <w:sz w:val="28"/>
          <w:szCs w:val="28"/>
          <w:lang w:val="en-US"/>
        </w:rPr>
        <w:t>30</w:t>
      </w:r>
      <w:r w:rsidR="00B2502C" w:rsidRPr="000D3E93">
        <w:rPr>
          <w:rFonts w:ascii="Times New Roman" w:hAnsi="Times New Roman" w:cs="Times New Roman"/>
          <w:sz w:val="28"/>
          <w:szCs w:val="28"/>
        </w:rPr>
        <w:t>]</w:t>
      </w:r>
      <w:r w:rsidRPr="000D3E93">
        <w:rPr>
          <w:rFonts w:ascii="Times New Roman" w:hAnsi="Times New Roman" w:cs="Times New Roman"/>
          <w:sz w:val="28"/>
          <w:szCs w:val="28"/>
        </w:rPr>
        <w:t xml:space="preserve">. Ступінь, до якої ми приписуємо автономію програмному забезпеченню в цьому сенсі, залежить від того, наскільки тісно його поведінка пов'язана з поведінкою його середовища. Наприклад, якщо агент завжди виконує дію після певної події в середовищі, дуже ймовірно, що цей агент якимось чином залежить від впливу середовища (хоча не обов'язково у фізичному сенсі; у випадку двох </w:t>
      </w:r>
      <w:proofErr w:type="spellStart"/>
      <w:r w:rsidRPr="000D3E93">
        <w:rPr>
          <w:rFonts w:ascii="Times New Roman" w:hAnsi="Times New Roman" w:cs="Times New Roman"/>
          <w:sz w:val="28"/>
          <w:szCs w:val="28"/>
        </w:rPr>
        <w:t>деліберативних</w:t>
      </w:r>
      <w:proofErr w:type="spellEnd"/>
      <w:r w:rsidRPr="000D3E93">
        <w:rPr>
          <w:rFonts w:ascii="Times New Roman" w:hAnsi="Times New Roman" w:cs="Times New Roman"/>
          <w:sz w:val="28"/>
          <w:szCs w:val="28"/>
        </w:rPr>
        <w:t xml:space="preserve"> агентів також може бути так, що дія одного агента породжується діями іншого, наприклад, через мету, яка з неї виникає).</w:t>
      </w:r>
    </w:p>
    <w:p w14:paraId="6BD08418" w14:textId="7A535EEB"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Тут центральними поняттями є </w:t>
      </w:r>
      <w:r w:rsidRPr="000D3E93">
        <w:rPr>
          <w:rStyle w:val="29"/>
          <w:rFonts w:ascii="Times New Roman" w:hAnsi="Times New Roman" w:cs="Times New Roman"/>
          <w:sz w:val="28"/>
          <w:szCs w:val="28"/>
        </w:rPr>
        <w:t xml:space="preserve">вплив, розподіл обмежених ресурсів, сумісність </w:t>
      </w:r>
      <w:r w:rsidRPr="000D3E93">
        <w:rPr>
          <w:rStyle w:val="29"/>
          <w:rFonts w:ascii="Times New Roman" w:hAnsi="Times New Roman" w:cs="Times New Roman"/>
          <w:sz w:val="28"/>
          <w:szCs w:val="28"/>
        </w:rPr>
        <w:softHyphen/>
        <w:t xml:space="preserve">та </w:t>
      </w:r>
      <w:r w:rsidRPr="000D3E93">
        <w:rPr>
          <w:rFonts w:ascii="Times New Roman" w:hAnsi="Times New Roman" w:cs="Times New Roman"/>
          <w:sz w:val="28"/>
          <w:szCs w:val="28"/>
        </w:rPr>
        <w:t xml:space="preserve">взаємодоповнюваність </w:t>
      </w:r>
      <w:r w:rsidRPr="000D3E93">
        <w:rPr>
          <w:rStyle w:val="29"/>
          <w:rFonts w:ascii="Times New Roman" w:hAnsi="Times New Roman" w:cs="Times New Roman"/>
          <w:sz w:val="28"/>
          <w:szCs w:val="28"/>
        </w:rPr>
        <w:t xml:space="preserve">діяльності </w:t>
      </w:r>
      <w:r w:rsidRPr="000D3E93">
        <w:rPr>
          <w:rFonts w:ascii="Times New Roman" w:hAnsi="Times New Roman" w:cs="Times New Roman"/>
          <w:sz w:val="28"/>
          <w:szCs w:val="28"/>
        </w:rPr>
        <w:t xml:space="preserve">. Перспектива аналізу залежностей часто передбачається в науці про координацію, яка розглядає саму координацію як процес </w:t>
      </w:r>
      <w:r w:rsidRPr="000D3E93">
        <w:rPr>
          <w:rStyle w:val="29"/>
          <w:rFonts w:ascii="Times New Roman" w:hAnsi="Times New Roman" w:cs="Times New Roman"/>
          <w:sz w:val="28"/>
          <w:szCs w:val="28"/>
        </w:rPr>
        <w:t xml:space="preserve">управління </w:t>
      </w:r>
      <w:r w:rsidRPr="000D3E93">
        <w:rPr>
          <w:rFonts w:ascii="Times New Roman" w:hAnsi="Times New Roman" w:cs="Times New Roman"/>
          <w:sz w:val="28"/>
          <w:szCs w:val="28"/>
        </w:rPr>
        <w:t>залежностями [</w:t>
      </w:r>
      <w:r w:rsidR="00B2502C">
        <w:rPr>
          <w:rFonts w:ascii="Times New Roman" w:hAnsi="Times New Roman" w:cs="Times New Roman"/>
          <w:sz w:val="28"/>
          <w:szCs w:val="28"/>
          <w:lang w:val="en-US"/>
        </w:rPr>
        <w:t>31</w:t>
      </w:r>
      <w:r w:rsidRPr="000D3E93">
        <w:rPr>
          <w:rFonts w:ascii="Times New Roman" w:hAnsi="Times New Roman" w:cs="Times New Roman"/>
          <w:sz w:val="28"/>
          <w:szCs w:val="28"/>
        </w:rPr>
        <w:t>].</w:t>
      </w:r>
    </w:p>
    <w:p w14:paraId="39686EA7"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Приклад. </w:t>
      </w:r>
      <w:r w:rsidRPr="000D3E93">
        <w:rPr>
          <w:rFonts w:ascii="Times New Roman" w:hAnsi="Times New Roman" w:cs="Times New Roman"/>
          <w:sz w:val="28"/>
          <w:szCs w:val="28"/>
        </w:rPr>
        <w:t xml:space="preserve">Агенти LIESON залежать один від одного переважно завдяки (i) </w:t>
      </w:r>
      <w:proofErr w:type="spellStart"/>
      <w:r w:rsidRPr="000D3E93">
        <w:rPr>
          <w:rFonts w:ascii="Times New Roman" w:hAnsi="Times New Roman" w:cs="Times New Roman"/>
          <w:sz w:val="28"/>
          <w:szCs w:val="28"/>
        </w:rPr>
        <w:t>прескриптивній</w:t>
      </w:r>
      <w:proofErr w:type="spellEnd"/>
      <w:r w:rsidRPr="000D3E93">
        <w:rPr>
          <w:rFonts w:ascii="Times New Roman" w:hAnsi="Times New Roman" w:cs="Times New Roman"/>
          <w:sz w:val="28"/>
          <w:szCs w:val="28"/>
        </w:rPr>
        <w:t xml:space="preserve"> силі шаблонів комунікації та (</w:t>
      </w:r>
      <w:proofErr w:type="spellStart"/>
      <w:r w:rsidRPr="000D3E93">
        <w:rPr>
          <w:rFonts w:ascii="Times New Roman" w:hAnsi="Times New Roman" w:cs="Times New Roman"/>
          <w:sz w:val="28"/>
          <w:szCs w:val="28"/>
        </w:rPr>
        <w:t>ii</w:t>
      </w:r>
      <w:proofErr w:type="spellEnd"/>
      <w:r w:rsidRPr="000D3E93">
        <w:rPr>
          <w:rFonts w:ascii="Times New Roman" w:hAnsi="Times New Roman" w:cs="Times New Roman"/>
          <w:sz w:val="28"/>
          <w:szCs w:val="28"/>
        </w:rPr>
        <w:t xml:space="preserve">) кореляції між </w:t>
      </w:r>
      <w:r w:rsidRPr="000D3E93">
        <w:rPr>
          <w:rFonts w:ascii="Times New Roman" w:hAnsi="Times New Roman" w:cs="Times New Roman"/>
          <w:sz w:val="28"/>
          <w:szCs w:val="28"/>
        </w:rPr>
        <w:lastRenderedPageBreak/>
        <w:t>можливостями агентів та їхніми корисними функціями.</w:t>
      </w:r>
    </w:p>
    <w:p w14:paraId="7669BFBA"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Що стосується (i), агенти повинні дотримуватися допустимих послідовностей повідомлень, передбачених </w:t>
      </w:r>
      <w:r w:rsidRPr="000D3E93">
        <w:rPr>
          <w:rFonts w:ascii="Times New Roman" w:hAnsi="Times New Roman" w:cs="Times New Roman"/>
          <w:sz w:val="28"/>
          <w:szCs w:val="28"/>
        </w:rPr>
        <w:softHyphen/>
        <w:t xml:space="preserve">існуючими протоколами, так що діапазон потенційних відповідей обмежений шаблонами комунікації. Це означає, що будь-яке висловлювання супроводжуватиметься фіксованим набором можливих відповідей. Зауважте, що, хоча в принципі будь-яке комунікативне повідомлення може бути вимовлене в будь-якій ситуації, конструкція LIE SON не дозволяє агентам розпоряджатися певними комунікативними варіантами на </w:t>
      </w:r>
      <w:proofErr w:type="spellStart"/>
      <w:r w:rsidRPr="000D3E93">
        <w:rPr>
          <w:rFonts w:ascii="Times New Roman" w:hAnsi="Times New Roman" w:cs="Times New Roman"/>
          <w:sz w:val="28"/>
          <w:szCs w:val="28"/>
        </w:rPr>
        <w:t>обговорювальному</w:t>
      </w:r>
      <w:proofErr w:type="spellEnd"/>
      <w:r w:rsidRPr="000D3E93">
        <w:rPr>
          <w:rFonts w:ascii="Times New Roman" w:hAnsi="Times New Roman" w:cs="Times New Roman"/>
          <w:sz w:val="28"/>
          <w:szCs w:val="28"/>
        </w:rPr>
        <w:t xml:space="preserve"> рівні в цьому випадку, тому фактично тут обмежена саме виконавча автономія.</w:t>
      </w:r>
    </w:p>
    <w:p w14:paraId="51ED3236" w14:textId="6811C286"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Згідно з (</w:t>
      </w:r>
      <w:proofErr w:type="spellStart"/>
      <w:r w:rsidRPr="000D3E93">
        <w:rPr>
          <w:rFonts w:ascii="Times New Roman" w:hAnsi="Times New Roman" w:cs="Times New Roman"/>
          <w:sz w:val="28"/>
          <w:szCs w:val="28"/>
        </w:rPr>
        <w:t>ii</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найбазовішим</w:t>
      </w:r>
      <w:proofErr w:type="spellEnd"/>
      <w:r w:rsidRPr="000D3E93">
        <w:rPr>
          <w:rFonts w:ascii="Times New Roman" w:hAnsi="Times New Roman" w:cs="Times New Roman"/>
          <w:sz w:val="28"/>
          <w:szCs w:val="28"/>
        </w:rPr>
        <w:t xml:space="preserve"> обмеженням автономії є те, що агенти можуть створювати посилання лише на існуючі сайти, тобто поява або видалення сайту впливає на їхні можливості дій </w:t>
      </w:r>
      <w:r w:rsidRPr="000D3E93">
        <w:rPr>
          <w:rFonts w:ascii="Times New Roman" w:hAnsi="Times New Roman" w:cs="Times New Roman"/>
          <w:sz w:val="28"/>
          <w:szCs w:val="28"/>
        </w:rPr>
        <w:softHyphen/>
        <w:t xml:space="preserve">. Що стосується показників корисності, агенти залежать від посилань, які інші створюють на них, у тому сенсі, що вони не можуть вільно призначати собі будь-яку бажану корисність. (На більш абстрактному рівні, звичайно, це залежність, що випливає з розробника, який визначив функцію корисності, а не з дій інших агентів.) </w:t>
      </w:r>
    </w:p>
    <w:p w14:paraId="13AC3456"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Мотивація — внутрішня </w:t>
      </w:r>
      <w:proofErr w:type="spellStart"/>
      <w:r w:rsidRPr="000D3E93">
        <w:rPr>
          <w:rFonts w:ascii="Times New Roman" w:hAnsi="Times New Roman" w:cs="Times New Roman"/>
          <w:sz w:val="28"/>
          <w:szCs w:val="28"/>
        </w:rPr>
        <w:t>обговорювальна</w:t>
      </w:r>
      <w:proofErr w:type="spellEnd"/>
      <w:r w:rsidRPr="000D3E93">
        <w:rPr>
          <w:rFonts w:ascii="Times New Roman" w:hAnsi="Times New Roman" w:cs="Times New Roman"/>
          <w:sz w:val="28"/>
          <w:szCs w:val="28"/>
        </w:rPr>
        <w:t xml:space="preserve"> автономія. </w:t>
      </w:r>
      <w:proofErr w:type="spellStart"/>
      <w:r w:rsidRPr="000D3E93">
        <w:rPr>
          <w:rFonts w:ascii="Times New Roman" w:hAnsi="Times New Roman" w:cs="Times New Roman"/>
          <w:sz w:val="28"/>
          <w:szCs w:val="28"/>
        </w:rPr>
        <w:t>Обговорювальна</w:t>
      </w:r>
      <w:proofErr w:type="spellEnd"/>
      <w:r w:rsidRPr="000D3E93">
        <w:rPr>
          <w:rFonts w:ascii="Times New Roman" w:hAnsi="Times New Roman" w:cs="Times New Roman"/>
          <w:sz w:val="28"/>
          <w:szCs w:val="28"/>
        </w:rPr>
        <w:t xml:space="preserve"> автономія тісно пов'язана зі «свободою волі». На відміну від можливостей, які просто описують, що може робити програмне забезпечення, мотивація пояснює, що воно хоче робити. </w:t>
      </w:r>
      <w:proofErr w:type="spellStart"/>
      <w:r w:rsidRPr="000D3E93">
        <w:rPr>
          <w:rFonts w:ascii="Times New Roman" w:hAnsi="Times New Roman" w:cs="Times New Roman"/>
          <w:sz w:val="28"/>
          <w:szCs w:val="28"/>
        </w:rPr>
        <w:t>Високоавтономний</w:t>
      </w:r>
      <w:proofErr w:type="spellEnd"/>
      <w:r w:rsidRPr="000D3E93">
        <w:rPr>
          <w:rFonts w:ascii="Times New Roman" w:hAnsi="Times New Roman" w:cs="Times New Roman"/>
          <w:sz w:val="28"/>
          <w:szCs w:val="28"/>
        </w:rPr>
        <w:t xml:space="preserve"> програмний компонент є </w:t>
      </w:r>
      <w:proofErr w:type="spellStart"/>
      <w:r w:rsidRPr="000D3E93">
        <w:rPr>
          <w:rFonts w:ascii="Times New Roman" w:hAnsi="Times New Roman" w:cs="Times New Roman"/>
          <w:sz w:val="28"/>
          <w:szCs w:val="28"/>
        </w:rPr>
        <w:t>самомотивованим</w:t>
      </w:r>
      <w:proofErr w:type="spellEnd"/>
      <w:r w:rsidRPr="000D3E93">
        <w:rPr>
          <w:rFonts w:ascii="Times New Roman" w:hAnsi="Times New Roman" w:cs="Times New Roman"/>
          <w:sz w:val="28"/>
          <w:szCs w:val="28"/>
        </w:rPr>
        <w:t xml:space="preserve"> і здатний виводити обґрунтування своїх дій шляхом висновку з </w:t>
      </w:r>
      <w:proofErr w:type="spellStart"/>
      <w:r w:rsidRPr="000D3E93">
        <w:rPr>
          <w:rFonts w:ascii="Times New Roman" w:hAnsi="Times New Roman" w:cs="Times New Roman"/>
          <w:sz w:val="28"/>
          <w:szCs w:val="28"/>
        </w:rPr>
        <w:t>першопринципів</w:t>
      </w:r>
      <w:proofErr w:type="spellEnd"/>
      <w:r w:rsidRPr="000D3E93">
        <w:rPr>
          <w:rFonts w:ascii="Times New Roman" w:hAnsi="Times New Roman" w:cs="Times New Roman"/>
          <w:sz w:val="28"/>
          <w:szCs w:val="28"/>
        </w:rPr>
        <w:t xml:space="preserve"> у будь-який момент часу. З іншого боку, прийняття інструкцій, «команд», оцінок чи уподобань інших сильно обмежує цей вид автономії.</w:t>
      </w:r>
    </w:p>
    <w:p w14:paraId="50607E3D"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Ми не будемо глибше розмірковувати над питанням можливості ідеальної мотиваційної автономії, оскільки це фундаментальна філософська проблема, яка не має великого відношення до практичної програмної інженерії (читач, можливо, помітив, що говорити про те, чого «хоче» програмне забезпечення, звучить дивно). Для цілей нашого аналізу ми завжди припускатимемо, що існують деякі основні явно реалізовані перші принципи, </w:t>
      </w:r>
      <w:r w:rsidRPr="000D3E93">
        <w:rPr>
          <w:rFonts w:ascii="Times New Roman" w:hAnsi="Times New Roman" w:cs="Times New Roman"/>
          <w:sz w:val="28"/>
          <w:szCs w:val="28"/>
        </w:rPr>
        <w:lastRenderedPageBreak/>
        <w:t xml:space="preserve">яких дотримується програмний компонент і які визначають діапазон його діяльності. Ми говоритимемо про автономію з точки зору мотивації, якщо, виходячи з цих принципів, автономна програмна сутність має свободу </w:t>
      </w:r>
      <w:proofErr w:type="spellStart"/>
      <w:r w:rsidRPr="000D3E93">
        <w:rPr>
          <w:rFonts w:ascii="Times New Roman" w:hAnsi="Times New Roman" w:cs="Times New Roman"/>
          <w:sz w:val="28"/>
          <w:szCs w:val="28"/>
        </w:rPr>
        <w:t>пріоритезувати</w:t>
      </w:r>
      <w:proofErr w:type="spellEnd"/>
      <w:r w:rsidRPr="000D3E93">
        <w:rPr>
          <w:rFonts w:ascii="Times New Roman" w:hAnsi="Times New Roman" w:cs="Times New Roman"/>
          <w:sz w:val="28"/>
          <w:szCs w:val="28"/>
        </w:rPr>
        <w:t xml:space="preserve"> цілі, вирішувати, чи досягнуті вони, чи ні, та створювати плани для досягнення цих цілей.</w:t>
      </w:r>
    </w:p>
    <w:p w14:paraId="20D7D071" w14:textId="5BC8B7E0"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Ключові питання, що виникають у цьому типі автономії, пов'язані з питаннями </w:t>
      </w:r>
      <w:r w:rsidRPr="000D3E93">
        <w:rPr>
          <w:rStyle w:val="29"/>
          <w:rFonts w:ascii="Times New Roman" w:hAnsi="Times New Roman" w:cs="Times New Roman"/>
          <w:sz w:val="28"/>
          <w:szCs w:val="28"/>
        </w:rPr>
        <w:t xml:space="preserve">вибору цілей </w:t>
      </w:r>
      <w:r w:rsidRPr="000D3E93">
        <w:rPr>
          <w:rFonts w:ascii="Times New Roman" w:hAnsi="Times New Roman" w:cs="Times New Roman"/>
          <w:sz w:val="28"/>
          <w:szCs w:val="28"/>
        </w:rPr>
        <w:t xml:space="preserve">та </w:t>
      </w:r>
      <w:r w:rsidRPr="000D3E93">
        <w:rPr>
          <w:rStyle w:val="29"/>
          <w:rFonts w:ascii="Times New Roman" w:hAnsi="Times New Roman" w:cs="Times New Roman"/>
          <w:sz w:val="28"/>
          <w:szCs w:val="28"/>
        </w:rPr>
        <w:t xml:space="preserve">їх перегляду </w:t>
      </w:r>
      <w:r w:rsidRPr="000D3E93">
        <w:rPr>
          <w:rFonts w:ascii="Times New Roman" w:hAnsi="Times New Roman" w:cs="Times New Roman"/>
          <w:sz w:val="28"/>
          <w:szCs w:val="28"/>
        </w:rPr>
        <w:t xml:space="preserve">, </w:t>
      </w:r>
      <w:r w:rsidRPr="000D3E93">
        <w:rPr>
          <w:rStyle w:val="29"/>
          <w:rFonts w:ascii="Times New Roman" w:hAnsi="Times New Roman" w:cs="Times New Roman"/>
          <w:sz w:val="28"/>
          <w:szCs w:val="28"/>
        </w:rPr>
        <w:t xml:space="preserve">наміру </w:t>
      </w:r>
      <w:r w:rsidRPr="000D3E93">
        <w:rPr>
          <w:rFonts w:ascii="Times New Roman" w:hAnsi="Times New Roman" w:cs="Times New Roman"/>
          <w:sz w:val="28"/>
          <w:szCs w:val="28"/>
        </w:rPr>
        <w:t xml:space="preserve">, </w:t>
      </w:r>
      <w:r w:rsidRPr="000D3E93">
        <w:rPr>
          <w:rStyle w:val="29"/>
          <w:rFonts w:ascii="Times New Roman" w:hAnsi="Times New Roman" w:cs="Times New Roman"/>
          <w:sz w:val="28"/>
          <w:szCs w:val="28"/>
        </w:rPr>
        <w:t xml:space="preserve">уподобання </w:t>
      </w:r>
      <w:r w:rsidRPr="000D3E93">
        <w:rPr>
          <w:rFonts w:ascii="Times New Roman" w:hAnsi="Times New Roman" w:cs="Times New Roman"/>
          <w:sz w:val="28"/>
          <w:szCs w:val="28"/>
        </w:rPr>
        <w:t xml:space="preserve">та </w:t>
      </w:r>
      <w:r w:rsidRPr="000D3E93">
        <w:rPr>
          <w:rStyle w:val="29"/>
          <w:rFonts w:ascii="Times New Roman" w:hAnsi="Times New Roman" w:cs="Times New Roman"/>
          <w:sz w:val="28"/>
          <w:szCs w:val="28"/>
        </w:rPr>
        <w:t xml:space="preserve">ініціативи. </w:t>
      </w:r>
      <w:r w:rsidRPr="000D3E93">
        <w:rPr>
          <w:rFonts w:ascii="Times New Roman" w:hAnsi="Times New Roman" w:cs="Times New Roman"/>
          <w:sz w:val="28"/>
          <w:szCs w:val="28"/>
        </w:rPr>
        <w:t>Однією з галузей, в якій вивчаються ці явища, є діяльність на основі принципу «переконання-бажання-намір», яка займається раціональними (тобто цілеспрямованими) моделями практичного мислення для обчислювальних агентів</w:t>
      </w:r>
      <w:r w:rsidR="00B2502C">
        <w:rPr>
          <w:rFonts w:ascii="Times New Roman" w:hAnsi="Times New Roman" w:cs="Times New Roman"/>
          <w:sz w:val="28"/>
          <w:szCs w:val="28"/>
          <w:lang w:val="en-US"/>
        </w:rPr>
        <w:t xml:space="preserve"> [32]</w:t>
      </w:r>
      <w:r w:rsidRPr="000D3E93">
        <w:rPr>
          <w:rFonts w:ascii="Times New Roman" w:hAnsi="Times New Roman" w:cs="Times New Roman"/>
          <w:sz w:val="28"/>
          <w:szCs w:val="28"/>
        </w:rPr>
        <w:t>.</w:t>
      </w:r>
    </w:p>
    <w:p w14:paraId="12643035"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Приклад. </w:t>
      </w:r>
      <w:r w:rsidRPr="000D3E93">
        <w:rPr>
          <w:rFonts w:ascii="Times New Roman" w:hAnsi="Times New Roman" w:cs="Times New Roman"/>
          <w:sz w:val="28"/>
          <w:szCs w:val="28"/>
        </w:rPr>
        <w:t xml:space="preserve">Система LIESCN дозволяє агентам обмірковувати конфігурації зв'язків, </w:t>
      </w:r>
      <w:r w:rsidRPr="000D3E93">
        <w:rPr>
          <w:rFonts w:ascii="Times New Roman" w:hAnsi="Times New Roman" w:cs="Times New Roman"/>
          <w:sz w:val="28"/>
          <w:szCs w:val="28"/>
        </w:rPr>
        <w:softHyphen/>
        <w:t>яких вони хочуть досягти. У кожному циклі міркувань вони випадковим чином генерують можливі майбутні стани мережі зв'язків, роблять прогнози корисності для цих станів і планують їх відповідно до цих прогнозів у ранговій «черзі цілей» (обмеженій за розміром) для майбутніх досягнень. Потім верхній варіант з цієї черги вибирається як поточна ціль і видаляється з черги, генерується план для його досягнення, і цей план згодом виконується. Таким чином, цілі, які більше не можуть бути досягнуті або вже досягнуті, просто пропускаються. Діапазон передбачуваних майбутніх станів залежить від знань агента про середовище зв'язків. Таким чином, агент, який знає більше про існуючі сайти та зв'язки, може генерувати більше майбутніх варіантів і, отже, мати ширший вибір можливих цілей.</w:t>
      </w:r>
    </w:p>
    <w:p w14:paraId="0CA2F9F4" w14:textId="034944CF"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Якщо план, який необхідно виконати для досягнення мети, передбачає дії інших, </w:t>
      </w:r>
      <w:r w:rsidRPr="000D3E93">
        <w:rPr>
          <w:rFonts w:ascii="Times New Roman" w:hAnsi="Times New Roman" w:cs="Times New Roman"/>
          <w:sz w:val="28"/>
          <w:szCs w:val="28"/>
        </w:rPr>
        <w:softHyphen/>
        <w:t xml:space="preserve">ініціюються процеси комунікації, щоб переконати відповідні дії зробити свій внесок у план. Аналогічно, самого агента можуть попросити взяти участь у спільному плані, а агенти LIESCN реалізуються таким чином, що змушують їх принаймні розглянути можливість співпраці з іншими. Це певним чином обмежує мотиваційну автономію, оскільки змушує агентів ставитися до потенційних майбутніх станів, запропонованих іншими агентами, так само, як вони б ставилися до цих можливих цілей самі. Однак це не надто суворе </w:t>
      </w:r>
      <w:r w:rsidRPr="000D3E93">
        <w:rPr>
          <w:rFonts w:ascii="Times New Roman" w:hAnsi="Times New Roman" w:cs="Times New Roman"/>
          <w:sz w:val="28"/>
          <w:szCs w:val="28"/>
        </w:rPr>
        <w:lastRenderedPageBreak/>
        <w:t>обмеження, оскільки згода прийняти таку мету все ще зрештою залежить від того, чи служить вона приватним цілям аге</w:t>
      </w:r>
      <w:r w:rsidR="00642EA4">
        <w:rPr>
          <w:rFonts w:ascii="Times New Roman" w:hAnsi="Times New Roman" w:cs="Times New Roman"/>
          <w:sz w:val="28"/>
          <w:szCs w:val="28"/>
        </w:rPr>
        <w:t xml:space="preserve">нтів. Але принаймні, </w:t>
      </w:r>
      <w:r w:rsidRPr="000D3E93">
        <w:rPr>
          <w:rFonts w:ascii="Times New Roman" w:hAnsi="Times New Roman" w:cs="Times New Roman"/>
          <w:sz w:val="28"/>
          <w:szCs w:val="28"/>
        </w:rPr>
        <w:t>доведеться мати справу з пропозицією, що може затримати інші етапи прийняття рішень.</w:t>
      </w:r>
    </w:p>
    <w:p w14:paraId="635BCB79"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Контроль — зовнішня обговорювана автономія. З зовнішньої точки зору, </w:t>
      </w:r>
      <w:proofErr w:type="spellStart"/>
      <w:r w:rsidRPr="000D3E93">
        <w:rPr>
          <w:rFonts w:ascii="Times New Roman" w:hAnsi="Times New Roman" w:cs="Times New Roman"/>
          <w:sz w:val="28"/>
          <w:szCs w:val="28"/>
        </w:rPr>
        <w:t>самомотивація</w:t>
      </w:r>
      <w:proofErr w:type="spellEnd"/>
      <w:r w:rsidRPr="000D3E93">
        <w:rPr>
          <w:rFonts w:ascii="Times New Roman" w:hAnsi="Times New Roman" w:cs="Times New Roman"/>
          <w:sz w:val="28"/>
          <w:szCs w:val="28"/>
        </w:rPr>
        <w:t xml:space="preserve"> — це самоконтроль, а втрата автономії щодо вибору цілей сприймається (якщо взагалі сприймається) у формі зовнішнього контролю. Ключова відмінність від залежності полягає в тому, що залежність не обов'язково має бути «усвідомленою», це просто констатація взаємозв'язку між кількома сутностями. Контроль, з іншого боку, має бути </w:t>
      </w:r>
      <w:r w:rsidRPr="000D3E93">
        <w:rPr>
          <w:rStyle w:val="29"/>
          <w:rFonts w:ascii="Times New Roman" w:hAnsi="Times New Roman" w:cs="Times New Roman"/>
          <w:sz w:val="28"/>
          <w:szCs w:val="28"/>
        </w:rPr>
        <w:t xml:space="preserve">здійснений </w:t>
      </w:r>
      <w:r w:rsidRPr="000D3E93">
        <w:rPr>
          <w:rFonts w:ascii="Times New Roman" w:hAnsi="Times New Roman" w:cs="Times New Roman"/>
          <w:sz w:val="28"/>
          <w:szCs w:val="28"/>
        </w:rPr>
        <w:t>, щоб стати видимим. Звичайно, ці два поняття пов'язані, оскільки більша залежність може призвести до вищої керованості. Зауважте, однак, що ці два види автономії не обов'язково мають бути односпрямованими: з точки зору залежності, менеджер часто більше залежить від своїх співробітників, ніж навпаки, якщо ми вимірюємо залежність «кількістю людей, які повинні вас підтримувати» (у спрощеному світі менеджеру потрібна підтримка більшості співробітників, тоді як кожному співробітнику потрібна лише підтримка менеджера). З іншого боку, персонал здійснює набагато менше контролю над менеджером, ніж навпаки, оскільки вони (більш-менш) дотримуються його інструкцій (та передумов цілей/культури компанії) під час прийняття рішень, тоді як він повинен приймати рішення сам.</w:t>
      </w:r>
    </w:p>
    <w:p w14:paraId="4D4962A4"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Приклад. </w:t>
      </w:r>
      <w:r w:rsidRPr="000D3E93">
        <w:rPr>
          <w:rFonts w:ascii="Times New Roman" w:hAnsi="Times New Roman" w:cs="Times New Roman"/>
          <w:sz w:val="28"/>
          <w:szCs w:val="28"/>
        </w:rPr>
        <w:t xml:space="preserve">У LIE SON функція корисності, яку агенти використовують для прогнозування очікуваної вигоди від можливої майбутньої ситуації зв'язку, залежить від поточної ситуації зв'язку </w:t>
      </w:r>
      <w:r w:rsidRPr="000D3E93">
        <w:rPr>
          <w:rFonts w:ascii="Times New Roman" w:hAnsi="Times New Roman" w:cs="Times New Roman"/>
          <w:sz w:val="28"/>
          <w:szCs w:val="28"/>
        </w:rPr>
        <w:softHyphen/>
        <w:t>(або, точніше, від неповних і, можливо, неправильних знань агентів про неї). Тож, якщо, наприклад, агент з високою популярністю значною мірою впливає на цінності корисності інших, він має неявну владу в суспільстві агентів, оскільки його дії спричинять низку реакцій з боку «слабших» агентів через зміни їхніх показників корисності. Зауважте, що цей вид контролю відрізняється від (</w:t>
      </w:r>
      <w:proofErr w:type="spellStart"/>
      <w:r w:rsidRPr="000D3E93">
        <w:rPr>
          <w:rFonts w:ascii="Times New Roman" w:hAnsi="Times New Roman" w:cs="Times New Roman"/>
          <w:sz w:val="28"/>
          <w:szCs w:val="28"/>
        </w:rPr>
        <w:t>перформативних</w:t>
      </w:r>
      <w:proofErr w:type="spellEnd"/>
      <w:r w:rsidRPr="000D3E93">
        <w:rPr>
          <w:rFonts w:ascii="Times New Roman" w:hAnsi="Times New Roman" w:cs="Times New Roman"/>
          <w:sz w:val="28"/>
          <w:szCs w:val="28"/>
        </w:rPr>
        <w:t xml:space="preserve">) залежностей, оскільки потужний агент впливає на спосіб, яким агенти обирають свої </w:t>
      </w:r>
      <w:r w:rsidRPr="000D3E93">
        <w:rPr>
          <w:rStyle w:val="29"/>
          <w:rFonts w:ascii="Times New Roman" w:hAnsi="Times New Roman" w:cs="Times New Roman"/>
          <w:sz w:val="28"/>
          <w:szCs w:val="28"/>
        </w:rPr>
        <w:t xml:space="preserve">цілі </w:t>
      </w:r>
      <w:r w:rsidRPr="000D3E93">
        <w:rPr>
          <w:rFonts w:ascii="Times New Roman" w:hAnsi="Times New Roman" w:cs="Times New Roman"/>
          <w:sz w:val="28"/>
          <w:szCs w:val="28"/>
        </w:rPr>
        <w:t xml:space="preserve">, а не на свої можливості виконувати дії: агенти все ще мають той самий репертуар дій, але набір дій, які вони вважають </w:t>
      </w:r>
      <w:r w:rsidRPr="000D3E93">
        <w:rPr>
          <w:rStyle w:val="29"/>
          <w:rFonts w:ascii="Times New Roman" w:hAnsi="Times New Roman" w:cs="Times New Roman"/>
          <w:sz w:val="28"/>
          <w:szCs w:val="28"/>
        </w:rPr>
        <w:t xml:space="preserve">релевантними, </w:t>
      </w:r>
      <w:r w:rsidRPr="000D3E93">
        <w:rPr>
          <w:rFonts w:ascii="Times New Roman" w:hAnsi="Times New Roman" w:cs="Times New Roman"/>
          <w:sz w:val="28"/>
          <w:szCs w:val="28"/>
        </w:rPr>
        <w:t>змінився.</w:t>
      </w:r>
    </w:p>
    <w:p w14:paraId="135A0ADE"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lastRenderedPageBreak/>
        <w:t xml:space="preserve">Зовнішня точка зору, обмеження автономії, що накладається на агентів зобов'язанням обробляти запити інших, не є спостережуваним. Однак зовнішні спостерігачі </w:t>
      </w:r>
      <w:r w:rsidRPr="000D3E93">
        <w:rPr>
          <w:rFonts w:ascii="Times New Roman" w:hAnsi="Times New Roman" w:cs="Times New Roman"/>
          <w:sz w:val="28"/>
          <w:szCs w:val="28"/>
        </w:rPr>
        <w:softHyphen/>
        <w:t>можуть перевірити, чи дії, які запитувалися у агента, насправді виконуються цим агентом. Отже (хоча це не обов'язково має бути актуальним у LIESON загалом), можуть виникати ситуації, коли агенти виконують «команд» інших з такою регулярністю, що проявляються відносини контролю.</w:t>
      </w:r>
    </w:p>
    <w:p w14:paraId="45A26205" w14:textId="50509BED"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Зобов'язання — внутрішня нормативна автономія. Щоб автономна сутність демонструвала певну поведінку, яка не є довільною щодо її можливостей, вона повинна </w:t>
      </w:r>
      <w:r w:rsidRPr="000D3E93">
        <w:rPr>
          <w:rStyle w:val="29"/>
          <w:rFonts w:ascii="Times New Roman" w:hAnsi="Times New Roman" w:cs="Times New Roman"/>
          <w:sz w:val="28"/>
          <w:szCs w:val="28"/>
        </w:rPr>
        <w:t xml:space="preserve">зобов'язатися </w:t>
      </w:r>
      <w:r w:rsidRPr="000D3E93">
        <w:rPr>
          <w:rFonts w:ascii="Times New Roman" w:hAnsi="Times New Roman" w:cs="Times New Roman"/>
          <w:sz w:val="28"/>
          <w:szCs w:val="28"/>
        </w:rPr>
        <w:t xml:space="preserve">робити щось конкретне. Таким чином, з внутрішньої точки зору </w:t>
      </w:r>
      <w:r w:rsidRPr="000D3E93">
        <w:rPr>
          <w:rFonts w:ascii="Times New Roman" w:hAnsi="Times New Roman" w:cs="Times New Roman"/>
          <w:sz w:val="28"/>
          <w:szCs w:val="28"/>
        </w:rPr>
        <w:softHyphen/>
        <w:t xml:space="preserve">, вона бачить свою автономію (можливо, лише тимчасово) обмеженою зобов'язаннями, які вона бере на себе. Найпростішим видом таких зобов'язань є наміри, які просто «зміщують» певні дії з основних компонентів міркування до середовища, так що вони майже самі стають частиною середовища (вони будуть виконані без подальших міркувань, якщо перегляд намірів, який можна розглядати як майже «зовнішню» взаємодію з цими намірами, не зробить їх невиконаними). </w:t>
      </w:r>
      <w:r w:rsidRPr="000D3E93">
        <w:rPr>
          <w:rFonts w:ascii="Times New Roman" w:hAnsi="Times New Roman" w:cs="Times New Roman"/>
          <w:sz w:val="28"/>
          <w:szCs w:val="28"/>
        </w:rPr>
        <w:softHyphen/>
        <w:t xml:space="preserve">Однак набагато цікавішими є </w:t>
      </w:r>
      <w:r w:rsidRPr="000D3E93">
        <w:rPr>
          <w:rStyle w:val="29"/>
          <w:rFonts w:ascii="Times New Roman" w:hAnsi="Times New Roman" w:cs="Times New Roman"/>
          <w:sz w:val="28"/>
          <w:szCs w:val="28"/>
        </w:rPr>
        <w:t xml:space="preserve">соціальні зобов'язання </w:t>
      </w:r>
      <w:r w:rsidRPr="000D3E93">
        <w:rPr>
          <w:rFonts w:ascii="Times New Roman" w:hAnsi="Times New Roman" w:cs="Times New Roman"/>
          <w:sz w:val="28"/>
          <w:szCs w:val="28"/>
        </w:rPr>
        <w:t>[</w:t>
      </w:r>
      <w:r w:rsidR="00B2502C">
        <w:rPr>
          <w:rFonts w:ascii="Times New Roman" w:hAnsi="Times New Roman" w:cs="Times New Roman"/>
          <w:sz w:val="28"/>
          <w:szCs w:val="28"/>
          <w:lang w:val="en-US"/>
        </w:rPr>
        <w:t>33</w:t>
      </w:r>
      <w:r w:rsidRPr="000D3E93">
        <w:rPr>
          <w:rFonts w:ascii="Times New Roman" w:hAnsi="Times New Roman" w:cs="Times New Roman"/>
          <w:sz w:val="28"/>
          <w:szCs w:val="28"/>
        </w:rPr>
        <w:t xml:space="preserve">], які випливають із взаємодії з іншими та обмежують цей вид автономії. Важливо зазначити, що ці (внутрішні) зобов'язання дуже відрізняються від суспільного погляду на зобов'язання, оскільки вони порушують автономію лише тоді, коли їх </w:t>
      </w:r>
      <w:r w:rsidRPr="000D3E93">
        <w:rPr>
          <w:rStyle w:val="29"/>
          <w:rFonts w:ascii="Times New Roman" w:hAnsi="Times New Roman" w:cs="Times New Roman"/>
          <w:sz w:val="28"/>
          <w:szCs w:val="28"/>
        </w:rPr>
        <w:t xml:space="preserve">приймає </w:t>
      </w:r>
      <w:r w:rsidRPr="000D3E93">
        <w:rPr>
          <w:rFonts w:ascii="Times New Roman" w:hAnsi="Times New Roman" w:cs="Times New Roman"/>
          <w:sz w:val="28"/>
          <w:szCs w:val="28"/>
        </w:rPr>
        <w:t>людина [</w:t>
      </w:r>
      <w:r w:rsidR="00B2502C">
        <w:rPr>
          <w:rFonts w:ascii="Times New Roman" w:hAnsi="Times New Roman" w:cs="Times New Roman"/>
          <w:sz w:val="28"/>
          <w:szCs w:val="28"/>
          <w:lang w:val="en-US"/>
        </w:rPr>
        <w:t>34</w:t>
      </w:r>
      <w:r w:rsidRPr="000D3E93">
        <w:rPr>
          <w:rFonts w:ascii="Times New Roman" w:hAnsi="Times New Roman" w:cs="Times New Roman"/>
          <w:sz w:val="28"/>
          <w:szCs w:val="28"/>
        </w:rPr>
        <w:t>].</w:t>
      </w:r>
      <w:r w:rsidR="00642EA4">
        <w:rPr>
          <w:rFonts w:ascii="Times New Roman" w:hAnsi="Times New Roman" w:cs="Times New Roman"/>
          <w:sz w:val="28"/>
          <w:szCs w:val="28"/>
          <w:lang w:val="en-US"/>
        </w:rPr>
        <w:t xml:space="preserve"> </w:t>
      </w:r>
      <w:r w:rsidRPr="000D3E93">
        <w:rPr>
          <w:rFonts w:ascii="Times New Roman" w:hAnsi="Times New Roman" w:cs="Times New Roman"/>
          <w:sz w:val="28"/>
          <w:szCs w:val="28"/>
        </w:rPr>
        <w:t xml:space="preserve">Часто використовуваними поняттями цієї категорії є </w:t>
      </w:r>
      <w:r w:rsidRPr="000D3E93">
        <w:rPr>
          <w:rStyle w:val="29"/>
          <w:rFonts w:ascii="Times New Roman" w:hAnsi="Times New Roman" w:cs="Times New Roman"/>
          <w:sz w:val="28"/>
          <w:szCs w:val="28"/>
        </w:rPr>
        <w:t xml:space="preserve">(не)послух, підкорення </w:t>
      </w:r>
      <w:r w:rsidRPr="000D3E93">
        <w:rPr>
          <w:rFonts w:ascii="Times New Roman" w:hAnsi="Times New Roman" w:cs="Times New Roman"/>
          <w:sz w:val="28"/>
          <w:szCs w:val="28"/>
        </w:rPr>
        <w:t xml:space="preserve">та </w:t>
      </w:r>
      <w:r w:rsidRPr="000D3E93">
        <w:rPr>
          <w:rStyle w:val="29"/>
          <w:rFonts w:ascii="Times New Roman" w:hAnsi="Times New Roman" w:cs="Times New Roman"/>
          <w:sz w:val="28"/>
          <w:szCs w:val="28"/>
        </w:rPr>
        <w:t>доброзичливість.</w:t>
      </w:r>
    </w:p>
    <w:p w14:paraId="01972B6B"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Приклад. </w:t>
      </w:r>
      <w:r w:rsidRPr="000D3E93">
        <w:rPr>
          <w:rFonts w:ascii="Times New Roman" w:hAnsi="Times New Roman" w:cs="Times New Roman"/>
          <w:sz w:val="28"/>
          <w:szCs w:val="28"/>
        </w:rPr>
        <w:t>У LIE SON ми спостерігаємо як соціальні, так і несоціальні обмеження автономії, пов'язані з зобов'язаннями.</w:t>
      </w:r>
    </w:p>
    <w:p w14:paraId="1F6953EE"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Основним обмеженням соціальної автономії є те, що агенти повинні дотримуватися набору заздалегідь визначених шаблонів комунікації під час </w:t>
      </w:r>
      <w:proofErr w:type="spellStart"/>
      <w:r w:rsidRPr="000D3E93">
        <w:rPr>
          <w:rFonts w:ascii="Times New Roman" w:hAnsi="Times New Roman" w:cs="Times New Roman"/>
          <w:sz w:val="28"/>
          <w:szCs w:val="28"/>
        </w:rPr>
        <w:t>міжагентних</w:t>
      </w:r>
      <w:proofErr w:type="spellEnd"/>
      <w:r w:rsidRPr="000D3E93">
        <w:rPr>
          <w:rFonts w:ascii="Times New Roman" w:hAnsi="Times New Roman" w:cs="Times New Roman"/>
          <w:sz w:val="28"/>
          <w:szCs w:val="28"/>
        </w:rPr>
        <w:t xml:space="preserve"> діалогів. Тому, обираючи «шлях» з набору можливих стратегій реагування, вони зобов'язуються дотримуватися обмежень, що накладаються жорстко закодованими шаблонами. Так, наприклад, якщо вони погоджуються виконати дію, вони фактично внутрішньо зобов'язуються її виконати. Однак вони здатні навчитися на досвіді, який із заданих шаблонів застосовувати в </w:t>
      </w:r>
      <w:r w:rsidRPr="000D3E93">
        <w:rPr>
          <w:rFonts w:ascii="Times New Roman" w:hAnsi="Times New Roman" w:cs="Times New Roman"/>
          <w:sz w:val="28"/>
          <w:szCs w:val="28"/>
        </w:rPr>
        <w:lastRenderedPageBreak/>
        <w:t xml:space="preserve">даній ситуації стратегічним (тобто </w:t>
      </w:r>
      <w:proofErr w:type="spellStart"/>
      <w:r w:rsidRPr="000D3E93">
        <w:rPr>
          <w:rFonts w:ascii="Times New Roman" w:hAnsi="Times New Roman" w:cs="Times New Roman"/>
          <w:sz w:val="28"/>
          <w:szCs w:val="28"/>
        </w:rPr>
        <w:t>максимізуючим</w:t>
      </w:r>
      <w:proofErr w:type="spellEnd"/>
      <w:r w:rsidRPr="000D3E93">
        <w:rPr>
          <w:rFonts w:ascii="Times New Roman" w:hAnsi="Times New Roman" w:cs="Times New Roman"/>
          <w:sz w:val="28"/>
          <w:szCs w:val="28"/>
        </w:rPr>
        <w:t xml:space="preserve"> корисність) способом. Це гарантує, що такі соціальні зобов'язання не виникнуть, якщо вони суперечать приватним інтересам агента, і фактично компенсує їм вищезгадану втрату корисності, надаючи механізм вибору на наступному рівні.</w:t>
      </w:r>
    </w:p>
    <w:p w14:paraId="26C5A3CF"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 несоціальному рівні агенти зобов'язуються дотримуватися обраних ними цілей і підтримуватимуть ці цілі, доки вони не будуть досягнуті або не стануть недосяжними. Це зобов'язання відрізняється від мотивації, оскільки воно не </w:t>
      </w:r>
      <w:r w:rsidRPr="000D3E93">
        <w:rPr>
          <w:rStyle w:val="29"/>
          <w:rFonts w:ascii="Times New Roman" w:hAnsi="Times New Roman" w:cs="Times New Roman"/>
          <w:sz w:val="28"/>
          <w:szCs w:val="28"/>
        </w:rPr>
        <w:t xml:space="preserve">породжує </w:t>
      </w:r>
      <w:r w:rsidRPr="000D3E93">
        <w:rPr>
          <w:rFonts w:ascii="Times New Roman" w:hAnsi="Times New Roman" w:cs="Times New Roman"/>
          <w:sz w:val="28"/>
          <w:szCs w:val="28"/>
        </w:rPr>
        <w:t xml:space="preserve">певний вид діяльності. Натомість воно служить для </w:t>
      </w:r>
      <w:r w:rsidRPr="000D3E93">
        <w:rPr>
          <w:rStyle w:val="29"/>
          <w:rFonts w:ascii="Times New Roman" w:hAnsi="Times New Roman" w:cs="Times New Roman"/>
          <w:sz w:val="28"/>
          <w:szCs w:val="28"/>
        </w:rPr>
        <w:t xml:space="preserve">підтримки </w:t>
      </w:r>
      <w:r w:rsidRPr="000D3E93">
        <w:rPr>
          <w:rFonts w:ascii="Times New Roman" w:hAnsi="Times New Roman" w:cs="Times New Roman"/>
          <w:sz w:val="28"/>
          <w:szCs w:val="28"/>
        </w:rPr>
        <w:t>такої діяльності без подальших раціональних, цілеспрямованих міркувань.</w:t>
      </w:r>
    </w:p>
    <w:p w14:paraId="072A1315" w14:textId="3F7ABF72"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Очікування — зовнішня нормативна автономія. Остання категорія — це </w:t>
      </w:r>
      <w:r w:rsidRPr="000D3E93">
        <w:rPr>
          <w:rStyle w:val="29"/>
          <w:rFonts w:ascii="Times New Roman" w:hAnsi="Times New Roman" w:cs="Times New Roman"/>
          <w:sz w:val="28"/>
          <w:szCs w:val="28"/>
        </w:rPr>
        <w:t xml:space="preserve">очікування. </w:t>
      </w:r>
      <w:r w:rsidRPr="000D3E93">
        <w:rPr>
          <w:rFonts w:ascii="Times New Roman" w:hAnsi="Times New Roman" w:cs="Times New Roman"/>
          <w:sz w:val="28"/>
          <w:szCs w:val="28"/>
        </w:rPr>
        <w:t xml:space="preserve">Очікування формуються зовні та стосуються взаємодії агента з його середовищем. Вони є нормативними в тому сенсі, що виражають права, обов'язки, зобов'язання, яким підпорядковується агент, а також, можливо, санкції, з якими він має зіткнутися, якщо порушить ці очікування. Однак такі очікування не обов'язково мають бути </w:t>
      </w:r>
      <w:r w:rsidRPr="000D3E93">
        <w:rPr>
          <w:rStyle w:val="29"/>
          <w:rFonts w:ascii="Times New Roman" w:hAnsi="Times New Roman" w:cs="Times New Roman"/>
          <w:sz w:val="28"/>
          <w:szCs w:val="28"/>
        </w:rPr>
        <w:t xml:space="preserve">апріорними </w:t>
      </w:r>
      <w:proofErr w:type="spellStart"/>
      <w:r w:rsidRPr="000D3E93">
        <w:rPr>
          <w:rFonts w:ascii="Times New Roman" w:hAnsi="Times New Roman" w:cs="Times New Roman"/>
          <w:sz w:val="28"/>
          <w:szCs w:val="28"/>
        </w:rPr>
        <w:t>деонтичними</w:t>
      </w:r>
      <w:proofErr w:type="spellEnd"/>
      <w:r w:rsidRPr="000D3E93">
        <w:rPr>
          <w:rFonts w:ascii="Times New Roman" w:hAnsi="Times New Roman" w:cs="Times New Roman"/>
          <w:sz w:val="28"/>
          <w:szCs w:val="28"/>
        </w:rPr>
        <w:t xml:space="preserve"> твердженнями, зробленими розробником системи, соціальної системи тощо. Вони також можуть виражати «образ» агента, який сформувався через його минулу поведінку, очікуючи подібної поведінки від нього в майбутньому [3</w:t>
      </w:r>
      <w:r w:rsidR="00B2502C">
        <w:rPr>
          <w:rFonts w:ascii="Times New Roman" w:hAnsi="Times New Roman" w:cs="Times New Roman"/>
          <w:sz w:val="28"/>
          <w:szCs w:val="28"/>
          <w:lang w:val="en-US"/>
        </w:rPr>
        <w:t>5</w:t>
      </w:r>
      <w:r w:rsidRPr="000D3E93">
        <w:rPr>
          <w:rFonts w:ascii="Times New Roman" w:hAnsi="Times New Roman" w:cs="Times New Roman"/>
          <w:sz w:val="28"/>
          <w:szCs w:val="28"/>
        </w:rPr>
        <w:t>].</w:t>
      </w:r>
    </w:p>
    <w:p w14:paraId="742AC469" w14:textId="650651D5"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Типовими поняттями в цій категорії є </w:t>
      </w:r>
      <w:r w:rsidRPr="000D3E93">
        <w:rPr>
          <w:rStyle w:val="29"/>
          <w:rFonts w:ascii="Times New Roman" w:hAnsi="Times New Roman" w:cs="Times New Roman"/>
          <w:sz w:val="28"/>
          <w:szCs w:val="28"/>
        </w:rPr>
        <w:t>норма, конвенція</w:t>
      </w:r>
      <w:r w:rsidRPr="000D3E93">
        <w:rPr>
          <w:rFonts w:ascii="Times New Roman" w:hAnsi="Times New Roman" w:cs="Times New Roman"/>
          <w:sz w:val="28"/>
          <w:szCs w:val="28"/>
        </w:rPr>
        <w:t xml:space="preserve">, роль, </w:t>
      </w:r>
      <w:r w:rsidRPr="000D3E93">
        <w:rPr>
          <w:rStyle w:val="29"/>
          <w:rFonts w:ascii="Times New Roman" w:hAnsi="Times New Roman" w:cs="Times New Roman"/>
          <w:sz w:val="28"/>
          <w:szCs w:val="28"/>
        </w:rPr>
        <w:t>зобов'язання</w:t>
      </w:r>
      <w:r w:rsidRPr="000D3E93">
        <w:rPr>
          <w:rFonts w:ascii="Times New Roman" w:hAnsi="Times New Roman" w:cs="Times New Roman"/>
          <w:sz w:val="28"/>
          <w:szCs w:val="28"/>
        </w:rPr>
        <w:t xml:space="preserve">, </w:t>
      </w:r>
      <w:r w:rsidRPr="000D3E93">
        <w:rPr>
          <w:rStyle w:val="29"/>
          <w:rFonts w:ascii="Times New Roman" w:hAnsi="Times New Roman" w:cs="Times New Roman"/>
          <w:sz w:val="28"/>
          <w:szCs w:val="28"/>
        </w:rPr>
        <w:t xml:space="preserve">інститут </w:t>
      </w:r>
      <w:r w:rsidRPr="000D3E93">
        <w:rPr>
          <w:rFonts w:ascii="Times New Roman" w:hAnsi="Times New Roman" w:cs="Times New Roman"/>
          <w:sz w:val="28"/>
          <w:szCs w:val="28"/>
        </w:rPr>
        <w:t>та соціальний порядок [</w:t>
      </w:r>
      <w:r w:rsidR="00B2502C">
        <w:rPr>
          <w:rFonts w:ascii="Times New Roman" w:hAnsi="Times New Roman" w:cs="Times New Roman"/>
          <w:sz w:val="28"/>
          <w:szCs w:val="28"/>
          <w:lang w:val="en-US"/>
        </w:rPr>
        <w:t>36</w:t>
      </w:r>
      <w:r w:rsidRPr="000D3E93">
        <w:rPr>
          <w:rFonts w:ascii="Times New Roman" w:hAnsi="Times New Roman" w:cs="Times New Roman"/>
          <w:sz w:val="28"/>
          <w:szCs w:val="28"/>
        </w:rPr>
        <w:t>].</w:t>
      </w:r>
    </w:p>
    <w:p w14:paraId="18FE87B9" w14:textId="117EABA3" w:rsidR="007B4FCC" w:rsidRPr="000D3E93"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Style w:val="29"/>
          <w:rFonts w:ascii="Times New Roman" w:hAnsi="Times New Roman" w:cs="Times New Roman"/>
          <w:sz w:val="28"/>
          <w:szCs w:val="28"/>
        </w:rPr>
        <w:t xml:space="preserve">Приклад. </w:t>
      </w:r>
      <w:r w:rsidRPr="000D3E93">
        <w:rPr>
          <w:rFonts w:ascii="Times New Roman" w:hAnsi="Times New Roman" w:cs="Times New Roman"/>
          <w:sz w:val="28"/>
          <w:szCs w:val="28"/>
        </w:rPr>
        <w:t>Для цієї останньої категорії внутрішні зобов'язання агентів не мають значення, оскільки їх неможливо спостерігати. Тим не менш, ми можемо зробити висновок про існування очікувань у LIE SON з того факту, що коли агенти планують</w:t>
      </w:r>
      <w:r w:rsidR="00642EA4">
        <w:rPr>
          <w:rFonts w:ascii="Times New Roman" w:hAnsi="Times New Roman" w:cs="Times New Roman"/>
          <w:sz w:val="28"/>
          <w:szCs w:val="28"/>
        </w:rPr>
        <w:t xml:space="preserve"> свою стратегічну комунікацію</w:t>
      </w:r>
      <w:r w:rsidR="00642EA4">
        <w:rPr>
          <w:rFonts w:ascii="Times New Roman" w:hAnsi="Times New Roman" w:cs="Times New Roman"/>
          <w:sz w:val="28"/>
          <w:szCs w:val="28"/>
          <w:lang w:val="en-US"/>
        </w:rPr>
        <w:t xml:space="preserve"> </w:t>
      </w:r>
      <w:r w:rsidRPr="000D3E93">
        <w:rPr>
          <w:rFonts w:ascii="Times New Roman" w:hAnsi="Times New Roman" w:cs="Times New Roman"/>
          <w:sz w:val="28"/>
          <w:szCs w:val="28"/>
        </w:rPr>
        <w:t xml:space="preserve">поведінку, вони використовують максимізацію корисності на основі теорії рішень для множини допустимих </w:t>
      </w:r>
      <w:r w:rsidRPr="000D3E93">
        <w:rPr>
          <w:rFonts w:ascii="Times New Roman" w:hAnsi="Times New Roman" w:cs="Times New Roman"/>
          <w:sz w:val="28"/>
          <w:szCs w:val="28"/>
        </w:rPr>
        <w:softHyphen/>
        <w:t xml:space="preserve">продовжень діалогу. Це можливо лише тому, що вони можуть очікувати, що агент дотримуватиметься заданих протоколів. Наприклад, якщо є лише три альтернативні відповіді </w:t>
      </w:r>
      <w:r w:rsidRPr="000D3E93">
        <w:rPr>
          <w:rStyle w:val="29"/>
          <w:rFonts w:ascii="Times New Roman" w:hAnsi="Times New Roman" w:cs="Times New Roman"/>
          <w:sz w:val="28"/>
          <w:szCs w:val="28"/>
        </w:rPr>
        <w:t xml:space="preserve">A, B </w:t>
      </w:r>
      <w:r w:rsidRPr="000D3E93">
        <w:rPr>
          <w:rFonts w:ascii="Times New Roman" w:hAnsi="Times New Roman" w:cs="Times New Roman"/>
          <w:sz w:val="28"/>
          <w:szCs w:val="28"/>
        </w:rPr>
        <w:t xml:space="preserve">та </w:t>
      </w:r>
      <w:r w:rsidRPr="000D3E93">
        <w:rPr>
          <w:rStyle w:val="29"/>
          <w:rFonts w:ascii="Times New Roman" w:hAnsi="Times New Roman" w:cs="Times New Roman"/>
          <w:sz w:val="28"/>
          <w:szCs w:val="28"/>
        </w:rPr>
        <w:t xml:space="preserve">C </w:t>
      </w:r>
      <w:r w:rsidRPr="000D3E93">
        <w:rPr>
          <w:rFonts w:ascii="Times New Roman" w:hAnsi="Times New Roman" w:cs="Times New Roman"/>
          <w:sz w:val="28"/>
          <w:szCs w:val="28"/>
        </w:rPr>
        <w:t xml:space="preserve">, які може використовувати інший агент, і ймовірності для них були отримані з попереднього досвіду, очікувану корисність усієї розмови можна легко обчислити. З іншого боку, якщо іншому </w:t>
      </w:r>
      <w:r w:rsidRPr="000D3E93">
        <w:rPr>
          <w:rFonts w:ascii="Times New Roman" w:hAnsi="Times New Roman" w:cs="Times New Roman"/>
          <w:sz w:val="28"/>
          <w:szCs w:val="28"/>
        </w:rPr>
        <w:lastRenderedPageBreak/>
        <w:t xml:space="preserve">агенту дозволили б дати </w:t>
      </w:r>
      <w:r w:rsidRPr="000D3E93">
        <w:rPr>
          <w:rStyle w:val="29"/>
          <w:rFonts w:ascii="Times New Roman" w:hAnsi="Times New Roman" w:cs="Times New Roman"/>
          <w:sz w:val="28"/>
          <w:szCs w:val="28"/>
        </w:rPr>
        <w:t xml:space="preserve">будь-яку </w:t>
      </w:r>
      <w:r w:rsidRPr="000D3E93">
        <w:rPr>
          <w:rFonts w:ascii="Times New Roman" w:hAnsi="Times New Roman" w:cs="Times New Roman"/>
          <w:sz w:val="28"/>
          <w:szCs w:val="28"/>
        </w:rPr>
        <w:t>відповідь, розрахунок корисності був би дуже неточним.</w:t>
      </w:r>
    </w:p>
    <w:p w14:paraId="77A99666"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Крім того, той факт, що агенти використовують попередній досвід для здогадок про майбутню поведінку інших, сам по собі становить стратегію, засновану на очікуваннях: кожен агент очікує, що інші будуть поводитися в майбутньому так само, як і в минулому.</w:t>
      </w:r>
    </w:p>
    <w:p w14:paraId="3A964F73"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 основі шести типів автономії ми можемо представити </w:t>
      </w:r>
      <w:proofErr w:type="spellStart"/>
      <w:r w:rsidRPr="000D3E93">
        <w:rPr>
          <w:rFonts w:ascii="Times New Roman" w:hAnsi="Times New Roman" w:cs="Times New Roman"/>
          <w:sz w:val="28"/>
          <w:szCs w:val="28"/>
        </w:rPr>
        <w:t>напівформальний</w:t>
      </w:r>
      <w:proofErr w:type="spellEnd"/>
      <w:r w:rsidRPr="000D3E93">
        <w:rPr>
          <w:rFonts w:ascii="Times New Roman" w:hAnsi="Times New Roman" w:cs="Times New Roman"/>
          <w:sz w:val="28"/>
          <w:szCs w:val="28"/>
        </w:rPr>
        <w:t xml:space="preserve"> шаблон для </w:t>
      </w:r>
      <w:r w:rsidRPr="000D3E93">
        <w:rPr>
          <w:rStyle w:val="29"/>
          <w:rFonts w:ascii="Times New Roman" w:hAnsi="Times New Roman" w:cs="Times New Roman"/>
          <w:sz w:val="28"/>
          <w:szCs w:val="28"/>
        </w:rPr>
        <w:t xml:space="preserve">опису статусу автономії </w:t>
      </w:r>
      <w:r w:rsidRPr="000D3E93">
        <w:rPr>
          <w:rFonts w:ascii="Times New Roman" w:hAnsi="Times New Roman" w:cs="Times New Roman"/>
          <w:sz w:val="28"/>
          <w:szCs w:val="28"/>
        </w:rPr>
        <w:t>, який визначає ситуацію автономії агента (на цьому етапі ми маємо справу не з групами агентів, а лише з окремими агентами - більшість концепцій, однак, зберігаються, якщо групи розглядати як колективних акторів):</w:t>
      </w:r>
    </w:p>
    <w:p w14:paraId="0C60F23D" w14:textId="60A3923C" w:rsidR="007B4FCC" w:rsidRPr="00642EA4" w:rsidRDefault="007B4FCC" w:rsidP="00642EA4">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Компонент A є </w:t>
      </w:r>
      <w:r w:rsidRPr="000D3E93">
        <w:rPr>
          <w:rStyle w:val="29"/>
          <w:rFonts w:ascii="Times New Roman" w:hAnsi="Times New Roman" w:cs="Times New Roman"/>
          <w:sz w:val="28"/>
          <w:szCs w:val="28"/>
        </w:rPr>
        <w:t xml:space="preserve">T </w:t>
      </w:r>
      <w:proofErr w:type="spellStart"/>
      <w:r w:rsidRPr="000D3E93">
        <w:rPr>
          <w:rFonts w:ascii="Times New Roman" w:hAnsi="Times New Roman" w:cs="Times New Roman"/>
          <w:sz w:val="28"/>
          <w:szCs w:val="28"/>
        </w:rPr>
        <w:t>-автономним</w:t>
      </w:r>
      <w:proofErr w:type="spellEnd"/>
      <w:r w:rsidRPr="000D3E93">
        <w:rPr>
          <w:rFonts w:ascii="Times New Roman" w:hAnsi="Times New Roman" w:cs="Times New Roman"/>
          <w:sz w:val="28"/>
          <w:szCs w:val="28"/>
        </w:rPr>
        <w:t xml:space="preserve"> відносно впливу B у контексті C з точки зору спостерігача </w:t>
      </w:r>
      <w:r w:rsidRPr="000D3E93">
        <w:rPr>
          <w:rStyle w:val="29"/>
          <w:rFonts w:ascii="Times New Roman" w:hAnsi="Times New Roman" w:cs="Times New Roman"/>
          <w:sz w:val="28"/>
          <w:szCs w:val="28"/>
        </w:rPr>
        <w:t xml:space="preserve">O, </w:t>
      </w:r>
      <w:r w:rsidRPr="000D3E93">
        <w:rPr>
          <w:rFonts w:ascii="Times New Roman" w:hAnsi="Times New Roman" w:cs="Times New Roman"/>
          <w:sz w:val="28"/>
          <w:szCs w:val="28"/>
        </w:rPr>
        <w:t xml:space="preserve">оскільки він діє відповідно до моделі </w:t>
      </w:r>
      <w:r w:rsidRPr="000D3E93">
        <w:rPr>
          <w:rStyle w:val="29"/>
          <w:rFonts w:ascii="Times New Roman" w:hAnsi="Times New Roman" w:cs="Times New Roman"/>
          <w:sz w:val="28"/>
          <w:szCs w:val="28"/>
        </w:rPr>
        <w:t xml:space="preserve">M', </w:t>
      </w:r>
      <w:r w:rsidRPr="000D3E93">
        <w:rPr>
          <w:rFonts w:ascii="Times New Roman" w:hAnsi="Times New Roman" w:cs="Times New Roman"/>
          <w:sz w:val="28"/>
          <w:szCs w:val="28"/>
        </w:rPr>
        <w:t>а не відповідно до моделі M, яку очікував O.</w:t>
      </w:r>
      <w:r w:rsidR="00642EA4">
        <w:rPr>
          <w:rFonts w:ascii="Times New Roman" w:hAnsi="Times New Roman" w:cs="Times New Roman"/>
          <w:sz w:val="28"/>
          <w:szCs w:val="28"/>
          <w:lang w:val="en-US"/>
        </w:rPr>
        <w:t xml:space="preserve"> </w:t>
      </w:r>
      <w:r w:rsidRPr="000D3E93">
        <w:rPr>
          <w:rFonts w:ascii="Times New Roman" w:hAnsi="Times New Roman" w:cs="Times New Roman"/>
          <w:sz w:val="28"/>
          <w:szCs w:val="28"/>
        </w:rPr>
        <w:t>Набір таких описів статусу характеризує, в якій автономній ситуації знаходиться А. Наприклад, кажучи, що</w:t>
      </w:r>
      <w:r w:rsidR="00642EA4">
        <w:rPr>
          <w:rFonts w:ascii="Times New Roman" w:hAnsi="Times New Roman" w:cs="Times New Roman"/>
          <w:sz w:val="28"/>
          <w:szCs w:val="28"/>
          <w:lang w:val="en-US"/>
        </w:rPr>
        <w:t xml:space="preserve"> </w:t>
      </w:r>
      <w:r w:rsidRPr="000D3E93">
        <w:rPr>
          <w:rStyle w:val="29"/>
          <w:rFonts w:ascii="Times New Roman" w:hAnsi="Times New Roman" w:cs="Times New Roman"/>
          <w:sz w:val="28"/>
          <w:szCs w:val="28"/>
        </w:rPr>
        <w:t xml:space="preserve">Агент 1 </w:t>
      </w:r>
      <w:r w:rsidRPr="000D3E93">
        <w:rPr>
          <w:rFonts w:ascii="Times New Roman" w:hAnsi="Times New Roman" w:cs="Times New Roman"/>
          <w:sz w:val="28"/>
          <w:szCs w:val="28"/>
        </w:rPr>
        <w:t xml:space="preserve">є автономним щодо керування відносно впливу </w:t>
      </w:r>
      <w:r w:rsidRPr="000D3E93">
        <w:rPr>
          <w:rStyle w:val="29"/>
          <w:rFonts w:ascii="Times New Roman" w:hAnsi="Times New Roman" w:cs="Times New Roman"/>
          <w:sz w:val="28"/>
          <w:szCs w:val="28"/>
        </w:rPr>
        <w:t xml:space="preserve">Агента 4 </w:t>
      </w:r>
      <w:r w:rsidRPr="000D3E93">
        <w:rPr>
          <w:rFonts w:ascii="Times New Roman" w:hAnsi="Times New Roman" w:cs="Times New Roman"/>
          <w:sz w:val="28"/>
          <w:szCs w:val="28"/>
        </w:rPr>
        <w:t xml:space="preserve">в контексті </w:t>
      </w:r>
      <w:r w:rsidRPr="000D3E93">
        <w:rPr>
          <w:rStyle w:val="29"/>
          <w:rFonts w:ascii="Times New Roman" w:hAnsi="Times New Roman" w:cs="Times New Roman"/>
          <w:sz w:val="28"/>
          <w:szCs w:val="28"/>
        </w:rPr>
        <w:t xml:space="preserve">додавання зв'язку від Агента 1 до Агента 2 </w:t>
      </w:r>
      <w:r w:rsidRPr="000D3E93">
        <w:rPr>
          <w:rFonts w:ascii="Times New Roman" w:hAnsi="Times New Roman" w:cs="Times New Roman"/>
          <w:sz w:val="28"/>
          <w:szCs w:val="28"/>
        </w:rPr>
        <w:t>з точки зору</w:t>
      </w:r>
      <w:r w:rsidR="00642EA4">
        <w:rPr>
          <w:rFonts w:ascii="Times New Roman" w:hAnsi="Times New Roman" w:cs="Times New Roman"/>
          <w:sz w:val="28"/>
          <w:szCs w:val="28"/>
        </w:rPr>
        <w:t xml:space="preserve">. </w:t>
      </w:r>
      <w:r w:rsidRPr="00642EA4">
        <w:rPr>
          <w:rStyle w:val="63"/>
          <w:rFonts w:ascii="Times New Roman" w:hAnsi="Times New Roman" w:cs="Times New Roman"/>
          <w:sz w:val="28"/>
          <w:szCs w:val="28"/>
        </w:rPr>
        <w:t xml:space="preserve">Агента </w:t>
      </w:r>
      <w:r w:rsidRPr="00642EA4">
        <w:rPr>
          <w:sz w:val="28"/>
          <w:szCs w:val="28"/>
        </w:rPr>
        <w:t xml:space="preserve">4 </w:t>
      </w:r>
      <w:r w:rsidRPr="00642EA4">
        <w:rPr>
          <w:rStyle w:val="63"/>
          <w:rFonts w:ascii="Times New Roman" w:hAnsi="Times New Roman" w:cs="Times New Roman"/>
          <w:sz w:val="28"/>
          <w:szCs w:val="28"/>
        </w:rPr>
        <w:t xml:space="preserve">, оскільки він </w:t>
      </w:r>
      <w:r w:rsidRPr="00642EA4">
        <w:rPr>
          <w:sz w:val="28"/>
          <w:szCs w:val="28"/>
        </w:rPr>
        <w:t>додає посилання до Агента 2, незважаючи на прохання Агента 4 утриматися від цієї дії</w:t>
      </w:r>
      <w:r w:rsidR="00642EA4" w:rsidRPr="00642EA4">
        <w:rPr>
          <w:sz w:val="28"/>
          <w:szCs w:val="28"/>
          <w:lang w:val="en-US"/>
        </w:rPr>
        <w:t xml:space="preserve"> </w:t>
      </w:r>
      <w:r w:rsidRPr="00642EA4">
        <w:rPr>
          <w:rFonts w:ascii="Times New Roman" w:hAnsi="Times New Roman" w:cs="Times New Roman"/>
          <w:sz w:val="28"/>
          <w:szCs w:val="28"/>
        </w:rPr>
        <w:t>дозволяє нам зробити досить точне твердження щодо певного типу автономії в поведінці конкретного агента LIESCN.</w:t>
      </w:r>
    </w:p>
    <w:p w14:paraId="0BF08071" w14:textId="30169448" w:rsidR="007B4FCC" w:rsidRDefault="007B4FCC" w:rsidP="00542CB5">
      <w:pPr>
        <w:ind w:firstLine="851"/>
      </w:pPr>
      <w:r w:rsidRPr="000D3E93">
        <w:t xml:space="preserve">Важливо зазначити, що цей тип опису зосереджений на взаємозв'язку між </w:t>
      </w:r>
      <w:r w:rsidRPr="000D3E93">
        <w:rPr>
          <w:rStyle w:val="29"/>
          <w:rFonts w:ascii="Times New Roman" w:hAnsi="Times New Roman" w:cs="Times New Roman"/>
          <w:sz w:val="28"/>
          <w:szCs w:val="28"/>
        </w:rPr>
        <w:t xml:space="preserve">автономією </w:t>
      </w:r>
      <w:r w:rsidRPr="000D3E93">
        <w:t xml:space="preserve">та </w:t>
      </w:r>
      <w:r w:rsidRPr="000D3E93">
        <w:rPr>
          <w:rStyle w:val="29"/>
          <w:rFonts w:ascii="Times New Roman" w:hAnsi="Times New Roman" w:cs="Times New Roman"/>
          <w:sz w:val="28"/>
          <w:szCs w:val="28"/>
        </w:rPr>
        <w:t xml:space="preserve">детермінацією, </w:t>
      </w:r>
      <w:r w:rsidRPr="000D3E93">
        <w:t>тобто що автономія завжди ідентифікується шляхом спостереження відхилення від поведінки, яка виникла б в результаті дотримання певної припущеної моделі. Іншими словами, M – це припущення щодо факторів B, які визначають поведінку A в ситуації C, і після спостереження за фактичною поведінкою A (або зсередини, або ззовні) ми повинні скасувати M на користь якоїсь іншої моделі M'. У наступних розділах ми звернемося до динамічної природи автономії, де ця моделююча діяльність відіграє важливу роль у міркуваннях про автономію в складній системі, що складається з ав</w:t>
      </w:r>
      <w:r w:rsidR="00542CB5">
        <w:t>тономних програмних артефактів.</w:t>
      </w:r>
    </w:p>
    <w:p w14:paraId="139BA6D7" w14:textId="77777777" w:rsidR="00D7160A" w:rsidRPr="000D3E93" w:rsidRDefault="00D7160A" w:rsidP="00542CB5">
      <w:pPr>
        <w:ind w:firstLine="851"/>
      </w:pPr>
    </w:p>
    <w:p w14:paraId="47319EA4" w14:textId="77777777" w:rsidR="007B4FCC" w:rsidRPr="00542CB5" w:rsidRDefault="007B4FCC" w:rsidP="00542CB5">
      <w:pPr>
        <w:ind w:firstLine="0"/>
      </w:pPr>
    </w:p>
    <w:p w14:paraId="729696BC" w14:textId="7DEE00B0" w:rsidR="001C3636" w:rsidRPr="000D3E93" w:rsidRDefault="001C3636" w:rsidP="000D3E93">
      <w:pPr>
        <w:ind w:firstLine="851"/>
        <w:rPr>
          <w:b/>
        </w:rPr>
      </w:pPr>
      <w:r w:rsidRPr="000D3E93">
        <w:rPr>
          <w:b/>
        </w:rPr>
        <w:t xml:space="preserve">2.3 </w:t>
      </w:r>
      <w:r w:rsidR="000B3F30" w:rsidRPr="000B3F30">
        <w:rPr>
          <w:b/>
        </w:rPr>
        <w:t>Динамічні моделі поведінки автономних систем</w:t>
      </w:r>
    </w:p>
    <w:p w14:paraId="4980B99C" w14:textId="77777777" w:rsidR="001C3636" w:rsidRPr="000D3E93" w:rsidRDefault="001C3636" w:rsidP="000D3E93">
      <w:pPr>
        <w:ind w:firstLine="851"/>
      </w:pPr>
    </w:p>
    <w:p w14:paraId="57A3D107"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Визначення автономії за допомогою вищезазначених категорій допомагає точно визначити можливості </w:t>
      </w:r>
      <w:r w:rsidRPr="000D3E93">
        <w:rPr>
          <w:rFonts w:ascii="Times New Roman" w:hAnsi="Times New Roman" w:cs="Times New Roman"/>
          <w:sz w:val="28"/>
          <w:szCs w:val="28"/>
        </w:rPr>
        <w:softHyphen/>
        <w:t xml:space="preserve">, мотивацію та соціальну поведінку автономного програмного компонента стосовно певного середовища (яке може містити інші такі компоненти). Зокрема, автономія сутності завжди є відносним поняттям, яке стосується другої сутності: щоразу, коли бракує автономії </w:t>
      </w:r>
      <w:r w:rsidRPr="000D3E93">
        <w:rPr>
          <w:rStyle w:val="29"/>
          <w:rFonts w:ascii="Times New Roman" w:hAnsi="Times New Roman" w:cs="Times New Roman"/>
          <w:sz w:val="28"/>
          <w:szCs w:val="28"/>
        </w:rPr>
        <w:t xml:space="preserve">, </w:t>
      </w:r>
      <w:r w:rsidRPr="000D3E93">
        <w:rPr>
          <w:rFonts w:ascii="Times New Roman" w:hAnsi="Times New Roman" w:cs="Times New Roman"/>
          <w:sz w:val="28"/>
          <w:szCs w:val="28"/>
        </w:rPr>
        <w:t xml:space="preserve">має бути </w:t>
      </w:r>
      <w:r w:rsidRPr="000D3E93">
        <w:rPr>
          <w:rStyle w:val="29"/>
          <w:rFonts w:ascii="Times New Roman" w:hAnsi="Times New Roman" w:cs="Times New Roman"/>
          <w:sz w:val="28"/>
          <w:szCs w:val="28"/>
        </w:rPr>
        <w:t xml:space="preserve">гетерономія </w:t>
      </w:r>
      <w:r w:rsidRPr="000D3E93">
        <w:rPr>
          <w:rFonts w:ascii="Times New Roman" w:hAnsi="Times New Roman" w:cs="Times New Roman"/>
          <w:sz w:val="28"/>
          <w:szCs w:val="28"/>
        </w:rPr>
        <w:t xml:space="preserve">, тобто хтось інший повинен «володіти» автономією, якої бракує першому компоненту. Такі специфікації автономії забезпечують досить </w:t>
      </w:r>
      <w:r w:rsidRPr="000D3E93">
        <w:rPr>
          <w:rStyle w:val="29"/>
          <w:rFonts w:ascii="Times New Roman" w:hAnsi="Times New Roman" w:cs="Times New Roman"/>
          <w:sz w:val="28"/>
          <w:szCs w:val="28"/>
        </w:rPr>
        <w:t xml:space="preserve">структурну </w:t>
      </w:r>
      <w:r w:rsidRPr="000D3E93">
        <w:rPr>
          <w:rFonts w:ascii="Times New Roman" w:hAnsi="Times New Roman" w:cs="Times New Roman"/>
          <w:sz w:val="28"/>
          <w:szCs w:val="28"/>
        </w:rPr>
        <w:t xml:space="preserve">специфікацію – систему, що складається з кількох автономних компонентів, «знімок» того, хто може, хоче та зобов'язався робити що в певний момент часу. Неправильним є </w:t>
      </w:r>
      <w:r w:rsidRPr="000D3E93">
        <w:rPr>
          <w:rStyle w:val="29"/>
          <w:rFonts w:ascii="Times New Roman" w:hAnsi="Times New Roman" w:cs="Times New Roman"/>
          <w:sz w:val="28"/>
          <w:szCs w:val="28"/>
        </w:rPr>
        <w:t xml:space="preserve">динамічний </w:t>
      </w:r>
      <w:r w:rsidRPr="000D3E93">
        <w:rPr>
          <w:rFonts w:ascii="Times New Roman" w:hAnsi="Times New Roman" w:cs="Times New Roman"/>
          <w:sz w:val="28"/>
          <w:szCs w:val="28"/>
        </w:rPr>
        <w:t>погляд, який пояснює, як еволюціонує автономія, що належить обчислювальній сутності, такій як програмна система, тобто як вона трансформується з одного статусу в інший.</w:t>
      </w:r>
    </w:p>
    <w:p w14:paraId="76B13163" w14:textId="42C84674" w:rsidR="00D513F8" w:rsidRPr="000D3E93" w:rsidRDefault="007B4FCC" w:rsidP="000D3E93">
      <w:pPr>
        <w:ind w:firstLine="851"/>
      </w:pPr>
      <w:r w:rsidRPr="000D3E93">
        <w:t xml:space="preserve">З роботи над регульованою обчислювальною автономією відомо, що </w:t>
      </w:r>
      <w:r w:rsidRPr="000D3E93">
        <w:rPr>
          <w:rStyle w:val="29"/>
          <w:rFonts w:ascii="Times New Roman" w:hAnsi="Times New Roman" w:cs="Times New Roman"/>
          <w:sz w:val="28"/>
          <w:szCs w:val="28"/>
        </w:rPr>
        <w:t xml:space="preserve">взаємодія </w:t>
      </w:r>
      <w:r w:rsidRPr="000D3E93">
        <w:t xml:space="preserve">є важливим процесом, який може змінити статус автономії. Це означає, що існує базовий зворотний зв'язок між автономією та взаємодією, як показано на рисунку </w:t>
      </w:r>
      <w:r w:rsidRPr="000D3E93">
        <w:softHyphen/>
      </w:r>
      <w:r w:rsidR="00275695">
        <w:t>2.</w:t>
      </w:r>
      <w:r w:rsidRPr="000D3E93">
        <w:t>1. Тут поняття взаємодії розуміється в найширшому сенсі, тобто як взаємодія з середовищем, користувачем, дизайнером тощо.</w:t>
      </w:r>
    </w:p>
    <w:p w14:paraId="788A4083" w14:textId="77777777" w:rsidR="007B4FCC" w:rsidRPr="000D3E93" w:rsidRDefault="007B4FCC" w:rsidP="000D3E93">
      <w:pPr>
        <w:ind w:firstLine="851"/>
      </w:pPr>
    </w:p>
    <w:p w14:paraId="3EE50B22" w14:textId="344323F4" w:rsidR="007B4FCC" w:rsidRPr="000D3E93" w:rsidRDefault="007B4FCC" w:rsidP="00642EA4">
      <w:pPr>
        <w:ind w:firstLine="851"/>
        <w:jc w:val="center"/>
      </w:pPr>
      <w:r w:rsidRPr="000D3E93">
        <w:rPr>
          <w:noProof/>
          <w:lang w:eastAsia="uk-UA"/>
        </w:rPr>
        <w:drawing>
          <wp:inline distT="0" distB="0" distL="0" distR="0" wp14:anchorId="0EC70B28" wp14:editId="0503A3E6">
            <wp:extent cx="3867690" cy="11812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867690" cy="1181265"/>
                    </a:xfrm>
                    <a:prstGeom prst="rect">
                      <a:avLst/>
                    </a:prstGeom>
                  </pic:spPr>
                </pic:pic>
              </a:graphicData>
            </a:graphic>
          </wp:inline>
        </w:drawing>
      </w:r>
    </w:p>
    <w:p w14:paraId="16CFFC0C" w14:textId="42B043E0" w:rsidR="007B4FCC" w:rsidRDefault="00642EA4" w:rsidP="00642EA4">
      <w:pPr>
        <w:ind w:firstLine="851"/>
        <w:jc w:val="center"/>
      </w:pPr>
      <w:r w:rsidRPr="00642EA4">
        <w:t>Рис</w:t>
      </w:r>
      <w:r>
        <w:t>унок 2.1 -</w:t>
      </w:r>
      <w:r w:rsidRPr="00642EA4">
        <w:t xml:space="preserve"> Базовий контур перетворення автономності</w:t>
      </w:r>
    </w:p>
    <w:p w14:paraId="0F7FA21E" w14:textId="77777777" w:rsidR="00642EA4" w:rsidRPr="000D3E93" w:rsidRDefault="00642EA4" w:rsidP="000D3E93">
      <w:pPr>
        <w:ind w:firstLine="851"/>
      </w:pPr>
    </w:p>
    <w:p w14:paraId="416916AE" w14:textId="4CE92882"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Загальна інтуїція полягає в тому, що під час розгортання взаємодії діапазон можливих моделей поведінки постійно змінюється. Наприклад, коли агенти LIESCN досліджують середовище , вони можуть виявити нове місце, яке змінює їхній репертуар можливостей, оскільки нові дії зв'язків стають </w:t>
      </w:r>
      <w:r w:rsidRPr="000D3E93">
        <w:rPr>
          <w:rFonts w:ascii="Times New Roman" w:hAnsi="Times New Roman" w:cs="Times New Roman"/>
          <w:sz w:val="28"/>
          <w:szCs w:val="28"/>
        </w:rPr>
        <w:lastRenderedPageBreak/>
        <w:t xml:space="preserve">актуальними. Водночас, конфігурації їхніх зв'язків можуть змінюватися через дії інших, так що різні цілі здаються перспективними або досяжними, тоді як інші, можливо, доведеться ігнорувати. </w:t>
      </w:r>
      <w:r w:rsidRPr="00D7160A">
        <w:rPr>
          <w:rFonts w:ascii="Times New Roman" w:hAnsi="Times New Roman" w:cs="Times New Roman"/>
          <w:sz w:val="28"/>
          <w:szCs w:val="28"/>
        </w:rPr>
        <w:t xml:space="preserve">Або ж обіцянка підтримувати зв'язок з кимось іншим могла спричинити зобов'язання, якого тепер необхідно дотримуватися або принаймні розглядати. З зовнішньої точки зору, зміни у наведеному вище прикладі можуть призвести до змін статусу автономії, залежно від того, хто спостерігає за відповідною автономною сутністю та як він її моделює. Розглядаючи процес трансформації автономії через взаємодію детальніше, простий цикл зворотного зв'язку, показаний на рисунку 1, можна додатково вдосконалити, якщо ми зробимо припущення, що спостерігач або агент-учасник сам розмірковує про автономію (тобто цікавий випадок). Згідно з цим припущенням, процесу прийняття </w:t>
      </w:r>
      <w:r w:rsidRPr="00D7160A">
        <w:rPr>
          <w:rFonts w:ascii="Times New Roman" w:hAnsi="Times New Roman" w:cs="Times New Roman"/>
          <w:sz w:val="28"/>
          <w:szCs w:val="28"/>
        </w:rPr>
        <w:softHyphen/>
        <w:t>рішень взаємодіючими сторонами передують процеси моделювання та прийняття рішень , які враховують статус автономії.</w:t>
      </w:r>
    </w:p>
    <w:p w14:paraId="7797F756"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Автономія моделювання полягає у визначенні залежностей, аналізі розподілу </w:t>
      </w:r>
      <w:r w:rsidRPr="000D3E93">
        <w:rPr>
          <w:rFonts w:ascii="Times New Roman" w:hAnsi="Times New Roman" w:cs="Times New Roman"/>
          <w:sz w:val="28"/>
          <w:szCs w:val="28"/>
        </w:rPr>
        <w:softHyphen/>
        <w:t>ресурсів та потоку керування між компонентами, а також, можливо, у побудові моделей процесів моделювання інших.</w:t>
      </w:r>
    </w:p>
    <w:p w14:paraId="1BF88E30"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Ця моделююча діяльність має сенс лише тоді, коли вона має потенціал впливати на процес прийняття рішень суб'єктом. Звичайно, процедури прийняття рішень також залежать від інших аспектів, таких як цілі, загальні знання предметної області тощо. Чим менш передбачуваною є поведінка інших частин системи, тим важливішим стає аспект автономії.</w:t>
      </w:r>
    </w:p>
    <w:p w14:paraId="440503AB" w14:textId="5A567B62" w:rsidR="007B4FCC" w:rsidRPr="000D3E93" w:rsidRDefault="007B4FCC" w:rsidP="000D3E93">
      <w:pPr>
        <w:ind w:firstLine="851"/>
      </w:pPr>
      <w:r w:rsidRPr="000D3E93">
        <w:t xml:space="preserve">Як показано на рисунку </w:t>
      </w:r>
      <w:r w:rsidR="00275695">
        <w:t>2.</w:t>
      </w:r>
      <w:r w:rsidRPr="000D3E93">
        <w:t xml:space="preserve">2, </w:t>
      </w:r>
      <w:r w:rsidRPr="000D3E93">
        <w:rPr>
          <w:rStyle w:val="29"/>
          <w:rFonts w:ascii="Times New Roman" w:hAnsi="Times New Roman" w:cs="Times New Roman"/>
          <w:sz w:val="28"/>
          <w:szCs w:val="28"/>
        </w:rPr>
        <w:t xml:space="preserve">комунікація </w:t>
      </w:r>
      <w:r w:rsidRPr="000D3E93">
        <w:t xml:space="preserve">відіграє особливу роль у посередництві між моделюванням та прийняттям рішень. Це розуміння є природним наслідком, коли ми розрізняємо «фізичні» дії, які можна виконати та які змінюють середовище, та суто комунікативні дії. Це пояснюється тим, що комунікація дозволяє отримати інформацію про поточний стан автономії перед прийняттям рішень. Ця інформація враховується в процесах моделювання автономії взаємодіючих </w:t>
      </w:r>
      <w:r w:rsidRPr="000D3E93">
        <w:softHyphen/>
        <w:t xml:space="preserve">сторін і, що ще важливіше, може бути використана для передбачення та планування майбутніх конфігурацій автономії в системі. Наприклад, якщо компонент поінформований про щось, що суперечить </w:t>
      </w:r>
      <w:r w:rsidRPr="000D3E93">
        <w:lastRenderedPageBreak/>
        <w:t xml:space="preserve">попереднім переконанням і вирішує переглянути свої переконання, збільшує </w:t>
      </w:r>
      <w:r w:rsidRPr="000D3E93">
        <w:softHyphen/>
        <w:t>свою залежність від знань інформатора. Інформатор, з іншого боку, підпорядковується очікуванню, що він говорить правду, і якщо він не скаже щось на кшталт «Я не впевнений» або «Я кажу X, але не буду нести відповідальність, якщо це неточно», він неявно погоджується бути позначеним як «брехун», якщо інші дізнаються, що він не сказав правду. Іншими словами, він обмежує власну нормативну автономію, зобов'язуючись бути правдивим.</w:t>
      </w:r>
    </w:p>
    <w:p w14:paraId="2F1A46C1" w14:textId="77777777" w:rsidR="007B4FCC" w:rsidRPr="000D3E93" w:rsidRDefault="007B4FCC" w:rsidP="000D3E93">
      <w:pPr>
        <w:ind w:firstLine="851"/>
      </w:pPr>
    </w:p>
    <w:p w14:paraId="50671BD9" w14:textId="0A98701E" w:rsidR="007B4FCC" w:rsidRPr="000D3E93" w:rsidRDefault="007B4FCC" w:rsidP="00275695">
      <w:pPr>
        <w:ind w:firstLine="851"/>
        <w:jc w:val="center"/>
      </w:pPr>
      <w:r w:rsidRPr="000D3E93">
        <w:rPr>
          <w:noProof/>
          <w:lang w:eastAsia="uk-UA"/>
        </w:rPr>
        <w:drawing>
          <wp:inline distT="0" distB="0" distL="0" distR="0" wp14:anchorId="1511DC02" wp14:editId="6931F98A">
            <wp:extent cx="5029902" cy="2524478"/>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029902" cy="2524478"/>
                    </a:xfrm>
                    <a:prstGeom prst="rect">
                      <a:avLst/>
                    </a:prstGeom>
                  </pic:spPr>
                </pic:pic>
              </a:graphicData>
            </a:graphic>
          </wp:inline>
        </w:drawing>
      </w:r>
    </w:p>
    <w:p w14:paraId="3D3F018B" w14:textId="7E5B4F0D" w:rsidR="007B4FCC" w:rsidRPr="000D3E93" w:rsidRDefault="00275695" w:rsidP="00275695">
      <w:pPr>
        <w:ind w:firstLine="851"/>
        <w:jc w:val="center"/>
      </w:pPr>
      <w:r w:rsidRPr="00275695">
        <w:t>Рис</w:t>
      </w:r>
      <w:r>
        <w:t>унок 2.2 -</w:t>
      </w:r>
      <w:r w:rsidRPr="00275695">
        <w:t xml:space="preserve"> Контур перетворення з розширеною автономністю</w:t>
      </w:r>
    </w:p>
    <w:p w14:paraId="018582E9" w14:textId="77777777" w:rsidR="007B4FCC" w:rsidRPr="000D3E93" w:rsidRDefault="007B4FCC" w:rsidP="000D3E93">
      <w:pPr>
        <w:ind w:firstLine="851"/>
      </w:pPr>
    </w:p>
    <w:p w14:paraId="79FBCB87" w14:textId="37DCA981" w:rsidR="007B4FCC" w:rsidRPr="000D3E93" w:rsidRDefault="007B4FCC" w:rsidP="000D3E93">
      <w:pPr>
        <w:ind w:firstLine="851"/>
      </w:pPr>
      <w:r w:rsidRPr="000D3E93">
        <w:t>Як інший приклад, розглянемо начальника, який доручаючи завдання своєму співробітнику та кажучи йому: «якщо ти не впораєшся з цим, тебе звільняють». Цим твердженням він збільшує залежність співробітника від себе, погрожуючи втратою роботи (а не просто критикою чи конфліктом). Водночас делегування завдання обмежує обговорювану автономію співробітника; тепер він повинен «хотіти» виконати завдання більше, ніж будь-що інше (принаймні на своєму робочому місці). Якщо начальник також каже: «</w:t>
      </w:r>
      <w:r w:rsidR="00B2502C">
        <w:t>Вони</w:t>
      </w:r>
      <w:r w:rsidRPr="000D3E93">
        <w:t xml:space="preserve"> допоможуть тобі в цьому, вони у твоєму розпорядженні», він збільшує виконавчу автономію співробітника, оскільки співробітник наділяється додатковими ресурсами, які можуть підвищити його продуктивність. Саме здатність автономних сутностей передбачати майбутні стани автономності робить комунікацію дуже придатною для координації майбутньої поведінки. Певним чином, участь у комунікації </w:t>
      </w:r>
      <w:r w:rsidRPr="000D3E93">
        <w:lastRenderedPageBreak/>
        <w:t>означає прагнення зменшити випадковості, властиві поведінці інших автономних компонентів системи.</w:t>
      </w:r>
    </w:p>
    <w:p w14:paraId="370C9DE6"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Теоретично, будь-яка взаємодія може одночасно збільшувати або зменшувати будь-який із шести типів автономії в нашій матриці автономії. Однак зазвичай взаємодії навряд чи впливають на більше ніж два типи діапазону автономії одночасно, а ефекти аналізуються як з внутрішньої, так і з зовнішньої точки зору.</w:t>
      </w:r>
    </w:p>
    <w:p w14:paraId="7A125D76" w14:textId="77777777" w:rsidR="007B4FCC" w:rsidRPr="00B2502C" w:rsidRDefault="007B4FCC" w:rsidP="00B2502C">
      <w:pPr>
        <w:ind w:firstLine="851"/>
      </w:pPr>
      <w:r w:rsidRPr="000D3E93">
        <w:t xml:space="preserve">Розглянемо деякі приклади в області застосування LIESCN, де ми обговоримо, як можна впливати на статус автономії певних частин системи з трьох точок зору: (1) розробник системи в цілому, (2) користувач-людина, яка використовує агента LIESCN для керування зв'язками зі свого веб-сайту та на нього, та (3) агент LIESCN, який прагне максимізувати поширення своєї думки. У цих прикладах ми позначатимемо кожне перетворення автономії комбінацією пар літер (наприклад, </w:t>
      </w:r>
      <w:proofErr w:type="spellStart"/>
      <w:r w:rsidRPr="00B2502C">
        <w:rPr>
          <w:rFonts w:eastAsia="Book Antiqua"/>
        </w:rPr>
        <w:t>pi</w:t>
      </w:r>
      <w:proofErr w:type="spellEnd"/>
      <w:r w:rsidRPr="00B2502C">
        <w:rPr>
          <w:rFonts w:eastAsia="Book Antiqua"/>
        </w:rPr>
        <w:t xml:space="preserve"> </w:t>
      </w:r>
      <w:r w:rsidRPr="00B2502C">
        <w:t xml:space="preserve">для </w:t>
      </w:r>
      <w:proofErr w:type="spellStart"/>
      <w:r w:rsidRPr="00B2502C">
        <w:t>перформативно-внутрішнього</w:t>
      </w:r>
      <w:proofErr w:type="spellEnd"/>
      <w:r w:rsidRPr="00B2502C">
        <w:t xml:space="preserve"> (здатність), </w:t>
      </w:r>
      <w:proofErr w:type="spellStart"/>
      <w:r w:rsidRPr="00B2502C">
        <w:rPr>
          <w:rFonts w:eastAsia="Book Antiqua"/>
        </w:rPr>
        <w:t>ne</w:t>
      </w:r>
      <w:proofErr w:type="spellEnd"/>
      <w:r w:rsidRPr="00B2502C">
        <w:rPr>
          <w:rFonts w:eastAsia="Book Antiqua"/>
        </w:rPr>
        <w:t xml:space="preserve"> </w:t>
      </w:r>
      <w:r w:rsidRPr="00B2502C">
        <w:t xml:space="preserve">для нормативно-зовнішнього (очікування) тощо) та символом </w:t>
      </w:r>
      <w:r w:rsidRPr="00B2502C">
        <w:rPr>
          <w:rFonts w:eastAsia="Book Antiqua"/>
        </w:rPr>
        <w:t xml:space="preserve">+ </w:t>
      </w:r>
      <w:r w:rsidRPr="00B2502C">
        <w:t xml:space="preserve">або </w:t>
      </w:r>
      <w:r w:rsidRPr="00B2502C">
        <w:rPr>
          <w:rFonts w:eastAsia="Book Antiqua"/>
        </w:rPr>
        <w:t xml:space="preserve">- </w:t>
      </w:r>
      <w:r w:rsidRPr="00B2502C">
        <w:t xml:space="preserve">для збільшення та зменшення відповідного типу автономії (наприклад, </w:t>
      </w:r>
      <w:proofErr w:type="spellStart"/>
      <w:r w:rsidRPr="00B2502C">
        <w:rPr>
          <w:rFonts w:eastAsia="Book Antiqua"/>
        </w:rPr>
        <w:t>+pine</w:t>
      </w:r>
      <w:proofErr w:type="spellEnd"/>
      <w:r w:rsidRPr="00B2502C">
        <w:rPr>
          <w:rFonts w:eastAsia="Book Antiqua"/>
        </w:rPr>
        <w:t xml:space="preserve"> </w:t>
      </w:r>
      <w:r w:rsidRPr="00B2502C">
        <w:t>означає «збільшення можливостей, збільшення очікувань інших (зменшення «автономії, пов'язаної з очікуваннями»)). Якщо різні аспекти однієї категорії автономії зазнають впливу перетворення (або якщо ми хочемо одночасно виразити зміни автономії різних сторін), звичайно, це потрібно враховувати за допомогою більш складного синтаксису.</w:t>
      </w:r>
    </w:p>
    <w:p w14:paraId="04073BA8" w14:textId="2D988110" w:rsidR="00D513F8" w:rsidRPr="000D3E93" w:rsidRDefault="007B4FCC" w:rsidP="00B2502C">
      <w:pPr>
        <w:ind w:firstLine="851"/>
      </w:pPr>
      <w:r w:rsidRPr="00B2502C">
        <w:rPr>
          <w:rFonts w:eastAsia="Book Antiqua"/>
        </w:rPr>
        <w:t xml:space="preserve">Перспектива системного дизайнера </w:t>
      </w:r>
      <w:r w:rsidRPr="00B2502C">
        <w:t xml:space="preserve">Системний дизайнер має доступ до внутрішніх механізмів агента, </w:t>
      </w:r>
      <w:r w:rsidRPr="000D3E93">
        <w:t>щоб теоретично пояснити все, що відбувається в розгорнутій системі, якщо йому надається інформація про вподобання користувачів-людей, і якщо припустити, що ці користувачі не маніпулюватимуть кодом програми LIESCN.</w:t>
      </w:r>
    </w:p>
    <w:p w14:paraId="3DA3F1D6" w14:textId="3B46CC48"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Згідно з внутрішнім дизайном, автономія </w:t>
      </w:r>
      <w:proofErr w:type="spellStart"/>
      <w:r w:rsidRPr="00B2502C">
        <w:rPr>
          <w:rStyle w:val="28"/>
          <w:rFonts w:ascii="Times New Roman" w:hAnsi="Times New Roman" w:cs="Times New Roman"/>
          <w:b w:val="0"/>
          <w:sz w:val="28"/>
          <w:szCs w:val="28"/>
        </w:rPr>
        <w:t>pi</w:t>
      </w:r>
      <w:proofErr w:type="spellEnd"/>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ідентична автономії </w:t>
      </w:r>
      <w:proofErr w:type="spellStart"/>
      <w:r w:rsidRPr="00B2502C">
        <w:rPr>
          <w:rStyle w:val="28"/>
          <w:rFonts w:ascii="Times New Roman" w:hAnsi="Times New Roman" w:cs="Times New Roman"/>
          <w:b w:val="0"/>
          <w:sz w:val="28"/>
          <w:szCs w:val="28"/>
        </w:rPr>
        <w:t>pe</w:t>
      </w:r>
      <w:proofErr w:type="spellEnd"/>
      <w:r w:rsidRPr="000D3E93">
        <w:rPr>
          <w:rFonts w:ascii="Times New Roman" w:hAnsi="Times New Roman" w:cs="Times New Roman"/>
          <w:sz w:val="28"/>
          <w:szCs w:val="28"/>
        </w:rPr>
        <w:t xml:space="preserve">). Однак мотивація </w:t>
      </w:r>
      <w:r w:rsidRPr="000D3E93">
        <w:rPr>
          <w:rFonts w:ascii="Times New Roman" w:hAnsi="Times New Roman" w:cs="Times New Roman"/>
          <w:sz w:val="28"/>
          <w:szCs w:val="28"/>
        </w:rPr>
        <w:softHyphen/>
        <w:t xml:space="preserve">агентів, хоча в принципі регулюється певною схемою </w:t>
      </w:r>
      <w:proofErr w:type="spellStart"/>
      <w:r w:rsidRPr="000D3E93">
        <w:rPr>
          <w:rFonts w:ascii="Times New Roman" w:hAnsi="Times New Roman" w:cs="Times New Roman"/>
          <w:sz w:val="28"/>
          <w:szCs w:val="28"/>
        </w:rPr>
        <w:t>пріоритезації</w:t>
      </w:r>
      <w:proofErr w:type="spellEnd"/>
      <w:r w:rsidRPr="000D3E93">
        <w:rPr>
          <w:rFonts w:ascii="Times New Roman" w:hAnsi="Times New Roman" w:cs="Times New Roman"/>
          <w:sz w:val="28"/>
          <w:szCs w:val="28"/>
        </w:rPr>
        <w:t xml:space="preserve"> цілей, не є повністю передбачуваною. Це пояснюється тим, що агенти випадковим чином генерують можливі майбутні стани зв'язку в кожному раунді, які вони враховуватимуть при визначенні своїх цілей. Тут </w:t>
      </w:r>
      <w:r w:rsidRPr="000D3E93">
        <w:rPr>
          <w:rFonts w:ascii="Times New Roman" w:hAnsi="Times New Roman" w:cs="Times New Roman"/>
          <w:sz w:val="28"/>
          <w:szCs w:val="28"/>
        </w:rPr>
        <w:lastRenderedPageBreak/>
        <w:t xml:space="preserve">генератор випадкових випадків є джерелом невизначеності, тому розробник не може сказати, чи була знайдена нова, цікава альтернатива в певній </w:t>
      </w:r>
      <w:r w:rsidRPr="000D3E93">
        <w:rPr>
          <w:rFonts w:ascii="Times New Roman" w:hAnsi="Times New Roman" w:cs="Times New Roman"/>
          <w:sz w:val="28"/>
          <w:szCs w:val="28"/>
        </w:rPr>
        <w:softHyphen/>
        <w:t xml:space="preserve">ітерації міркування, яка б змінила ( </w:t>
      </w:r>
      <w:proofErr w:type="spellStart"/>
      <w:r w:rsidRPr="004102F9">
        <w:rPr>
          <w:rStyle w:val="28"/>
          <w:rFonts w:ascii="Times New Roman" w:hAnsi="Times New Roman" w:cs="Times New Roman"/>
          <w:b w:val="0"/>
          <w:sz w:val="28"/>
          <w:szCs w:val="28"/>
        </w:rPr>
        <w:t>+di</w:t>
      </w:r>
      <w:proofErr w:type="spellEnd"/>
      <w:r w:rsidRPr="004102F9">
        <w:rPr>
          <w:rStyle w:val="28"/>
          <w:rFonts w:ascii="Times New Roman" w:hAnsi="Times New Roman" w:cs="Times New Roman"/>
          <w:b w:val="0"/>
          <w:sz w:val="28"/>
          <w:szCs w:val="28"/>
        </w:rPr>
        <w:t xml:space="preserve"> </w:t>
      </w:r>
      <w:r w:rsidRPr="004102F9">
        <w:rPr>
          <w:rFonts w:ascii="Times New Roman" w:hAnsi="Times New Roman" w:cs="Times New Roman"/>
          <w:b/>
          <w:sz w:val="28"/>
          <w:szCs w:val="28"/>
        </w:rPr>
        <w:t xml:space="preserve">/ </w:t>
      </w:r>
      <w:r w:rsidRPr="004102F9">
        <w:rPr>
          <w:rStyle w:val="28"/>
          <w:rFonts w:ascii="Times New Roman" w:hAnsi="Times New Roman" w:cs="Times New Roman"/>
          <w:b w:val="0"/>
          <w:sz w:val="28"/>
          <w:szCs w:val="28"/>
        </w:rPr>
        <w:t>-di</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 автономію агентів у виборі мети. Однак розробник може внести певні зміни </w:t>
      </w:r>
      <w:proofErr w:type="spellStart"/>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de</w:t>
      </w:r>
      <w:proofErr w:type="spellEnd"/>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та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de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 наприклад, коли створюється новий сайт, який теоретично дозволяє агенту мати оптимальний зв'язок з цим сайтом як метою, або коли цей сайт знову зникає. Що стосується нормативної автономії </w:t>
      </w:r>
      <w:r w:rsidRPr="000D3E93">
        <w:rPr>
          <w:rFonts w:ascii="Times New Roman" w:hAnsi="Times New Roman" w:cs="Times New Roman"/>
          <w:sz w:val="28"/>
          <w:szCs w:val="28"/>
        </w:rPr>
        <w:softHyphen/>
        <w:t xml:space="preserve">, розробник знає, що за своїм дизайном агент може використовувати лише задані протоколи зв'язку, що означає, що інші агенти можуть очікувати від нього відповіді досить передбачуваним чином. Отже, якщо дизайнер спостерігає, наприклад, що агент здійснює певну дію зв'язку в процесі комунікації, це зменшує як його внутрішню, так і зовнішню нормативну автономію ( </w:t>
      </w:r>
      <w:r w:rsidRPr="004102F9">
        <w:rPr>
          <w:rStyle w:val="28"/>
          <w:rFonts w:ascii="Times New Roman" w:hAnsi="Times New Roman" w:cs="Times New Roman"/>
          <w:b w:val="0"/>
          <w:sz w:val="28"/>
          <w:szCs w:val="28"/>
        </w:rPr>
        <w:t>-ні-не</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w:t>
      </w:r>
      <w:r w:rsidR="004102F9">
        <w:rPr>
          <w:rFonts w:ascii="Times New Roman" w:hAnsi="Times New Roman" w:cs="Times New Roman"/>
          <w:sz w:val="28"/>
          <w:szCs w:val="28"/>
        </w:rPr>
        <w:t xml:space="preserve"> </w:t>
      </w:r>
      <w:r w:rsidR="004102F9">
        <w:rPr>
          <w:rFonts w:ascii="Times New Roman" w:hAnsi="Times New Roman" w:cs="Times New Roman"/>
          <w:sz w:val="28"/>
          <w:szCs w:val="28"/>
          <w:lang w:val="en-US"/>
        </w:rPr>
        <w:t>[37]</w:t>
      </w:r>
      <w:r w:rsidRPr="000D3E93">
        <w:rPr>
          <w:rFonts w:ascii="Times New Roman" w:hAnsi="Times New Roman" w:cs="Times New Roman"/>
          <w:sz w:val="28"/>
          <w:szCs w:val="28"/>
        </w:rPr>
        <w:t>.</w:t>
      </w:r>
    </w:p>
    <w:p w14:paraId="55816819"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Як останній приклад, припустимо, що розробник спостерігає за системою в дії </w:t>
      </w:r>
      <w:r w:rsidRPr="000D3E93">
        <w:rPr>
          <w:rFonts w:ascii="Times New Roman" w:hAnsi="Times New Roman" w:cs="Times New Roman"/>
          <w:sz w:val="28"/>
          <w:szCs w:val="28"/>
        </w:rPr>
        <w:softHyphen/>
        <w:t xml:space="preserve">та виявляє, що агенти діють відверто агресивно та </w:t>
      </w:r>
      <w:proofErr w:type="spellStart"/>
      <w:r w:rsidRPr="000D3E93">
        <w:rPr>
          <w:rFonts w:ascii="Times New Roman" w:hAnsi="Times New Roman" w:cs="Times New Roman"/>
          <w:sz w:val="28"/>
          <w:szCs w:val="28"/>
        </w:rPr>
        <w:t>оманливо</w:t>
      </w:r>
      <w:proofErr w:type="spellEnd"/>
      <w:r w:rsidRPr="000D3E93">
        <w:rPr>
          <w:rFonts w:ascii="Times New Roman" w:hAnsi="Times New Roman" w:cs="Times New Roman"/>
          <w:sz w:val="28"/>
          <w:szCs w:val="28"/>
        </w:rPr>
        <w:t>, тому зв'язок є дуже неоптимальним з глобальної точки зору. У системі, як вона є, єдиними заходами, які міг би вжити розробник, було б перевтілити систему або додати до працюючої системи додаткових агентів, запрограмованих на більш кооперативний спосіб, в надії, що агенти LIE SDN (які є адаптивними в тому сенсі, що вони навчаються на досвіді спілкування) переймуть більш кооперативну поведінку взаємодії, яку демонструють нові, «дружні» агенти.</w:t>
      </w:r>
    </w:p>
    <w:p w14:paraId="60835A40" w14:textId="2FC5E8E3"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Це чудово ілюструє потенційні небезпеки, пов'язані з автономними системами</w:t>
      </w:r>
      <w:r w:rsidRPr="000D3E93">
        <w:rPr>
          <w:rFonts w:ascii="Times New Roman" w:hAnsi="Times New Roman" w:cs="Times New Roman"/>
          <w:sz w:val="28"/>
          <w:szCs w:val="28"/>
        </w:rPr>
        <w:softHyphen/>
        <w:t>, та важливість вжиття відповідних запобіжних заходів під час проектування.</w:t>
      </w:r>
    </w:p>
    <w:p w14:paraId="2A2A3AEB" w14:textId="524B59EE"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4102F9">
        <w:rPr>
          <w:rStyle w:val="28"/>
          <w:rFonts w:ascii="Times New Roman" w:hAnsi="Times New Roman" w:cs="Times New Roman"/>
          <w:b w:val="0"/>
          <w:sz w:val="28"/>
          <w:szCs w:val="28"/>
        </w:rPr>
        <w:t>Перспектива користувача-людини</w:t>
      </w:r>
      <w:r w:rsidRPr="000D3E93">
        <w:rPr>
          <w:rFonts w:ascii="Times New Roman" w:hAnsi="Times New Roman" w:cs="Times New Roman"/>
          <w:sz w:val="28"/>
          <w:szCs w:val="28"/>
        </w:rPr>
        <w:t xml:space="preserve">. Зазвичай власнику </w:t>
      </w:r>
      <w:proofErr w:type="spellStart"/>
      <w:r w:rsidRPr="000D3E93">
        <w:rPr>
          <w:rFonts w:ascii="Times New Roman" w:hAnsi="Times New Roman" w:cs="Times New Roman"/>
          <w:sz w:val="28"/>
          <w:szCs w:val="28"/>
        </w:rPr>
        <w:t>веб-сайту-людини</w:t>
      </w:r>
      <w:proofErr w:type="spellEnd"/>
      <w:r w:rsidRPr="000D3E93">
        <w:rPr>
          <w:rFonts w:ascii="Times New Roman" w:hAnsi="Times New Roman" w:cs="Times New Roman"/>
          <w:sz w:val="28"/>
          <w:szCs w:val="28"/>
        </w:rPr>
        <w:t xml:space="preserve"> надається лише приблизний опис внутрішньої структури його агента LIE SDN, тобто він знає щось про загальні механізми міркування та комунікації, що використовуються агентом, але мало що знає про деталі </w:t>
      </w:r>
      <w:proofErr w:type="spellStart"/>
      <w:r w:rsidRPr="000D3E93">
        <w:rPr>
          <w:rFonts w:ascii="Times New Roman" w:hAnsi="Times New Roman" w:cs="Times New Roman"/>
          <w:sz w:val="28"/>
          <w:szCs w:val="28"/>
        </w:rPr>
        <w:t>пріоритезації</w:t>
      </w:r>
      <w:proofErr w:type="spellEnd"/>
      <w:r w:rsidRPr="000D3E93">
        <w:rPr>
          <w:rFonts w:ascii="Times New Roman" w:hAnsi="Times New Roman" w:cs="Times New Roman"/>
          <w:sz w:val="28"/>
          <w:szCs w:val="28"/>
        </w:rPr>
        <w:t xml:space="preserve"> цілей, комунікаційного навчання, оцінки майбутньої корисності тощо.</w:t>
      </w:r>
    </w:p>
    <w:p w14:paraId="312311E7"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Для користувача-людини автономія агента значною мірою залежить від зворотного зв'язку, який він надає щодо своїх уподобань щодо веб-сайтів інших. Чим складніший профіль уподобань, тим менше вигідних майбутніх </w:t>
      </w:r>
      <w:r w:rsidRPr="000D3E93">
        <w:rPr>
          <w:rFonts w:ascii="Times New Roman" w:hAnsi="Times New Roman" w:cs="Times New Roman"/>
          <w:sz w:val="28"/>
          <w:szCs w:val="28"/>
        </w:rPr>
        <w:lastRenderedPageBreak/>
        <w:t xml:space="preserve">сузір'їв посилань зможе ідентифікувати агент LIESDN, і тим меншим буде його репертуар цілей (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di</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 але не знаючи внутрішньої структури агента, сумнівно, чи буде користувач усвідомлювати відповідне перетворення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de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w:t>
      </w:r>
    </w:p>
    <w:p w14:paraId="29729E2A"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Крім того, користувач-людина має можливість самостійно перевіряти мережу зв'язків, тому він помітить зміни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de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та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ne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в автономії свого агента, спричинені тим, що якийсь інший агент стає дуже потужним, як тільки ці трансформації проявляються в діях агента (наприклад, прагнення отримати посилання з потужного сайту або виконання запитів цього потужного сайту).</w:t>
      </w:r>
    </w:p>
    <w:p w14:paraId="072FF889" w14:textId="77777777" w:rsidR="007B4FCC" w:rsidRPr="000D3E93" w:rsidRDefault="007B4FC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Очевидно, що людина-дизайнер також може перевірити, які варіанти дій його агента, тобто зміни </w:t>
      </w:r>
      <w:proofErr w:type="spellStart"/>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pe</w:t>
      </w:r>
      <w:proofErr w:type="spellEnd"/>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та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pe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також можна спостерігати, хоча вони не обов'язково збігаються з відповідними перетвореннями </w:t>
      </w:r>
      <w:proofErr w:type="spellStart"/>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pi</w:t>
      </w:r>
      <w:proofErr w:type="spellEnd"/>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та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pi</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оскільки агент може мати неповні та/або неправильні знання про мережу.</w:t>
      </w:r>
    </w:p>
    <w:p w14:paraId="565E50FF" w14:textId="568415BE" w:rsidR="007B4FCC" w:rsidRPr="000D3E93" w:rsidRDefault="007B4FCC" w:rsidP="000E05DB">
      <w:pPr>
        <w:pStyle w:val="25"/>
        <w:shd w:val="clear" w:color="auto" w:fill="auto"/>
        <w:spacing w:after="0" w:line="360" w:lineRule="auto"/>
        <w:ind w:firstLine="851"/>
        <w:rPr>
          <w:rFonts w:ascii="Times New Roman" w:hAnsi="Times New Roman" w:cs="Times New Roman"/>
          <w:sz w:val="28"/>
          <w:szCs w:val="28"/>
        </w:rPr>
      </w:pPr>
      <w:r w:rsidRPr="004102F9">
        <w:rPr>
          <w:rStyle w:val="28"/>
          <w:rFonts w:ascii="Times New Roman" w:hAnsi="Times New Roman" w:cs="Times New Roman"/>
          <w:b w:val="0"/>
          <w:sz w:val="28"/>
          <w:szCs w:val="28"/>
        </w:rPr>
        <w:t>Перспектива агента LIESON</w:t>
      </w:r>
      <w:r w:rsidR="004102F9">
        <w:rPr>
          <w:rStyle w:val="28"/>
          <w:rFonts w:ascii="Times New Roman" w:hAnsi="Times New Roman" w:cs="Times New Roman"/>
          <w:b w:val="0"/>
          <w:sz w:val="28"/>
          <w:szCs w:val="28"/>
        </w:rPr>
        <w:t>.</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З точки зору автономії, агент є лише зовнішнім спостерігачем іншого агента, тому більшість вищезазначених спостережень поширюються на </w:t>
      </w:r>
      <w:proofErr w:type="spellStart"/>
      <w:r w:rsidRPr="000D3E93">
        <w:rPr>
          <w:rFonts w:ascii="Times New Roman" w:hAnsi="Times New Roman" w:cs="Times New Roman"/>
          <w:sz w:val="28"/>
          <w:szCs w:val="28"/>
        </w:rPr>
        <w:t>агентів-спостережувачів</w:t>
      </w:r>
      <w:proofErr w:type="spellEnd"/>
      <w:r w:rsidRPr="000D3E93">
        <w:rPr>
          <w:rFonts w:ascii="Times New Roman" w:hAnsi="Times New Roman" w:cs="Times New Roman"/>
          <w:sz w:val="28"/>
          <w:szCs w:val="28"/>
        </w:rPr>
        <w:t xml:space="preserve">. Що дійсно цікаво з точки зору агента, так це трансформації, </w:t>
      </w:r>
      <w:r w:rsidRPr="000D3E93">
        <w:rPr>
          <w:rFonts w:ascii="Times New Roman" w:hAnsi="Times New Roman" w:cs="Times New Roman"/>
          <w:sz w:val="28"/>
          <w:szCs w:val="28"/>
        </w:rPr>
        <w:softHyphen/>
        <w:t xml:space="preserve">що стосуються нормативної автономії та спричинені комунікацією. Фактично, лише </w:t>
      </w:r>
      <w:r w:rsidRPr="000D3E93">
        <w:rPr>
          <w:rStyle w:val="29"/>
          <w:rFonts w:ascii="Times New Roman" w:hAnsi="Times New Roman" w:cs="Times New Roman"/>
          <w:sz w:val="28"/>
          <w:szCs w:val="28"/>
        </w:rPr>
        <w:t xml:space="preserve">через </w:t>
      </w:r>
      <w:r w:rsidRPr="000D3E93">
        <w:rPr>
          <w:rFonts w:ascii="Times New Roman" w:hAnsi="Times New Roman" w:cs="Times New Roman"/>
          <w:sz w:val="28"/>
          <w:szCs w:val="28"/>
        </w:rPr>
        <w:t xml:space="preserve">комунікацію агенти можуть свідомо впливати на статус автономії один одного </w:t>
      </w:r>
      <w:r w:rsidRPr="000D3E93">
        <w:rPr>
          <w:rFonts w:ascii="Times New Roman" w:hAnsi="Times New Roman" w:cs="Times New Roman"/>
          <w:sz w:val="28"/>
          <w:szCs w:val="28"/>
        </w:rPr>
        <w:softHyphen/>
        <w:t>, оскільки вони не мають прямого доступу до можливостей та мотивації інших.</w:t>
      </w:r>
    </w:p>
    <w:p w14:paraId="7B562D6F" w14:textId="77777777" w:rsidR="007B4FCC" w:rsidRPr="000D3E93" w:rsidRDefault="007B4FCC"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Залежно від характеру використовуваних протоколів зв'язку та наслідків фізичних дій, що виникають у результаті них, існує низка можливих трансформацій автономії. Приклади включають:</w:t>
      </w:r>
    </w:p>
    <w:p w14:paraId="341A039F" w14:textId="77777777" w:rsidR="007B4FCC" w:rsidRPr="000D3E93" w:rsidRDefault="007B4FCC" w:rsidP="000E05DB">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Обіцянка виконати певну дію або складну серію дій у контексті </w:t>
      </w:r>
      <w:r w:rsidRPr="000D3E93">
        <w:rPr>
          <w:rFonts w:ascii="Times New Roman" w:hAnsi="Times New Roman" w:cs="Times New Roman"/>
          <w:sz w:val="28"/>
          <w:szCs w:val="28"/>
        </w:rPr>
        <w:softHyphen/>
        <w:t xml:space="preserve">розподіленого плану. Це викликає очікування (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ne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xml:space="preserve">), що агент дотримуватиметься обіцянки, якщо обіцянка не буде скасована. З боку боржника </w:t>
      </w:r>
      <w:r w:rsidRPr="000D3E93">
        <w:rPr>
          <w:rStyle w:val="29"/>
          <w:rFonts w:ascii="Times New Roman" w:hAnsi="Times New Roman" w:cs="Times New Roman"/>
          <w:sz w:val="28"/>
          <w:szCs w:val="28"/>
        </w:rPr>
        <w:t xml:space="preserve">за </w:t>
      </w:r>
      <w:r w:rsidRPr="000D3E93">
        <w:rPr>
          <w:rFonts w:ascii="Times New Roman" w:hAnsi="Times New Roman" w:cs="Times New Roman"/>
          <w:sz w:val="28"/>
          <w:szCs w:val="28"/>
        </w:rPr>
        <w:t xml:space="preserve">цим зобов'язанням така обіцянка являє собою збільшення можливостей ( </w:t>
      </w:r>
      <w:proofErr w:type="spellStart"/>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pi</w:t>
      </w:r>
      <w:proofErr w:type="spellEnd"/>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 оскільки агент здатний викликати дію, яку він не може виконати сам.</w:t>
      </w:r>
    </w:p>
    <w:p w14:paraId="6509ADD2" w14:textId="77777777" w:rsidR="007B4FCC" w:rsidRPr="000D3E93" w:rsidRDefault="007B4FCC" w:rsidP="000E05DB">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Взаємна довгострокова угода, наприклад, укладення контракту про щомісячну виплату фіксованої суми грошей за «оренду» вхідного посилання у когось </w:t>
      </w:r>
      <w:r w:rsidRPr="000D3E93">
        <w:rPr>
          <w:rFonts w:ascii="Times New Roman" w:hAnsi="Times New Roman" w:cs="Times New Roman"/>
          <w:sz w:val="28"/>
          <w:szCs w:val="28"/>
        </w:rPr>
        <w:softHyphen/>
        <w:t xml:space="preserve">іншого. Агент, який «орендує» посилання, втрачає можливість </w:t>
      </w:r>
      <w:r w:rsidRPr="000D3E93">
        <w:rPr>
          <w:rFonts w:ascii="Times New Roman" w:hAnsi="Times New Roman" w:cs="Times New Roman"/>
          <w:sz w:val="28"/>
          <w:szCs w:val="28"/>
        </w:rPr>
        <w:lastRenderedPageBreak/>
        <w:t xml:space="preserve">розпоряджатися певною сумою грошей, водночас він отримує можливість досягати цілей з більшою корисністю, і від нього очікують регулярних платежів </w:t>
      </w:r>
      <w:r w:rsidRPr="004102F9">
        <w:rPr>
          <w:rFonts w:ascii="Times New Roman" w:hAnsi="Times New Roman" w:cs="Times New Roman"/>
          <w:sz w:val="28"/>
          <w:szCs w:val="28"/>
        </w:rPr>
        <w:t xml:space="preserve">( </w:t>
      </w:r>
      <w:proofErr w:type="spellStart"/>
      <w:r w:rsidRPr="004102F9">
        <w:rPr>
          <w:rStyle w:val="28"/>
          <w:rFonts w:ascii="Times New Roman" w:hAnsi="Times New Roman" w:cs="Times New Roman"/>
          <w:b w:val="0"/>
          <w:sz w:val="28"/>
          <w:szCs w:val="28"/>
        </w:rPr>
        <w:t>-пі+ді-не</w:t>
      </w:r>
      <w:proofErr w:type="spellEnd"/>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w:t>
      </w:r>
    </w:p>
    <w:p w14:paraId="3F5E40EF" w14:textId="77777777" w:rsidR="007B4FCC" w:rsidRPr="000D3E93" w:rsidRDefault="007B4FCC" w:rsidP="000E05DB">
      <w:pPr>
        <w:pStyle w:val="25"/>
        <w:numPr>
          <w:ilvl w:val="0"/>
          <w:numId w:val="5"/>
        </w:numPr>
        <w:shd w:val="clear" w:color="auto" w:fill="auto"/>
        <w:tabs>
          <w:tab w:val="left" w:pos="777"/>
        </w:tabs>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Погроза санкціонувати певну поведінку іншого. Це нав'язує </w:t>
      </w:r>
      <w:r w:rsidRPr="000D3E93">
        <w:rPr>
          <w:rFonts w:ascii="Times New Roman" w:hAnsi="Times New Roman" w:cs="Times New Roman"/>
          <w:sz w:val="28"/>
          <w:szCs w:val="28"/>
        </w:rPr>
        <w:softHyphen/>
        <w:t xml:space="preserve">нормативні очікування (відповідно утриматися від поведінки та вжити санкцій) обом сторонам, але у разі успіху агент, що погрожує, матиме більшу автономію у прогнозуванні майбутніх станів мережі зв'язків, оскільки він може виключати певну поведінку інших ( </w:t>
      </w:r>
      <w:r w:rsidRPr="000D3E93">
        <w:rPr>
          <w:rStyle w:val="28"/>
          <w:rFonts w:ascii="Times New Roman" w:hAnsi="Times New Roman" w:cs="Times New Roman"/>
          <w:sz w:val="28"/>
          <w:szCs w:val="28"/>
        </w:rPr>
        <w:t>-</w:t>
      </w:r>
      <w:r w:rsidRPr="004102F9">
        <w:rPr>
          <w:rStyle w:val="28"/>
          <w:rFonts w:ascii="Times New Roman" w:hAnsi="Times New Roman" w:cs="Times New Roman"/>
          <w:b w:val="0"/>
          <w:sz w:val="28"/>
          <w:szCs w:val="28"/>
        </w:rPr>
        <w:t>pi-ne</w:t>
      </w:r>
      <w:r w:rsidRPr="000D3E93">
        <w:rPr>
          <w:rStyle w:val="28"/>
          <w:rFonts w:ascii="Times New Roman" w:hAnsi="Times New Roman" w:cs="Times New Roman"/>
          <w:sz w:val="28"/>
          <w:szCs w:val="28"/>
        </w:rPr>
        <w:t xml:space="preserve"> </w:t>
      </w:r>
      <w:r w:rsidRPr="000D3E93">
        <w:rPr>
          <w:rFonts w:ascii="Times New Roman" w:hAnsi="Times New Roman" w:cs="Times New Roman"/>
          <w:sz w:val="28"/>
          <w:szCs w:val="28"/>
        </w:rPr>
        <w:t>).</w:t>
      </w:r>
    </w:p>
    <w:p w14:paraId="4E9C0CC4" w14:textId="1DEDDD07" w:rsidR="007B4FCC" w:rsidRDefault="007B4FCC" w:rsidP="000E05DB">
      <w:pPr>
        <w:ind w:firstLine="851"/>
        <w:rPr>
          <w:lang w:val="en-US"/>
        </w:rPr>
      </w:pPr>
      <w:r w:rsidRPr="000D3E93">
        <w:t>Ці приклади чудово ілюструють, що ретельне планування функціональності комунікації та соціального мислення є важливим у процесі проектування розподілених систем, здатних ефективно вирішувати проблеми автономії.</w:t>
      </w:r>
    </w:p>
    <w:p w14:paraId="2617AE50" w14:textId="77777777" w:rsidR="004102F9" w:rsidRDefault="004102F9" w:rsidP="000E05DB">
      <w:pPr>
        <w:ind w:firstLine="851"/>
        <w:rPr>
          <w:lang w:val="en-US"/>
        </w:rPr>
      </w:pPr>
    </w:p>
    <w:p w14:paraId="758709D4" w14:textId="5890F0E4" w:rsidR="004102F9" w:rsidRPr="004102F9" w:rsidRDefault="004102F9" w:rsidP="000E05DB">
      <w:pPr>
        <w:ind w:firstLine="851"/>
        <w:rPr>
          <w:b/>
          <w:lang w:eastAsia="uk-UA"/>
        </w:rPr>
      </w:pPr>
      <w:r w:rsidRPr="004102F9">
        <w:rPr>
          <w:b/>
        </w:rPr>
        <w:t>Висновок по розділу</w:t>
      </w:r>
    </w:p>
    <w:p w14:paraId="2A5655EB" w14:textId="77777777" w:rsidR="00E8274C" w:rsidRPr="000D3E93" w:rsidRDefault="00E8274C" w:rsidP="000D3E93">
      <w:pPr>
        <w:ind w:firstLine="851"/>
        <w:rPr>
          <w:lang w:val="en-US" w:eastAsia="uk-UA"/>
        </w:rPr>
      </w:pPr>
    </w:p>
    <w:p w14:paraId="4D2AE639" w14:textId="2BB23B2C" w:rsidR="00E8274C" w:rsidRPr="000D3E93" w:rsidRDefault="00321D22" w:rsidP="000D3E93">
      <w:pPr>
        <w:ind w:firstLine="851"/>
        <w:rPr>
          <w:lang w:val="en-US" w:eastAsia="uk-UA"/>
        </w:rPr>
      </w:pPr>
      <w:r>
        <w:t xml:space="preserve">У другому розділі досліджено методи та інструменти розробки автономних програмних систем. Проаналізовано практичні сфери використання автономних систем, розглянуто статичні аспекти їх побудови та динамічні моделі поведінки. Проведений аналіз показав важливість застосування сучасних методів моделювання, архітектурного </w:t>
      </w:r>
      <w:proofErr w:type="spellStart"/>
      <w:r>
        <w:t>проєктування</w:t>
      </w:r>
      <w:proofErr w:type="spellEnd"/>
      <w:r>
        <w:t xml:space="preserve"> та керування поведінкою систем для забезпечення їх ефективної та стабільної роботи.</w:t>
      </w:r>
    </w:p>
    <w:p w14:paraId="01CEE7FC" w14:textId="77777777" w:rsidR="00E8274C" w:rsidRPr="000D3E93" w:rsidRDefault="00E8274C" w:rsidP="000D3E93">
      <w:pPr>
        <w:ind w:firstLine="851"/>
        <w:rPr>
          <w:lang w:val="en-US" w:eastAsia="uk-UA"/>
        </w:rPr>
      </w:pPr>
    </w:p>
    <w:p w14:paraId="79A668C3" w14:textId="77777777" w:rsidR="00E8274C" w:rsidRPr="000D3E93" w:rsidRDefault="00E8274C" w:rsidP="000D3E93">
      <w:pPr>
        <w:ind w:firstLine="851"/>
        <w:rPr>
          <w:lang w:val="en-US" w:eastAsia="uk-UA"/>
        </w:rPr>
      </w:pPr>
    </w:p>
    <w:p w14:paraId="000E0638" w14:textId="24883C7A" w:rsidR="00E8274C" w:rsidRPr="000D3E93" w:rsidRDefault="00D513F8" w:rsidP="000D3E93">
      <w:pPr>
        <w:tabs>
          <w:tab w:val="left" w:pos="2250"/>
        </w:tabs>
        <w:ind w:firstLine="851"/>
        <w:rPr>
          <w:lang w:val="en-US" w:eastAsia="uk-UA"/>
        </w:rPr>
      </w:pPr>
      <w:r w:rsidRPr="000D3E93">
        <w:rPr>
          <w:lang w:val="en-US" w:eastAsia="uk-UA"/>
        </w:rPr>
        <w:tab/>
      </w:r>
    </w:p>
    <w:p w14:paraId="1984E0C0" w14:textId="77777777" w:rsidR="00D513F8" w:rsidRPr="000D3E93" w:rsidRDefault="00D513F8" w:rsidP="000D3E93">
      <w:pPr>
        <w:tabs>
          <w:tab w:val="left" w:pos="2250"/>
        </w:tabs>
        <w:ind w:firstLine="851"/>
        <w:rPr>
          <w:lang w:val="en-US" w:eastAsia="uk-UA"/>
        </w:rPr>
      </w:pPr>
    </w:p>
    <w:p w14:paraId="45AFC4B5" w14:textId="77777777" w:rsidR="00D513F8" w:rsidRPr="000D3E93" w:rsidRDefault="00D513F8" w:rsidP="000D3E93">
      <w:pPr>
        <w:tabs>
          <w:tab w:val="left" w:pos="2250"/>
        </w:tabs>
        <w:ind w:firstLine="851"/>
        <w:rPr>
          <w:lang w:val="en-US" w:eastAsia="uk-UA"/>
        </w:rPr>
      </w:pPr>
    </w:p>
    <w:p w14:paraId="031A3E9B" w14:textId="77777777" w:rsidR="00D513F8" w:rsidRPr="000D3E93" w:rsidRDefault="00D513F8" w:rsidP="000D3E93">
      <w:pPr>
        <w:tabs>
          <w:tab w:val="left" w:pos="2250"/>
        </w:tabs>
        <w:ind w:firstLine="851"/>
        <w:rPr>
          <w:lang w:val="en-US" w:eastAsia="uk-UA"/>
        </w:rPr>
      </w:pPr>
    </w:p>
    <w:p w14:paraId="20E08000" w14:textId="77777777" w:rsidR="00D513F8" w:rsidRPr="000D3E93" w:rsidRDefault="00D513F8" w:rsidP="000D3E93">
      <w:pPr>
        <w:tabs>
          <w:tab w:val="left" w:pos="2250"/>
        </w:tabs>
        <w:ind w:firstLine="851"/>
        <w:rPr>
          <w:lang w:val="en-US" w:eastAsia="uk-UA"/>
        </w:rPr>
      </w:pPr>
    </w:p>
    <w:p w14:paraId="5F9B429D" w14:textId="77777777" w:rsidR="00D513F8" w:rsidRPr="000D3E93" w:rsidRDefault="00D513F8" w:rsidP="000D3E93">
      <w:pPr>
        <w:tabs>
          <w:tab w:val="left" w:pos="2250"/>
        </w:tabs>
        <w:ind w:firstLine="851"/>
        <w:rPr>
          <w:lang w:val="en-US" w:eastAsia="uk-UA"/>
        </w:rPr>
      </w:pPr>
    </w:p>
    <w:p w14:paraId="62575DDF" w14:textId="77777777" w:rsidR="00D513F8" w:rsidRPr="000D3E93" w:rsidRDefault="00D513F8" w:rsidP="000D3E93">
      <w:pPr>
        <w:tabs>
          <w:tab w:val="left" w:pos="2250"/>
        </w:tabs>
        <w:ind w:firstLine="851"/>
        <w:rPr>
          <w:lang w:val="en-US" w:eastAsia="uk-UA"/>
        </w:rPr>
      </w:pPr>
    </w:p>
    <w:p w14:paraId="4CB90FE0" w14:textId="77777777" w:rsidR="00D513F8" w:rsidRPr="000D3E93" w:rsidRDefault="00D513F8" w:rsidP="000D3E93">
      <w:pPr>
        <w:tabs>
          <w:tab w:val="left" w:pos="2250"/>
        </w:tabs>
        <w:ind w:firstLine="851"/>
        <w:rPr>
          <w:lang w:val="en-US" w:eastAsia="uk-UA"/>
        </w:rPr>
      </w:pPr>
    </w:p>
    <w:p w14:paraId="521CA29B" w14:textId="77777777" w:rsidR="00F76D1D" w:rsidRPr="000D3E93" w:rsidRDefault="00F76D1D" w:rsidP="000E05DB">
      <w:pPr>
        <w:pStyle w:val="1"/>
        <w:jc w:val="both"/>
        <w:rPr>
          <w:szCs w:val="28"/>
        </w:rPr>
      </w:pPr>
      <w:bookmarkStart w:id="42" w:name="_Toc195190268"/>
      <w:bookmarkStart w:id="43" w:name="_Toc195348258"/>
      <w:bookmarkEnd w:id="41"/>
    </w:p>
    <w:p w14:paraId="3F021F8F" w14:textId="68074AC5" w:rsidR="0094223C" w:rsidRPr="000D3E93" w:rsidRDefault="00BA2D37" w:rsidP="000B3F30">
      <w:pPr>
        <w:pStyle w:val="1"/>
        <w:ind w:firstLine="851"/>
        <w:rPr>
          <w:szCs w:val="28"/>
        </w:rPr>
      </w:pPr>
      <w:r w:rsidRPr="000D3E93">
        <w:rPr>
          <w:szCs w:val="28"/>
        </w:rPr>
        <w:t xml:space="preserve">РОЗДІЛ </w:t>
      </w:r>
      <w:r w:rsidR="00E01A00" w:rsidRPr="000D3E93">
        <w:rPr>
          <w:szCs w:val="28"/>
        </w:rPr>
        <w:t>3</w:t>
      </w:r>
      <w:r w:rsidR="00DF621B" w:rsidRPr="000D3E93">
        <w:rPr>
          <w:szCs w:val="28"/>
        </w:rPr>
        <w:t xml:space="preserve">. </w:t>
      </w:r>
      <w:r w:rsidR="00E271D4" w:rsidRPr="000D3E93">
        <w:rPr>
          <w:szCs w:val="28"/>
        </w:rPr>
        <w:t xml:space="preserve"> </w:t>
      </w:r>
      <w:bookmarkEnd w:id="42"/>
      <w:bookmarkEnd w:id="43"/>
      <w:r w:rsidR="000B3F30" w:rsidRPr="000B3F30">
        <w:rPr>
          <w:szCs w:val="28"/>
        </w:rPr>
        <w:t>ПРОЄКТУВАННЯ, РЕАЛІЗАЦІЯ ТА ОЦІНКА НАДІЙНОСТІ АВТОНОМНИХ СИСТЕМ</w:t>
      </w:r>
    </w:p>
    <w:p w14:paraId="0EFE70EB" w14:textId="77777777" w:rsidR="00AE15B3" w:rsidRPr="000D3E93" w:rsidRDefault="00AE15B3" w:rsidP="000D3E93">
      <w:pPr>
        <w:pStyle w:val="2"/>
        <w:spacing w:before="0"/>
        <w:ind w:firstLine="851"/>
        <w:rPr>
          <w:szCs w:val="28"/>
          <w:lang w:val="en-US"/>
        </w:rPr>
      </w:pPr>
      <w:bookmarkStart w:id="44" w:name="_Toc195190269"/>
      <w:bookmarkStart w:id="45" w:name="_Toc195348259"/>
    </w:p>
    <w:p w14:paraId="6C24A22F" w14:textId="7EB437E6" w:rsidR="007B20C2" w:rsidRPr="000D3E93" w:rsidRDefault="00E01A00" w:rsidP="000D3E93">
      <w:pPr>
        <w:pStyle w:val="17"/>
        <w:keepNext/>
        <w:keepLines/>
        <w:shd w:val="clear" w:color="auto" w:fill="auto"/>
        <w:tabs>
          <w:tab w:val="left" w:pos="398"/>
        </w:tabs>
        <w:spacing w:line="360" w:lineRule="auto"/>
        <w:ind w:firstLine="851"/>
        <w:rPr>
          <w:rFonts w:ascii="Times New Roman" w:hAnsi="Times New Roman" w:cs="Times New Roman"/>
          <w:sz w:val="28"/>
          <w:szCs w:val="28"/>
          <w:lang w:val="en-US"/>
        </w:rPr>
      </w:pPr>
      <w:r w:rsidRPr="000D3E93">
        <w:rPr>
          <w:rFonts w:ascii="Times New Roman" w:hAnsi="Times New Roman" w:cs="Times New Roman"/>
          <w:sz w:val="28"/>
          <w:szCs w:val="28"/>
        </w:rPr>
        <w:t>3</w:t>
      </w:r>
      <w:r w:rsidR="000B0DBA" w:rsidRPr="000D3E93">
        <w:rPr>
          <w:rFonts w:ascii="Times New Roman" w:hAnsi="Times New Roman" w:cs="Times New Roman"/>
          <w:sz w:val="28"/>
          <w:szCs w:val="28"/>
        </w:rPr>
        <w:t>.1</w:t>
      </w:r>
      <w:bookmarkStart w:id="46" w:name="_Toc195348265"/>
      <w:bookmarkEnd w:id="44"/>
      <w:bookmarkEnd w:id="45"/>
      <w:r w:rsidR="000E05DB">
        <w:rPr>
          <w:rFonts w:ascii="Times New Roman" w:hAnsi="Times New Roman" w:cs="Times New Roman"/>
          <w:sz w:val="28"/>
          <w:szCs w:val="28"/>
        </w:rPr>
        <w:t xml:space="preserve"> </w:t>
      </w:r>
      <w:r w:rsidR="000B3F30" w:rsidRPr="000B3F30">
        <w:rPr>
          <w:rFonts w:ascii="Times New Roman" w:hAnsi="Times New Roman" w:cs="Times New Roman"/>
          <w:sz w:val="28"/>
          <w:szCs w:val="28"/>
        </w:rPr>
        <w:t>Проблеми надійності при розробці автономних систем</w:t>
      </w:r>
    </w:p>
    <w:p w14:paraId="7AF79420" w14:textId="77777777" w:rsidR="000948A6" w:rsidRPr="000D3E93" w:rsidRDefault="000948A6" w:rsidP="000D3E93">
      <w:pPr>
        <w:ind w:firstLine="851"/>
        <w:rPr>
          <w:lang w:eastAsia="uk-UA"/>
        </w:rPr>
      </w:pPr>
      <w:bookmarkStart w:id="47" w:name="_Toc195190281"/>
      <w:bookmarkStart w:id="48" w:name="_Toc195348276"/>
      <w:bookmarkEnd w:id="46"/>
    </w:p>
    <w:p w14:paraId="21F12D62"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Класичні підходи до розробки не здатні впоратися зі специфічними викликами розробки надійних автономних систем. Цей факт випливає з концепцій, на яких базуються надійні автономні системи: автономне виконання своїх завдань навіть у невідомих середовищах (властивості життєздатності) та водночас задоволення вимог до надійності (властивості безпеки, захищеності та конфіденційності).</w:t>
      </w:r>
    </w:p>
    <w:p w14:paraId="3C66DBFF"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 класичній розробці програмного забезпечення </w:t>
      </w:r>
      <w:proofErr w:type="spellStart"/>
      <w:r w:rsidRPr="000D3E93">
        <w:rPr>
          <w:rFonts w:ascii="Times New Roman" w:hAnsi="Times New Roman" w:cs="Times New Roman"/>
          <w:sz w:val="28"/>
          <w:szCs w:val="28"/>
        </w:rPr>
        <w:t>кіберфізичних</w:t>
      </w:r>
      <w:proofErr w:type="spellEnd"/>
      <w:r w:rsidRPr="000D3E93">
        <w:rPr>
          <w:rFonts w:ascii="Times New Roman" w:hAnsi="Times New Roman" w:cs="Times New Roman"/>
          <w:sz w:val="28"/>
          <w:szCs w:val="28"/>
        </w:rPr>
        <w:t xml:space="preserve"> систем припускається, що всі артефакти розробки – специфікація системи </w:t>
      </w:r>
      <w:r w:rsidRPr="000D3E93">
        <w:rPr>
          <w:rFonts w:ascii="Times New Roman" w:hAnsi="Times New Roman" w:cs="Times New Roman"/>
          <w:sz w:val="28"/>
          <w:szCs w:val="28"/>
        </w:rPr>
        <w:softHyphen/>
        <w:t xml:space="preserve">, варіанти використання, модель операційного середовища – повністю задокументовані та </w:t>
      </w:r>
      <w:proofErr w:type="spellStart"/>
      <w:r w:rsidRPr="000D3E93">
        <w:rPr>
          <w:rFonts w:ascii="Times New Roman" w:hAnsi="Times New Roman" w:cs="Times New Roman"/>
          <w:sz w:val="28"/>
          <w:szCs w:val="28"/>
        </w:rPr>
        <w:t>валідовані</w:t>
      </w:r>
      <w:proofErr w:type="spellEnd"/>
      <w:r w:rsidRPr="000D3E93">
        <w:rPr>
          <w:rFonts w:ascii="Times New Roman" w:hAnsi="Times New Roman" w:cs="Times New Roman"/>
          <w:sz w:val="28"/>
          <w:szCs w:val="28"/>
        </w:rPr>
        <w:t xml:space="preserve"> (припущення замкнутого світу). З артефактів розробки виводиться відповідна архітектура, яка сама по собі є артефактом розробки, та будується сумісна система. Система тестується під час розробки за допомогою тестових випадків, отриманих з артефактів розробки. Оскільки всі варіанти використання та середовище повністю відомі та визначені заздалегідь, система стабільна у своїй роботі. Таким чином, поведінка системи під час експлуатації така ж, як і поведінка системи, розробленої та протестованої під час розробки. Подальший цикл розробки починається, коли замовник визначає нові вимоги або системне середовище адаптується контрольованим чином.</w:t>
      </w:r>
    </w:p>
    <w:p w14:paraId="5112A5D8" w14:textId="23E4F00D"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Однак, процеси розробки, у нашому прикладі добре </w:t>
      </w:r>
      <w:r w:rsidRPr="000D3E93">
        <w:rPr>
          <w:rFonts w:ascii="Times New Roman" w:hAnsi="Times New Roman" w:cs="Times New Roman"/>
          <w:sz w:val="28"/>
          <w:szCs w:val="28"/>
        </w:rPr>
        <w:softHyphen/>
        <w:t xml:space="preserve">зарекомендувала себе V-модель, що використовується для побудови </w:t>
      </w:r>
      <w:proofErr w:type="spellStart"/>
      <w:r w:rsidRPr="000D3E93">
        <w:rPr>
          <w:rFonts w:ascii="Times New Roman" w:hAnsi="Times New Roman" w:cs="Times New Roman"/>
          <w:sz w:val="28"/>
          <w:szCs w:val="28"/>
        </w:rPr>
        <w:t>кіберфізичних</w:t>
      </w:r>
      <w:proofErr w:type="spellEnd"/>
      <w:r w:rsidRPr="000D3E93">
        <w:rPr>
          <w:rFonts w:ascii="Times New Roman" w:hAnsi="Times New Roman" w:cs="Times New Roman"/>
          <w:sz w:val="28"/>
          <w:szCs w:val="28"/>
        </w:rPr>
        <w:t xml:space="preserve"> систем, більше не масштабуються у випадку автономних систем. Для цього є дві основні причини. По-перше, автономні системи навчаються під час роботи, тобто вони адаптують свою поведінку для кращої взаємодії з іншими системами та людьми або для ефективнішого вирішення проблем. Для цілей цієї </w:t>
      </w:r>
      <w:r w:rsidR="000D5EEB">
        <w:rPr>
          <w:rFonts w:ascii="Times New Roman" w:hAnsi="Times New Roman" w:cs="Times New Roman"/>
          <w:sz w:val="28"/>
          <w:szCs w:val="28"/>
        </w:rPr>
        <w:t>роботи</w:t>
      </w:r>
      <w:r w:rsidRPr="000D3E93">
        <w:rPr>
          <w:rFonts w:ascii="Times New Roman" w:hAnsi="Times New Roman" w:cs="Times New Roman"/>
          <w:sz w:val="28"/>
          <w:szCs w:val="28"/>
        </w:rPr>
        <w:t xml:space="preserve"> поняття автономної системи та адаптивної та навчальної системи </w:t>
      </w:r>
      <w:r w:rsidRPr="000D3E93">
        <w:rPr>
          <w:rFonts w:ascii="Times New Roman" w:hAnsi="Times New Roman" w:cs="Times New Roman"/>
          <w:sz w:val="28"/>
          <w:szCs w:val="28"/>
        </w:rPr>
        <w:lastRenderedPageBreak/>
        <w:t xml:space="preserve">відтепер використовуються </w:t>
      </w:r>
      <w:proofErr w:type="spellStart"/>
      <w:r w:rsidRPr="000D3E93">
        <w:rPr>
          <w:rFonts w:ascii="Times New Roman" w:hAnsi="Times New Roman" w:cs="Times New Roman"/>
          <w:sz w:val="28"/>
          <w:szCs w:val="28"/>
        </w:rPr>
        <w:t>взаємозамінно</w:t>
      </w:r>
      <w:proofErr w:type="spellEnd"/>
      <w:r w:rsidRPr="000D3E93">
        <w:rPr>
          <w:rFonts w:ascii="Times New Roman" w:hAnsi="Times New Roman" w:cs="Times New Roman"/>
          <w:sz w:val="28"/>
          <w:szCs w:val="28"/>
        </w:rPr>
        <w:t>. По-друге, автономні системи піддаються впливу постійно мінливих та невизначених середовищ. Оскільки системне середовище та поведінку системи більше не можна повністю описати заздалегідь, раніше закриті та дійсні артефакти розробки стають неповними та відкритими. Це означає, що систему не можна повністю спроектувати, побудувати та протестувати на етапі розробки. З цієї причини важливо, щоб інформація, отримана від системи під час роботи, використовувалася для подальшого доповнення неповних артефактів розробки та для ініціювання подальших циклів розробки. Далі ми детальніше обговоримо ці три області відмінностей між розробкою класичних систем та надійних автономних систем, а також їхні власні специфічні ризики надійності.</w:t>
      </w:r>
    </w:p>
    <w:p w14:paraId="3897FE5F"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Під час проектування класичних </w:t>
      </w:r>
      <w:proofErr w:type="spellStart"/>
      <w:r w:rsidRPr="000D3E93">
        <w:rPr>
          <w:rFonts w:ascii="Times New Roman" w:hAnsi="Times New Roman" w:cs="Times New Roman"/>
          <w:sz w:val="28"/>
          <w:szCs w:val="28"/>
        </w:rPr>
        <w:t>кіберфізичних</w:t>
      </w:r>
      <w:proofErr w:type="spellEnd"/>
      <w:r w:rsidRPr="000D3E93">
        <w:rPr>
          <w:rFonts w:ascii="Times New Roman" w:hAnsi="Times New Roman" w:cs="Times New Roman"/>
          <w:sz w:val="28"/>
          <w:szCs w:val="28"/>
        </w:rPr>
        <w:t xml:space="preserve"> систем розробники припускають, що вони мають повне (або принаймні достатнє) знання про реальне середовище, в якому працює система. Це припущення не є новим у розробці систем, але воно стає особливо критичним у сфері автономних систем. Натомість, операційне середовище таких систем більше не є контрольованим або передбачуваним і тому не може бути повністю визначене під час проектування.</w:t>
      </w:r>
    </w:p>
    <w:p w14:paraId="3A064A38" w14:textId="3599E63C"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Непередбачені ситуації в операційному середовищі можуть призвести до неочікуваної поведінки системи, як показують автомобільні аварії за участю автомобілів </w:t>
      </w:r>
      <w:proofErr w:type="spellStart"/>
      <w:r w:rsidRPr="000D3E93">
        <w:rPr>
          <w:rFonts w:ascii="Times New Roman" w:hAnsi="Times New Roman" w:cs="Times New Roman"/>
          <w:sz w:val="28"/>
          <w:szCs w:val="28"/>
        </w:rPr>
        <w:t>Google</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Tesla</w:t>
      </w:r>
      <w:proofErr w:type="spellEnd"/>
      <w:r w:rsidRPr="000D3E93">
        <w:rPr>
          <w:rFonts w:ascii="Times New Roman" w:hAnsi="Times New Roman" w:cs="Times New Roman"/>
          <w:sz w:val="28"/>
          <w:szCs w:val="28"/>
        </w:rPr>
        <w:t xml:space="preserve"> або </w:t>
      </w:r>
      <w:proofErr w:type="spellStart"/>
      <w:r w:rsidRPr="000D3E93">
        <w:rPr>
          <w:rFonts w:ascii="Times New Roman" w:hAnsi="Times New Roman" w:cs="Times New Roman"/>
          <w:sz w:val="28"/>
          <w:szCs w:val="28"/>
        </w:rPr>
        <w:t>Uber</w:t>
      </w:r>
      <w:proofErr w:type="spellEnd"/>
      <w:r w:rsidRPr="000D3E93">
        <w:rPr>
          <w:rFonts w:ascii="Times New Roman" w:hAnsi="Times New Roman" w:cs="Times New Roman"/>
          <w:sz w:val="28"/>
          <w:szCs w:val="28"/>
        </w:rPr>
        <w:t xml:space="preserve"> [</w:t>
      </w:r>
      <w:r w:rsidR="009C052E">
        <w:rPr>
          <w:rFonts w:ascii="Times New Roman" w:hAnsi="Times New Roman" w:cs="Times New Roman"/>
          <w:sz w:val="28"/>
          <w:szCs w:val="28"/>
        </w:rPr>
        <w:t>38</w:t>
      </w:r>
      <w:r w:rsidRPr="000D3E93">
        <w:rPr>
          <w:rFonts w:ascii="Times New Roman" w:hAnsi="Times New Roman" w:cs="Times New Roman"/>
          <w:sz w:val="28"/>
          <w:szCs w:val="28"/>
        </w:rPr>
        <w:t xml:space="preserve">]. Наприклад, під час аварії з </w:t>
      </w:r>
      <w:proofErr w:type="spellStart"/>
      <w:r w:rsidRPr="000D3E93">
        <w:rPr>
          <w:rFonts w:ascii="Times New Roman" w:hAnsi="Times New Roman" w:cs="Times New Roman"/>
          <w:sz w:val="28"/>
          <w:szCs w:val="28"/>
        </w:rPr>
        <w:t>Tesla</w:t>
      </w:r>
      <w:proofErr w:type="spellEnd"/>
      <w:r w:rsidRPr="000D3E93">
        <w:rPr>
          <w:rFonts w:ascii="Times New Roman" w:hAnsi="Times New Roman" w:cs="Times New Roman"/>
          <w:sz w:val="28"/>
          <w:szCs w:val="28"/>
        </w:rPr>
        <w:t xml:space="preserve"> її функція </w:t>
      </w:r>
      <w:proofErr w:type="spellStart"/>
      <w:r w:rsidRPr="000D3E93">
        <w:rPr>
          <w:rFonts w:ascii="Times New Roman" w:hAnsi="Times New Roman" w:cs="Times New Roman"/>
          <w:sz w:val="28"/>
          <w:szCs w:val="28"/>
        </w:rPr>
        <w:t>автопілота</w:t>
      </w:r>
      <w:proofErr w:type="spellEnd"/>
      <w:r w:rsidRPr="000D3E93">
        <w:rPr>
          <w:rFonts w:ascii="Times New Roman" w:hAnsi="Times New Roman" w:cs="Times New Roman"/>
          <w:sz w:val="28"/>
          <w:szCs w:val="28"/>
        </w:rPr>
        <w:t xml:space="preserve"> не змогла відрізнити білу вантажівку від яскравого хмарного неба позаду неї. Оскільки система </w:t>
      </w:r>
      <w:proofErr w:type="spellStart"/>
      <w:r w:rsidRPr="000D3E93">
        <w:rPr>
          <w:rFonts w:ascii="Times New Roman" w:hAnsi="Times New Roman" w:cs="Times New Roman"/>
          <w:sz w:val="28"/>
          <w:szCs w:val="28"/>
        </w:rPr>
        <w:t>Tesla</w:t>
      </w:r>
      <w:proofErr w:type="spellEnd"/>
      <w:r w:rsidRPr="000D3E93">
        <w:rPr>
          <w:rFonts w:ascii="Times New Roman" w:hAnsi="Times New Roman" w:cs="Times New Roman"/>
          <w:sz w:val="28"/>
          <w:szCs w:val="28"/>
        </w:rPr>
        <w:t xml:space="preserve"> була розроблена для автомагістралей, вона не була призначена для надійного реагування на рух транспорту на перехрестях, і тому не враховувала, що транспортні засоби можуть візуально зливатися з навколишнім середовищем через свій колір.</w:t>
      </w:r>
    </w:p>
    <w:p w14:paraId="1E5A19AB"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 цьому етапі нам слід визнати, що такі проблеми неминучі </w:t>
      </w:r>
      <w:r w:rsidRPr="000D3E93">
        <w:rPr>
          <w:rFonts w:ascii="Times New Roman" w:hAnsi="Times New Roman" w:cs="Times New Roman"/>
          <w:sz w:val="28"/>
          <w:szCs w:val="28"/>
        </w:rPr>
        <w:softHyphen/>
        <w:t xml:space="preserve">, оскільки неможливо задокументувати, протестувати та змоделювати всі можливі сценарії. Тому потрібні нові методи, які повинні враховувати непередбачуваність середовища в поведінці системи шляхом його моніторингу, навчання та врахування в подальшому розвитку системи. Виходячи з цих </w:t>
      </w:r>
      <w:r w:rsidRPr="000D3E93">
        <w:rPr>
          <w:rFonts w:ascii="Times New Roman" w:hAnsi="Times New Roman" w:cs="Times New Roman"/>
          <w:sz w:val="28"/>
          <w:szCs w:val="28"/>
        </w:rPr>
        <w:lastRenderedPageBreak/>
        <w:t>викликів, ми формулюємо наше перше дослідницьке завдання:</w:t>
      </w:r>
    </w:p>
    <w:p w14:paraId="01976800" w14:textId="77777777" w:rsidR="00C2360C" w:rsidRPr="00B40C88" w:rsidRDefault="00C2360C" w:rsidP="000D3E93">
      <w:pPr>
        <w:pStyle w:val="34"/>
        <w:shd w:val="clear" w:color="auto" w:fill="auto"/>
        <w:spacing w:before="0" w:after="0" w:line="360" w:lineRule="auto"/>
        <w:ind w:firstLine="851"/>
        <w:rPr>
          <w:rFonts w:ascii="Times New Roman" w:hAnsi="Times New Roman" w:cs="Times New Roman"/>
          <w:i w:val="0"/>
          <w:sz w:val="28"/>
          <w:szCs w:val="28"/>
        </w:rPr>
      </w:pPr>
      <w:r w:rsidRPr="000E05DB">
        <w:rPr>
          <w:rStyle w:val="3b"/>
          <w:rFonts w:eastAsia="Book Antiqua"/>
          <w:b w:val="0"/>
          <w:sz w:val="28"/>
          <w:szCs w:val="28"/>
        </w:rPr>
        <w:t>Завдання 1 – Невизначені та невідомі середовища</w:t>
      </w:r>
      <w:r w:rsidRPr="000D3E93">
        <w:rPr>
          <w:rStyle w:val="3b"/>
          <w:rFonts w:eastAsia="Book Antiqua"/>
          <w:sz w:val="28"/>
          <w:szCs w:val="28"/>
        </w:rPr>
        <w:t xml:space="preserve"> </w:t>
      </w:r>
      <w:r w:rsidRPr="000D3E93">
        <w:rPr>
          <w:rFonts w:ascii="Times New Roman" w:hAnsi="Times New Roman" w:cs="Times New Roman"/>
          <w:sz w:val="28"/>
          <w:szCs w:val="28"/>
        </w:rPr>
        <w:t xml:space="preserve">: </w:t>
      </w:r>
      <w:r w:rsidRPr="00B40C88">
        <w:rPr>
          <w:rFonts w:ascii="Times New Roman" w:hAnsi="Times New Roman" w:cs="Times New Roman"/>
          <w:i w:val="0"/>
          <w:sz w:val="28"/>
          <w:szCs w:val="28"/>
        </w:rPr>
        <w:t xml:space="preserve">Як можна гарантувати безпечну та надійну поведінку автономної системи </w:t>
      </w:r>
      <w:r w:rsidRPr="00B40C88">
        <w:rPr>
          <w:rFonts w:ascii="Times New Roman" w:hAnsi="Times New Roman" w:cs="Times New Roman"/>
          <w:i w:val="0"/>
          <w:sz w:val="28"/>
          <w:szCs w:val="28"/>
        </w:rPr>
        <w:softHyphen/>
        <w:t>навіть у невизначених середовищах?</w:t>
      </w:r>
    </w:p>
    <w:p w14:paraId="72E252E0"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Класичні системи розробляються таким чином, що їхня поведінка описується та відповідає їхнім специфікаціям. Таким чином, вони щоразу однаково відповідають вимогам, що до них ставляться. Така поведінка є бажаною для більшості типів систем, таких як інформаційні системи або </w:t>
      </w:r>
      <w:proofErr w:type="spellStart"/>
      <w:r w:rsidRPr="000D3E93">
        <w:rPr>
          <w:rFonts w:ascii="Times New Roman" w:hAnsi="Times New Roman" w:cs="Times New Roman"/>
          <w:sz w:val="28"/>
          <w:szCs w:val="28"/>
        </w:rPr>
        <w:t>кіберфізичні</w:t>
      </w:r>
      <w:proofErr w:type="spellEnd"/>
      <w:r w:rsidRPr="000D3E93">
        <w:rPr>
          <w:rFonts w:ascii="Times New Roman" w:hAnsi="Times New Roman" w:cs="Times New Roman"/>
          <w:sz w:val="28"/>
          <w:szCs w:val="28"/>
        </w:rPr>
        <w:t xml:space="preserve"> системи. Однак цього недостатньо для автономних систем, оскільки від них очікується не лише дотримання їхніх специфікацій, але й ефективніше вирішення проблем або набуття нових навичок. Для досягнення цього автономні системи повинні вчитися на досвідчених ситуаціях та відповідно адаптуватися. Це особливо необхідно для дуже складних завдань, для яких область задачі не може бути повністю визначена. Як приклад, щоб зрозуміти складність автономного водіння, розглянемо кількість років досвіду водіння, які людина повинна мати, щоб мати змогу оцінювати потенційно небезпечні дорожні ситуації.</w:t>
      </w:r>
    </w:p>
    <w:p w14:paraId="6F925877" w14:textId="634B221E"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На відміну від традиційних систем, адаптивні та навчальні системи також несуть ризики та виклики. Хоча поведінка класичних систем </w:t>
      </w:r>
      <w:r w:rsidRPr="000D3E93">
        <w:rPr>
          <w:rFonts w:ascii="Times New Roman" w:hAnsi="Times New Roman" w:cs="Times New Roman"/>
          <w:sz w:val="28"/>
          <w:szCs w:val="28"/>
        </w:rPr>
        <w:softHyphen/>
        <w:t xml:space="preserve">є передбачуваною та зрозумілою, поведінка адаптивних та навчальних систем може відхилятися від поведінки, заданої під час розробки. Наприклад, у 2016 році Microsoft запустила бот </w:t>
      </w:r>
      <w:proofErr w:type="spellStart"/>
      <w:r w:rsidRPr="000D3E93">
        <w:rPr>
          <w:rFonts w:ascii="Times New Roman" w:hAnsi="Times New Roman" w:cs="Times New Roman"/>
          <w:sz w:val="28"/>
          <w:szCs w:val="28"/>
        </w:rPr>
        <w:t>Twitter</w:t>
      </w:r>
      <w:proofErr w:type="spellEnd"/>
      <w:r w:rsidRPr="000D3E93">
        <w:rPr>
          <w:rFonts w:ascii="Times New Roman" w:hAnsi="Times New Roman" w:cs="Times New Roman"/>
          <w:sz w:val="28"/>
          <w:szCs w:val="28"/>
        </w:rPr>
        <w:t xml:space="preserve"> </w:t>
      </w:r>
      <w:proofErr w:type="spellStart"/>
      <w:r w:rsidRPr="000D3E93">
        <w:rPr>
          <w:rFonts w:ascii="Times New Roman" w:hAnsi="Times New Roman" w:cs="Times New Roman"/>
          <w:sz w:val="28"/>
          <w:szCs w:val="28"/>
        </w:rPr>
        <w:t>TayAndYou</w:t>
      </w:r>
      <w:proofErr w:type="spellEnd"/>
      <w:r w:rsidRPr="000D3E93">
        <w:rPr>
          <w:rFonts w:ascii="Times New Roman" w:hAnsi="Times New Roman" w:cs="Times New Roman"/>
          <w:sz w:val="28"/>
          <w:szCs w:val="28"/>
        </w:rPr>
        <w:t xml:space="preserve"> як експеримент для спілкування з людьми віком 18-24 років [</w:t>
      </w:r>
      <w:r w:rsidR="00B40C88">
        <w:rPr>
          <w:rFonts w:ascii="Times New Roman" w:hAnsi="Times New Roman" w:cs="Times New Roman"/>
          <w:sz w:val="28"/>
          <w:szCs w:val="28"/>
        </w:rPr>
        <w:t>3</w:t>
      </w:r>
      <w:r w:rsidRPr="000D3E93">
        <w:rPr>
          <w:rFonts w:ascii="Times New Roman" w:hAnsi="Times New Roman" w:cs="Times New Roman"/>
          <w:sz w:val="28"/>
          <w:szCs w:val="28"/>
        </w:rPr>
        <w:t xml:space="preserve">9]. Він мав навчатися на розмовах з користувачами </w:t>
      </w:r>
      <w:proofErr w:type="spellStart"/>
      <w:r w:rsidRPr="000D3E93">
        <w:rPr>
          <w:rFonts w:ascii="Times New Roman" w:hAnsi="Times New Roman" w:cs="Times New Roman"/>
          <w:sz w:val="28"/>
          <w:szCs w:val="28"/>
        </w:rPr>
        <w:t>Twitter</w:t>
      </w:r>
      <w:proofErr w:type="spellEnd"/>
      <w:r w:rsidRPr="000D3E93">
        <w:rPr>
          <w:rFonts w:ascii="Times New Roman" w:hAnsi="Times New Roman" w:cs="Times New Roman"/>
          <w:sz w:val="28"/>
          <w:szCs w:val="28"/>
        </w:rPr>
        <w:t xml:space="preserve"> та відповідно адаптуватися, але бот навчився лише лаяти та сварити інших людей. Така поведінка, звичайно, не була ні запланована, ні очікувана розробниками системи.</w:t>
      </w:r>
    </w:p>
    <w:p w14:paraId="5C58C3D7" w14:textId="5468B8CE"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Виходячи з основних концепцій адаптивних систем та систем, що навчаються, ми повинні визнати, що ми не можемо повністю визначити та передбачити поведінку цього типу систем. Враховуючи їх неповну специфікацію </w:t>
      </w:r>
      <w:r w:rsidRPr="000D3E93">
        <w:rPr>
          <w:rFonts w:ascii="Times New Roman" w:hAnsi="Times New Roman" w:cs="Times New Roman"/>
          <w:sz w:val="28"/>
          <w:szCs w:val="28"/>
        </w:rPr>
        <w:softHyphen/>
        <w:t xml:space="preserve">та невизначеність їхнього операційного середовища, неможливо вичерпно протестувати ці системи протягом їх розробки. Тому нам потрібно </w:t>
      </w:r>
      <w:r w:rsidRPr="000D3E93">
        <w:rPr>
          <w:rFonts w:ascii="Times New Roman" w:hAnsi="Times New Roman" w:cs="Times New Roman"/>
          <w:sz w:val="28"/>
          <w:szCs w:val="28"/>
        </w:rPr>
        <w:lastRenderedPageBreak/>
        <w:t>забезпечити нові способи моніторингу адаптивних систем та систем, що навчаються, і розробити процедури для перевірки правильності їхньої поведінки. Виходячи з цих завдань, ми формулюємо наше друге дослідницьке завдання:</w:t>
      </w:r>
    </w:p>
    <w:p w14:paraId="545DFDA0" w14:textId="77777777" w:rsidR="00C2360C" w:rsidRPr="000D3E93" w:rsidRDefault="00C2360C" w:rsidP="000D3E93">
      <w:pPr>
        <w:pStyle w:val="34"/>
        <w:shd w:val="clear" w:color="auto" w:fill="auto"/>
        <w:spacing w:before="0" w:after="0" w:line="360" w:lineRule="auto"/>
        <w:ind w:firstLine="851"/>
        <w:rPr>
          <w:rFonts w:ascii="Times New Roman" w:hAnsi="Times New Roman" w:cs="Times New Roman"/>
          <w:sz w:val="28"/>
          <w:szCs w:val="28"/>
        </w:rPr>
      </w:pPr>
      <w:r w:rsidRPr="000E05DB">
        <w:rPr>
          <w:rStyle w:val="3b"/>
          <w:rFonts w:eastAsia="Book Antiqua"/>
          <w:b w:val="0"/>
          <w:sz w:val="28"/>
          <w:szCs w:val="28"/>
        </w:rPr>
        <w:t>Завдання 2 – Адаптивні та самонавчальні системи</w:t>
      </w:r>
      <w:r w:rsidRPr="000D3E93">
        <w:rPr>
          <w:rStyle w:val="3b"/>
          <w:rFonts w:eastAsia="Book Antiqua"/>
          <w:sz w:val="28"/>
          <w:szCs w:val="28"/>
        </w:rPr>
        <w:t xml:space="preserve"> </w:t>
      </w:r>
      <w:r w:rsidRPr="000D3E93">
        <w:rPr>
          <w:rFonts w:ascii="Times New Roman" w:hAnsi="Times New Roman" w:cs="Times New Roman"/>
          <w:sz w:val="28"/>
          <w:szCs w:val="28"/>
        </w:rPr>
        <w:t xml:space="preserve">: </w:t>
      </w:r>
      <w:r w:rsidRPr="00B40C88">
        <w:rPr>
          <w:rFonts w:ascii="Times New Roman" w:hAnsi="Times New Roman" w:cs="Times New Roman"/>
          <w:i w:val="0"/>
          <w:sz w:val="28"/>
          <w:szCs w:val="28"/>
        </w:rPr>
        <w:t xml:space="preserve">Як ми можемо гарантувати безпечну та надійну поведінку для всіх частин автономної системи – складних функцій, </w:t>
      </w:r>
      <w:proofErr w:type="spellStart"/>
      <w:r w:rsidRPr="00B40C88">
        <w:rPr>
          <w:rFonts w:ascii="Times New Roman" w:hAnsi="Times New Roman" w:cs="Times New Roman"/>
          <w:i w:val="0"/>
          <w:sz w:val="28"/>
          <w:szCs w:val="28"/>
        </w:rPr>
        <w:t>функцій</w:t>
      </w:r>
      <w:proofErr w:type="spellEnd"/>
      <w:r w:rsidRPr="00B40C88">
        <w:rPr>
          <w:rFonts w:ascii="Times New Roman" w:hAnsi="Times New Roman" w:cs="Times New Roman"/>
          <w:i w:val="0"/>
          <w:sz w:val="28"/>
          <w:szCs w:val="28"/>
        </w:rPr>
        <w:t xml:space="preserve"> машинного навчання, датчиків та виконавчих механізмів, а також для всієї системи – навіть коли поведінка системи змінюється під час роботи?</w:t>
      </w:r>
    </w:p>
    <w:p w14:paraId="530346B4"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Сучасний розвиток </w:t>
      </w:r>
      <w:proofErr w:type="spellStart"/>
      <w:r w:rsidRPr="000D3E93">
        <w:rPr>
          <w:rFonts w:ascii="Times New Roman" w:hAnsi="Times New Roman" w:cs="Times New Roman"/>
          <w:sz w:val="28"/>
          <w:szCs w:val="28"/>
        </w:rPr>
        <w:t>кіберфізичних</w:t>
      </w:r>
      <w:proofErr w:type="spellEnd"/>
      <w:r w:rsidRPr="000D3E93">
        <w:rPr>
          <w:rFonts w:ascii="Times New Roman" w:hAnsi="Times New Roman" w:cs="Times New Roman"/>
          <w:sz w:val="28"/>
          <w:szCs w:val="28"/>
        </w:rPr>
        <w:t xml:space="preserve"> та інформаційних систем передбачає, що артефакти розробки є закритими та </w:t>
      </w:r>
      <w:proofErr w:type="spellStart"/>
      <w:r w:rsidRPr="000D3E93">
        <w:rPr>
          <w:rFonts w:ascii="Times New Roman" w:hAnsi="Times New Roman" w:cs="Times New Roman"/>
          <w:sz w:val="28"/>
          <w:szCs w:val="28"/>
        </w:rPr>
        <w:t>валідними</w:t>
      </w:r>
      <w:proofErr w:type="spellEnd"/>
      <w:r w:rsidRPr="000D3E93">
        <w:rPr>
          <w:rFonts w:ascii="Times New Roman" w:hAnsi="Times New Roman" w:cs="Times New Roman"/>
          <w:sz w:val="28"/>
          <w:szCs w:val="28"/>
        </w:rPr>
        <w:t xml:space="preserve">. Це означає, що розробники припускають, що всі вимоги замовника враховані, середовище повністю визначено, а всі інші артефакти, необхідні для розробки, такі як імітаційні моделі, доступні та </w:t>
      </w:r>
      <w:proofErr w:type="spellStart"/>
      <w:r w:rsidRPr="000D3E93">
        <w:rPr>
          <w:rFonts w:ascii="Times New Roman" w:hAnsi="Times New Roman" w:cs="Times New Roman"/>
          <w:sz w:val="28"/>
          <w:szCs w:val="28"/>
        </w:rPr>
        <w:t>валідні</w:t>
      </w:r>
      <w:proofErr w:type="spellEnd"/>
      <w:r w:rsidRPr="000D3E93">
        <w:rPr>
          <w:rFonts w:ascii="Times New Roman" w:hAnsi="Times New Roman" w:cs="Times New Roman"/>
          <w:sz w:val="28"/>
          <w:szCs w:val="28"/>
        </w:rPr>
        <w:t>. Однак ця ідея не працює з автономними системами, оскільки, з одного боку, середовище має нескінченну кількість ситуацій та дуже високий рівень деталізації, а з іншого боку, поведінка системи змінюватиметься або адаптуватиметься під час роботи шляхом навчання.</w:t>
      </w:r>
    </w:p>
    <w:p w14:paraId="3FBC504A" w14:textId="5848ED69"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Отже, це означає, що автономна система ніколи не буває стабільною у своїй реалізації навіть після поставки. Що стосується системних випробувань, то також більше не можна припускати, чи була система достатньо протестована та чи вважається вона безпечною відповідно до сучасних стандартів </w:t>
      </w:r>
      <w:r w:rsidRPr="000D3E93">
        <w:rPr>
          <w:rFonts w:ascii="Times New Roman" w:hAnsi="Times New Roman" w:cs="Times New Roman"/>
          <w:sz w:val="28"/>
          <w:szCs w:val="28"/>
        </w:rPr>
        <w:softHyphen/>
        <w:t xml:space="preserve">. Візьмемо, наприклад, автономне керування, для якого різні ступені автономності від </w:t>
      </w:r>
      <w:r w:rsidRPr="000D3E93">
        <w:rPr>
          <w:rStyle w:val="29"/>
          <w:rFonts w:ascii="Times New Roman" w:hAnsi="Times New Roman" w:cs="Times New Roman"/>
          <w:sz w:val="28"/>
          <w:szCs w:val="28"/>
        </w:rPr>
        <w:t xml:space="preserve">відсутності автоматизації </w:t>
      </w:r>
      <w:r w:rsidRPr="000D3E93">
        <w:rPr>
          <w:rFonts w:ascii="Times New Roman" w:hAnsi="Times New Roman" w:cs="Times New Roman"/>
          <w:sz w:val="28"/>
          <w:szCs w:val="28"/>
        </w:rPr>
        <w:t xml:space="preserve">до </w:t>
      </w:r>
      <w:r w:rsidRPr="000D3E93">
        <w:rPr>
          <w:rStyle w:val="29"/>
          <w:rFonts w:ascii="Times New Roman" w:hAnsi="Times New Roman" w:cs="Times New Roman"/>
          <w:sz w:val="28"/>
          <w:szCs w:val="28"/>
        </w:rPr>
        <w:t xml:space="preserve">повної автоматизації </w:t>
      </w:r>
      <w:r w:rsidRPr="000D3E93">
        <w:rPr>
          <w:rFonts w:ascii="Times New Roman" w:hAnsi="Times New Roman" w:cs="Times New Roman"/>
          <w:sz w:val="28"/>
          <w:szCs w:val="28"/>
        </w:rPr>
        <w:t>позначені 6 рівнями SAE [</w:t>
      </w:r>
      <w:r w:rsidR="00B40C88">
        <w:rPr>
          <w:rFonts w:ascii="Times New Roman" w:hAnsi="Times New Roman" w:cs="Times New Roman"/>
          <w:sz w:val="28"/>
          <w:szCs w:val="28"/>
        </w:rPr>
        <w:t>40</w:t>
      </w:r>
      <w:r w:rsidRPr="000D3E93">
        <w:rPr>
          <w:rFonts w:ascii="Times New Roman" w:hAnsi="Times New Roman" w:cs="Times New Roman"/>
          <w:sz w:val="28"/>
          <w:szCs w:val="28"/>
        </w:rPr>
        <w:t xml:space="preserve">]. До рівня 3, </w:t>
      </w:r>
      <w:r w:rsidRPr="000D3E93">
        <w:rPr>
          <w:rStyle w:val="29"/>
          <w:rFonts w:ascii="Times New Roman" w:hAnsi="Times New Roman" w:cs="Times New Roman"/>
          <w:sz w:val="28"/>
          <w:szCs w:val="28"/>
        </w:rPr>
        <w:t xml:space="preserve">умовної автоматизації </w:t>
      </w:r>
      <w:r w:rsidRPr="000D3E93">
        <w:rPr>
          <w:rStyle w:val="29"/>
          <w:rFonts w:ascii="Times New Roman" w:hAnsi="Times New Roman" w:cs="Times New Roman"/>
          <w:sz w:val="28"/>
          <w:szCs w:val="28"/>
        </w:rPr>
        <w:softHyphen/>
        <w:t xml:space="preserve">, </w:t>
      </w:r>
      <w:r w:rsidRPr="000D3E93">
        <w:rPr>
          <w:rFonts w:ascii="Times New Roman" w:hAnsi="Times New Roman" w:cs="Times New Roman"/>
          <w:sz w:val="28"/>
          <w:szCs w:val="28"/>
        </w:rPr>
        <w:t xml:space="preserve">водій-людина завжди повинен бути доступним як резервний рівень, щоб мати змогу втрутитися у разі помилки. Тому для цих рівнів достатньо протестувати систему на </w:t>
      </w:r>
      <w:proofErr w:type="spellStart"/>
      <w:r w:rsidRPr="000D3E93">
        <w:rPr>
          <w:rFonts w:ascii="Times New Roman" w:hAnsi="Times New Roman" w:cs="Times New Roman"/>
          <w:sz w:val="28"/>
          <w:szCs w:val="28"/>
        </w:rPr>
        <w:t>хибнопозитивні</w:t>
      </w:r>
      <w:proofErr w:type="spellEnd"/>
      <w:r w:rsidRPr="000D3E93">
        <w:rPr>
          <w:rFonts w:ascii="Times New Roman" w:hAnsi="Times New Roman" w:cs="Times New Roman"/>
          <w:sz w:val="28"/>
          <w:szCs w:val="28"/>
        </w:rPr>
        <w:t xml:space="preserve"> результати. Іншими словами, система не повинна реагувати в кожній зустрічній ситуації. Однак, якщо реакція системи відбувається, то ця реакція має бути правильною відносно специфікації системи </w:t>
      </w:r>
      <w:r w:rsidRPr="000D3E93">
        <w:rPr>
          <w:rFonts w:ascii="Times New Roman" w:hAnsi="Times New Roman" w:cs="Times New Roman"/>
          <w:sz w:val="28"/>
          <w:szCs w:val="28"/>
        </w:rPr>
        <w:softHyphen/>
        <w:t xml:space="preserve">. Для тестування систем з рівнем автономності між SAE 0 та SAE 3 достатньо визначити та протестувати ситуації, в яких реакція системи необхідна. Обставини кардинально </w:t>
      </w:r>
      <w:r w:rsidRPr="000D3E93">
        <w:rPr>
          <w:rFonts w:ascii="Times New Roman" w:hAnsi="Times New Roman" w:cs="Times New Roman"/>
          <w:sz w:val="28"/>
          <w:szCs w:val="28"/>
        </w:rPr>
        <w:lastRenderedPageBreak/>
        <w:t xml:space="preserve">змінюються, якщо водій більше недоступний, оскільки рівень продуктивності переходить у резервний режим, і система працює повністю автономно. Окрім перевірки на </w:t>
      </w:r>
      <w:proofErr w:type="spellStart"/>
      <w:r w:rsidRPr="000D3E93">
        <w:rPr>
          <w:rFonts w:ascii="Times New Roman" w:hAnsi="Times New Roman" w:cs="Times New Roman"/>
          <w:sz w:val="28"/>
          <w:szCs w:val="28"/>
        </w:rPr>
        <w:t>хибнопозитивні</w:t>
      </w:r>
      <w:proofErr w:type="spellEnd"/>
      <w:r w:rsidRPr="000D3E93">
        <w:rPr>
          <w:rFonts w:ascii="Times New Roman" w:hAnsi="Times New Roman" w:cs="Times New Roman"/>
          <w:sz w:val="28"/>
          <w:szCs w:val="28"/>
        </w:rPr>
        <w:t xml:space="preserve"> результати, високоавтоматизовані та повністю автоматизовані системи також повинні бути перевірені на </w:t>
      </w:r>
      <w:proofErr w:type="spellStart"/>
      <w:r w:rsidRPr="000D3E93">
        <w:rPr>
          <w:rFonts w:ascii="Times New Roman" w:hAnsi="Times New Roman" w:cs="Times New Roman"/>
          <w:sz w:val="28"/>
          <w:szCs w:val="28"/>
        </w:rPr>
        <w:t>хибнонегативні</w:t>
      </w:r>
      <w:proofErr w:type="spellEnd"/>
      <w:r w:rsidRPr="000D3E93">
        <w:rPr>
          <w:rFonts w:ascii="Times New Roman" w:hAnsi="Times New Roman" w:cs="Times New Roman"/>
          <w:sz w:val="28"/>
          <w:szCs w:val="28"/>
        </w:rPr>
        <w:t xml:space="preserve"> результати. Це означає, що в кожній можливій ситуації, коли це необхідно, реакція системи є обов'язковою, і ця реакція має бути правильною відповідно до специфікації системи.</w:t>
      </w:r>
    </w:p>
    <w:p w14:paraId="09FA969D" w14:textId="465C9282" w:rsidR="001230B4" w:rsidRPr="000D3E93" w:rsidRDefault="00C2360C" w:rsidP="000D3E93">
      <w:pPr>
        <w:ind w:firstLine="851"/>
      </w:pPr>
      <w:r w:rsidRPr="000D3E93">
        <w:t xml:space="preserve">Як наслідок, найсучасніших методів верифікації та тестування під час розробки та виконання вже недостатньо, і потрібні нові підходи до верифікації та </w:t>
      </w:r>
      <w:proofErr w:type="spellStart"/>
      <w:r w:rsidRPr="000D3E93">
        <w:t>валідації</w:t>
      </w:r>
      <w:proofErr w:type="spellEnd"/>
      <w:r w:rsidRPr="000D3E93">
        <w:t xml:space="preserve"> автономних систем. Крім того, ці нові методи повинні супроводжуватися зміною парадигми в процесі розробки систем. </w:t>
      </w:r>
    </w:p>
    <w:p w14:paraId="208CE897" w14:textId="77777777" w:rsidR="00C2360C" w:rsidRPr="000D3E93" w:rsidRDefault="00C2360C" w:rsidP="000D3E93">
      <w:pPr>
        <w:ind w:firstLine="851"/>
      </w:pPr>
    </w:p>
    <w:p w14:paraId="58C3A47F" w14:textId="621DEF45" w:rsidR="00C2360C" w:rsidRPr="000D3E93" w:rsidRDefault="00C2360C" w:rsidP="000E05DB">
      <w:pPr>
        <w:ind w:firstLine="0"/>
        <w:jc w:val="center"/>
      </w:pPr>
      <w:r w:rsidRPr="000D3E93">
        <w:rPr>
          <w:noProof/>
          <w:lang w:eastAsia="uk-UA"/>
        </w:rPr>
        <w:drawing>
          <wp:inline distT="0" distB="0" distL="0" distR="0" wp14:anchorId="31710AA6" wp14:editId="7BB68E4F">
            <wp:extent cx="6120765" cy="384872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20765" cy="3848723"/>
                    </a:xfrm>
                    <a:prstGeom prst="rect">
                      <a:avLst/>
                    </a:prstGeom>
                  </pic:spPr>
                </pic:pic>
              </a:graphicData>
            </a:graphic>
          </wp:inline>
        </w:drawing>
      </w:r>
    </w:p>
    <w:p w14:paraId="257E785E" w14:textId="38BC929D" w:rsidR="00C2360C" w:rsidRPr="000D3E93" w:rsidRDefault="000E05DB" w:rsidP="000E05DB">
      <w:pPr>
        <w:ind w:firstLine="0"/>
        <w:jc w:val="center"/>
      </w:pPr>
      <w:r w:rsidRPr="000E05DB">
        <w:t xml:space="preserve">Рисунок </w:t>
      </w:r>
      <w:r>
        <w:t>3.1 -</w:t>
      </w:r>
      <w:r w:rsidRPr="000E05DB">
        <w:t xml:space="preserve"> «Клітки надійності»: загальний підхід</w:t>
      </w:r>
    </w:p>
    <w:p w14:paraId="24110696" w14:textId="77777777" w:rsidR="00C2360C" w:rsidRPr="000D3E93" w:rsidRDefault="00C2360C" w:rsidP="000D3E93">
      <w:pPr>
        <w:ind w:firstLine="851"/>
      </w:pPr>
    </w:p>
    <w:p w14:paraId="7B1673EF" w14:textId="30BC6AE3" w:rsidR="00C2360C" w:rsidRPr="000D3E93" w:rsidRDefault="00C2360C" w:rsidP="000D3E93">
      <w:pPr>
        <w:ind w:firstLine="851"/>
      </w:pPr>
      <w:r w:rsidRPr="000D3E93">
        <w:t xml:space="preserve">Для вирішення проблем, висвітлених у розділі 3, ми </w:t>
      </w:r>
      <w:r w:rsidRPr="000D3E93">
        <w:softHyphen/>
        <w:t xml:space="preserve">пропонуємо новий цілісний підхід до розробки надійних автономних систем. Наш підхід базується на понятті кліток </w:t>
      </w:r>
      <w:r w:rsidR="00B40C88">
        <w:rPr>
          <w:rFonts w:eastAsia="Book Antiqua"/>
        </w:rPr>
        <w:t>надійності</w:t>
      </w:r>
      <w:r w:rsidRPr="000D3E93">
        <w:rPr>
          <w:rFonts w:eastAsia="Book Antiqua"/>
        </w:rPr>
        <w:softHyphen/>
        <w:t xml:space="preserve">, </w:t>
      </w:r>
      <w:r w:rsidRPr="000D3E93">
        <w:t xml:space="preserve">які виводяться системними інженерами з існуючих артефактів розробки. Клітки надійності потім використовуються як </w:t>
      </w:r>
      <w:r w:rsidRPr="000D3E93">
        <w:lastRenderedPageBreak/>
        <w:t xml:space="preserve">під час розробки, так і під час експлуатації для перевірки правильності поведінки системи відносно </w:t>
      </w:r>
      <w:r w:rsidRPr="000D3E93">
        <w:softHyphen/>
        <w:t xml:space="preserve">вимог до її надійності. Огляд нашого інтегрованого підходу до кліток надійності наведено на рис. </w:t>
      </w:r>
      <w:r w:rsidR="000E05DB">
        <w:t>3.</w:t>
      </w:r>
      <w:r w:rsidRPr="000D3E93">
        <w:t>1.</w:t>
      </w:r>
    </w:p>
    <w:p w14:paraId="276A8C1D" w14:textId="6877FE61" w:rsidR="00C2360C" w:rsidRPr="000D3E93" w:rsidRDefault="00B40C88" w:rsidP="000D3E93">
      <w:pPr>
        <w:ind w:firstLine="851"/>
      </w:pPr>
      <w:r>
        <w:t>В</w:t>
      </w:r>
      <w:r w:rsidRPr="000D3E93">
        <w:t xml:space="preserve">изначені </w:t>
      </w:r>
      <w:r>
        <w:t>п</w:t>
      </w:r>
      <w:r w:rsidR="00C2360C" w:rsidRPr="000D3E93">
        <w:t xml:space="preserve">роблеми вказують на два типи ризиків, які необхідно враховувати на всіх етапах розробки автономних систем: (1) зовнішні ризики, зумовлені невизначеностями в реальному середовищі системи, та (2) внутрішні ризики, спричинені зміною поведінки автономної системи. Для захисту від цих ризиків ми визначаємо дві категорії </w:t>
      </w:r>
      <w:r w:rsidR="00C2360C" w:rsidRPr="000D3E93">
        <w:softHyphen/>
        <w:t>кліток надійності: клітки надійності, розроблені для системи, та клітка надійності для системного середовища. Для використання кліток надійності ми розрізняємо кілька типів поведінки системи та її середовища, як під час розробки, так і під час експлуатації.</w:t>
      </w:r>
    </w:p>
    <w:p w14:paraId="3D8E0AC7" w14:textId="0B92B22F" w:rsidR="00C2360C" w:rsidRPr="000D3E93" w:rsidRDefault="00C2360C" w:rsidP="000D3E93">
      <w:pPr>
        <w:ind w:firstLine="851"/>
      </w:pPr>
      <w:r w:rsidRPr="000D3E93">
        <w:t xml:space="preserve">Для заданої автономної системи, а також для її середовища, під час розробки ми розрізняємо її спроектовану поведінку та її протестовану поведінку (див. Рисунок </w:t>
      </w:r>
      <w:r w:rsidR="000E05DB">
        <w:t>3.</w:t>
      </w:r>
      <w:r w:rsidRPr="000D3E93">
        <w:t xml:space="preserve">1 ліворуч). </w:t>
      </w:r>
      <w:r w:rsidRPr="000D3E93">
        <w:rPr>
          <w:rFonts w:eastAsia="Book Antiqua"/>
        </w:rPr>
        <w:t xml:space="preserve">Проектована поведінка </w:t>
      </w:r>
      <w:r w:rsidRPr="000D3E93">
        <w:t xml:space="preserve">системи, а також системного середовища – це поведінка, визначена та задокументована існуючими артефактами розробки. Під час розробки, клітини надійності, розроблені як для системи, так і для системного середовища, використовуються для тестування відповідної спроектованої поведінки. Поведінка, що тестується, позначається </w:t>
      </w:r>
      <w:r w:rsidRPr="000D3E93">
        <w:softHyphen/>
        <w:t xml:space="preserve">як </w:t>
      </w:r>
      <w:r w:rsidRPr="000D3E93">
        <w:rPr>
          <w:rFonts w:eastAsia="Book Antiqua"/>
        </w:rPr>
        <w:t xml:space="preserve">протестована поведінка </w:t>
      </w:r>
      <w:r w:rsidRPr="000D3E93">
        <w:t>і, природно, є підмножиною спроектованої поведінки.</w:t>
      </w:r>
    </w:p>
    <w:p w14:paraId="0D4050C2" w14:textId="15CA7AE9" w:rsidR="00C2360C" w:rsidRPr="000D3E93" w:rsidRDefault="00C2360C" w:rsidP="000D3E93">
      <w:pPr>
        <w:ind w:firstLine="851"/>
      </w:pPr>
      <w:r w:rsidRPr="000D3E93">
        <w:t xml:space="preserve">Подібно до часу розробки, під час експлуатації ми розрізняємо реальну поведінку та спостережувану поведінку даної автономної системи та відповідно системного середовища (див. Рисунок </w:t>
      </w:r>
      <w:r w:rsidR="000E05DB">
        <w:t>3.</w:t>
      </w:r>
      <w:r w:rsidRPr="000D3E93">
        <w:t xml:space="preserve">1 праворуч). Реальна </w:t>
      </w:r>
      <w:r w:rsidRPr="000D3E93">
        <w:rPr>
          <w:rFonts w:eastAsia="Book Antiqua"/>
        </w:rPr>
        <w:t xml:space="preserve">поведінка </w:t>
      </w:r>
      <w:r w:rsidRPr="000D3E93">
        <w:t xml:space="preserve">– це поведінка під час експлуатації, яка може відрізнятися від спроектованої поведінки. Вона містить незліченну кількість ситуацій, які можуть бути спричинені низкою факторів. Для автономної системи її реальна поведінка базується на адаптації системи до постійно мінливого операційного </w:t>
      </w:r>
      <w:r w:rsidRPr="000D3E93">
        <w:softHyphen/>
        <w:t xml:space="preserve">середовища. Для самого середовища реальна поведінка визначається його невизначеністю через непередбачувані ситуації, які можуть виникнути під час роботи системи. Спостережувана </w:t>
      </w:r>
      <w:r w:rsidRPr="000D3E93">
        <w:rPr>
          <w:rFonts w:eastAsia="Book Antiqua"/>
        </w:rPr>
        <w:t xml:space="preserve">поведінка </w:t>
      </w:r>
      <w:r w:rsidRPr="000D3E93">
        <w:t xml:space="preserve">є підмножиною реальної поведінки </w:t>
      </w:r>
      <w:r w:rsidRPr="000D3E93">
        <w:lastRenderedPageBreak/>
        <w:t>та являє собою поведінку, що контролюється під час експлуатації за допомогою клітин надійності.</w:t>
      </w:r>
    </w:p>
    <w:p w14:paraId="7766DB7E" w14:textId="4666E774" w:rsidR="00C2360C" w:rsidRPr="000D3E93" w:rsidRDefault="00C2360C" w:rsidP="000D3E93">
      <w:pPr>
        <w:ind w:firstLine="851"/>
      </w:pPr>
      <w:r w:rsidRPr="000D3E93">
        <w:t xml:space="preserve">Після завершення тестів часу розробки, перевірена поведінка </w:t>
      </w:r>
      <w:r w:rsidRPr="000D3E93">
        <w:softHyphen/>
        <w:t xml:space="preserve">переноситься в час експлуатації через платформу, передбачену для цієї мети (див. Рисунок </w:t>
      </w:r>
      <w:r w:rsidR="000E05DB">
        <w:t>3.</w:t>
      </w:r>
      <w:r w:rsidRPr="000D3E93">
        <w:t xml:space="preserve">1 внизу). У свою чергу, спостережена поведінка повертається назад у час розробки, щоб доповнити артефакти розробки та дозволити еволюцію автономних систем, а отже, покращити їхню надійність шляхом навчання кліток надійності (див. Рисунок </w:t>
      </w:r>
      <w:r w:rsidR="00B40C88">
        <w:t>3.</w:t>
      </w:r>
      <w:r w:rsidRPr="000D3E93">
        <w:t>1 зверху).</w:t>
      </w:r>
    </w:p>
    <w:p w14:paraId="3FFF79BE" w14:textId="77777777" w:rsidR="00C2360C" w:rsidRPr="000D3E93" w:rsidRDefault="00C2360C" w:rsidP="000D3E93">
      <w:pPr>
        <w:ind w:firstLine="851"/>
      </w:pPr>
      <w:r w:rsidRPr="000D3E93">
        <w:t xml:space="preserve">Таким чином, наш підхід складається з чотирьох основних частин, які </w:t>
      </w:r>
      <w:r w:rsidRPr="000D3E93">
        <w:softHyphen/>
        <w:t>детально описані в наступних розділах:</w:t>
      </w:r>
    </w:p>
    <w:p w14:paraId="46EE495C" w14:textId="77777777" w:rsidR="00C2360C" w:rsidRPr="000D3E93" w:rsidRDefault="00C2360C" w:rsidP="00B942CA">
      <w:pPr>
        <w:pStyle w:val="ae"/>
        <w:numPr>
          <w:ilvl w:val="0"/>
          <w:numId w:val="7"/>
        </w:numPr>
        <w:spacing w:after="0" w:line="360" w:lineRule="auto"/>
        <w:ind w:left="0" w:firstLine="851"/>
        <w:rPr>
          <w:rFonts w:ascii="Times New Roman" w:hAnsi="Times New Roman" w:cs="Times New Roman"/>
          <w:sz w:val="28"/>
          <w:szCs w:val="28"/>
        </w:rPr>
      </w:pPr>
      <w:r w:rsidRPr="000D3E93">
        <w:rPr>
          <w:rFonts w:ascii="Times New Roman" w:hAnsi="Times New Roman" w:cs="Times New Roman"/>
          <w:sz w:val="28"/>
          <w:szCs w:val="28"/>
        </w:rPr>
        <w:t>Інженерія та навчання з розробки систем каркасів надійності</w:t>
      </w:r>
    </w:p>
    <w:p w14:paraId="3E81385F" w14:textId="77777777" w:rsidR="00C2360C" w:rsidRPr="000D3E93" w:rsidRDefault="00C2360C" w:rsidP="00B942CA">
      <w:pPr>
        <w:pStyle w:val="ae"/>
        <w:numPr>
          <w:ilvl w:val="0"/>
          <w:numId w:val="7"/>
        </w:numPr>
        <w:spacing w:after="0" w:line="360" w:lineRule="auto"/>
        <w:ind w:left="0" w:firstLine="851"/>
        <w:rPr>
          <w:rFonts w:ascii="Times New Roman" w:hAnsi="Times New Roman" w:cs="Times New Roman"/>
          <w:sz w:val="28"/>
          <w:szCs w:val="28"/>
        </w:rPr>
      </w:pPr>
      <w:r w:rsidRPr="000D3E93">
        <w:rPr>
          <w:rFonts w:ascii="Times New Roman" w:hAnsi="Times New Roman" w:cs="Times New Roman"/>
          <w:sz w:val="28"/>
          <w:szCs w:val="28"/>
        </w:rPr>
        <w:t>стабілізація стійкості системи</w:t>
      </w:r>
      <w:r w:rsidRPr="000D3E93">
        <w:rPr>
          <w:rFonts w:ascii="Times New Roman" w:hAnsi="Times New Roman" w:cs="Times New Roman"/>
          <w:sz w:val="28"/>
          <w:szCs w:val="28"/>
        </w:rPr>
        <w:softHyphen/>
      </w:r>
    </w:p>
    <w:p w14:paraId="7E5C6834" w14:textId="77777777" w:rsidR="00C2360C" w:rsidRPr="000D3E93" w:rsidRDefault="00C2360C" w:rsidP="00B942CA">
      <w:pPr>
        <w:pStyle w:val="ae"/>
        <w:numPr>
          <w:ilvl w:val="0"/>
          <w:numId w:val="7"/>
        </w:numPr>
        <w:spacing w:after="0" w:line="360" w:lineRule="auto"/>
        <w:ind w:left="0" w:firstLine="851"/>
        <w:rPr>
          <w:rFonts w:ascii="Times New Roman" w:hAnsi="Times New Roman" w:cs="Times New Roman"/>
          <w:sz w:val="28"/>
          <w:szCs w:val="28"/>
        </w:rPr>
      </w:pPr>
      <w:r w:rsidRPr="000D3E93">
        <w:rPr>
          <w:rFonts w:ascii="Times New Roman" w:hAnsi="Times New Roman" w:cs="Times New Roman"/>
          <w:sz w:val="28"/>
          <w:szCs w:val="28"/>
        </w:rPr>
        <w:t xml:space="preserve">Контрольований аналіз даних та цілеспрямована еволюція системи </w:t>
      </w:r>
      <w:r w:rsidRPr="000D3E93">
        <w:rPr>
          <w:rFonts w:ascii="Times New Roman" w:hAnsi="Times New Roman" w:cs="Times New Roman"/>
          <w:sz w:val="28"/>
          <w:szCs w:val="28"/>
        </w:rPr>
        <w:softHyphen/>
        <w:t>для підвищення надійності</w:t>
      </w:r>
    </w:p>
    <w:p w14:paraId="3A168EF9" w14:textId="77777777" w:rsidR="00C2360C" w:rsidRPr="000D3E93" w:rsidRDefault="00C2360C" w:rsidP="00B942CA">
      <w:pPr>
        <w:pStyle w:val="ae"/>
        <w:numPr>
          <w:ilvl w:val="0"/>
          <w:numId w:val="7"/>
        </w:numPr>
        <w:spacing w:after="0" w:line="360" w:lineRule="auto"/>
        <w:ind w:left="0" w:firstLine="851"/>
        <w:rPr>
          <w:rFonts w:ascii="Times New Roman" w:hAnsi="Times New Roman" w:cs="Times New Roman"/>
          <w:sz w:val="28"/>
          <w:szCs w:val="28"/>
        </w:rPr>
      </w:pPr>
      <w:r w:rsidRPr="000D3E93">
        <w:rPr>
          <w:rFonts w:ascii="Times New Roman" w:hAnsi="Times New Roman" w:cs="Times New Roman"/>
          <w:sz w:val="28"/>
          <w:szCs w:val="28"/>
        </w:rPr>
        <w:t xml:space="preserve">Архітектура платформи для безперебійної розробки та експлуатації </w:t>
      </w:r>
      <w:r w:rsidRPr="000D3E93">
        <w:rPr>
          <w:rFonts w:ascii="Times New Roman" w:hAnsi="Times New Roman" w:cs="Times New Roman"/>
          <w:sz w:val="28"/>
          <w:szCs w:val="28"/>
        </w:rPr>
        <w:softHyphen/>
        <w:t>системи, монітора та середовища</w:t>
      </w:r>
    </w:p>
    <w:p w14:paraId="40DF7957" w14:textId="77777777" w:rsidR="00C2360C" w:rsidRPr="000D3E93" w:rsidRDefault="00C2360C" w:rsidP="000D3E93">
      <w:pPr>
        <w:ind w:firstLine="851"/>
      </w:pPr>
    </w:p>
    <w:p w14:paraId="583ED18D" w14:textId="6BCF7700" w:rsidR="00C2360C" w:rsidRPr="000D3E93" w:rsidRDefault="00C2360C" w:rsidP="000E05DB">
      <w:pPr>
        <w:ind w:firstLine="851"/>
        <w:jc w:val="center"/>
      </w:pPr>
      <w:r w:rsidRPr="000D3E93">
        <w:rPr>
          <w:noProof/>
          <w:lang w:eastAsia="uk-UA"/>
        </w:rPr>
        <w:drawing>
          <wp:inline distT="0" distB="0" distL="0" distR="0" wp14:anchorId="11151943" wp14:editId="6B70E7C9">
            <wp:extent cx="5532301" cy="35718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33074" cy="3572374"/>
                    </a:xfrm>
                    <a:prstGeom prst="rect">
                      <a:avLst/>
                    </a:prstGeom>
                  </pic:spPr>
                </pic:pic>
              </a:graphicData>
            </a:graphic>
          </wp:inline>
        </w:drawing>
      </w:r>
    </w:p>
    <w:p w14:paraId="796DCBF8" w14:textId="1E30CA00" w:rsidR="00C2360C" w:rsidRPr="000D3E93" w:rsidRDefault="000E05DB" w:rsidP="000E05DB">
      <w:pPr>
        <w:ind w:firstLine="851"/>
        <w:jc w:val="center"/>
      </w:pPr>
      <w:r w:rsidRPr="000E05DB">
        <w:t xml:space="preserve">Рисунок </w:t>
      </w:r>
      <w:r>
        <w:t>3.2 -</w:t>
      </w:r>
      <w:r w:rsidRPr="000E05DB">
        <w:t xml:space="preserve"> Автономна система з клітками надійності.</w:t>
      </w:r>
    </w:p>
    <w:p w14:paraId="56EC9AA1" w14:textId="77777777" w:rsidR="00C2360C" w:rsidRPr="000D3E93" w:rsidRDefault="00C2360C" w:rsidP="000D3E93">
      <w:pPr>
        <w:ind w:firstLine="851"/>
      </w:pPr>
    </w:p>
    <w:p w14:paraId="7CF9EAFB" w14:textId="77777777" w:rsidR="00C2360C" w:rsidRPr="000D3E93" w:rsidRDefault="00C2360C" w:rsidP="000D3E93">
      <w:pPr>
        <w:ind w:firstLine="851"/>
      </w:pPr>
    </w:p>
    <w:p w14:paraId="0E77B882" w14:textId="3A672278" w:rsidR="00C2360C" w:rsidRPr="000D3E93" w:rsidRDefault="000711F2" w:rsidP="000D3E93">
      <w:pPr>
        <w:ind w:firstLine="851"/>
        <w:rPr>
          <w:b/>
        </w:rPr>
      </w:pPr>
      <w:r w:rsidRPr="000D3E93">
        <w:rPr>
          <w:b/>
        </w:rPr>
        <w:t>3.2</w:t>
      </w:r>
      <w:r w:rsidR="00C2360C" w:rsidRPr="000D3E93">
        <w:rPr>
          <w:b/>
        </w:rPr>
        <w:t xml:space="preserve"> </w:t>
      </w:r>
      <w:r w:rsidR="00236B7B" w:rsidRPr="00236B7B">
        <w:rPr>
          <w:b/>
        </w:rPr>
        <w:t>Методи забезпечення надійності та навчання розробці автономних систем</w:t>
      </w:r>
    </w:p>
    <w:p w14:paraId="2C059D4F" w14:textId="77777777" w:rsidR="000711F2" w:rsidRPr="000D3E93" w:rsidRDefault="000711F2" w:rsidP="000D3E93">
      <w:pPr>
        <w:ind w:firstLine="851"/>
      </w:pPr>
    </w:p>
    <w:p w14:paraId="21EE02BC" w14:textId="77777777" w:rsidR="00C2360C" w:rsidRPr="000D3E93" w:rsidRDefault="00C2360C" w:rsidP="000D3E93">
      <w:pPr>
        <w:ind w:firstLine="851"/>
      </w:pPr>
      <w:r w:rsidRPr="000D3E93">
        <w:t xml:space="preserve">Щоб впоратися зі зовнішніми та внутрішніми ризиками, яким піддаються автономні системи під час їхньої роботи, ми створюємо кілька типів кліток надійності, використовуючи існуючі </w:t>
      </w:r>
      <w:proofErr w:type="spellStart"/>
      <w:r w:rsidRPr="000D3E93">
        <w:t>розробницькі</w:t>
      </w:r>
      <w:proofErr w:type="spellEnd"/>
      <w:r w:rsidRPr="000D3E93">
        <w:t xml:space="preserve"> методи </w:t>
      </w:r>
      <w:r w:rsidRPr="000D3E93">
        <w:softHyphen/>
        <w:t>. Кожен тип клітки надійності адаптований для вирішення зовнішніх або внутрішніх ризиків.</w:t>
      </w:r>
    </w:p>
    <w:p w14:paraId="42EB9FEB" w14:textId="77777777" w:rsidR="00C2360C" w:rsidRPr="000D3E93" w:rsidRDefault="00C2360C" w:rsidP="000D3E93">
      <w:pPr>
        <w:ind w:firstLine="851"/>
      </w:pPr>
      <w:r w:rsidRPr="000D3E93">
        <w:t xml:space="preserve">Для захисту автономної системи від зовнішніх ризиків ми визначаємо та розробляємо </w:t>
      </w:r>
      <w:r w:rsidRPr="000D3E93">
        <w:rPr>
          <w:rFonts w:eastAsia="Book Antiqua"/>
        </w:rPr>
        <w:t xml:space="preserve">клітки надійності середовища, </w:t>
      </w:r>
      <w:r w:rsidRPr="000D3E93">
        <w:t>проілюстровані на рисунку 2. Такі клітки здатні тестувати інтерфейс між системою та її середовищем під час розробки та постійно контролювати той самий інтерфейс під час роботи, щоб виявляти будь-які зміни, які можуть суперечити припущенням, зробленим щодо операційного середовища під час розробки.</w:t>
      </w:r>
    </w:p>
    <w:p w14:paraId="4DF5001C" w14:textId="1F251828" w:rsidR="00C2360C" w:rsidRPr="000D3E93" w:rsidRDefault="00C2360C" w:rsidP="000E05DB">
      <w:pPr>
        <w:ind w:firstLine="851"/>
      </w:pPr>
      <w:r w:rsidRPr="000D3E93">
        <w:t xml:space="preserve">Автономна система піддається не лише зовнішнім ризикам, а й внутрішнім, які виникають у здатності системи адаптуватися та навчатися на основі ситуацій, що виникають у її операційному середовищі. Щоб захистити автономну систему від внутрішніх ризиків, нам потрібно забезпечити поведінку компонентів </w:t>
      </w:r>
      <w:r w:rsidRPr="000D3E93">
        <w:softHyphen/>
        <w:t xml:space="preserve">та функцій системи, а також автономної системи в цілому. Для цього ми вводимо клітини надійності для датчиків та виконавчих механізмів, а також для попередньої та </w:t>
      </w:r>
      <w:proofErr w:type="spellStart"/>
      <w:r w:rsidRPr="000D3E93">
        <w:t>постобробки</w:t>
      </w:r>
      <w:proofErr w:type="spellEnd"/>
      <w:r w:rsidRPr="000D3E93">
        <w:t xml:space="preserve"> та інших компон</w:t>
      </w:r>
      <w:r w:rsidR="000E05DB">
        <w:t>ентів системи (див. Рисунок 3.2).</w:t>
      </w:r>
    </w:p>
    <w:p w14:paraId="3C9F625F" w14:textId="74CA1FDC" w:rsidR="00C2360C" w:rsidRPr="000D3E93" w:rsidRDefault="00C2360C" w:rsidP="000D3E93">
      <w:pPr>
        <w:ind w:firstLine="851"/>
      </w:pPr>
      <w:r w:rsidRPr="000D3E93">
        <w:t>Для досягнення своїх цілей, тестування під час розробки та моніторингу під час експлуатації, клітки надійності враховують спроектовану та протестовану поведінку, а також реальну та спостережувану поведінку як системи, так і середовища (див. рис</w:t>
      </w:r>
      <w:r w:rsidRPr="000D3E93">
        <w:softHyphen/>
        <w:t xml:space="preserve">. </w:t>
      </w:r>
      <w:r w:rsidR="000E05DB">
        <w:t>3.</w:t>
      </w:r>
      <w:r w:rsidRPr="000D3E93">
        <w:t xml:space="preserve">3). Крім того, в клітці надійності ми розрізняємо два різні монітори – якісний та кількісний. У той час як </w:t>
      </w:r>
      <w:r w:rsidRPr="000D3E93">
        <w:rPr>
          <w:rFonts w:eastAsia="Book Antiqua"/>
        </w:rPr>
        <w:t xml:space="preserve">якісний монітор </w:t>
      </w:r>
      <w:r w:rsidRPr="000D3E93">
        <w:t xml:space="preserve">перевіряє функціональну правильність системи (і таким чином дивиться всередину), </w:t>
      </w:r>
      <w:r w:rsidRPr="000D3E93">
        <w:rPr>
          <w:rFonts w:eastAsia="Book Antiqua"/>
        </w:rPr>
        <w:t xml:space="preserve">кількісний монітор </w:t>
      </w:r>
      <w:r w:rsidRPr="000D3E93">
        <w:t>перевіряє, чи система все ще працює в безпечному середовищі (і таким чином дивиться назовні).</w:t>
      </w:r>
    </w:p>
    <w:p w14:paraId="498D9D18" w14:textId="77777777" w:rsidR="00C2360C" w:rsidRDefault="00C2360C" w:rsidP="000D3E93">
      <w:pPr>
        <w:ind w:firstLine="851"/>
      </w:pPr>
      <w:r w:rsidRPr="000D3E93">
        <w:lastRenderedPageBreak/>
        <w:t xml:space="preserve">Якісний монітор порівнює спостережувану поведінку системи </w:t>
      </w:r>
      <w:r w:rsidRPr="000D3E93">
        <w:softHyphen/>
        <w:t>з перевіреною. Ми вважаємо будь-яку спостережувану поведінку, ідентичну перевіреній, безпечною та правильною поведінкою. Наприклад, уявіть собі розрахунок траєкторії. Під час розробки було перевірено, чи поводиться функція відповідно до її специфікації для різних вхідних даних. Під час роботи адаптація загальної конфігурації системи або окремих компонентів може призвести до появи нових слідів вхідних даних для розрахунку траєкторії, які не були перевірені. У гіршому випадку розрахунок більше не надає вихідні дані відповідно до його специфікації. Якісний монітор розпізнає такі випадки.</w:t>
      </w:r>
    </w:p>
    <w:p w14:paraId="765ADD8D" w14:textId="77777777" w:rsidR="000E05DB" w:rsidRDefault="000E05DB" w:rsidP="000D3E93">
      <w:pPr>
        <w:ind w:firstLine="851"/>
      </w:pPr>
    </w:p>
    <w:p w14:paraId="26430A52" w14:textId="77777777" w:rsidR="000E05DB" w:rsidRPr="000D3E93" w:rsidRDefault="000E05DB" w:rsidP="000E05DB">
      <w:pPr>
        <w:ind w:firstLine="851"/>
        <w:jc w:val="center"/>
      </w:pPr>
      <w:r w:rsidRPr="000D3E93">
        <w:rPr>
          <w:noProof/>
          <w:lang w:eastAsia="uk-UA"/>
        </w:rPr>
        <w:drawing>
          <wp:inline distT="0" distB="0" distL="0" distR="0" wp14:anchorId="2BD9D60B" wp14:editId="479A3F09">
            <wp:extent cx="5566996" cy="41433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570239" cy="4145789"/>
                    </a:xfrm>
                    <a:prstGeom prst="rect">
                      <a:avLst/>
                    </a:prstGeom>
                  </pic:spPr>
                </pic:pic>
              </a:graphicData>
            </a:graphic>
          </wp:inline>
        </w:drawing>
      </w:r>
    </w:p>
    <w:p w14:paraId="16F25C0B" w14:textId="4A1D2674" w:rsidR="000E05DB" w:rsidRDefault="000E05DB" w:rsidP="000E05DB">
      <w:pPr>
        <w:ind w:firstLine="851"/>
        <w:jc w:val="center"/>
      </w:pPr>
      <w:r w:rsidRPr="000E05DB">
        <w:t>Рисунок 3</w:t>
      </w:r>
      <w:r>
        <w:t>.3 -</w:t>
      </w:r>
      <w:r w:rsidRPr="000E05DB">
        <w:t xml:space="preserve"> Проектування клітин надійності</w:t>
      </w:r>
    </w:p>
    <w:p w14:paraId="6AC1C22C" w14:textId="77777777" w:rsidR="000E05DB" w:rsidRPr="000D3E93" w:rsidRDefault="000E05DB" w:rsidP="000D3E93">
      <w:pPr>
        <w:ind w:firstLine="851"/>
      </w:pPr>
    </w:p>
    <w:p w14:paraId="58D07F9A" w14:textId="77777777" w:rsidR="00C2360C" w:rsidRPr="000D3E93" w:rsidRDefault="00C2360C" w:rsidP="000D3E93">
      <w:pPr>
        <w:ind w:firstLine="851"/>
      </w:pPr>
      <w:r w:rsidRPr="000D3E93">
        <w:t xml:space="preserve">Протягом часу роботи автономна система може спостерігати у своєму середовищі набагато більше, ніж було визначено під час розробки. Кількісний монітор спостерігає за поведінкою середовища </w:t>
      </w:r>
      <w:r w:rsidRPr="000D3E93">
        <w:softHyphen/>
        <w:t>автономної системи та перевіряє, чи система все ще перебуває в контексті, який був захищений на момент тестування.</w:t>
      </w:r>
    </w:p>
    <w:p w14:paraId="51BC27A3" w14:textId="037112F7" w:rsidR="00C2360C" w:rsidRPr="000D3E93" w:rsidRDefault="00C2360C" w:rsidP="000D3E93">
      <w:pPr>
        <w:ind w:firstLine="851"/>
      </w:pPr>
      <w:r w:rsidRPr="000D3E93">
        <w:lastRenderedPageBreak/>
        <w:t>Наприклад, уявіть собі систему, розроблену виключно для денного використання. При використанні вночі датчики можуть перестати надійно працювати через брак світла. У цьому випадку кількісний монітор виявляє, що контекст системи потенційно небезпечний, оскільки він не перевірений. Кількісний монітор можна порівняти з функціями корисності. Обидва монітори відстежують зміни в операційному середовищі адаптивної та навчальної системи та запускають адаптацію артефактів розвитку у разі змін в операційному середовищі.</w:t>
      </w:r>
    </w:p>
    <w:p w14:paraId="3A49793F" w14:textId="23F14747" w:rsidR="00C2360C" w:rsidRPr="000D3E93" w:rsidRDefault="00C2360C" w:rsidP="000D3E93">
      <w:pPr>
        <w:ind w:firstLine="851"/>
      </w:pPr>
      <w:r w:rsidRPr="000D3E93">
        <w:t xml:space="preserve">Кожна клітка надійності збирає свою інформацію, підключаючись до свого тестового об'єкта через два типи інтерфейсів: </w:t>
      </w:r>
      <w:r w:rsidRPr="000D3E93">
        <w:rPr>
          <w:rFonts w:eastAsia="Book Antiqua"/>
        </w:rPr>
        <w:t xml:space="preserve">інтерфейс моніторингу </w:t>
      </w:r>
      <w:r w:rsidRPr="000D3E93">
        <w:rPr>
          <w:rFonts w:eastAsia="Book Antiqua"/>
        </w:rPr>
        <w:softHyphen/>
      </w:r>
      <w:r w:rsidRPr="000D3E93">
        <w:t xml:space="preserve">та </w:t>
      </w:r>
      <w:r w:rsidRPr="000D3E93">
        <w:rPr>
          <w:rFonts w:eastAsia="Book Antiqua"/>
        </w:rPr>
        <w:t xml:space="preserve">інтерфейс конфігурації </w:t>
      </w:r>
      <w:r w:rsidRPr="000D3E93">
        <w:t xml:space="preserve">(див. Рисунок </w:t>
      </w:r>
      <w:r w:rsidR="000E05DB">
        <w:t>3.</w:t>
      </w:r>
      <w:r w:rsidRPr="000D3E93">
        <w:t xml:space="preserve">3). Якщо оцінка якісного монітора вказує на збій заданої системної функції </w:t>
      </w:r>
      <w:r w:rsidRPr="000D3E93">
        <w:softHyphen/>
        <w:t xml:space="preserve">, то цей результат надсилається до кліток надійності інших функцій, які викликають цю системну функцію. На основі отриманої інформації клітка надійності </w:t>
      </w:r>
      <w:proofErr w:type="spellStart"/>
      <w:r w:rsidRPr="000D3E93">
        <w:t>викликаючої</w:t>
      </w:r>
      <w:proofErr w:type="spellEnd"/>
      <w:r w:rsidRPr="000D3E93">
        <w:t xml:space="preserve"> функції має два варіанти. Або спробувати нову конфігурацію, яка приведе систему в правильний та безпечний стан, або відобразити агрегований результат на рівні користувача та попросити його/її втручання. Якщо кількісний монітор вказує на нову поведінку, що спостерігається під час роботи, то ця поведінка реєструється для покращення артефактів розробки в подальших циклах розробки.</w:t>
      </w:r>
    </w:p>
    <w:p w14:paraId="56C3AAE9" w14:textId="3826331C" w:rsidR="00C2360C" w:rsidRPr="000E05DB" w:rsidRDefault="00C2360C" w:rsidP="000E05DB">
      <w:pPr>
        <w:ind w:firstLine="851"/>
      </w:pPr>
      <w:r w:rsidRPr="000D3E93">
        <w:t xml:space="preserve">Першу концепцію проектування </w:t>
      </w:r>
      <w:r w:rsidRPr="000D3E93">
        <w:softHyphen/>
        <w:t>клітки екологічної надійності [</w:t>
      </w:r>
      <w:r w:rsidR="00B40C88">
        <w:t>1</w:t>
      </w:r>
      <w:r w:rsidRPr="000D3E93">
        <w:t>2]. Концепцію було оцінено за допомогою прототипу мобільного сервісного робота в змодельованом</w:t>
      </w:r>
      <w:r w:rsidR="000E05DB">
        <w:t xml:space="preserve">у середовищі. </w:t>
      </w:r>
      <w:r w:rsidRPr="000D3E93">
        <w:t xml:space="preserve">Для досягнення своїх цілей, клітки надійності повинні виконувати </w:t>
      </w:r>
      <w:r w:rsidRPr="000D3E93">
        <w:softHyphen/>
        <w:t xml:space="preserve">кілька завдань. Внутрішня структура клітки надійності показана на рисунку </w:t>
      </w:r>
      <w:r w:rsidR="00B40C88">
        <w:t>3.</w:t>
      </w:r>
      <w:r w:rsidRPr="000D3E93">
        <w:t>4, що є прикладом складної фу</w:t>
      </w:r>
      <w:r w:rsidR="000E05DB">
        <w:t>нкції.</w:t>
      </w:r>
    </w:p>
    <w:p w14:paraId="7F8B53FF" w14:textId="7467BA31" w:rsidR="00C2360C" w:rsidRPr="000D3E93" w:rsidRDefault="00C2360C"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Щоб обробляти велику кількість різних ситуацій, клітка надійності повинна абстрагувати вхідні та вихідні дані контрольованої </w:t>
      </w:r>
      <w:r w:rsidRPr="000D3E93">
        <w:rPr>
          <w:rFonts w:ascii="Times New Roman" w:hAnsi="Times New Roman" w:cs="Times New Roman"/>
          <w:sz w:val="28"/>
          <w:szCs w:val="28"/>
        </w:rPr>
        <w:softHyphen/>
        <w:t>комплексної функції. Прикладом можливого підходу до абстракції є розташування зн</w:t>
      </w:r>
      <w:r w:rsidR="000E05DB">
        <w:rPr>
          <w:rFonts w:ascii="Times New Roman" w:hAnsi="Times New Roman" w:cs="Times New Roman"/>
          <w:sz w:val="28"/>
          <w:szCs w:val="28"/>
        </w:rPr>
        <w:t xml:space="preserve">ачень у класах еквівалентності. </w:t>
      </w:r>
      <w:r w:rsidRPr="000D3E93">
        <w:rPr>
          <w:rFonts w:ascii="Times New Roman" w:hAnsi="Times New Roman" w:cs="Times New Roman"/>
          <w:sz w:val="28"/>
          <w:szCs w:val="28"/>
        </w:rPr>
        <w:t xml:space="preserve">Клітка надійності зберігає в базі знань нові ситуації, що виникають в операційному середовищі. У першому циклі розробки під час експлуатації інформація, що міститься в базі знань, складається з розробленої </w:t>
      </w:r>
      <w:r w:rsidRPr="000D3E93">
        <w:rPr>
          <w:rFonts w:ascii="Times New Roman" w:hAnsi="Times New Roman" w:cs="Times New Roman"/>
          <w:sz w:val="28"/>
          <w:szCs w:val="28"/>
        </w:rPr>
        <w:lastRenderedPageBreak/>
        <w:t xml:space="preserve">та перевіреної поведінки </w:t>
      </w:r>
      <w:r w:rsidRPr="000D3E93">
        <w:rPr>
          <w:rFonts w:ascii="Times New Roman" w:hAnsi="Times New Roman" w:cs="Times New Roman"/>
          <w:sz w:val="28"/>
          <w:szCs w:val="28"/>
        </w:rPr>
        <w:softHyphen/>
        <w:t xml:space="preserve">функції. База знань доповнюється щоразу, коли спостерігається нова поведінка. Крім того, клітка надійності визначає </w:t>
      </w:r>
      <w:proofErr w:type="spellStart"/>
      <w:r w:rsidRPr="000D3E93">
        <w:rPr>
          <w:rFonts w:ascii="Times New Roman" w:hAnsi="Times New Roman" w:cs="Times New Roman"/>
          <w:sz w:val="28"/>
          <w:szCs w:val="28"/>
        </w:rPr>
        <w:t>компенсуючі</w:t>
      </w:r>
      <w:proofErr w:type="spellEnd"/>
      <w:r w:rsidRPr="000D3E93">
        <w:rPr>
          <w:rFonts w:ascii="Times New Roman" w:hAnsi="Times New Roman" w:cs="Times New Roman"/>
          <w:sz w:val="28"/>
          <w:szCs w:val="28"/>
        </w:rPr>
        <w:t xml:space="preserve"> заходи, такі як адаптація, та класифікацію рівня достовірності, представлену у вигляді світлофора.</w:t>
      </w:r>
    </w:p>
    <w:p w14:paraId="1F225693" w14:textId="2C839C74"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Після завершення кроку абстракції, компонент моніторингу клітки надійності порівнює абстраговані вхідні дані під </w:t>
      </w:r>
      <w:r w:rsidRPr="000D3E93">
        <w:rPr>
          <w:rFonts w:ascii="Times New Roman" w:hAnsi="Times New Roman" w:cs="Times New Roman"/>
          <w:sz w:val="28"/>
          <w:szCs w:val="28"/>
        </w:rPr>
        <w:softHyphen/>
        <w:t xml:space="preserve">час роботи з перевіреними ситуаціями, щоб виявити нові спостережувані ситуації. Для цієї мети монітор використовує інформацію, надану компонентом знань, а саме, чи є спостережувана ситуація відомою чи новою </w:t>
      </w:r>
      <w:r w:rsidR="00B40C88">
        <w:rPr>
          <w:rFonts w:ascii="Times New Roman" w:hAnsi="Times New Roman" w:cs="Times New Roman"/>
          <w:sz w:val="28"/>
          <w:szCs w:val="28"/>
          <w:lang w:val="en-US"/>
        </w:rPr>
        <w:t>[36]</w:t>
      </w:r>
      <w:r w:rsidRPr="000D3E93">
        <w:rPr>
          <w:rFonts w:ascii="Times New Roman" w:hAnsi="Times New Roman" w:cs="Times New Roman"/>
          <w:sz w:val="28"/>
          <w:szCs w:val="28"/>
        </w:rPr>
        <w:t>. Якщо монітор виявляє нову ситуацію, він додає дані ситуації до компонента знань. Крім того, монітор порівнює вихід комплексної функції з очікуваним виходом, щоб визначити, чи комплексна функція працює правильно.</w:t>
      </w:r>
    </w:p>
    <w:p w14:paraId="035FFF7A"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Якщо монітор виявляє збій, критичне відхилення сигналів або нову ситуацію, компонент міркування використовується для визначення </w:t>
      </w:r>
      <w:r w:rsidRPr="000D3E93">
        <w:rPr>
          <w:rFonts w:ascii="Times New Roman" w:hAnsi="Times New Roman" w:cs="Times New Roman"/>
          <w:sz w:val="28"/>
          <w:szCs w:val="28"/>
        </w:rPr>
        <w:softHyphen/>
        <w:t>її причини. Крім того, компонент міркування визначає рівень достовірності клітки надійності. Для рівня достовірності компонент міркування повинен оцінити поточну ситуацію як безпечну або небезпечну, враховуючи компенсаторні реакції. Крім того, компонент міркування є комунікаційним інтерфейсом для обміну інформацією між ієрархічними клітками надійності.</w:t>
      </w:r>
    </w:p>
    <w:p w14:paraId="14D89608"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Можливі реакції у разі неправдоподібності або помилки керуються </w:t>
      </w:r>
      <w:r w:rsidRPr="000D3E93">
        <w:rPr>
          <w:rFonts w:ascii="Times New Roman" w:hAnsi="Times New Roman" w:cs="Times New Roman"/>
          <w:sz w:val="28"/>
          <w:szCs w:val="28"/>
        </w:rPr>
        <w:softHyphen/>
        <w:t xml:space="preserve">кліткою надійності через компонент реакції. Спочатку програма намагається </w:t>
      </w:r>
      <w:proofErr w:type="spellStart"/>
      <w:r w:rsidRPr="000D3E93">
        <w:rPr>
          <w:rFonts w:ascii="Times New Roman" w:hAnsi="Times New Roman" w:cs="Times New Roman"/>
          <w:sz w:val="28"/>
          <w:szCs w:val="28"/>
        </w:rPr>
        <w:t>переналаштуватися</w:t>
      </w:r>
      <w:proofErr w:type="spellEnd"/>
      <w:r w:rsidRPr="000D3E93">
        <w:rPr>
          <w:rFonts w:ascii="Times New Roman" w:hAnsi="Times New Roman" w:cs="Times New Roman"/>
          <w:sz w:val="28"/>
          <w:szCs w:val="28"/>
        </w:rPr>
        <w:t xml:space="preserve"> автономно та автоматично. Це можна зробити, наприклад, вибравши ті компоненти, які більше підходять у поточній конфігурації. Мета адаптації — зробити систему максимально стійкою та надійною під час експлуатації. У найгіршому випадку система деактивує компоненти або деякі функції, щоб забезпечити безпечний стан усієї системи.</w:t>
      </w:r>
    </w:p>
    <w:p w14:paraId="540078E9" w14:textId="54EF89CA" w:rsidR="00C2360C" w:rsidRPr="000D3E93" w:rsidRDefault="00B40C88" w:rsidP="000D3E93">
      <w:pPr>
        <w:pStyle w:val="25"/>
        <w:shd w:val="clear" w:color="auto" w:fill="auto"/>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П</w:t>
      </w:r>
      <w:r w:rsidR="00C2360C" w:rsidRPr="000D3E93">
        <w:rPr>
          <w:rFonts w:ascii="Times New Roman" w:hAnsi="Times New Roman" w:cs="Times New Roman"/>
          <w:sz w:val="28"/>
          <w:szCs w:val="28"/>
        </w:rPr>
        <w:t>редстав</w:t>
      </w:r>
      <w:r>
        <w:rPr>
          <w:rFonts w:ascii="Times New Roman" w:hAnsi="Times New Roman" w:cs="Times New Roman"/>
          <w:sz w:val="28"/>
          <w:szCs w:val="28"/>
        </w:rPr>
        <w:t>лено</w:t>
      </w:r>
      <w:r w:rsidR="00C2360C" w:rsidRPr="000D3E93">
        <w:rPr>
          <w:rFonts w:ascii="Times New Roman" w:hAnsi="Times New Roman" w:cs="Times New Roman"/>
          <w:sz w:val="28"/>
          <w:szCs w:val="28"/>
        </w:rPr>
        <w:t xml:space="preserve"> моніторинг функцій для передових систем допомоги водієві за допомогою кліток надійності. Ми створили монітори </w:t>
      </w:r>
      <w:r w:rsidR="00C2360C" w:rsidRPr="000D3E93">
        <w:rPr>
          <w:rFonts w:ascii="Times New Roman" w:hAnsi="Times New Roman" w:cs="Times New Roman"/>
          <w:sz w:val="28"/>
          <w:szCs w:val="28"/>
        </w:rPr>
        <w:softHyphen/>
        <w:t>в клітках надійності на основі вимог безпеки та навчили їх за допомогою змодельованих тестових випадків. Підхід було оцінено за допомогою промислового прототипу асистента зміни смуги руху та даних, записаних на німецьких автомагістралях.</w:t>
      </w:r>
    </w:p>
    <w:p w14:paraId="5E8990C7"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p>
    <w:p w14:paraId="5E840439" w14:textId="03350DA3" w:rsidR="00C2360C" w:rsidRPr="000D3E93" w:rsidRDefault="00C2360C" w:rsidP="000E05DB">
      <w:pPr>
        <w:ind w:firstLine="851"/>
        <w:jc w:val="center"/>
      </w:pPr>
      <w:r w:rsidRPr="000D3E93">
        <w:rPr>
          <w:noProof/>
          <w:lang w:eastAsia="uk-UA"/>
        </w:rPr>
        <w:drawing>
          <wp:inline distT="0" distB="0" distL="0" distR="0" wp14:anchorId="2558CBC2" wp14:editId="5A8D8507">
            <wp:extent cx="5115639" cy="3096057"/>
            <wp:effectExtent l="0" t="0" r="889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115639" cy="3096057"/>
                    </a:xfrm>
                    <a:prstGeom prst="rect">
                      <a:avLst/>
                    </a:prstGeom>
                  </pic:spPr>
                </pic:pic>
              </a:graphicData>
            </a:graphic>
          </wp:inline>
        </w:drawing>
      </w:r>
    </w:p>
    <w:p w14:paraId="02354D31" w14:textId="107974CB" w:rsidR="00C2360C" w:rsidRPr="000D3E93" w:rsidRDefault="000E05DB" w:rsidP="000E05DB">
      <w:pPr>
        <w:ind w:firstLine="851"/>
        <w:jc w:val="center"/>
      </w:pPr>
      <w:r w:rsidRPr="000E05DB">
        <w:t xml:space="preserve">Рисунок </w:t>
      </w:r>
      <w:r>
        <w:t>3.4 -</w:t>
      </w:r>
      <w:r w:rsidRPr="000E05DB">
        <w:t xml:space="preserve"> Внутрішня структура «клітки надійності»</w:t>
      </w:r>
      <w:r w:rsidR="00C2360C" w:rsidRPr="000D3E93">
        <w:t>.</w:t>
      </w:r>
    </w:p>
    <w:p w14:paraId="09A2E80F"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p>
    <w:p w14:paraId="250F9913" w14:textId="1E8244F3"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Як згадувалося, невизначеності автономних систем та їхнього середовища становлять проблему для розробки </w:t>
      </w:r>
      <w:r w:rsidRPr="000D3E93">
        <w:rPr>
          <w:rFonts w:ascii="Times New Roman" w:hAnsi="Times New Roman" w:cs="Times New Roman"/>
          <w:sz w:val="28"/>
          <w:szCs w:val="28"/>
        </w:rPr>
        <w:softHyphen/>
        <w:t>таких систем. На момент розробки майже неможливо мати повне уявлення про операційне середовище та відповідні системні вимоги.</w:t>
      </w:r>
    </w:p>
    <w:p w14:paraId="627033CF" w14:textId="21741AA8" w:rsidR="00C2360C" w:rsidRPr="000D3E93" w:rsidRDefault="00B40C88" w:rsidP="000D3E93">
      <w:pPr>
        <w:pStyle w:val="25"/>
        <w:shd w:val="clear" w:color="auto" w:fill="auto"/>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П</w:t>
      </w:r>
      <w:r w:rsidR="00C2360C" w:rsidRPr="000D3E93">
        <w:rPr>
          <w:rFonts w:ascii="Times New Roman" w:hAnsi="Times New Roman" w:cs="Times New Roman"/>
          <w:sz w:val="28"/>
          <w:szCs w:val="28"/>
        </w:rPr>
        <w:t xml:space="preserve">роцес розробки автономної системи необхідно </w:t>
      </w:r>
      <w:r w:rsidR="00C2360C" w:rsidRPr="000D3E93">
        <w:rPr>
          <w:rFonts w:ascii="Times New Roman" w:hAnsi="Times New Roman" w:cs="Times New Roman"/>
          <w:sz w:val="28"/>
          <w:szCs w:val="28"/>
        </w:rPr>
        <w:softHyphen/>
        <w:t>переосмислити. Замість того, щоб розробляти систему раз і назавжди, розробники та процес повинні адаптуватися до постійно мінливих вимог. Це єдиний спосіб гарантувати надійність автономної системи. Для досягнення цього вкрай важливо, щоб результати, отримані під час експлуатації, враховувалися в артефактах розробки.</w:t>
      </w:r>
    </w:p>
    <w:p w14:paraId="0580781A"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Клітки надійності контролюють систему та її коректність під час роботи. Метою клітки надійності є забезпечення того, щоб спостережувана поведінка залишалася (принаймні до певної міри) в межах </w:t>
      </w:r>
      <w:proofErr w:type="spellStart"/>
      <w:r w:rsidRPr="000D3E93">
        <w:rPr>
          <w:rFonts w:ascii="Times New Roman" w:hAnsi="Times New Roman" w:cs="Times New Roman"/>
          <w:sz w:val="28"/>
          <w:szCs w:val="28"/>
        </w:rPr>
        <w:t>тестованої</w:t>
      </w:r>
      <w:proofErr w:type="spellEnd"/>
      <w:r w:rsidRPr="000D3E93">
        <w:rPr>
          <w:rFonts w:ascii="Times New Roman" w:hAnsi="Times New Roman" w:cs="Times New Roman"/>
          <w:sz w:val="28"/>
          <w:szCs w:val="28"/>
        </w:rPr>
        <w:t xml:space="preserve"> поведінки. Залежно від ситуації, клітки мають обмежену можливість втручатися та підтримувати систему в безпечному стані, наприклад, шляхом адаптації. У випадку, якщо спостережувана поведінка занадто сильно виходить за межі </w:t>
      </w:r>
      <w:proofErr w:type="spellStart"/>
      <w:r w:rsidRPr="000D3E93">
        <w:rPr>
          <w:rFonts w:ascii="Times New Roman" w:hAnsi="Times New Roman" w:cs="Times New Roman"/>
          <w:sz w:val="28"/>
          <w:szCs w:val="28"/>
        </w:rPr>
        <w:t>тестованої</w:t>
      </w:r>
      <w:proofErr w:type="spellEnd"/>
      <w:r w:rsidRPr="000D3E93">
        <w:rPr>
          <w:rFonts w:ascii="Times New Roman" w:hAnsi="Times New Roman" w:cs="Times New Roman"/>
          <w:sz w:val="28"/>
          <w:szCs w:val="28"/>
        </w:rPr>
        <w:t xml:space="preserve"> поведінки, тобто система переміщується в потенційно небезпечний простір, </w:t>
      </w:r>
      <w:r w:rsidRPr="000D3E93">
        <w:rPr>
          <w:rFonts w:ascii="Times New Roman" w:hAnsi="Times New Roman" w:cs="Times New Roman"/>
          <w:sz w:val="28"/>
          <w:szCs w:val="28"/>
        </w:rPr>
        <w:lastRenderedPageBreak/>
        <w:t>може бути запущено новий цикл розробки. Потім дані з кліток можна використовувати для доповнення артефактів розробки, і таким чином отримати нові знання для подальшого циклу розробки системи.</w:t>
      </w:r>
    </w:p>
    <w:p w14:paraId="2C8C2023"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Артефакти розробки також виграють від того факту, що зазвичай працює не лише один екземпляр системи, а цілі парки. Оскільки автономні системи зазвичай працюють у різних часових та просторових контекстах, клітки окремих систем додатково доповнюють одна одну, щоб забезпечити якомога точнішу загальну картину середовища.</w:t>
      </w:r>
    </w:p>
    <w:p w14:paraId="16B9BC61"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Одна з проблем, з якою ми стикаємося, полягає в тому, як зібрані дані можна осмислено використовувати в артефактах розробки та подальших циклах розробки. Для цього дані повинні бути читабельними для людей, щоб розробники систем могли отримати з них нові знання. Інша можливість полягає у використанні необроблених даних як нових навчальних даних для функцій машинного навчання.</w:t>
      </w:r>
    </w:p>
    <w:p w14:paraId="4D3AC0B7"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Захист автономних систем у невизначених середовищах, як уже зазначалося в попередніх розділах, є багатовимірним та складним завданням. Можливості </w:t>
      </w:r>
      <w:proofErr w:type="spellStart"/>
      <w:r w:rsidRPr="000D3E93">
        <w:rPr>
          <w:rFonts w:ascii="Times New Roman" w:hAnsi="Times New Roman" w:cs="Times New Roman"/>
          <w:sz w:val="28"/>
          <w:szCs w:val="28"/>
        </w:rPr>
        <w:t>переналаштування</w:t>
      </w:r>
      <w:proofErr w:type="spellEnd"/>
      <w:r w:rsidRPr="000D3E93">
        <w:rPr>
          <w:rFonts w:ascii="Times New Roman" w:hAnsi="Times New Roman" w:cs="Times New Roman"/>
          <w:sz w:val="28"/>
          <w:szCs w:val="28"/>
        </w:rPr>
        <w:t xml:space="preserve"> та зміни системи під час експлуатації, а також впровадження кліток надійності вимагають середовища виконання, відповідно платформи, яка активно підтримує ці можливості. Однак проектування та розробка </w:t>
      </w:r>
      <w:r w:rsidRPr="000D3E93">
        <w:rPr>
          <w:rFonts w:ascii="Times New Roman" w:hAnsi="Times New Roman" w:cs="Times New Roman"/>
          <w:sz w:val="28"/>
          <w:szCs w:val="28"/>
        </w:rPr>
        <w:softHyphen/>
        <w:t>такої платформи для безпечних автономних систем створює нові виклики, як технічні, так і концептуальні.</w:t>
      </w:r>
    </w:p>
    <w:p w14:paraId="62000472" w14:textId="069BD069"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Першим викликом є архітектура програмного забезпечення безпечної та автономної системи. Система повинна бути в безпечному стані постійно, і тому вона повинна мати можливість адаптуватися до нових ситуацій. Крім того, система повинна мати можливість змінювати свою внутрішню структуру, компоненти та їх з'єднання під час роботи. Адаптивність повинна навіть доходити до інтеграції </w:t>
      </w:r>
      <w:r w:rsidRPr="000D3E93">
        <w:rPr>
          <w:rFonts w:ascii="Times New Roman" w:hAnsi="Times New Roman" w:cs="Times New Roman"/>
          <w:sz w:val="28"/>
          <w:szCs w:val="28"/>
        </w:rPr>
        <w:softHyphen/>
        <w:t xml:space="preserve">нових або оновлених компонентів у систему під час роботи. Інтеграція адаптивності в платформу, яка підтримує аспекти надійності, передбачає використання формалізованої моделі компонентів, яка описує структуру компонентів, їх інтерфейси та методи зв'язку. Тільки спільне розуміння цих частин дозволяє забезпечити функціонально правильну </w:t>
      </w:r>
      <w:r w:rsidRPr="000D3E93">
        <w:rPr>
          <w:rFonts w:ascii="Times New Roman" w:hAnsi="Times New Roman" w:cs="Times New Roman"/>
          <w:sz w:val="28"/>
          <w:szCs w:val="28"/>
        </w:rPr>
        <w:lastRenderedPageBreak/>
        <w:t>адаптивність.</w:t>
      </w:r>
    </w:p>
    <w:p w14:paraId="35B76CB2"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Другим викликом є інтеграція кліток надійності в платформу. На відміну від програмних компонентів, які забезпечують певний функціонал для всієї системи, </w:t>
      </w:r>
      <w:r w:rsidRPr="000D3E93">
        <w:rPr>
          <w:rFonts w:ascii="Times New Roman" w:hAnsi="Times New Roman" w:cs="Times New Roman"/>
          <w:sz w:val="28"/>
          <w:szCs w:val="28"/>
        </w:rPr>
        <w:softHyphen/>
        <w:t>клітки надійності вимагають можливості спостерігати за відповідними повідомленнями та значеннями, що обмінюються внутрішньо між різними програмними компонентами та зовні між автономною системою та її середовищем. Платформа повинна мати вбудовану підтримку кліток надійності для отримання цієї інформації без допомоги розробників компонентів. Клітка надійності також повинна мати можливість активно втручатися в конфігурацію системи, наприклад, вибираючи заздалегідь визначену резервну конфігурацію, якщо система не повинна поводитися відповідно до своїх специфікацій. Це втручання має бути добре узгоджено з рештою автономної системи та не повинно спричиняти жодних додаткових проблем чи побічних ефектів.</w:t>
      </w:r>
    </w:p>
    <w:p w14:paraId="58D1B5FD"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Ще однією проблемою є інтеграція функцій машинного навчання </w:t>
      </w:r>
      <w:r w:rsidRPr="000D3E93">
        <w:rPr>
          <w:rFonts w:ascii="Times New Roman" w:hAnsi="Times New Roman" w:cs="Times New Roman"/>
          <w:sz w:val="28"/>
          <w:szCs w:val="28"/>
        </w:rPr>
        <w:softHyphen/>
        <w:t xml:space="preserve">в автономні системи. Такі функції навчаються та тестуються під час розробки з використанням існуючих, можливо, змодельованих даних. Як згадувалося вище, операційне середовище постійно змінюється, і ці функції можуть залежати від вхідних даних, які раніше не враховувалися. Щоб вирішити цю проблему, платформа повинна мати можливість запускати нові інтегровані функції у фоновому режимі, а клітки надійності повинні перевіряти їхній результат. Функція інтегрується в решту системи лише після того, як вона була </w:t>
      </w:r>
      <w:proofErr w:type="spellStart"/>
      <w:r w:rsidRPr="000D3E93">
        <w:rPr>
          <w:rFonts w:ascii="Times New Roman" w:hAnsi="Times New Roman" w:cs="Times New Roman"/>
          <w:sz w:val="28"/>
          <w:szCs w:val="28"/>
        </w:rPr>
        <w:t>відстежена</w:t>
      </w:r>
      <w:proofErr w:type="spellEnd"/>
      <w:r w:rsidRPr="000D3E93">
        <w:rPr>
          <w:rFonts w:ascii="Times New Roman" w:hAnsi="Times New Roman" w:cs="Times New Roman"/>
          <w:sz w:val="28"/>
          <w:szCs w:val="28"/>
        </w:rPr>
        <w:t xml:space="preserve"> клітками надійності та класифікована як правильна протягом заздалегідь визначеного періоду часу.</w:t>
      </w:r>
    </w:p>
    <w:p w14:paraId="003F9623" w14:textId="77777777" w:rsidR="00C2360C" w:rsidRPr="000D3E93" w:rsidRDefault="00C2360C"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Для спрощення розробки програмних систем часто розрізняють тестовий та робочий режими. Наприклад, розробники компонентів використовують імітацію апаратного забезпечення або інших комунікаційних технологій під час розробки. Це необхідно, оскільки часто дуже складно побудувати структуру решти системи навколо компонента або тому, що необхідні артефакти розробки все ще відсутні. У цьому випадку платформа для автономних систем повинна дозволяти розробнику легко перемикатися між тестовим та робочим режимами. Технічно обидва режими повинні бути </w:t>
      </w:r>
      <w:r w:rsidRPr="000D3E93">
        <w:rPr>
          <w:rFonts w:ascii="Times New Roman" w:hAnsi="Times New Roman" w:cs="Times New Roman"/>
          <w:sz w:val="28"/>
          <w:szCs w:val="28"/>
        </w:rPr>
        <w:lastRenderedPageBreak/>
        <w:t>ідентичними для розроблюваного компонента. Плавне перемикання між цими двома режимами є особливо складним завданням.</w:t>
      </w:r>
    </w:p>
    <w:p w14:paraId="21AED75D" w14:textId="7E2F5041" w:rsidR="00C2360C" w:rsidRPr="000D3E93" w:rsidRDefault="00C2360C" w:rsidP="000E05DB">
      <w:pPr>
        <w:ind w:firstLine="851"/>
      </w:pPr>
      <w:r w:rsidRPr="000D3E93">
        <w:t xml:space="preserve">Ми вже розробили динамічно-адаптивну модель компонентів та проміжне програмне забезпечення для автономних систем, які здатні адаптувати </w:t>
      </w:r>
      <w:r w:rsidRPr="000D3E93">
        <w:softHyphen/>
        <w:t>структуру системи під час виконання [11]. Протягом багатьох років ми інтегрували низку різних функцій, включаючи тестування та верифіка</w:t>
      </w:r>
      <w:r w:rsidR="000E05DB">
        <w:t>цію під час виконання [14].</w:t>
      </w:r>
    </w:p>
    <w:p w14:paraId="5244F863" w14:textId="77777777" w:rsidR="004E523C" w:rsidRPr="000D3E93" w:rsidRDefault="004E523C" w:rsidP="000D3E93">
      <w:pPr>
        <w:ind w:firstLine="851"/>
      </w:pPr>
    </w:p>
    <w:p w14:paraId="79AF6A4F" w14:textId="5D334FAE" w:rsidR="00807CE7" w:rsidRPr="000D3E93" w:rsidRDefault="00C65F44" w:rsidP="000D3E93">
      <w:pPr>
        <w:ind w:firstLine="851"/>
        <w:rPr>
          <w:b/>
        </w:rPr>
      </w:pPr>
      <w:r w:rsidRPr="000D3E93">
        <w:rPr>
          <w:b/>
        </w:rPr>
        <w:t xml:space="preserve">3.3 </w:t>
      </w:r>
      <w:r w:rsidR="00236B7B" w:rsidRPr="00236B7B">
        <w:rPr>
          <w:b/>
        </w:rPr>
        <w:t>Моделювання, експериментальні результати та їх аналіз</w:t>
      </w:r>
    </w:p>
    <w:p w14:paraId="6B0E97D4" w14:textId="77777777" w:rsidR="00694A31" w:rsidRPr="000D3E93" w:rsidRDefault="00694A31" w:rsidP="000D3E93">
      <w:pPr>
        <w:ind w:firstLine="851"/>
        <w:rPr>
          <w:b/>
        </w:rPr>
      </w:pPr>
    </w:p>
    <w:p w14:paraId="36C48157" w14:textId="7826DAC6"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Моделювання має використовуватися для демонстрації того, як автономні системи можуть продовжувати розгортатися, шляхом моделювання впливу автоматизації на процес розгортання, доки не буде визнано їх повністю ефективними. Ці симуляції дозволяють дослідникам і практикам розробляти, інтегрувати та тестувати моделі розгортання програмного забезпечення, автономні системи та інші пов'язані об'єкти в безпечному середовищі. Моделювання в основному зосереджено на з'ясуванні, яку частину монотонної роботи, яка зазвичай передбачає втручання людини та потенційно може призвести до помилок, можна перекласти на інтелектуальні системи, такі як автоматизація на базі штучного інтелекту, тим самим підвищуючи ефективність процесу розгортання [</w:t>
      </w:r>
      <w:r w:rsidR="00B40C88">
        <w:rPr>
          <w:rFonts w:ascii="Times New Roman" w:hAnsi="Times New Roman" w:cs="Times New Roman"/>
          <w:sz w:val="28"/>
          <w:szCs w:val="28"/>
        </w:rPr>
        <w:t>2</w:t>
      </w:r>
      <w:r w:rsidRPr="000D3E93">
        <w:rPr>
          <w:rFonts w:ascii="Times New Roman" w:hAnsi="Times New Roman" w:cs="Times New Roman"/>
          <w:sz w:val="28"/>
          <w:szCs w:val="28"/>
        </w:rPr>
        <w:t>3].</w:t>
      </w:r>
    </w:p>
    <w:p w14:paraId="2BA2A59F" w14:textId="7BC40221"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Ці симуляції були створені за допомогою допоміжних інструментів та числових моделей, що імітували сценарії фізичного розгортання. Був використаний модельний підхід до безперервного розвитку CPS з комбінацією алгоритмів штучного інтелекту на різних етапах SDP [2</w:t>
      </w:r>
      <w:r w:rsidR="00B40C88">
        <w:rPr>
          <w:rFonts w:ascii="Times New Roman" w:hAnsi="Times New Roman" w:cs="Times New Roman"/>
          <w:sz w:val="28"/>
          <w:szCs w:val="28"/>
        </w:rPr>
        <w:t>8</w:t>
      </w:r>
      <w:r w:rsidRPr="000D3E93">
        <w:rPr>
          <w:rFonts w:ascii="Times New Roman" w:hAnsi="Times New Roman" w:cs="Times New Roman"/>
          <w:sz w:val="28"/>
          <w:szCs w:val="28"/>
        </w:rPr>
        <w:t>]. Він включав застосування штучного інтелекту, де моделі машинного навчання могли виявляти можливі помилки під час збірки, інтеграції, тестування та розгортання коду. Я провів дослідження, яке висвітлило конкретні алгоритми штучного інтелекту, що використовувалися під час розгортання мереж, та інтеграцію навчання з підкріпленням та нейронних мереж для покращення прийняття рішень під час розгортання</w:t>
      </w:r>
      <w:r w:rsidRPr="000D3E93">
        <w:rPr>
          <w:rStyle w:val="28"/>
          <w:rFonts w:ascii="Times New Roman" w:hAnsi="Times New Roman" w:cs="Times New Roman"/>
          <w:sz w:val="28"/>
          <w:szCs w:val="28"/>
        </w:rPr>
        <w:t>.</w:t>
      </w:r>
    </w:p>
    <w:p w14:paraId="19B89563" w14:textId="77777777"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lastRenderedPageBreak/>
        <w:t xml:space="preserve">Результати </w:t>
      </w:r>
      <w:proofErr w:type="spellStart"/>
      <w:r w:rsidRPr="000D3E93">
        <w:rPr>
          <w:rFonts w:ascii="Times New Roman" w:hAnsi="Times New Roman" w:cs="Times New Roman"/>
          <w:sz w:val="28"/>
          <w:szCs w:val="28"/>
        </w:rPr>
        <w:t>симуляційних</w:t>
      </w:r>
      <w:proofErr w:type="spellEnd"/>
      <w:r w:rsidRPr="000D3E93">
        <w:rPr>
          <w:rFonts w:ascii="Times New Roman" w:hAnsi="Times New Roman" w:cs="Times New Roman"/>
          <w:sz w:val="28"/>
          <w:szCs w:val="28"/>
        </w:rPr>
        <w:t xml:space="preserve"> досліджень свідчать про підвищений рівень комп'ютеризації, а також про зниження рівня людських помилок. Симуляції продемонстрували, що ці автономні системи можуть виконувати такі дії, як перевірка коду, тестування та розгортання, дуже точно та ефективно. Наприклад, на картах процесів для вимірювання успішності розгортання фактичне збільшення використання на 30% спостерігалося, коли автоматичні системи були застосовані замість </w:t>
      </w:r>
      <w:proofErr w:type="spellStart"/>
      <w:r w:rsidRPr="000D3E93">
        <w:rPr>
          <w:rFonts w:ascii="Times New Roman" w:hAnsi="Times New Roman" w:cs="Times New Roman"/>
          <w:sz w:val="28"/>
          <w:szCs w:val="28"/>
        </w:rPr>
        <w:t>ручно</w:t>
      </w:r>
      <w:proofErr w:type="spellEnd"/>
      <w:r w:rsidRPr="000D3E93">
        <w:rPr>
          <w:rFonts w:ascii="Times New Roman" w:hAnsi="Times New Roman" w:cs="Times New Roman"/>
          <w:sz w:val="28"/>
          <w:szCs w:val="28"/>
        </w:rPr>
        <w:t xml:space="preserve"> керованих процесів. Згодом рівень помилок під час розгортання знизився до 40%, особливо враховуючи, що ці типи систем можуть підвищити ефективність, а також надійність процесів, мінімізуючи потребу в втручанні наглядачів. Такі результати показують, якою мірою </w:t>
      </w:r>
      <w:r w:rsidRPr="000D3E93">
        <w:rPr>
          <w:rFonts w:ascii="Times New Roman" w:hAnsi="Times New Roman" w:cs="Times New Roman"/>
          <w:sz w:val="28"/>
          <w:szCs w:val="28"/>
        </w:rPr>
        <w:softHyphen/>
        <w:t>механізми самоврядування можуть впливати на покращення поширення програмного забезпечення та, як наслідок, дозволяти організаціям вирішувати проблеми, пов'язані з повільним розгортанням додатків.</w:t>
      </w:r>
    </w:p>
    <w:p w14:paraId="5947BB86" w14:textId="77777777"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Отримані дані були використані для оцінки поведінки автономних систем у різних конфігураціях та з урахуванням таких факторів, як складність та розмір. Далі було відзначено, що практично у всіх випадках автономні системи перевершували ручні методи, особливо у сценаріях, де спостерігалося поширення надмірностей та можливість людських помилок. Тому можна було б очікувати підвищення продуктивності завдяки тому, що системи є адаптивними та можуть навчатися на попередніх розгортаннях. Результати узгоджуються з теоріями, виведеними з попередніх досліджень взаємодії людини та автоматизації, і результати підкреслюють, що форма автоматизації є найбільш придатною за обставин, коли процедурні процедури можуть виконуватися більш компетентно машинами, мінімізуючи помилки людей [6]. Поєднання цих даних підкреслює важливість цього дослідження автономних елементів для підвищення ефективності та надійності процесу розгортання та зменшення залежності від операторів, які можуть спричиняти помилки своїм втручанням.</w:t>
      </w:r>
    </w:p>
    <w:p w14:paraId="2AC1524A" w14:textId="61407039"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Тимчасова координація швидких оновлень та розгортання функцій є важливою для великих компаній електронної комерції, щоб залишатися конкурентоспроможними. Компанія застосовує автономну систему, яка використовує штучний інтелект для виконання всіх процесів тестування в </w:t>
      </w:r>
      <w:r w:rsidRPr="000D3E93">
        <w:rPr>
          <w:rFonts w:ascii="Times New Roman" w:hAnsi="Times New Roman" w:cs="Times New Roman"/>
          <w:sz w:val="28"/>
          <w:szCs w:val="28"/>
        </w:rPr>
        <w:lastRenderedPageBreak/>
        <w:t xml:space="preserve">SDLC. Щоразу, коли розробник додає новий код до кодової бази, система ініціює різні модульні тести, інтеграційні тести та тести продуктивності, використовуючи інструменти безперервної інтеграції, такі як </w:t>
      </w:r>
      <w:proofErr w:type="spellStart"/>
      <w:r w:rsidRPr="000D3E93">
        <w:rPr>
          <w:rFonts w:ascii="Times New Roman" w:hAnsi="Times New Roman" w:cs="Times New Roman"/>
          <w:sz w:val="28"/>
          <w:szCs w:val="28"/>
        </w:rPr>
        <w:t>Jenkins</w:t>
      </w:r>
      <w:proofErr w:type="spellEnd"/>
      <w:r w:rsidRPr="000D3E93">
        <w:rPr>
          <w:rFonts w:ascii="Times New Roman" w:hAnsi="Times New Roman" w:cs="Times New Roman"/>
          <w:sz w:val="28"/>
          <w:szCs w:val="28"/>
        </w:rPr>
        <w:t>, у поєднанні з моделями штучного інтелекту для прогнозного аналізу. Наприклад, система може виконувати пробне використання та вносити зміни</w:t>
      </w:r>
      <w:r w:rsidR="000E05DB">
        <w:rPr>
          <w:rFonts w:ascii="Times New Roman" w:hAnsi="Times New Roman" w:cs="Times New Roman"/>
          <w:sz w:val="28"/>
          <w:szCs w:val="28"/>
        </w:rPr>
        <w:t xml:space="preserve"> під час оформлення замовлення </w:t>
      </w:r>
      <w:r w:rsidRPr="000D3E93">
        <w:rPr>
          <w:rFonts w:ascii="Times New Roman" w:hAnsi="Times New Roman" w:cs="Times New Roman"/>
          <w:sz w:val="28"/>
          <w:szCs w:val="28"/>
        </w:rPr>
        <w:t xml:space="preserve">система в періоди підвищеного </w:t>
      </w:r>
      <w:proofErr w:type="spellStart"/>
      <w:r w:rsidRPr="000D3E93">
        <w:rPr>
          <w:rFonts w:ascii="Times New Roman" w:hAnsi="Times New Roman" w:cs="Times New Roman"/>
          <w:sz w:val="28"/>
          <w:szCs w:val="28"/>
        </w:rPr>
        <w:t>трафіку</w:t>
      </w:r>
      <w:proofErr w:type="spellEnd"/>
      <w:r w:rsidRPr="000D3E93">
        <w:rPr>
          <w:rFonts w:ascii="Times New Roman" w:hAnsi="Times New Roman" w:cs="Times New Roman"/>
          <w:sz w:val="28"/>
          <w:szCs w:val="28"/>
        </w:rPr>
        <w:t xml:space="preserve">, і таким чином, якщо є помилки, вони будуть очевидні в період низького </w:t>
      </w:r>
      <w:proofErr w:type="spellStart"/>
      <w:r w:rsidRPr="000D3E93">
        <w:rPr>
          <w:rFonts w:ascii="Times New Roman" w:hAnsi="Times New Roman" w:cs="Times New Roman"/>
          <w:sz w:val="28"/>
          <w:szCs w:val="28"/>
        </w:rPr>
        <w:t>трафіку</w:t>
      </w:r>
      <w:proofErr w:type="spellEnd"/>
      <w:r w:rsidRPr="000D3E93">
        <w:rPr>
          <w:rFonts w:ascii="Times New Roman" w:hAnsi="Times New Roman" w:cs="Times New Roman"/>
          <w:sz w:val="28"/>
          <w:szCs w:val="28"/>
        </w:rPr>
        <w:t>. Цей процес не тільки мінімізує ймовірність появи нових помилок, але й дозволяє швидше інтегрувати нові функції [3</w:t>
      </w:r>
      <w:r w:rsidR="00F26542">
        <w:rPr>
          <w:rFonts w:ascii="Times New Roman" w:hAnsi="Times New Roman" w:cs="Times New Roman"/>
          <w:sz w:val="28"/>
          <w:szCs w:val="28"/>
        </w:rPr>
        <w:t>3</w:t>
      </w:r>
      <w:r w:rsidRPr="000D3E93">
        <w:rPr>
          <w:rFonts w:ascii="Times New Roman" w:hAnsi="Times New Roman" w:cs="Times New Roman"/>
          <w:sz w:val="28"/>
          <w:szCs w:val="28"/>
        </w:rPr>
        <w:t>].</w:t>
      </w:r>
    </w:p>
    <w:p w14:paraId="557EA07F" w14:textId="77777777" w:rsidR="00A6024D" w:rsidRPr="000D3E93" w:rsidRDefault="00A6024D" w:rsidP="000E05DB">
      <w:pPr>
        <w:pStyle w:val="122"/>
        <w:keepNext/>
        <w:keepLines/>
        <w:numPr>
          <w:ilvl w:val="0"/>
          <w:numId w:val="9"/>
        </w:numPr>
        <w:shd w:val="clear" w:color="auto" w:fill="auto"/>
        <w:tabs>
          <w:tab w:val="left" w:pos="284"/>
        </w:tabs>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Штучний інтелект на робочому місці. Сценарій 2: Автоматизована перевірка коду та автоматизована збірка й розгортання у фінансових послугах.</w:t>
      </w:r>
    </w:p>
    <w:p w14:paraId="75E00A24" w14:textId="001E16E0"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 великій компанії, що надає фінансові послуги, існують високі стандарти безпеки, і правила фінансового регулювання часто змінюються. Для продовження швидкого та ефективного розгортання вони використовують інструмент автоматичного перегляду коду на основі штучного інтелекту. Це означає, що система включає обробку природної мови (NLP), яка сканує коди, щоб переконатися, що він відповідає встановленим ефектам та правилам безпеки. Вона виявляє неминучі ризики та попереджає програміста про необхідність їх виправлення або зміни коду відповідно до попередньо авторизованих шаблонів. Наприклад, під час розгортання оновлень програмного забезпечення для </w:t>
      </w:r>
      <w:proofErr w:type="spellStart"/>
      <w:r w:rsidRPr="000D3E93">
        <w:rPr>
          <w:rFonts w:ascii="Times New Roman" w:hAnsi="Times New Roman" w:cs="Times New Roman"/>
          <w:sz w:val="28"/>
          <w:szCs w:val="28"/>
        </w:rPr>
        <w:t>онлайн-банкінгу</w:t>
      </w:r>
      <w:proofErr w:type="spellEnd"/>
      <w:r w:rsidRPr="000D3E93">
        <w:rPr>
          <w:rFonts w:ascii="Times New Roman" w:hAnsi="Times New Roman" w:cs="Times New Roman"/>
          <w:sz w:val="28"/>
          <w:szCs w:val="28"/>
        </w:rPr>
        <w:t xml:space="preserve"> всі зміни повинні відповідати процедурам, що дозволяють повністю автоматизований конвеєр розгортання, де використовується </w:t>
      </w:r>
      <w:proofErr w:type="spellStart"/>
      <w:r w:rsidRPr="000D3E93">
        <w:rPr>
          <w:rFonts w:ascii="Times New Roman" w:hAnsi="Times New Roman" w:cs="Times New Roman"/>
          <w:sz w:val="28"/>
          <w:szCs w:val="28"/>
        </w:rPr>
        <w:t>роботизована</w:t>
      </w:r>
      <w:proofErr w:type="spellEnd"/>
      <w:r w:rsidRPr="000D3E93">
        <w:rPr>
          <w:rFonts w:ascii="Times New Roman" w:hAnsi="Times New Roman" w:cs="Times New Roman"/>
          <w:sz w:val="28"/>
          <w:szCs w:val="28"/>
        </w:rPr>
        <w:t xml:space="preserve"> автоматизація процесів (RPA). Це не тільки підвищує ефективність та швидкість важливих оновлень релізу, але й зберігає дуже високий рівень безпеки та конфіденційності [3</w:t>
      </w:r>
      <w:r w:rsidR="00F26542">
        <w:rPr>
          <w:rFonts w:ascii="Times New Roman" w:hAnsi="Times New Roman" w:cs="Times New Roman"/>
          <w:sz w:val="28"/>
          <w:szCs w:val="28"/>
        </w:rPr>
        <w:t>1</w:t>
      </w:r>
      <w:r w:rsidRPr="000D3E93">
        <w:rPr>
          <w:rFonts w:ascii="Times New Roman" w:hAnsi="Times New Roman" w:cs="Times New Roman"/>
          <w:sz w:val="28"/>
          <w:szCs w:val="28"/>
        </w:rPr>
        <w:t>].</w:t>
      </w:r>
    </w:p>
    <w:p w14:paraId="13ACC253" w14:textId="77777777" w:rsidR="00A6024D" w:rsidRPr="000D3E93" w:rsidRDefault="00A6024D" w:rsidP="000E05DB">
      <w:pPr>
        <w:pStyle w:val="122"/>
        <w:keepNext/>
        <w:keepLines/>
        <w:numPr>
          <w:ilvl w:val="0"/>
          <w:numId w:val="9"/>
        </w:numPr>
        <w:shd w:val="clear" w:color="auto" w:fill="auto"/>
        <w:tabs>
          <w:tab w:val="left" w:pos="284"/>
        </w:tabs>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Сценарій 3: Гнучке управління ресурсами в хмарних </w:t>
      </w:r>
      <w:proofErr w:type="spellStart"/>
      <w:r w:rsidRPr="000D3E93">
        <w:rPr>
          <w:rFonts w:ascii="Times New Roman" w:hAnsi="Times New Roman" w:cs="Times New Roman"/>
          <w:sz w:val="28"/>
          <w:szCs w:val="28"/>
        </w:rPr>
        <w:t>фреймворках</w:t>
      </w:r>
      <w:proofErr w:type="spellEnd"/>
      <w:r w:rsidRPr="000D3E93">
        <w:rPr>
          <w:rFonts w:ascii="Times New Roman" w:hAnsi="Times New Roman" w:cs="Times New Roman"/>
          <w:sz w:val="28"/>
          <w:szCs w:val="28"/>
        </w:rPr>
        <w:t xml:space="preserve"> для потокових сервісів</w:t>
      </w:r>
    </w:p>
    <w:p w14:paraId="6A039EE9" w14:textId="1D602C86"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Проблему ілюструє приклад сервісу потокового відео, який використовує хмарні рішення для надання своїх послуг мільйонам користувачів по всьому світу. Механізмом для реагування на ці зміни попиту та пропозиції є автономна система, що спирається на штучний інтелект, що дуже корисно під </w:t>
      </w:r>
      <w:r w:rsidRPr="000D3E93">
        <w:rPr>
          <w:rFonts w:ascii="Times New Roman" w:hAnsi="Times New Roman" w:cs="Times New Roman"/>
          <w:sz w:val="28"/>
          <w:szCs w:val="28"/>
        </w:rPr>
        <w:lastRenderedPageBreak/>
        <w:t xml:space="preserve">час великих подій, таких як прямі спортивні трансляції чи нові фільми. Цей процес включає відстеження таких параметрів, як </w:t>
      </w:r>
      <w:proofErr w:type="spellStart"/>
      <w:r w:rsidRPr="000D3E93">
        <w:rPr>
          <w:rFonts w:ascii="Times New Roman" w:hAnsi="Times New Roman" w:cs="Times New Roman"/>
          <w:sz w:val="28"/>
          <w:szCs w:val="28"/>
        </w:rPr>
        <w:t>трафік</w:t>
      </w:r>
      <w:proofErr w:type="spellEnd"/>
      <w:r w:rsidRPr="000D3E93">
        <w:rPr>
          <w:rFonts w:ascii="Times New Roman" w:hAnsi="Times New Roman" w:cs="Times New Roman"/>
          <w:sz w:val="28"/>
          <w:szCs w:val="28"/>
        </w:rPr>
        <w:t xml:space="preserve"> користувачів, якість потоку та внутрішній стан системи. Під час високих навантажень модель штучного інтелекту визначає подальше використання ресурсів і відповідно збільшує потужність сервера, щоб уникнути необхідності ручного налаштування. Наприклад, під час концерту в прямому ефірі, виходячи з очікування зростання </w:t>
      </w:r>
      <w:proofErr w:type="spellStart"/>
      <w:r w:rsidRPr="000D3E93">
        <w:rPr>
          <w:rFonts w:ascii="Times New Roman" w:hAnsi="Times New Roman" w:cs="Times New Roman"/>
          <w:sz w:val="28"/>
          <w:szCs w:val="28"/>
        </w:rPr>
        <w:t>трафіку</w:t>
      </w:r>
      <w:proofErr w:type="spellEnd"/>
      <w:r w:rsidRPr="000D3E93">
        <w:rPr>
          <w:rFonts w:ascii="Times New Roman" w:hAnsi="Times New Roman" w:cs="Times New Roman"/>
          <w:sz w:val="28"/>
          <w:szCs w:val="28"/>
        </w:rPr>
        <w:t xml:space="preserve">, система </w:t>
      </w:r>
      <w:proofErr w:type="spellStart"/>
      <w:r w:rsidRPr="000D3E93">
        <w:rPr>
          <w:rFonts w:ascii="Times New Roman" w:hAnsi="Times New Roman" w:cs="Times New Roman"/>
          <w:sz w:val="28"/>
          <w:szCs w:val="28"/>
        </w:rPr>
        <w:t>проактивно</w:t>
      </w:r>
      <w:proofErr w:type="spellEnd"/>
      <w:r w:rsidRPr="000D3E93">
        <w:rPr>
          <w:rFonts w:ascii="Times New Roman" w:hAnsi="Times New Roman" w:cs="Times New Roman"/>
          <w:sz w:val="28"/>
          <w:szCs w:val="28"/>
        </w:rPr>
        <w:t xml:space="preserve"> виділяє додаткові ресурси, пропонуючи користу</w:t>
      </w:r>
      <w:r w:rsidR="000E05DB">
        <w:rPr>
          <w:rFonts w:ascii="Times New Roman" w:hAnsi="Times New Roman" w:cs="Times New Roman"/>
          <w:sz w:val="28"/>
          <w:szCs w:val="28"/>
        </w:rPr>
        <w:t>вачам безперебійний досвід [3</w:t>
      </w:r>
      <w:r w:rsidR="00F26542">
        <w:rPr>
          <w:rFonts w:ascii="Times New Roman" w:hAnsi="Times New Roman" w:cs="Times New Roman"/>
          <w:sz w:val="28"/>
          <w:szCs w:val="28"/>
        </w:rPr>
        <w:t>4</w:t>
      </w:r>
      <w:r w:rsidR="000E05DB">
        <w:rPr>
          <w:rFonts w:ascii="Times New Roman" w:hAnsi="Times New Roman" w:cs="Times New Roman"/>
          <w:sz w:val="28"/>
          <w:szCs w:val="28"/>
        </w:rPr>
        <w:t>].</w:t>
      </w:r>
    </w:p>
    <w:p w14:paraId="27F42E75" w14:textId="77777777" w:rsidR="00A6024D" w:rsidRPr="000D3E93" w:rsidRDefault="00A6024D" w:rsidP="000E05DB">
      <w:pPr>
        <w:pStyle w:val="122"/>
        <w:keepNext/>
        <w:keepLines/>
        <w:shd w:val="clear" w:color="auto" w:fill="auto"/>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Для реалізації цих сценаріїв використовуються певні кроки та технології для інтеграції штучного інтелекту та робототехніки в процеси розгортання:</w:t>
      </w:r>
    </w:p>
    <w:p w14:paraId="5DA701DD" w14:textId="77777777" w:rsidR="00A6024D" w:rsidRPr="000D3E93" w:rsidRDefault="00A6024D" w:rsidP="000E05DB">
      <w:pPr>
        <w:pStyle w:val="122"/>
        <w:keepNext/>
        <w:keepLines/>
        <w:numPr>
          <w:ilvl w:val="0"/>
          <w:numId w:val="10"/>
        </w:numPr>
        <w:shd w:val="clear" w:color="auto" w:fill="auto"/>
        <w:tabs>
          <w:tab w:val="left" w:pos="280"/>
        </w:tabs>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Автоматизація тестування та інтеграції збірки</w:t>
      </w:r>
    </w:p>
    <w:p w14:paraId="6AFF6070" w14:textId="77777777"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Платформа електронної комерції поєднує </w:t>
      </w:r>
      <w:proofErr w:type="spellStart"/>
      <w:r w:rsidRPr="000D3E93">
        <w:rPr>
          <w:rFonts w:ascii="Times New Roman" w:hAnsi="Times New Roman" w:cs="Times New Roman"/>
          <w:sz w:val="28"/>
          <w:szCs w:val="28"/>
        </w:rPr>
        <w:t>Jenkins</w:t>
      </w:r>
      <w:proofErr w:type="spellEnd"/>
      <w:r w:rsidRPr="000D3E93">
        <w:rPr>
          <w:rFonts w:ascii="Times New Roman" w:hAnsi="Times New Roman" w:cs="Times New Roman"/>
          <w:sz w:val="28"/>
          <w:szCs w:val="28"/>
        </w:rPr>
        <w:t xml:space="preserve"> з моделями машинного навчання, які оцінюють результати тестів та самостійно усувають збої.</w:t>
      </w:r>
    </w:p>
    <w:p w14:paraId="62238AC4" w14:textId="0D98DD69"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Такі алгоритми дозволяють штучному інтелекту зосередитися на минулих невдачах, щоб покращити охоплення тестами та точність, адаптуючись до змін у кодовій базі [</w:t>
      </w:r>
      <w:r w:rsidR="00F26542">
        <w:rPr>
          <w:rFonts w:ascii="Times New Roman" w:hAnsi="Times New Roman" w:cs="Times New Roman"/>
          <w:sz w:val="28"/>
          <w:szCs w:val="28"/>
        </w:rPr>
        <w:t>3</w:t>
      </w:r>
      <w:r w:rsidRPr="000D3E93">
        <w:rPr>
          <w:rFonts w:ascii="Times New Roman" w:hAnsi="Times New Roman" w:cs="Times New Roman"/>
          <w:sz w:val="28"/>
          <w:szCs w:val="28"/>
        </w:rPr>
        <w:t>5].</w:t>
      </w:r>
    </w:p>
    <w:p w14:paraId="088F7891" w14:textId="77777777" w:rsidR="00A6024D" w:rsidRPr="000D3E93" w:rsidRDefault="00A6024D" w:rsidP="000E05DB">
      <w:pPr>
        <w:pStyle w:val="122"/>
        <w:keepNext/>
        <w:keepLines/>
        <w:numPr>
          <w:ilvl w:val="0"/>
          <w:numId w:val="10"/>
        </w:numPr>
        <w:shd w:val="clear" w:color="auto" w:fill="auto"/>
        <w:tabs>
          <w:tab w:val="left" w:pos="284"/>
        </w:tabs>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Автоматизований перегляд коду та автоматизоване розгортання</w:t>
      </w:r>
    </w:p>
    <w:p w14:paraId="031113B8" w14:textId="77777777"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компанія фінансових послуг, яка впровадила </w:t>
      </w:r>
      <w:proofErr w:type="spellStart"/>
      <w:r w:rsidRPr="000D3E93">
        <w:rPr>
          <w:rFonts w:ascii="Times New Roman" w:hAnsi="Times New Roman" w:cs="Times New Roman"/>
          <w:sz w:val="28"/>
          <w:szCs w:val="28"/>
        </w:rPr>
        <w:t>SonarQube</w:t>
      </w:r>
      <w:proofErr w:type="spellEnd"/>
      <w:r w:rsidRPr="000D3E93">
        <w:rPr>
          <w:rFonts w:ascii="Times New Roman" w:hAnsi="Times New Roman" w:cs="Times New Roman"/>
          <w:sz w:val="28"/>
          <w:szCs w:val="28"/>
        </w:rPr>
        <w:t xml:space="preserve"> у поєднанні зі штучним інтелектом, застосовуючи NLP для інтерпретації стандартів кодування та законів.</w:t>
      </w:r>
    </w:p>
    <w:p w14:paraId="412E206F" w14:textId="77777777"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RPA контролює процес розгортання, і якщо система виявляє порушення після розгортання, вона ініціює процес </w:t>
      </w:r>
      <w:proofErr w:type="spellStart"/>
      <w:r w:rsidRPr="000D3E93">
        <w:rPr>
          <w:rFonts w:ascii="Times New Roman" w:hAnsi="Times New Roman" w:cs="Times New Roman"/>
          <w:sz w:val="28"/>
          <w:szCs w:val="28"/>
        </w:rPr>
        <w:t>відкату</w:t>
      </w:r>
      <w:proofErr w:type="spellEnd"/>
      <w:r w:rsidRPr="000D3E93">
        <w:rPr>
          <w:rFonts w:ascii="Times New Roman" w:hAnsi="Times New Roman" w:cs="Times New Roman"/>
          <w:sz w:val="28"/>
          <w:szCs w:val="28"/>
        </w:rPr>
        <w:t>, щоб переконатися, що стандарти відповідності та безпеки не порушені.</w:t>
      </w:r>
    </w:p>
    <w:p w14:paraId="219F0AB6" w14:textId="77777777" w:rsidR="00A6024D" w:rsidRPr="000D3E93" w:rsidRDefault="00A6024D" w:rsidP="000E05DB">
      <w:pPr>
        <w:pStyle w:val="122"/>
        <w:keepNext/>
        <w:keepLines/>
        <w:numPr>
          <w:ilvl w:val="0"/>
          <w:numId w:val="10"/>
        </w:numPr>
        <w:shd w:val="clear" w:color="auto" w:fill="auto"/>
        <w:tabs>
          <w:tab w:val="left" w:pos="284"/>
        </w:tabs>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Динамічне управління ресурсами в хмарних системах</w:t>
      </w:r>
    </w:p>
    <w:p w14:paraId="6D6A9E10" w14:textId="77777777"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proofErr w:type="spellStart"/>
      <w:r w:rsidRPr="000D3E93">
        <w:rPr>
          <w:rFonts w:ascii="Times New Roman" w:hAnsi="Times New Roman" w:cs="Times New Roman"/>
          <w:sz w:val="28"/>
          <w:szCs w:val="28"/>
        </w:rPr>
        <w:t>Стримінговий</w:t>
      </w:r>
      <w:proofErr w:type="spellEnd"/>
      <w:r w:rsidRPr="000D3E93">
        <w:rPr>
          <w:rFonts w:ascii="Times New Roman" w:hAnsi="Times New Roman" w:cs="Times New Roman"/>
          <w:sz w:val="28"/>
          <w:szCs w:val="28"/>
        </w:rPr>
        <w:t xml:space="preserve"> сервіс інтегрується з </w:t>
      </w:r>
      <w:proofErr w:type="spellStart"/>
      <w:r w:rsidRPr="000D3E93">
        <w:rPr>
          <w:rFonts w:ascii="Times New Roman" w:hAnsi="Times New Roman" w:cs="Times New Roman"/>
          <w:sz w:val="28"/>
          <w:szCs w:val="28"/>
        </w:rPr>
        <w:t>Kubernetes</w:t>
      </w:r>
      <w:proofErr w:type="spellEnd"/>
      <w:r w:rsidRPr="000D3E93">
        <w:rPr>
          <w:rFonts w:ascii="Times New Roman" w:hAnsi="Times New Roman" w:cs="Times New Roman"/>
          <w:sz w:val="28"/>
          <w:szCs w:val="28"/>
        </w:rPr>
        <w:t xml:space="preserve"> та використовує правила автоматичного масштабування, що підтримуються алгоритмами штучного інтелекту та машинного навчання, для оптимізації розподілу ресурсів на основі даних у режимі реального часу.</w:t>
      </w:r>
    </w:p>
    <w:p w14:paraId="2E3EC3A0" w14:textId="01AF3D98" w:rsidR="00A6024D" w:rsidRPr="000D3E93" w:rsidRDefault="00A6024D"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Використання моделей аналітичного прогнозування дозволяє системі забезпечувати точні прогнози попиту та відповідно коригувати ресурси, уникаючи уповільнення темпів розвитку протягом періодів її застосування [</w:t>
      </w:r>
      <w:r w:rsidR="00F26542">
        <w:rPr>
          <w:rFonts w:ascii="Times New Roman" w:hAnsi="Times New Roman" w:cs="Times New Roman"/>
          <w:sz w:val="28"/>
          <w:szCs w:val="28"/>
        </w:rPr>
        <w:t>31</w:t>
      </w:r>
      <w:r w:rsidRPr="000D3E93">
        <w:rPr>
          <w:rFonts w:ascii="Times New Roman" w:hAnsi="Times New Roman" w:cs="Times New Roman"/>
          <w:sz w:val="28"/>
          <w:szCs w:val="28"/>
        </w:rPr>
        <w:t>].</w:t>
      </w:r>
    </w:p>
    <w:p w14:paraId="38E395AF" w14:textId="77777777" w:rsidR="00A6024D" w:rsidRPr="000D3E93" w:rsidRDefault="00A6024D" w:rsidP="000E05DB">
      <w:pPr>
        <w:pStyle w:val="122"/>
        <w:keepNext/>
        <w:keepLines/>
        <w:shd w:val="clear" w:color="auto" w:fill="auto"/>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lastRenderedPageBreak/>
        <w:t>Ефективність цих сценаріїв у мінімізації людських помилок, підвищенні надійності та підтримці безперервного розгортання очевидна:</w:t>
      </w:r>
    </w:p>
    <w:p w14:paraId="0DF23C22" w14:textId="77777777" w:rsidR="00A6024D" w:rsidRPr="000D3E93" w:rsidRDefault="00A6024D" w:rsidP="000E05DB">
      <w:pPr>
        <w:pStyle w:val="122"/>
        <w:keepNext/>
        <w:keepLines/>
        <w:numPr>
          <w:ilvl w:val="0"/>
          <w:numId w:val="11"/>
        </w:numPr>
        <w:shd w:val="clear" w:color="auto" w:fill="auto"/>
        <w:tabs>
          <w:tab w:val="left" w:pos="280"/>
        </w:tabs>
        <w:spacing w:before="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Зменшення людського фактору:</w:t>
      </w:r>
    </w:p>
    <w:p w14:paraId="7B58D6BA" w14:textId="3C72C702" w:rsidR="001933BD" w:rsidRPr="000D3E93" w:rsidRDefault="00A6024D" w:rsidP="000E05DB">
      <w:pPr>
        <w:ind w:firstLine="851"/>
      </w:pPr>
      <w:r w:rsidRPr="000D3E93">
        <w:t xml:space="preserve">Це значною мірою усуває потенційну можливість людських помилок у таких завданнях, як тестування, перевірка коду та навіть управління та відстеження автоматизованих ресурсів. Наприклад, у сценарії електронної комерції AT-тести допомагають усунути помилки, які можуть потрапити у виробниче середовище, коли </w:t>
      </w:r>
      <w:proofErr w:type="spellStart"/>
      <w:r w:rsidRPr="000D3E93">
        <w:t>трафік</w:t>
      </w:r>
      <w:proofErr w:type="spellEnd"/>
      <w:r w:rsidRPr="000D3E93">
        <w:t xml:space="preserve"> високий, що може порушити звичайні операції [</w:t>
      </w:r>
      <w:r w:rsidR="00F26542">
        <w:t>3</w:t>
      </w:r>
      <w:r w:rsidRPr="000D3E93">
        <w:t>7].</w:t>
      </w:r>
    </w:p>
    <w:p w14:paraId="65B11462" w14:textId="3AE9D23E"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Це робить процеси розгортання надійнішими, якщо вони виконуються послідовно та автоматизовано. Приклад фінансових послуг показує, як використання автономних перевірок коду покращує дотримання вимог та безпеки, завдяки чому випадки порушень нормативних актів або вразливості до прогалин у безпеці в розгорнутому програмному забезпеченні зводяться до мінімуму або взагалі відсутні [</w:t>
      </w:r>
      <w:r w:rsidR="00F26542">
        <w:rPr>
          <w:rFonts w:ascii="Times New Roman" w:hAnsi="Times New Roman" w:cs="Times New Roman"/>
          <w:sz w:val="28"/>
          <w:szCs w:val="28"/>
        </w:rPr>
        <w:t>36</w:t>
      </w:r>
      <w:r w:rsidRPr="000D3E93">
        <w:rPr>
          <w:rFonts w:ascii="Times New Roman" w:hAnsi="Times New Roman" w:cs="Times New Roman"/>
          <w:sz w:val="28"/>
          <w:szCs w:val="28"/>
        </w:rPr>
        <w:t>].</w:t>
      </w:r>
    </w:p>
    <w:p w14:paraId="2E2535D2" w14:textId="489414AF" w:rsidR="001D1329" w:rsidRPr="000D3E93" w:rsidRDefault="00A6024D" w:rsidP="000D3E93">
      <w:pPr>
        <w:ind w:firstLine="851"/>
      </w:pPr>
      <w:r w:rsidRPr="000D3E93">
        <w:t>Здатність швидко та послідовно вносити зміни є ще однією перевагою автономних систем, що є критично важливим для підходів безперервної доставки. Гнучкість, яку забезпечує хмара, щоб потоковий сервіс міг динамічно розподіляти ресурси, означає, що немає перебоїв у наданні послуг, зокрема, що дозволяє постійне впровадження покращень та нових пропозицій [</w:t>
      </w:r>
      <w:r w:rsidR="00F26542">
        <w:t>38</w:t>
      </w:r>
      <w:r w:rsidRPr="000D3E93">
        <w:t>].</w:t>
      </w:r>
    </w:p>
    <w:p w14:paraId="1ABE89E6" w14:textId="215D422D" w:rsidR="00A6024D" w:rsidRDefault="000E05DB" w:rsidP="000E05DB">
      <w:pPr>
        <w:tabs>
          <w:tab w:val="left" w:pos="1350"/>
        </w:tabs>
        <w:ind w:firstLine="851"/>
      </w:pPr>
      <w:r>
        <w:tab/>
      </w:r>
    </w:p>
    <w:p w14:paraId="11C06ED3" w14:textId="4AE78409" w:rsidR="000E05DB" w:rsidRPr="000D3E93" w:rsidRDefault="000E05DB" w:rsidP="000E05DB">
      <w:pPr>
        <w:tabs>
          <w:tab w:val="left" w:pos="1350"/>
        </w:tabs>
        <w:ind w:firstLine="7938"/>
        <w:jc w:val="center"/>
      </w:pPr>
      <w:r>
        <w:t>Таблиця 3.1 - Зменшення помилок у процесі розгортання</w:t>
      </w:r>
    </w:p>
    <w:tbl>
      <w:tblPr>
        <w:tblW w:w="0" w:type="auto"/>
        <w:jc w:val="center"/>
        <w:tblCellSpacing w:w="15" w:type="dxa"/>
        <w:tblCellMar>
          <w:left w:w="0" w:type="dxa"/>
          <w:right w:w="0" w:type="dxa"/>
        </w:tblCellMar>
        <w:tblLook w:val="04A0" w:firstRow="1" w:lastRow="0" w:firstColumn="1" w:lastColumn="0" w:noHBand="0" w:noVBand="1"/>
      </w:tblPr>
      <w:tblGrid>
        <w:gridCol w:w="5112"/>
        <w:gridCol w:w="2263"/>
      </w:tblGrid>
      <w:tr w:rsidR="000E05DB" w:rsidRPr="000E05DB" w14:paraId="0E55D419" w14:textId="77777777" w:rsidTr="000E05DB">
        <w:trPr>
          <w:tblHeade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FB8C700" w14:textId="77777777" w:rsidR="000E05DB" w:rsidRPr="000E05DB" w:rsidRDefault="000E05DB" w:rsidP="000E05DB">
            <w:pPr>
              <w:spacing w:line="240" w:lineRule="auto"/>
              <w:ind w:firstLine="0"/>
              <w:jc w:val="left"/>
              <w:rPr>
                <w:color w:val="1F1F1F"/>
                <w:sz w:val="24"/>
                <w:szCs w:val="24"/>
                <w:lang w:eastAsia="uk-UA"/>
              </w:rPr>
            </w:pPr>
            <w:r w:rsidRPr="000E05DB">
              <w:rPr>
                <w:b/>
                <w:bCs/>
                <w:color w:val="1F1F1F"/>
                <w:sz w:val="24"/>
                <w:szCs w:val="24"/>
                <w:bdr w:val="none" w:sz="0" w:space="0" w:color="auto" w:frame="1"/>
                <w:lang w:eastAsia="uk-UA"/>
              </w:rPr>
              <w:t>Стадія (</w:t>
            </w:r>
            <w:proofErr w:type="spellStart"/>
            <w:r w:rsidRPr="000E05DB">
              <w:rPr>
                <w:b/>
                <w:bCs/>
                <w:color w:val="1F1F1F"/>
                <w:sz w:val="24"/>
                <w:szCs w:val="24"/>
                <w:bdr w:val="none" w:sz="0" w:space="0" w:color="auto" w:frame="1"/>
                <w:lang w:eastAsia="uk-UA"/>
              </w:rPr>
              <w:t>Stage</w:t>
            </w:r>
            <w:proofErr w:type="spellEnd"/>
            <w:r w:rsidRPr="000E05DB">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EB7055F" w14:textId="77777777" w:rsidR="000E05DB" w:rsidRPr="000E05DB" w:rsidRDefault="000E05DB" w:rsidP="000E05DB">
            <w:pPr>
              <w:spacing w:line="240" w:lineRule="auto"/>
              <w:ind w:firstLine="0"/>
              <w:jc w:val="left"/>
              <w:rPr>
                <w:color w:val="1F1F1F"/>
                <w:sz w:val="24"/>
                <w:szCs w:val="24"/>
                <w:lang w:eastAsia="uk-UA"/>
              </w:rPr>
            </w:pPr>
            <w:r w:rsidRPr="000E05DB">
              <w:rPr>
                <w:b/>
                <w:bCs/>
                <w:color w:val="1F1F1F"/>
                <w:sz w:val="24"/>
                <w:szCs w:val="24"/>
                <w:bdr w:val="none" w:sz="0" w:space="0" w:color="auto" w:frame="1"/>
                <w:lang w:eastAsia="uk-UA"/>
              </w:rPr>
              <w:t>Рівень помилок (%)</w:t>
            </w:r>
          </w:p>
        </w:tc>
      </w:tr>
      <w:tr w:rsidR="000E05DB" w:rsidRPr="000E05DB" w14:paraId="522A8C3F" w14:textId="77777777" w:rsidTr="000E05DB">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DB67A9B"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Початкова (</w:t>
            </w:r>
            <w:proofErr w:type="spellStart"/>
            <w:r w:rsidRPr="000E05DB">
              <w:rPr>
                <w:color w:val="1F1F1F"/>
                <w:sz w:val="24"/>
                <w:szCs w:val="24"/>
                <w:bdr w:val="none" w:sz="0" w:space="0" w:color="auto" w:frame="1"/>
                <w:lang w:eastAsia="uk-UA"/>
              </w:rPr>
              <w:t>Initial</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C8A56A4"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35</w:t>
            </w:r>
          </w:p>
        </w:tc>
      </w:tr>
      <w:tr w:rsidR="000E05DB" w:rsidRPr="000E05DB" w14:paraId="381CD857" w14:textId="77777777" w:rsidTr="000E05DB">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5532F58"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 xml:space="preserve">Після інтеграції ШІ (Post-AI </w:t>
            </w:r>
            <w:proofErr w:type="spellStart"/>
            <w:r w:rsidRPr="000E05DB">
              <w:rPr>
                <w:color w:val="1F1F1F"/>
                <w:sz w:val="24"/>
                <w:szCs w:val="24"/>
                <w:bdr w:val="none" w:sz="0" w:space="0" w:color="auto" w:frame="1"/>
                <w:lang w:eastAsia="uk-UA"/>
              </w:rPr>
              <w:t>Integration</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34C105F"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20</w:t>
            </w:r>
          </w:p>
        </w:tc>
      </w:tr>
      <w:tr w:rsidR="000E05DB" w:rsidRPr="000E05DB" w14:paraId="2E237571" w14:textId="77777777" w:rsidTr="000E05DB">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5A4548D"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 xml:space="preserve">Після тонкого налаштування (Post-Fine </w:t>
            </w:r>
            <w:proofErr w:type="spellStart"/>
            <w:r w:rsidRPr="000E05DB">
              <w:rPr>
                <w:color w:val="1F1F1F"/>
                <w:sz w:val="24"/>
                <w:szCs w:val="24"/>
                <w:bdr w:val="none" w:sz="0" w:space="0" w:color="auto" w:frame="1"/>
                <w:lang w:eastAsia="uk-UA"/>
              </w:rPr>
              <w:t>Tuning</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C4C81FC"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10</w:t>
            </w:r>
          </w:p>
        </w:tc>
      </w:tr>
    </w:tbl>
    <w:p w14:paraId="437FCD3D" w14:textId="77777777" w:rsidR="00A6024D" w:rsidRPr="000D3E93" w:rsidRDefault="00A6024D" w:rsidP="000E05DB">
      <w:pPr>
        <w:ind w:firstLine="0"/>
      </w:pPr>
    </w:p>
    <w:p w14:paraId="7129A6A6" w14:textId="3BE02D15" w:rsidR="00A6024D" w:rsidRPr="000D3E93" w:rsidRDefault="00A6024D" w:rsidP="000E05DB">
      <w:pPr>
        <w:ind w:firstLine="0"/>
        <w:jc w:val="center"/>
      </w:pPr>
      <w:r w:rsidRPr="000D3E93">
        <w:rPr>
          <w:noProof/>
          <w:lang w:eastAsia="uk-UA"/>
        </w:rPr>
        <w:lastRenderedPageBreak/>
        <w:drawing>
          <wp:inline distT="0" distB="0" distL="0" distR="0" wp14:anchorId="271E83CA" wp14:editId="7CB61AA8">
            <wp:extent cx="6120765" cy="341849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20765" cy="3418496"/>
                    </a:xfrm>
                    <a:prstGeom prst="rect">
                      <a:avLst/>
                    </a:prstGeom>
                  </pic:spPr>
                </pic:pic>
              </a:graphicData>
            </a:graphic>
          </wp:inline>
        </w:drawing>
      </w:r>
      <w:r w:rsidR="000E05DB" w:rsidRPr="000E05DB">
        <w:t>Рис</w:t>
      </w:r>
      <w:r w:rsidR="000E05DB">
        <w:t xml:space="preserve">унок 3.5 - </w:t>
      </w:r>
      <w:r w:rsidR="000E05DB" w:rsidRPr="000E05DB">
        <w:t>Зменшення кількості помилок у процесі розгортання</w:t>
      </w:r>
    </w:p>
    <w:p w14:paraId="75DCE15C" w14:textId="77777777" w:rsidR="00A6024D" w:rsidRDefault="00A6024D" w:rsidP="000D3E93">
      <w:pPr>
        <w:ind w:firstLine="851"/>
      </w:pPr>
    </w:p>
    <w:p w14:paraId="1757584D" w14:textId="17429316" w:rsidR="000E05DB" w:rsidRPr="000D3E93" w:rsidRDefault="000E05DB" w:rsidP="000E05DB">
      <w:pPr>
        <w:ind w:firstLine="7938"/>
        <w:jc w:val="center"/>
      </w:pPr>
      <w:r>
        <w:t>Таблиця 3.2 Скорочення часу розгортання</w:t>
      </w:r>
    </w:p>
    <w:tbl>
      <w:tblPr>
        <w:tblW w:w="0" w:type="auto"/>
        <w:jc w:val="center"/>
        <w:tblCellSpacing w:w="15" w:type="dxa"/>
        <w:tblCellMar>
          <w:left w:w="0" w:type="dxa"/>
          <w:right w:w="0" w:type="dxa"/>
        </w:tblCellMar>
        <w:tblLook w:val="04A0" w:firstRow="1" w:lastRow="0" w:firstColumn="1" w:lastColumn="0" w:noHBand="0" w:noVBand="1"/>
      </w:tblPr>
      <w:tblGrid>
        <w:gridCol w:w="5470"/>
        <w:gridCol w:w="1635"/>
      </w:tblGrid>
      <w:tr w:rsidR="000E05DB" w:rsidRPr="000E05DB" w14:paraId="06B4CD69" w14:textId="77777777" w:rsidTr="000E05DB">
        <w:trPr>
          <w:tblHeade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792F45D" w14:textId="77777777" w:rsidR="000E05DB" w:rsidRPr="000E05DB" w:rsidRDefault="000E05DB" w:rsidP="000E05DB">
            <w:pPr>
              <w:spacing w:line="240" w:lineRule="auto"/>
              <w:ind w:firstLine="0"/>
              <w:jc w:val="left"/>
              <w:rPr>
                <w:color w:val="1F1F1F"/>
                <w:sz w:val="24"/>
                <w:szCs w:val="24"/>
                <w:lang w:eastAsia="uk-UA"/>
              </w:rPr>
            </w:pPr>
            <w:r w:rsidRPr="000E05DB">
              <w:rPr>
                <w:b/>
                <w:bCs/>
                <w:color w:val="1F1F1F"/>
                <w:sz w:val="24"/>
                <w:szCs w:val="24"/>
                <w:bdr w:val="none" w:sz="0" w:space="0" w:color="auto" w:frame="1"/>
                <w:lang w:eastAsia="uk-UA"/>
              </w:rPr>
              <w:t>Фаза розгортання (</w:t>
            </w:r>
            <w:proofErr w:type="spellStart"/>
            <w:r w:rsidRPr="000E05DB">
              <w:rPr>
                <w:b/>
                <w:bCs/>
                <w:color w:val="1F1F1F"/>
                <w:sz w:val="24"/>
                <w:szCs w:val="24"/>
                <w:bdr w:val="none" w:sz="0" w:space="0" w:color="auto" w:frame="1"/>
                <w:lang w:eastAsia="uk-UA"/>
              </w:rPr>
              <w:t>Deployment</w:t>
            </w:r>
            <w:proofErr w:type="spellEnd"/>
            <w:r w:rsidRPr="000E05DB">
              <w:rPr>
                <w:b/>
                <w:bCs/>
                <w:color w:val="1F1F1F"/>
                <w:sz w:val="24"/>
                <w:szCs w:val="24"/>
                <w:bdr w:val="none" w:sz="0" w:space="0" w:color="auto" w:frame="1"/>
                <w:lang w:eastAsia="uk-UA"/>
              </w:rPr>
              <w:t xml:space="preserve"> </w:t>
            </w:r>
            <w:proofErr w:type="spellStart"/>
            <w:r w:rsidRPr="000E05DB">
              <w:rPr>
                <w:b/>
                <w:bCs/>
                <w:color w:val="1F1F1F"/>
                <w:sz w:val="24"/>
                <w:szCs w:val="24"/>
                <w:bdr w:val="none" w:sz="0" w:space="0" w:color="auto" w:frame="1"/>
                <w:lang w:eastAsia="uk-UA"/>
              </w:rPr>
              <w:t>Phase</w:t>
            </w:r>
            <w:proofErr w:type="spellEnd"/>
            <w:r w:rsidRPr="000E05DB">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BB55619" w14:textId="77777777" w:rsidR="000E05DB" w:rsidRPr="000E05DB" w:rsidRDefault="000E05DB" w:rsidP="000E05DB">
            <w:pPr>
              <w:spacing w:line="240" w:lineRule="auto"/>
              <w:ind w:firstLine="0"/>
              <w:jc w:val="left"/>
              <w:rPr>
                <w:color w:val="1F1F1F"/>
                <w:sz w:val="24"/>
                <w:szCs w:val="24"/>
                <w:lang w:eastAsia="uk-UA"/>
              </w:rPr>
            </w:pPr>
            <w:r w:rsidRPr="000E05DB">
              <w:rPr>
                <w:b/>
                <w:bCs/>
                <w:color w:val="1F1F1F"/>
                <w:sz w:val="24"/>
                <w:szCs w:val="24"/>
                <w:bdr w:val="none" w:sz="0" w:space="0" w:color="auto" w:frame="1"/>
                <w:lang w:eastAsia="uk-UA"/>
              </w:rPr>
              <w:t>Час (хвилини)</w:t>
            </w:r>
          </w:p>
        </w:tc>
      </w:tr>
      <w:tr w:rsidR="000E05DB" w:rsidRPr="000E05DB" w14:paraId="51460475" w14:textId="77777777" w:rsidTr="000E05DB">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138DDD4"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Початкова (</w:t>
            </w:r>
            <w:proofErr w:type="spellStart"/>
            <w:r w:rsidRPr="000E05DB">
              <w:rPr>
                <w:color w:val="1F1F1F"/>
                <w:sz w:val="24"/>
                <w:szCs w:val="24"/>
                <w:bdr w:val="none" w:sz="0" w:space="0" w:color="auto" w:frame="1"/>
                <w:lang w:eastAsia="uk-UA"/>
              </w:rPr>
              <w:t>Initial</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DA3000E"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45</w:t>
            </w:r>
          </w:p>
        </w:tc>
      </w:tr>
      <w:tr w:rsidR="000E05DB" w:rsidRPr="000E05DB" w14:paraId="6B6C71AD" w14:textId="77777777" w:rsidTr="000E05DB">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625E183"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 xml:space="preserve">Після інтеграції ШІ (Post-AI </w:t>
            </w:r>
            <w:proofErr w:type="spellStart"/>
            <w:r w:rsidRPr="000E05DB">
              <w:rPr>
                <w:color w:val="1F1F1F"/>
                <w:sz w:val="24"/>
                <w:szCs w:val="24"/>
                <w:bdr w:val="none" w:sz="0" w:space="0" w:color="auto" w:frame="1"/>
                <w:lang w:eastAsia="uk-UA"/>
              </w:rPr>
              <w:t>Integration</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6490C5E"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30</w:t>
            </w:r>
          </w:p>
        </w:tc>
      </w:tr>
      <w:tr w:rsidR="000E05DB" w:rsidRPr="000E05DB" w14:paraId="5FB0A92F" w14:textId="77777777" w:rsidTr="000E05DB">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51D9AE"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Оптимізоване розгортання (</w:t>
            </w:r>
            <w:proofErr w:type="spellStart"/>
            <w:r w:rsidRPr="000E05DB">
              <w:rPr>
                <w:color w:val="1F1F1F"/>
                <w:sz w:val="24"/>
                <w:szCs w:val="24"/>
                <w:bdr w:val="none" w:sz="0" w:space="0" w:color="auto" w:frame="1"/>
                <w:lang w:eastAsia="uk-UA"/>
              </w:rPr>
              <w:t>Optimized</w:t>
            </w:r>
            <w:proofErr w:type="spellEnd"/>
            <w:r w:rsidRPr="000E05DB">
              <w:rPr>
                <w:color w:val="1F1F1F"/>
                <w:sz w:val="24"/>
                <w:szCs w:val="24"/>
                <w:bdr w:val="none" w:sz="0" w:space="0" w:color="auto" w:frame="1"/>
                <w:lang w:eastAsia="uk-UA"/>
              </w:rPr>
              <w:t xml:space="preserve"> </w:t>
            </w:r>
            <w:proofErr w:type="spellStart"/>
            <w:r w:rsidRPr="000E05DB">
              <w:rPr>
                <w:color w:val="1F1F1F"/>
                <w:sz w:val="24"/>
                <w:szCs w:val="24"/>
                <w:bdr w:val="none" w:sz="0" w:space="0" w:color="auto" w:frame="1"/>
                <w:lang w:eastAsia="uk-UA"/>
              </w:rPr>
              <w:t>Deployment</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118CE56"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15</w:t>
            </w:r>
          </w:p>
        </w:tc>
      </w:tr>
    </w:tbl>
    <w:p w14:paraId="35BE71B8" w14:textId="77777777" w:rsidR="00A6024D" w:rsidRPr="000D3E93" w:rsidRDefault="00A6024D" w:rsidP="000D3E93">
      <w:pPr>
        <w:ind w:firstLine="851"/>
      </w:pPr>
    </w:p>
    <w:p w14:paraId="5A0F5ADD" w14:textId="3ADAB262" w:rsidR="000E05DB" w:rsidRPr="000D3E93" w:rsidRDefault="000E05DB" w:rsidP="000E05DB">
      <w:pPr>
        <w:ind w:firstLine="851"/>
      </w:pPr>
      <w:r w:rsidRPr="000D3E93">
        <w:t xml:space="preserve">Надійність є важливим фактором при впровадженні систем автономного керування, особливо в системах, що використовують автономні технології або пов'язані з такими системами. Можливість мати програмне забезпечення, яке містить помилки, взаємодіє випадковим чином або навіть працює </w:t>
      </w:r>
      <w:proofErr w:type="spellStart"/>
      <w:r w:rsidRPr="000D3E93">
        <w:t>несправно</w:t>
      </w:r>
      <w:proofErr w:type="spellEnd"/>
      <w:r w:rsidRPr="000D3E93">
        <w:t>, є досить небезпечною через те, що системи є автономними та можуть призводити до непередбачуваних результатів, якщо їх належним чином не контролювати. Безпечна робота цих систем загалом, особливо коли вони приймають рішення в режимі реального часу, є дуже складною [</w:t>
      </w:r>
      <w:r w:rsidR="00F26542">
        <w:t>2</w:t>
      </w:r>
      <w:r w:rsidRPr="000D3E93">
        <w:t>8].</w:t>
      </w:r>
    </w:p>
    <w:p w14:paraId="579C61BF" w14:textId="77777777" w:rsidR="00A6024D" w:rsidRPr="000D3E93" w:rsidRDefault="00A6024D" w:rsidP="000E05DB">
      <w:pPr>
        <w:ind w:firstLine="0"/>
      </w:pPr>
    </w:p>
    <w:p w14:paraId="255EC8F6" w14:textId="033EB85D" w:rsidR="00A6024D" w:rsidRPr="000D3E93" w:rsidRDefault="00A6024D" w:rsidP="000E05DB">
      <w:pPr>
        <w:ind w:firstLine="0"/>
        <w:jc w:val="center"/>
      </w:pPr>
      <w:r w:rsidRPr="000D3E93">
        <w:rPr>
          <w:noProof/>
          <w:lang w:eastAsia="uk-UA"/>
        </w:rPr>
        <w:drawing>
          <wp:inline distT="0" distB="0" distL="0" distR="0" wp14:anchorId="18336DDA" wp14:editId="3317C308">
            <wp:extent cx="6120765" cy="246536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20765" cy="2465368"/>
                    </a:xfrm>
                    <a:prstGeom prst="rect">
                      <a:avLst/>
                    </a:prstGeom>
                  </pic:spPr>
                </pic:pic>
              </a:graphicData>
            </a:graphic>
          </wp:inline>
        </w:drawing>
      </w:r>
    </w:p>
    <w:p w14:paraId="31A1E4B8" w14:textId="5D6BBB4E" w:rsidR="00A6024D" w:rsidRPr="000D3E93" w:rsidRDefault="000E05DB" w:rsidP="000E05DB">
      <w:pPr>
        <w:ind w:firstLine="0"/>
        <w:jc w:val="center"/>
      </w:pPr>
      <w:r w:rsidRPr="000E05DB">
        <w:t>Рис</w:t>
      </w:r>
      <w:r>
        <w:t>унок 3.6 -</w:t>
      </w:r>
      <w:r w:rsidRPr="000E05DB">
        <w:t xml:space="preserve"> Скорочення часу розгортання</w:t>
      </w:r>
    </w:p>
    <w:p w14:paraId="4822D2EB" w14:textId="77777777" w:rsidR="00A6024D" w:rsidRPr="000D3E93" w:rsidRDefault="00A6024D" w:rsidP="000D3E93">
      <w:pPr>
        <w:ind w:firstLine="851"/>
      </w:pPr>
    </w:p>
    <w:p w14:paraId="61F0DAC0" w14:textId="35B595CA" w:rsidR="000E05DB" w:rsidRPr="000D3E93" w:rsidRDefault="000E05DB" w:rsidP="000E05DB">
      <w:pPr>
        <w:ind w:firstLine="7938"/>
        <w:jc w:val="center"/>
      </w:pPr>
      <w:r>
        <w:rPr>
          <w:noProof/>
          <w:lang w:eastAsia="uk-UA"/>
        </w:rPr>
        <w:t xml:space="preserve">Таблиця 3.3 </w:t>
      </w:r>
      <w:r>
        <w:t>Покращення успішності розгортання</w:t>
      </w:r>
    </w:p>
    <w:tbl>
      <w:tblPr>
        <w:tblW w:w="0" w:type="auto"/>
        <w:jc w:val="center"/>
        <w:tblCellSpacing w:w="15" w:type="dxa"/>
        <w:tblCellMar>
          <w:left w:w="0" w:type="dxa"/>
          <w:right w:w="0" w:type="dxa"/>
        </w:tblCellMar>
        <w:tblLook w:val="04A0" w:firstRow="1" w:lastRow="0" w:firstColumn="1" w:lastColumn="0" w:noHBand="0" w:noVBand="1"/>
      </w:tblPr>
      <w:tblGrid>
        <w:gridCol w:w="6158"/>
        <w:gridCol w:w="2855"/>
      </w:tblGrid>
      <w:tr w:rsidR="000E05DB" w:rsidRPr="000E05DB" w14:paraId="51A7FA52" w14:textId="77777777" w:rsidTr="00914412">
        <w:trPr>
          <w:tblHeade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004EF2F" w14:textId="77777777" w:rsidR="000E05DB" w:rsidRPr="000E05DB" w:rsidRDefault="000E05DB" w:rsidP="000E05DB">
            <w:pPr>
              <w:spacing w:line="240" w:lineRule="auto"/>
              <w:ind w:firstLine="0"/>
              <w:jc w:val="left"/>
              <w:rPr>
                <w:color w:val="1F1F1F"/>
                <w:sz w:val="24"/>
                <w:szCs w:val="24"/>
                <w:lang w:eastAsia="uk-UA"/>
              </w:rPr>
            </w:pPr>
            <w:r w:rsidRPr="000E05DB">
              <w:rPr>
                <w:b/>
                <w:bCs/>
                <w:color w:val="1F1F1F"/>
                <w:sz w:val="24"/>
                <w:szCs w:val="24"/>
                <w:bdr w:val="none" w:sz="0" w:space="0" w:color="auto" w:frame="1"/>
                <w:lang w:eastAsia="uk-UA"/>
              </w:rPr>
              <w:t>Сценарій (</w:t>
            </w:r>
            <w:proofErr w:type="spellStart"/>
            <w:r w:rsidRPr="000E05DB">
              <w:rPr>
                <w:b/>
                <w:bCs/>
                <w:color w:val="1F1F1F"/>
                <w:sz w:val="24"/>
                <w:szCs w:val="24"/>
                <w:bdr w:val="none" w:sz="0" w:space="0" w:color="auto" w:frame="1"/>
                <w:lang w:eastAsia="uk-UA"/>
              </w:rPr>
              <w:t>Scenario</w:t>
            </w:r>
            <w:proofErr w:type="spellEnd"/>
            <w:r w:rsidRPr="000E05DB">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858CC73" w14:textId="77777777" w:rsidR="000E05DB" w:rsidRPr="000E05DB" w:rsidRDefault="000E05DB" w:rsidP="000E05DB">
            <w:pPr>
              <w:spacing w:line="240" w:lineRule="auto"/>
              <w:ind w:firstLine="0"/>
              <w:jc w:val="left"/>
              <w:rPr>
                <w:color w:val="1F1F1F"/>
                <w:sz w:val="24"/>
                <w:szCs w:val="24"/>
                <w:lang w:eastAsia="uk-UA"/>
              </w:rPr>
            </w:pPr>
            <w:r w:rsidRPr="000E05DB">
              <w:rPr>
                <w:b/>
                <w:bCs/>
                <w:color w:val="1F1F1F"/>
                <w:sz w:val="24"/>
                <w:szCs w:val="24"/>
                <w:bdr w:val="none" w:sz="0" w:space="0" w:color="auto" w:frame="1"/>
                <w:lang w:eastAsia="uk-UA"/>
              </w:rPr>
              <w:t>Показник успішності (%)</w:t>
            </w:r>
          </w:p>
        </w:tc>
      </w:tr>
      <w:tr w:rsidR="000E05DB" w:rsidRPr="000E05DB" w14:paraId="20746E0C" w14:textId="77777777" w:rsidTr="00914412">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3AEB84"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Ручне (</w:t>
            </w:r>
            <w:proofErr w:type="spellStart"/>
            <w:r w:rsidRPr="000E05DB">
              <w:rPr>
                <w:color w:val="1F1F1F"/>
                <w:sz w:val="24"/>
                <w:szCs w:val="24"/>
                <w:bdr w:val="none" w:sz="0" w:space="0" w:color="auto" w:frame="1"/>
                <w:lang w:eastAsia="uk-UA"/>
              </w:rPr>
              <w:t>Manual</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369E49E"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70</w:t>
            </w:r>
          </w:p>
        </w:tc>
      </w:tr>
      <w:tr w:rsidR="000E05DB" w:rsidRPr="000E05DB" w14:paraId="2AD44EB0" w14:textId="77777777" w:rsidTr="00914412">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AE845F"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Автоматизоване — базове (</w:t>
            </w:r>
            <w:proofErr w:type="spellStart"/>
            <w:r w:rsidRPr="000E05DB">
              <w:rPr>
                <w:color w:val="1F1F1F"/>
                <w:sz w:val="24"/>
                <w:szCs w:val="24"/>
                <w:bdr w:val="none" w:sz="0" w:space="0" w:color="auto" w:frame="1"/>
                <w:lang w:eastAsia="uk-UA"/>
              </w:rPr>
              <w:t>Automated</w:t>
            </w:r>
            <w:proofErr w:type="spellEnd"/>
            <w:r w:rsidRPr="000E05DB">
              <w:rPr>
                <w:color w:val="1F1F1F"/>
                <w:sz w:val="24"/>
                <w:szCs w:val="24"/>
                <w:bdr w:val="none" w:sz="0" w:space="0" w:color="auto" w:frame="1"/>
                <w:lang w:eastAsia="uk-UA"/>
              </w:rPr>
              <w:t xml:space="preserve"> - </w:t>
            </w:r>
            <w:proofErr w:type="spellStart"/>
            <w:r w:rsidRPr="000E05DB">
              <w:rPr>
                <w:color w:val="1F1F1F"/>
                <w:sz w:val="24"/>
                <w:szCs w:val="24"/>
                <w:bdr w:val="none" w:sz="0" w:space="0" w:color="auto" w:frame="1"/>
                <w:lang w:eastAsia="uk-UA"/>
              </w:rPr>
              <w:t>Basic</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B190B54"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85</w:t>
            </w:r>
          </w:p>
        </w:tc>
      </w:tr>
      <w:tr w:rsidR="000E05DB" w:rsidRPr="000E05DB" w14:paraId="115AE7F9" w14:textId="77777777" w:rsidTr="00914412">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DB801E"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Автоматизоване — оптимізоване (</w:t>
            </w:r>
            <w:proofErr w:type="spellStart"/>
            <w:r w:rsidRPr="000E05DB">
              <w:rPr>
                <w:color w:val="1F1F1F"/>
                <w:sz w:val="24"/>
                <w:szCs w:val="24"/>
                <w:bdr w:val="none" w:sz="0" w:space="0" w:color="auto" w:frame="1"/>
                <w:lang w:eastAsia="uk-UA"/>
              </w:rPr>
              <w:t>Automated</w:t>
            </w:r>
            <w:proofErr w:type="spellEnd"/>
            <w:r w:rsidRPr="000E05DB">
              <w:rPr>
                <w:color w:val="1F1F1F"/>
                <w:sz w:val="24"/>
                <w:szCs w:val="24"/>
                <w:bdr w:val="none" w:sz="0" w:space="0" w:color="auto" w:frame="1"/>
                <w:lang w:eastAsia="uk-UA"/>
              </w:rPr>
              <w:t xml:space="preserve"> - </w:t>
            </w:r>
            <w:proofErr w:type="spellStart"/>
            <w:r w:rsidRPr="000E05DB">
              <w:rPr>
                <w:color w:val="1F1F1F"/>
                <w:sz w:val="24"/>
                <w:szCs w:val="24"/>
                <w:bdr w:val="none" w:sz="0" w:space="0" w:color="auto" w:frame="1"/>
                <w:lang w:eastAsia="uk-UA"/>
              </w:rPr>
              <w:t>Optimized</w:t>
            </w:r>
            <w:proofErr w:type="spellEnd"/>
            <w:r w:rsidRPr="000E05DB">
              <w:rPr>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8CED1FE" w14:textId="77777777" w:rsidR="000E05DB" w:rsidRPr="000E05DB" w:rsidRDefault="000E05DB" w:rsidP="000E05DB">
            <w:pPr>
              <w:spacing w:line="240" w:lineRule="auto"/>
              <w:ind w:firstLine="0"/>
              <w:jc w:val="left"/>
              <w:rPr>
                <w:color w:val="1F1F1F"/>
                <w:sz w:val="24"/>
                <w:szCs w:val="24"/>
                <w:lang w:eastAsia="uk-UA"/>
              </w:rPr>
            </w:pPr>
            <w:r w:rsidRPr="000E05DB">
              <w:rPr>
                <w:color w:val="1F1F1F"/>
                <w:sz w:val="24"/>
                <w:szCs w:val="24"/>
                <w:bdr w:val="none" w:sz="0" w:space="0" w:color="auto" w:frame="1"/>
                <w:lang w:eastAsia="uk-UA"/>
              </w:rPr>
              <w:t>95</w:t>
            </w:r>
          </w:p>
        </w:tc>
      </w:tr>
    </w:tbl>
    <w:p w14:paraId="7B02531D" w14:textId="3F595A7A" w:rsidR="00A6024D" w:rsidRPr="000D3E93" w:rsidRDefault="00A6024D" w:rsidP="000D3E93">
      <w:pPr>
        <w:ind w:firstLine="851"/>
      </w:pPr>
    </w:p>
    <w:p w14:paraId="5DC61B59" w14:textId="77777777" w:rsidR="000E05DB" w:rsidRPr="000D3E93" w:rsidRDefault="000E05DB"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Останнім серйозним викликом є довіра між людьми та автономними системами. Для досягнення ефективного розгортання операторам-людям потрібна впевненість у тому, що робить система. Однак існують сценарії, коли ця довіра порушується – наприклад, непрозорі процеси прийняття рішень системою, страх зробити помилку та сумніви щодо надійності алгоритмів штучного інтелекту. Для досягнення цього довіра має вирішальне значення, а основними бар'єрами для поширення таких систем</w:t>
      </w:r>
      <w:r>
        <w:rPr>
          <w:rFonts w:ascii="Times New Roman" w:hAnsi="Times New Roman" w:cs="Times New Roman"/>
          <w:sz w:val="28"/>
          <w:szCs w:val="28"/>
        </w:rPr>
        <w:t xml:space="preserve"> є психологічні та технічні.</w:t>
      </w:r>
    </w:p>
    <w:p w14:paraId="14140CF6" w14:textId="0010A735" w:rsidR="000E05DB" w:rsidRPr="000D3E93" w:rsidRDefault="000E05DB" w:rsidP="000E05DB">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Перехід автономних систем до інтегрованих конвеєрів CI/CD та програмних екосистем є досить складним. Впровадження таких змін означає, що не лише технічні процеси, а й організаційні процеси, обов'язки команди та </w:t>
      </w:r>
      <w:r w:rsidRPr="000D3E93">
        <w:rPr>
          <w:rFonts w:ascii="Times New Roman" w:hAnsi="Times New Roman" w:cs="Times New Roman"/>
          <w:sz w:val="28"/>
          <w:szCs w:val="28"/>
        </w:rPr>
        <w:lastRenderedPageBreak/>
        <w:t>навіть ієрархія можуть зазнати певних змін. Крім того, припустимо, що система інтегрується зі застарілими системами. У такому випадку вона може бути несумісною або вимагати багато тестування, або ж може вимагати масштабного налаштування, що може збільшити рівень складності інтеграції. Такі складнощі можуть уповільнити темпи впровадження, а також збільшити попередні витрати та зусилля [</w:t>
      </w:r>
      <w:r w:rsidR="00F26542">
        <w:rPr>
          <w:rFonts w:ascii="Times New Roman" w:hAnsi="Times New Roman" w:cs="Times New Roman"/>
          <w:sz w:val="28"/>
          <w:szCs w:val="28"/>
        </w:rPr>
        <w:t>24</w:t>
      </w:r>
      <w:r w:rsidRPr="000D3E93">
        <w:rPr>
          <w:rFonts w:ascii="Times New Roman" w:hAnsi="Times New Roman" w:cs="Times New Roman"/>
          <w:sz w:val="28"/>
          <w:szCs w:val="28"/>
        </w:rPr>
        <w:t>].</w:t>
      </w:r>
    </w:p>
    <w:p w14:paraId="4D8CF90D" w14:textId="77777777" w:rsidR="001D1329" w:rsidRPr="000D3E93" w:rsidRDefault="001D1329" w:rsidP="000D3E93">
      <w:pPr>
        <w:ind w:firstLine="851"/>
      </w:pPr>
    </w:p>
    <w:p w14:paraId="16B7D2EE" w14:textId="62BE082E" w:rsidR="001C3636" w:rsidRPr="000D3E93" w:rsidRDefault="00A6024D" w:rsidP="000E05DB">
      <w:pPr>
        <w:ind w:firstLine="851"/>
        <w:jc w:val="center"/>
      </w:pPr>
      <w:r w:rsidRPr="000D3E93">
        <w:rPr>
          <w:noProof/>
          <w:lang w:eastAsia="uk-UA"/>
        </w:rPr>
        <w:drawing>
          <wp:inline distT="0" distB="0" distL="0" distR="0" wp14:anchorId="2F4CBB15" wp14:editId="2DB1DD76">
            <wp:extent cx="5363324" cy="2591162"/>
            <wp:effectExtent l="0" t="0" r="889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363324" cy="2591162"/>
                    </a:xfrm>
                    <a:prstGeom prst="rect">
                      <a:avLst/>
                    </a:prstGeom>
                  </pic:spPr>
                </pic:pic>
              </a:graphicData>
            </a:graphic>
          </wp:inline>
        </w:drawing>
      </w:r>
    </w:p>
    <w:p w14:paraId="1B89C0A0" w14:textId="409CB99C" w:rsidR="00A6024D" w:rsidRPr="000D3E93" w:rsidRDefault="000E05DB" w:rsidP="000E05DB">
      <w:pPr>
        <w:ind w:firstLine="851"/>
        <w:jc w:val="center"/>
      </w:pPr>
      <w:r w:rsidRPr="000E05DB">
        <w:t>Рис</w:t>
      </w:r>
      <w:r>
        <w:t>унок 3.7 -</w:t>
      </w:r>
      <w:r w:rsidRPr="000E05DB">
        <w:t xml:space="preserve"> Підвищення рівня успішності розгортання</w:t>
      </w:r>
    </w:p>
    <w:p w14:paraId="2C25058E" w14:textId="77777777" w:rsidR="00A6024D" w:rsidRPr="000D3E93" w:rsidRDefault="00A6024D" w:rsidP="000D3E93">
      <w:pPr>
        <w:ind w:firstLine="851"/>
      </w:pPr>
    </w:p>
    <w:p w14:paraId="0A26C61A" w14:textId="19EB5E1E"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Важливо впровадити суворі заходи, які зменшать ризики, пов'язані з використанням автономних систем. Це передбачає використання функцій безпеки, таких як резервне копіювання, та проведення умов високої експериментальності або симуляцій, які можуть бути використані для оцінки продуктивності автономних систем. Покращення заходів безпеки також вимагає постійного моніторингу та перевірки дій автономної системи в режимі реального часу, щоб забезпечити їхню відповідність очікуваній поведінці та заходам безпеки [</w:t>
      </w:r>
      <w:r w:rsidR="00F26542">
        <w:rPr>
          <w:rFonts w:ascii="Times New Roman" w:hAnsi="Times New Roman" w:cs="Times New Roman"/>
          <w:sz w:val="28"/>
          <w:szCs w:val="28"/>
        </w:rPr>
        <w:t>2</w:t>
      </w:r>
      <w:r w:rsidRPr="000D3E93">
        <w:rPr>
          <w:rFonts w:ascii="Times New Roman" w:hAnsi="Times New Roman" w:cs="Times New Roman"/>
          <w:sz w:val="28"/>
          <w:szCs w:val="28"/>
        </w:rPr>
        <w:t>6].</w:t>
      </w:r>
    </w:p>
    <w:p w14:paraId="399A9B14" w14:textId="5D9D996C"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Модель AS2 визначає шляхи сприяння покращеній співпраці з автономними системами, що може допомогти подолати проблему довіри. Це можна зробити за допомогою певних парадигм «людина в циклі», які дозволяють здійснювати нагляд та втручання людини за потреби. Крім того, застосування пояснень у прийнятті рішень за допомогою штучного інтелекту </w:t>
      </w:r>
      <w:r w:rsidRPr="000D3E93">
        <w:rPr>
          <w:rFonts w:ascii="Times New Roman" w:hAnsi="Times New Roman" w:cs="Times New Roman"/>
          <w:sz w:val="28"/>
          <w:szCs w:val="28"/>
        </w:rPr>
        <w:lastRenderedPageBreak/>
        <w:t>також допомагає підвищити довіру до системи, збільшуючи прозорість дій, що виконуються системою. Більше того, курси, які знайомлять операторів з функціональністю та недоліками використання автономних систем, можуть покращити взаємодію на додаток до впевненості [</w:t>
      </w:r>
      <w:r w:rsidR="00F26542">
        <w:rPr>
          <w:rFonts w:ascii="Times New Roman" w:hAnsi="Times New Roman" w:cs="Times New Roman"/>
          <w:sz w:val="28"/>
          <w:szCs w:val="28"/>
        </w:rPr>
        <w:t>1</w:t>
      </w:r>
      <w:r w:rsidRPr="000D3E93">
        <w:rPr>
          <w:rFonts w:ascii="Times New Roman" w:hAnsi="Times New Roman" w:cs="Times New Roman"/>
          <w:sz w:val="28"/>
          <w:szCs w:val="28"/>
        </w:rPr>
        <w:t>9].</w:t>
      </w:r>
    </w:p>
    <w:p w14:paraId="4E2BE1DC" w14:textId="0450C049"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Модернізація навчання ШІ за допомогою різних наборів даних, змагального навчання та симуляцій може допомогти підвищити надійність систем. Впровадження цих методів може точно налаштувати продуктивність моделей ШІ, надаючи їм різноманітні приклади, включаючи виняткові та несприятливі ситуації. Динамічні процеси навчання, за допомогою яких системи ШІ змінюють та коригують свої моделі під час роботи відповідно до введених нових даних, також можуть бути корисними для підтримки високої миттєвої та стійкої продуктивності систем ШІ [</w:t>
      </w:r>
      <w:r w:rsidR="00F26542">
        <w:rPr>
          <w:rFonts w:ascii="Times New Roman" w:hAnsi="Times New Roman" w:cs="Times New Roman"/>
          <w:sz w:val="28"/>
          <w:szCs w:val="28"/>
        </w:rPr>
        <w:t>14</w:t>
      </w:r>
      <w:r w:rsidRPr="000D3E93">
        <w:rPr>
          <w:rFonts w:ascii="Times New Roman" w:hAnsi="Times New Roman" w:cs="Times New Roman"/>
          <w:sz w:val="28"/>
          <w:szCs w:val="28"/>
        </w:rPr>
        <w:t>].</w:t>
      </w:r>
    </w:p>
    <w:p w14:paraId="6C4EA18B" w14:textId="0213BE85"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Удосконалені стандарти та правила безпеки: Удосконалені стандарти та правила безпеки: Тому очікується, що зі збільшенням кількості випадків впровадження автономних систем виникне потреба у розробці стандартних практик та вимог у різних галузях промисловості. Ці стандарти можуть забезпечити безпечне проектування та тестування автономних систем, а також їх безпечне впровадження в експлуатацію, тим самим </w:t>
      </w:r>
      <w:proofErr w:type="spellStart"/>
      <w:r w:rsidRPr="000D3E93">
        <w:rPr>
          <w:rFonts w:ascii="Times New Roman" w:hAnsi="Times New Roman" w:cs="Times New Roman"/>
          <w:sz w:val="28"/>
          <w:szCs w:val="28"/>
        </w:rPr>
        <w:t>проактивно</w:t>
      </w:r>
      <w:proofErr w:type="spellEnd"/>
      <w:r w:rsidRPr="000D3E93">
        <w:rPr>
          <w:rFonts w:ascii="Times New Roman" w:hAnsi="Times New Roman" w:cs="Times New Roman"/>
          <w:sz w:val="28"/>
          <w:szCs w:val="28"/>
        </w:rPr>
        <w:t xml:space="preserve"> вирішуючи проблеми безпеки в усій галузі [</w:t>
      </w:r>
      <w:r w:rsidR="00F26542">
        <w:rPr>
          <w:rFonts w:ascii="Times New Roman" w:hAnsi="Times New Roman" w:cs="Times New Roman"/>
          <w:sz w:val="28"/>
          <w:szCs w:val="28"/>
        </w:rPr>
        <w:t>1</w:t>
      </w:r>
      <w:r w:rsidRPr="000D3E93">
        <w:rPr>
          <w:rFonts w:ascii="Times New Roman" w:hAnsi="Times New Roman" w:cs="Times New Roman"/>
          <w:sz w:val="28"/>
          <w:szCs w:val="28"/>
        </w:rPr>
        <w:t>7].</w:t>
      </w:r>
    </w:p>
    <w:p w14:paraId="192CE9AC" w14:textId="4735CB73" w:rsidR="00A6024D" w:rsidRPr="000D3E93" w:rsidRDefault="00A6024D" w:rsidP="000D3E93">
      <w:pPr>
        <w:ind w:firstLine="851"/>
      </w:pPr>
      <w:r w:rsidRPr="000D3E93">
        <w:t xml:space="preserve">Нові досягнення в галузі пояснимого штучного інтелекту можуть допомогти заповнити дефіцит довіри між людьми та автономними системами. Наступні досягнення можуть допомогти зробити рішення, прийняті штучним інтелектом, більш зрозумілими та таким чином покращити взаємодію та інклюзію між людиною та штучним інтелектом. </w:t>
      </w:r>
      <w:proofErr w:type="spellStart"/>
      <w:r w:rsidRPr="000D3E93">
        <w:t>Інфографіка</w:t>
      </w:r>
      <w:proofErr w:type="spellEnd"/>
      <w:r w:rsidRPr="000D3E93">
        <w:t xml:space="preserve"> нижче ілюструє ці досягнення [</w:t>
      </w:r>
      <w:r w:rsidR="00F26542">
        <w:t>13</w:t>
      </w:r>
      <w:r w:rsidRPr="000D3E93">
        <w:t>].</w:t>
      </w:r>
    </w:p>
    <w:p w14:paraId="0F89749D" w14:textId="36ABF91A"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Що стосується нових технологій інтеграції, які роблять інтеграцію AS у CI/CD більш можливою, існують три потенційні категорії: API, рішення проміжного програмного забезпечення та автоматизовані платформи інтеграції. Ці технології можуть спростити інтеграцію, знизити витрати та пришвидшити розгортання автономних систем [</w:t>
      </w:r>
      <w:r w:rsidR="00F26542">
        <w:rPr>
          <w:rFonts w:ascii="Times New Roman" w:hAnsi="Times New Roman" w:cs="Times New Roman"/>
          <w:sz w:val="28"/>
          <w:szCs w:val="28"/>
        </w:rPr>
        <w:t>11</w:t>
      </w:r>
      <w:r w:rsidRPr="000D3E93">
        <w:rPr>
          <w:rFonts w:ascii="Times New Roman" w:hAnsi="Times New Roman" w:cs="Times New Roman"/>
          <w:sz w:val="28"/>
          <w:szCs w:val="28"/>
        </w:rPr>
        <w:t>].</w:t>
      </w:r>
    </w:p>
    <w:p w14:paraId="0F8CEF40" w14:textId="7E802DD6" w:rsidR="00A6024D" w:rsidRPr="000D3E93" w:rsidRDefault="00A6024D" w:rsidP="000D3E93">
      <w:pPr>
        <w:pStyle w:val="25"/>
        <w:shd w:val="clear" w:color="auto" w:fill="auto"/>
        <w:spacing w:after="0" w:line="360" w:lineRule="auto"/>
        <w:ind w:firstLine="851"/>
        <w:rPr>
          <w:rFonts w:ascii="Times New Roman" w:hAnsi="Times New Roman" w:cs="Times New Roman"/>
          <w:sz w:val="28"/>
          <w:szCs w:val="28"/>
        </w:rPr>
      </w:pPr>
      <w:r w:rsidRPr="000D3E93">
        <w:rPr>
          <w:rFonts w:ascii="Times New Roman" w:hAnsi="Times New Roman" w:cs="Times New Roman"/>
          <w:sz w:val="28"/>
          <w:szCs w:val="28"/>
        </w:rPr>
        <w:t xml:space="preserve">У цьому дослідженні вдалося проілюструвати, що застосування </w:t>
      </w:r>
      <w:r w:rsidRPr="000D3E93">
        <w:rPr>
          <w:rFonts w:ascii="Times New Roman" w:hAnsi="Times New Roman" w:cs="Times New Roman"/>
          <w:sz w:val="28"/>
          <w:szCs w:val="28"/>
        </w:rPr>
        <w:lastRenderedPageBreak/>
        <w:t>автономних систем на основі штучного інтелекту та робототехніки є сприятливим для застосування процесів розгортання програмного забезпечення з точки зору можливості мінімізації помилок та підвищення надійності процесів. Ця система демонструє, що за допомогою симуляцій та сценаріїв у реальному часі можна автоматизувати повторювану роботу, ефективно керувати ресурсами та підвищити швидкість і точність розгортання. Деякі з висновків включають зниження частоти помилок, а також підвищення ефективності розгортання – два висновки, що свідчать про покращення автоматизації в галузі програмної інженерії [1</w:t>
      </w:r>
      <w:r w:rsidR="00F26542">
        <w:rPr>
          <w:rFonts w:ascii="Times New Roman" w:hAnsi="Times New Roman" w:cs="Times New Roman"/>
          <w:sz w:val="28"/>
          <w:szCs w:val="28"/>
        </w:rPr>
        <w:t>5</w:t>
      </w:r>
      <w:r w:rsidRPr="000D3E93">
        <w:rPr>
          <w:rFonts w:ascii="Times New Roman" w:hAnsi="Times New Roman" w:cs="Times New Roman"/>
          <w:sz w:val="28"/>
          <w:szCs w:val="28"/>
        </w:rPr>
        <w:t>]. Надання розробленому програмному забезпеченню автономних характеристик має величезні наслідки. Використання таких систем зменшує контрактну участь людського персоналу в процесах розгортання, що дозволяє організаціям швидше постачати програмне забезпечення та, отже, отримувати конкурентну перевагу. Крім того, інтеграція повністю автономних систем може підвищити загальну відповідність стандартам розгортання, зменшити експлуатаційні витрати та змінити роль операторів з прямого контролю на рівень нагляду. Такий постійний прогрес у цих технологіях свідчить про те, що вдосконалення також постійно прогресують у практиці програмної інженерії, що призведе до ще ефективнішого та результативнішого конвеєра розгортання. [10]</w:t>
      </w:r>
    </w:p>
    <w:p w14:paraId="72D975D0" w14:textId="2CC32751" w:rsidR="00A6024D" w:rsidRDefault="00A6024D" w:rsidP="000D3E93">
      <w:pPr>
        <w:ind w:firstLine="851"/>
      </w:pPr>
      <w:r w:rsidRPr="000D3E93">
        <w:t>Для розширення знань у галузі штучного інтелекту для програмних процесів, майбутня робота повинна бути спрямована на дослідження інших моделей ШІ, які були б більш доцільними для використання в завданнях розгортання на тлі величезного та мінливого характеру програмних середовищ. Крім того, підвищення безпеки та довіри до самокерованих систем все ще є важливою темою для досліджень. Деякі ключові питання, які потребують вирішення, включають методи покращення зрозумілих методів ШІ, посилення заходів безпеки та нові рамки для партнерства між людьми та ШІ в автономних системах, які будуть впроваджені в програмній інженерії [5].</w:t>
      </w:r>
    </w:p>
    <w:p w14:paraId="166B7151" w14:textId="77777777" w:rsidR="00F26542" w:rsidRDefault="00F26542" w:rsidP="000D3E93">
      <w:pPr>
        <w:ind w:firstLine="851"/>
      </w:pPr>
    </w:p>
    <w:p w14:paraId="32E6EC98" w14:textId="47A00390" w:rsidR="00F26542" w:rsidRPr="00F26542" w:rsidRDefault="00F26542" w:rsidP="000D3E93">
      <w:pPr>
        <w:ind w:firstLine="851"/>
        <w:rPr>
          <w:b/>
        </w:rPr>
      </w:pPr>
      <w:r w:rsidRPr="00F26542">
        <w:rPr>
          <w:b/>
        </w:rPr>
        <w:t>Висновок по розділу</w:t>
      </w:r>
    </w:p>
    <w:p w14:paraId="600F5796" w14:textId="77777777" w:rsidR="00F26542" w:rsidRDefault="00F26542" w:rsidP="000D3E93">
      <w:pPr>
        <w:ind w:firstLine="851"/>
      </w:pPr>
    </w:p>
    <w:p w14:paraId="2DC7E618" w14:textId="01A37205" w:rsidR="00F26542" w:rsidRDefault="00321D22" w:rsidP="000D3E93">
      <w:pPr>
        <w:ind w:firstLine="851"/>
      </w:pPr>
      <w:r>
        <w:lastRenderedPageBreak/>
        <w:t xml:space="preserve">У третьому розділі розглянуто особливості </w:t>
      </w:r>
      <w:proofErr w:type="spellStart"/>
      <w:r>
        <w:t>проєктування</w:t>
      </w:r>
      <w:proofErr w:type="spellEnd"/>
      <w:r>
        <w:t>, реалізації та оцінювання надійності автономних систем. Проаналізовано основні проблеми забезпечення надійності, досліджено методи її підвищення та підходи до навчання розробки автономного програмного забезпечення. За результатами моделювання й аналізу експериментів підтверджено ефективність використаних підходів, що сприяють підвищенню стабільності, адаптивності та якості функціонування автономних програмних систем.</w:t>
      </w:r>
    </w:p>
    <w:p w14:paraId="7659E3E2" w14:textId="77777777" w:rsidR="00321D22" w:rsidRDefault="00321D22" w:rsidP="000D3E93">
      <w:pPr>
        <w:ind w:firstLine="851"/>
      </w:pPr>
    </w:p>
    <w:p w14:paraId="71884C89" w14:textId="77777777" w:rsidR="00321D22" w:rsidRDefault="00321D22" w:rsidP="000D3E93">
      <w:pPr>
        <w:ind w:firstLine="851"/>
      </w:pPr>
    </w:p>
    <w:p w14:paraId="14ED1DAE" w14:textId="77777777" w:rsidR="00321D22" w:rsidRDefault="00321D22" w:rsidP="000D3E93">
      <w:pPr>
        <w:ind w:firstLine="851"/>
      </w:pPr>
    </w:p>
    <w:p w14:paraId="67986411" w14:textId="77777777" w:rsidR="00321D22" w:rsidRDefault="00321D22" w:rsidP="000D3E93">
      <w:pPr>
        <w:ind w:firstLine="851"/>
      </w:pPr>
    </w:p>
    <w:p w14:paraId="5C43C16E" w14:textId="77777777" w:rsidR="00321D22" w:rsidRDefault="00321D22" w:rsidP="000D3E93">
      <w:pPr>
        <w:ind w:firstLine="851"/>
      </w:pPr>
    </w:p>
    <w:p w14:paraId="2E609053" w14:textId="77777777" w:rsidR="00321D22" w:rsidRDefault="00321D22" w:rsidP="000D3E93">
      <w:pPr>
        <w:ind w:firstLine="851"/>
      </w:pPr>
    </w:p>
    <w:p w14:paraId="498D8131" w14:textId="77777777" w:rsidR="00321D22" w:rsidRDefault="00321D22" w:rsidP="000D3E93">
      <w:pPr>
        <w:ind w:firstLine="851"/>
      </w:pPr>
    </w:p>
    <w:p w14:paraId="54A201C0" w14:textId="77777777" w:rsidR="00321D22" w:rsidRDefault="00321D22" w:rsidP="000D3E93">
      <w:pPr>
        <w:ind w:firstLine="851"/>
      </w:pPr>
    </w:p>
    <w:p w14:paraId="662A117E" w14:textId="77777777" w:rsidR="00321D22" w:rsidRDefault="00321D22" w:rsidP="000D3E93">
      <w:pPr>
        <w:ind w:firstLine="851"/>
      </w:pPr>
    </w:p>
    <w:p w14:paraId="76EDFA71" w14:textId="77777777" w:rsidR="00321D22" w:rsidRDefault="00321D22" w:rsidP="000D3E93">
      <w:pPr>
        <w:ind w:firstLine="851"/>
      </w:pPr>
    </w:p>
    <w:p w14:paraId="22ADC1EE" w14:textId="77777777" w:rsidR="00321D22" w:rsidRDefault="00321D22" w:rsidP="000D3E93">
      <w:pPr>
        <w:ind w:firstLine="851"/>
      </w:pPr>
    </w:p>
    <w:p w14:paraId="7EF58B1E" w14:textId="77777777" w:rsidR="00321D22" w:rsidRDefault="00321D22" w:rsidP="000D3E93">
      <w:pPr>
        <w:ind w:firstLine="851"/>
      </w:pPr>
    </w:p>
    <w:p w14:paraId="2CE6FEED" w14:textId="77777777" w:rsidR="00321D22" w:rsidRDefault="00321D22" w:rsidP="000D3E93">
      <w:pPr>
        <w:ind w:firstLine="851"/>
      </w:pPr>
    </w:p>
    <w:p w14:paraId="34CE9BD8" w14:textId="77777777" w:rsidR="00321D22" w:rsidRDefault="00321D22" w:rsidP="000D3E93">
      <w:pPr>
        <w:ind w:firstLine="851"/>
      </w:pPr>
    </w:p>
    <w:p w14:paraId="753D8DD3" w14:textId="77777777" w:rsidR="00321D22" w:rsidRDefault="00321D22" w:rsidP="000D3E93">
      <w:pPr>
        <w:ind w:firstLine="851"/>
      </w:pPr>
    </w:p>
    <w:p w14:paraId="5576C81E" w14:textId="77777777" w:rsidR="00321D22" w:rsidRDefault="00321D22" w:rsidP="000D3E93">
      <w:pPr>
        <w:ind w:firstLine="851"/>
      </w:pPr>
    </w:p>
    <w:p w14:paraId="48E81977" w14:textId="77777777" w:rsidR="00321D22" w:rsidRDefault="00321D22" w:rsidP="000D3E93">
      <w:pPr>
        <w:ind w:firstLine="851"/>
      </w:pPr>
    </w:p>
    <w:p w14:paraId="0B25B9A8" w14:textId="77777777" w:rsidR="00321D22" w:rsidRDefault="00321D22" w:rsidP="000D3E93">
      <w:pPr>
        <w:ind w:firstLine="851"/>
      </w:pPr>
    </w:p>
    <w:p w14:paraId="41502A30" w14:textId="77777777" w:rsidR="00321D22" w:rsidRDefault="00321D22" w:rsidP="000D3E93">
      <w:pPr>
        <w:ind w:firstLine="851"/>
      </w:pPr>
    </w:p>
    <w:p w14:paraId="3B6F4A34" w14:textId="77777777" w:rsidR="00321D22" w:rsidRDefault="00321D22" w:rsidP="000D3E93">
      <w:pPr>
        <w:ind w:firstLine="851"/>
      </w:pPr>
    </w:p>
    <w:p w14:paraId="60B57EA2" w14:textId="77777777" w:rsidR="00F26542" w:rsidRPr="000D3E93" w:rsidRDefault="00F26542" w:rsidP="000D3E93">
      <w:pPr>
        <w:ind w:firstLine="851"/>
      </w:pPr>
    </w:p>
    <w:p w14:paraId="71771A66" w14:textId="77777777" w:rsidR="000D3E93" w:rsidRDefault="000D3E93" w:rsidP="00A6024D">
      <w:pPr>
        <w:ind w:firstLine="0"/>
      </w:pPr>
    </w:p>
    <w:p w14:paraId="3BEE7089" w14:textId="77777777" w:rsidR="00353EEA" w:rsidRDefault="00353EEA" w:rsidP="00236B7B">
      <w:pPr>
        <w:pStyle w:val="1"/>
      </w:pPr>
    </w:p>
    <w:p w14:paraId="158D2C27" w14:textId="3B464029" w:rsidR="00355CC3" w:rsidRPr="00321D22" w:rsidRDefault="0003121D" w:rsidP="00236B7B">
      <w:pPr>
        <w:pStyle w:val="1"/>
        <w:rPr>
          <w:szCs w:val="28"/>
        </w:rPr>
      </w:pPr>
      <w:r w:rsidRPr="00321D22">
        <w:rPr>
          <w:szCs w:val="28"/>
        </w:rPr>
        <w:t>ВИСНОВКИ</w:t>
      </w:r>
      <w:bookmarkEnd w:id="47"/>
      <w:bookmarkEnd w:id="48"/>
    </w:p>
    <w:p w14:paraId="1118464E" w14:textId="77777777" w:rsidR="00236B7B" w:rsidRPr="00321D22" w:rsidRDefault="00236B7B" w:rsidP="00236B7B"/>
    <w:p w14:paraId="5E1CEFE7" w14:textId="77777777" w:rsidR="00236B7B" w:rsidRPr="00236B7B" w:rsidRDefault="00236B7B" w:rsidP="00236B7B">
      <w:pPr>
        <w:ind w:firstLine="851"/>
        <w:rPr>
          <w:szCs w:val="24"/>
          <w:lang w:eastAsia="uk-UA"/>
        </w:rPr>
      </w:pPr>
      <w:r w:rsidRPr="00321D22">
        <w:rPr>
          <w:lang w:eastAsia="uk-UA"/>
        </w:rPr>
        <w:t>У ході виконання дипломної</w:t>
      </w:r>
      <w:r w:rsidRPr="00236B7B">
        <w:rPr>
          <w:szCs w:val="24"/>
          <w:lang w:eastAsia="uk-UA"/>
        </w:rPr>
        <w:t xml:space="preserve"> роботи було досліджено інженерію програмного забезпечення для автономних систем як комплексний процес, спрямований на створення надійних, адаптивних і інтелектуальних програмних рішень, здатних функціонувати без постійного втручання людини. У роботі проаналізовано сучасні підходи та технології розробки автономних систем, визначено їх основні характеристики, а також досліджено методи забезпечення автономності, надійності та ефективності функціонування. Проведене дослідження охоплює всі етапи життєвого циклу програмного забезпечення — від аналізу вимог і моделювання до реалізації, тестування та оцінки результатів.</w:t>
      </w:r>
    </w:p>
    <w:p w14:paraId="172C67C2" w14:textId="77777777" w:rsidR="00236B7B" w:rsidRPr="00236B7B" w:rsidRDefault="00236B7B" w:rsidP="00236B7B">
      <w:pPr>
        <w:ind w:firstLine="851"/>
        <w:rPr>
          <w:szCs w:val="24"/>
          <w:lang w:eastAsia="uk-UA"/>
        </w:rPr>
      </w:pPr>
      <w:r w:rsidRPr="00236B7B">
        <w:rPr>
          <w:szCs w:val="24"/>
          <w:lang w:eastAsia="uk-UA"/>
        </w:rPr>
        <w:t>На першому етапі було виконано аналіз теоретичних основ автономних систем, що дозволило визначити їх сутність, ключові властивості та сфери застосування. Особливу увагу приділено дослідженню сучасних технологій, які забезпечують автономність, зокрема підходам до прийняття рішень, адаптації до змін середовища та обробки невизначеності. Це дало змогу сформувати чітке уявлення про специфіку розробки автономного програмного забезпечення та визначити основні вимоги до таких систем.</w:t>
      </w:r>
    </w:p>
    <w:p w14:paraId="1D95341A" w14:textId="77777777" w:rsidR="00236B7B" w:rsidRPr="00236B7B" w:rsidRDefault="00236B7B" w:rsidP="00236B7B">
      <w:pPr>
        <w:ind w:firstLine="851"/>
        <w:rPr>
          <w:szCs w:val="24"/>
          <w:lang w:eastAsia="uk-UA"/>
        </w:rPr>
      </w:pPr>
      <w:r w:rsidRPr="00236B7B">
        <w:rPr>
          <w:szCs w:val="24"/>
          <w:lang w:eastAsia="uk-UA"/>
        </w:rPr>
        <w:t>У другому розділі було досліджено методи та інструменти розробки автономних систем, включаючи аналіз прикладних сценаріїв їх використання. Розглянуто як статичні аспекти автономності, пов’язані зі структурою програмного забезпечення, так і динамічні аспекти, що відображають поведінку систем у реальному часі. Проведений аналіз дозволив виявити ключові виклики, зокрема забезпечення узгодженості компонентів системи, ефективне управління ресурсами та адаптацію до змінних умов середовища.</w:t>
      </w:r>
    </w:p>
    <w:p w14:paraId="7FFC8CE1" w14:textId="77777777" w:rsidR="00236B7B" w:rsidRPr="00236B7B" w:rsidRDefault="00236B7B" w:rsidP="00236B7B">
      <w:pPr>
        <w:ind w:firstLine="851"/>
        <w:rPr>
          <w:szCs w:val="24"/>
          <w:lang w:eastAsia="uk-UA"/>
        </w:rPr>
      </w:pPr>
      <w:r w:rsidRPr="00236B7B">
        <w:rPr>
          <w:szCs w:val="24"/>
          <w:lang w:eastAsia="uk-UA"/>
        </w:rPr>
        <w:t xml:space="preserve">У третьому розділі розглянуто питання </w:t>
      </w:r>
      <w:proofErr w:type="spellStart"/>
      <w:r w:rsidRPr="00236B7B">
        <w:rPr>
          <w:szCs w:val="24"/>
          <w:lang w:eastAsia="uk-UA"/>
        </w:rPr>
        <w:t>проєктування</w:t>
      </w:r>
      <w:proofErr w:type="spellEnd"/>
      <w:r w:rsidRPr="00236B7B">
        <w:rPr>
          <w:szCs w:val="24"/>
          <w:lang w:eastAsia="uk-UA"/>
        </w:rPr>
        <w:t xml:space="preserve">, реалізації та оцінки надійності автономних систем. Визначено основні проблеми, що виникають під час їх розробки, зокрема складність прогнозування поведінки, забезпечення безпеки та стійкості до збоїв. Запропоновано підходи до підвищення надійності, включаючи використання методів моделювання, </w:t>
      </w:r>
      <w:r w:rsidRPr="00236B7B">
        <w:rPr>
          <w:szCs w:val="24"/>
          <w:lang w:eastAsia="uk-UA"/>
        </w:rPr>
        <w:lastRenderedPageBreak/>
        <w:t>тестування та аналізу результатів експериментів. Проведене моделювання дозволило оцінити ефективність обраних рішень і виявити можливі напрями їх удосконалення.</w:t>
      </w:r>
    </w:p>
    <w:p w14:paraId="16B57FDD" w14:textId="77777777" w:rsidR="00236B7B" w:rsidRPr="00236B7B" w:rsidRDefault="00236B7B" w:rsidP="00236B7B">
      <w:pPr>
        <w:ind w:firstLine="851"/>
        <w:rPr>
          <w:szCs w:val="24"/>
          <w:lang w:eastAsia="uk-UA"/>
        </w:rPr>
      </w:pPr>
      <w:r w:rsidRPr="00236B7B">
        <w:rPr>
          <w:szCs w:val="24"/>
          <w:lang w:eastAsia="uk-UA"/>
        </w:rPr>
        <w:t>Загалом результати роботи підтверджують, що застосування сучасних підходів інженерії програмного забезпечення дозволяє ефективно розробляти автономні системи з високим рівнем надійності та адаптивності. До переваг таких систем належать здатність до самостійного прийняття рішень, гнучкість у змінних умовах та можливість масштабування. Водночас існують певні обмеження, зокрема складність реалізації, високі вимоги до обчислювальних ресурсів та необхідність забезпечення безпеки і контролю поведінки систем.</w:t>
      </w:r>
    </w:p>
    <w:p w14:paraId="4BF6F8F5" w14:textId="77777777" w:rsidR="00236B7B" w:rsidRPr="00236B7B" w:rsidRDefault="00236B7B" w:rsidP="00236B7B">
      <w:pPr>
        <w:ind w:firstLine="851"/>
        <w:rPr>
          <w:szCs w:val="24"/>
          <w:lang w:eastAsia="uk-UA"/>
        </w:rPr>
      </w:pPr>
      <w:r w:rsidRPr="00236B7B">
        <w:rPr>
          <w:szCs w:val="24"/>
          <w:lang w:eastAsia="uk-UA"/>
        </w:rPr>
        <w:t>У перспективі подальші дослідження можуть бути спрямовані на вдосконалення методів моделювання поведінки автономних систем, інтеграцію з технологіями штучного інтелекту, а також розробку більш ефективних підходів до забезпечення безпеки та надійності. Це дозволить розширити можливості застосування автономних систем у різних галузях та підвищити ефективність їх використання.</w:t>
      </w:r>
    </w:p>
    <w:p w14:paraId="65FCB386" w14:textId="5CB9A745" w:rsidR="00FC2B0E" w:rsidRPr="00FC2B0E" w:rsidRDefault="00FC2B0E" w:rsidP="00FC2B0E">
      <w:pPr>
        <w:ind w:firstLine="851"/>
        <w:rPr>
          <w:lang w:eastAsia="uk-UA"/>
        </w:rPr>
      </w:pPr>
    </w:p>
    <w:p w14:paraId="4FFD49DE" w14:textId="3C726597" w:rsidR="00F307B4" w:rsidRPr="00F307B4" w:rsidRDefault="00F307B4" w:rsidP="00FC2B0E">
      <w:pPr>
        <w:pStyle w:val="break-words"/>
        <w:spacing w:before="0" w:beforeAutospacing="0" w:after="0" w:afterAutospacing="0" w:line="360" w:lineRule="auto"/>
        <w:ind w:firstLine="709"/>
        <w:jc w:val="both"/>
        <w:rPr>
          <w:sz w:val="28"/>
          <w:szCs w:val="28"/>
        </w:rPr>
      </w:pPr>
    </w:p>
    <w:p w14:paraId="55ABBAD8" w14:textId="77777777" w:rsidR="00FC2B0E" w:rsidRDefault="00686A07" w:rsidP="009479E9">
      <w:pPr>
        <w:pStyle w:val="1"/>
        <w:spacing w:before="240" w:after="240"/>
        <w:rPr>
          <w:bCs/>
          <w:lang w:val="en-US"/>
        </w:rPr>
      </w:pPr>
      <w:r w:rsidRPr="006A5873">
        <w:rPr>
          <w:bCs/>
        </w:rPr>
        <w:br w:type="page"/>
      </w:r>
      <w:bookmarkStart w:id="49" w:name="_Toc195190282"/>
      <w:bookmarkStart w:id="50" w:name="_Toc195348277"/>
    </w:p>
    <w:p w14:paraId="06332563" w14:textId="77777777" w:rsidR="00FC2B0E" w:rsidRDefault="00FC2B0E" w:rsidP="00236B7B">
      <w:pPr>
        <w:pStyle w:val="1"/>
        <w:rPr>
          <w:bCs/>
          <w:lang w:val="en-US"/>
        </w:rPr>
      </w:pPr>
    </w:p>
    <w:p w14:paraId="18E2F3B2" w14:textId="063EA242" w:rsidR="00FC2B0E" w:rsidRDefault="00831B99" w:rsidP="00236B7B">
      <w:pPr>
        <w:pStyle w:val="1"/>
      </w:pPr>
      <w:r w:rsidRPr="00F307B4">
        <w:t>СПИСОК ПОСИЛАНЬ НА ДЖЕРЕЛА</w:t>
      </w:r>
      <w:bookmarkStart w:id="51" w:name="_Toc73237627"/>
      <w:bookmarkStart w:id="52" w:name="_Toc73743815"/>
      <w:bookmarkStart w:id="53" w:name="_Toc74143064"/>
      <w:bookmarkEnd w:id="26"/>
      <w:bookmarkEnd w:id="25"/>
      <w:bookmarkEnd w:id="24"/>
      <w:bookmarkEnd w:id="23"/>
      <w:bookmarkEnd w:id="29"/>
      <w:bookmarkEnd w:id="30"/>
      <w:bookmarkEnd w:id="31"/>
      <w:bookmarkEnd w:id="49"/>
      <w:bookmarkEnd w:id="50"/>
    </w:p>
    <w:p w14:paraId="669E6142" w14:textId="77777777" w:rsidR="00236B7B" w:rsidRPr="00236B7B" w:rsidRDefault="00236B7B" w:rsidP="00236B7B"/>
    <w:p w14:paraId="12159700" w14:textId="41A81722" w:rsidR="00236B7B" w:rsidRPr="00236B7B" w:rsidRDefault="00236B7B" w:rsidP="00236B7B">
      <w:pPr>
        <w:pStyle w:val="ae"/>
        <w:numPr>
          <w:ilvl w:val="0"/>
          <w:numId w:val="14"/>
        </w:numPr>
        <w:spacing w:after="0"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Sommerville</w:t>
      </w:r>
      <w:proofErr w:type="spellEnd"/>
      <w:r w:rsidRPr="00236B7B">
        <w:rPr>
          <w:rFonts w:ascii="Times New Roman" w:hAnsi="Times New Roman" w:cs="Times New Roman"/>
          <w:sz w:val="28"/>
          <w:szCs w:val="28"/>
        </w:rPr>
        <w:t xml:space="preserve">, I. (2020). </w:t>
      </w:r>
      <w:proofErr w:type="spellStart"/>
      <w:r w:rsidRPr="00236B7B">
        <w:rPr>
          <w:rStyle w:val="aff0"/>
          <w:rFonts w:ascii="Times New Roman" w:hAnsi="Times New Roman" w:cs="Times New Roman"/>
          <w:sz w:val="28"/>
          <w:szCs w:val="28"/>
        </w:rPr>
        <w:t>Software</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Engineering</w:t>
      </w:r>
      <w:proofErr w:type="spellEnd"/>
      <w:r w:rsidRPr="00236B7B">
        <w:rPr>
          <w:rFonts w:ascii="Times New Roman" w:hAnsi="Times New Roman" w:cs="Times New Roman"/>
          <w:sz w:val="28"/>
          <w:szCs w:val="28"/>
        </w:rPr>
        <w:t xml:space="preserve"> (10th </w:t>
      </w:r>
      <w:proofErr w:type="spellStart"/>
      <w:r w:rsidRPr="00236B7B">
        <w:rPr>
          <w:rFonts w:ascii="Times New Roman" w:hAnsi="Times New Roman" w:cs="Times New Roman"/>
          <w:sz w:val="28"/>
          <w:szCs w:val="28"/>
        </w:rPr>
        <w:t>ed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Pearson</w:t>
      </w:r>
      <w:proofErr w:type="spellEnd"/>
      <w:r w:rsidRPr="00236B7B">
        <w:rPr>
          <w:rFonts w:ascii="Times New Roman" w:hAnsi="Times New Roman" w:cs="Times New Roman"/>
          <w:sz w:val="28"/>
          <w:szCs w:val="28"/>
        </w:rPr>
        <w:t xml:space="preserve">. </w:t>
      </w:r>
      <w:hyperlink r:id="rId25" w:tgtFrame="_new" w:history="1">
        <w:r w:rsidRPr="00236B7B">
          <w:rPr>
            <w:rStyle w:val="af"/>
            <w:rFonts w:ascii="Times New Roman" w:hAnsi="Times New Roman" w:cs="Times New Roman"/>
            <w:sz w:val="28"/>
            <w:szCs w:val="28"/>
          </w:rPr>
          <w:t>https://www.pearson.com</w:t>
        </w:r>
      </w:hyperlink>
      <w:r w:rsidRPr="00236B7B">
        <w:rPr>
          <w:rFonts w:ascii="Times New Roman" w:hAnsi="Times New Roman" w:cs="Times New Roman"/>
          <w:sz w:val="28"/>
          <w:szCs w:val="28"/>
        </w:rPr>
        <w:t xml:space="preserve"> </w:t>
      </w:r>
    </w:p>
    <w:p w14:paraId="614EA879" w14:textId="7BD8876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Russell</w:t>
      </w:r>
      <w:proofErr w:type="spellEnd"/>
      <w:r w:rsidRPr="00236B7B">
        <w:rPr>
          <w:rFonts w:ascii="Times New Roman" w:hAnsi="Times New Roman" w:cs="Times New Roman"/>
          <w:sz w:val="28"/>
          <w:szCs w:val="28"/>
        </w:rPr>
        <w:t xml:space="preserve">, S., &amp; </w:t>
      </w:r>
      <w:proofErr w:type="spellStart"/>
      <w:r w:rsidRPr="00236B7B">
        <w:rPr>
          <w:rFonts w:ascii="Times New Roman" w:hAnsi="Times New Roman" w:cs="Times New Roman"/>
          <w:sz w:val="28"/>
          <w:szCs w:val="28"/>
        </w:rPr>
        <w:t>Norvig</w:t>
      </w:r>
      <w:proofErr w:type="spellEnd"/>
      <w:r w:rsidRPr="00236B7B">
        <w:rPr>
          <w:rFonts w:ascii="Times New Roman" w:hAnsi="Times New Roman" w:cs="Times New Roman"/>
          <w:sz w:val="28"/>
          <w:szCs w:val="28"/>
        </w:rPr>
        <w:t xml:space="preserve">, P. (2021). </w:t>
      </w:r>
      <w:proofErr w:type="spellStart"/>
      <w:r w:rsidRPr="00236B7B">
        <w:rPr>
          <w:rStyle w:val="aff0"/>
          <w:rFonts w:ascii="Times New Roman" w:hAnsi="Times New Roman" w:cs="Times New Roman"/>
          <w:sz w:val="28"/>
          <w:szCs w:val="28"/>
        </w:rPr>
        <w:t>Artificial</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Intelligence</w:t>
      </w:r>
      <w:proofErr w:type="spellEnd"/>
      <w:r w:rsidRPr="00236B7B">
        <w:rPr>
          <w:rStyle w:val="aff0"/>
          <w:rFonts w:ascii="Times New Roman" w:hAnsi="Times New Roman" w:cs="Times New Roman"/>
          <w:sz w:val="28"/>
          <w:szCs w:val="28"/>
        </w:rPr>
        <w:t xml:space="preserve">: A </w:t>
      </w:r>
      <w:proofErr w:type="spellStart"/>
      <w:r w:rsidRPr="00236B7B">
        <w:rPr>
          <w:rStyle w:val="aff0"/>
          <w:rFonts w:ascii="Times New Roman" w:hAnsi="Times New Roman" w:cs="Times New Roman"/>
          <w:sz w:val="28"/>
          <w:szCs w:val="28"/>
        </w:rPr>
        <w:t>Modern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Approach</w:t>
      </w:r>
      <w:proofErr w:type="spellEnd"/>
      <w:r w:rsidRPr="00236B7B">
        <w:rPr>
          <w:rFonts w:ascii="Times New Roman" w:hAnsi="Times New Roman" w:cs="Times New Roman"/>
          <w:sz w:val="28"/>
          <w:szCs w:val="28"/>
        </w:rPr>
        <w:t xml:space="preserve"> (4th </w:t>
      </w:r>
      <w:proofErr w:type="spellStart"/>
      <w:r w:rsidRPr="00236B7B">
        <w:rPr>
          <w:rFonts w:ascii="Times New Roman" w:hAnsi="Times New Roman" w:cs="Times New Roman"/>
          <w:sz w:val="28"/>
          <w:szCs w:val="28"/>
        </w:rPr>
        <w:t>ed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Pearson</w:t>
      </w:r>
      <w:proofErr w:type="spellEnd"/>
      <w:r w:rsidRPr="00236B7B">
        <w:rPr>
          <w:rFonts w:ascii="Times New Roman" w:hAnsi="Times New Roman" w:cs="Times New Roman"/>
          <w:sz w:val="28"/>
          <w:szCs w:val="28"/>
        </w:rPr>
        <w:t xml:space="preserve">. </w:t>
      </w:r>
      <w:hyperlink r:id="rId26" w:tgtFrame="_new" w:history="1">
        <w:r w:rsidRPr="00236B7B">
          <w:rPr>
            <w:rStyle w:val="af"/>
            <w:rFonts w:ascii="Times New Roman" w:hAnsi="Times New Roman" w:cs="Times New Roman"/>
            <w:sz w:val="28"/>
            <w:szCs w:val="28"/>
          </w:rPr>
          <w:t>https://aima.cs.berkeley.edu</w:t>
        </w:r>
      </w:hyperlink>
      <w:r w:rsidRPr="00236B7B">
        <w:rPr>
          <w:rFonts w:ascii="Times New Roman" w:hAnsi="Times New Roman" w:cs="Times New Roman"/>
          <w:sz w:val="28"/>
          <w:szCs w:val="28"/>
        </w:rPr>
        <w:t xml:space="preserve"> </w:t>
      </w:r>
    </w:p>
    <w:p w14:paraId="21A2231E" w14:textId="20CA3E00"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Wooldridge</w:t>
      </w:r>
      <w:proofErr w:type="spellEnd"/>
      <w:r w:rsidRPr="00236B7B">
        <w:rPr>
          <w:rFonts w:ascii="Times New Roman" w:hAnsi="Times New Roman" w:cs="Times New Roman"/>
          <w:sz w:val="28"/>
          <w:szCs w:val="28"/>
        </w:rPr>
        <w:t xml:space="preserve">, M. (2009). </w:t>
      </w:r>
      <w:proofErr w:type="spellStart"/>
      <w:r w:rsidRPr="00236B7B">
        <w:rPr>
          <w:rStyle w:val="aff0"/>
          <w:rFonts w:ascii="Times New Roman" w:hAnsi="Times New Roman" w:cs="Times New Roman"/>
          <w:sz w:val="28"/>
          <w:szCs w:val="28"/>
        </w:rPr>
        <w:t>An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Introduction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to</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MultiAgent</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Wiley</w:t>
      </w:r>
      <w:proofErr w:type="spellEnd"/>
      <w:r w:rsidRPr="00236B7B">
        <w:rPr>
          <w:rFonts w:ascii="Times New Roman" w:hAnsi="Times New Roman" w:cs="Times New Roman"/>
          <w:sz w:val="28"/>
          <w:szCs w:val="28"/>
        </w:rPr>
        <w:t xml:space="preserve">. </w:t>
      </w:r>
      <w:hyperlink r:id="rId27" w:tgtFrame="_new" w:history="1">
        <w:r w:rsidRPr="00236B7B">
          <w:rPr>
            <w:rStyle w:val="af"/>
            <w:rFonts w:ascii="Times New Roman" w:hAnsi="Times New Roman" w:cs="Times New Roman"/>
            <w:sz w:val="28"/>
            <w:szCs w:val="28"/>
          </w:rPr>
          <w:t>https://www.wiley.com</w:t>
        </w:r>
      </w:hyperlink>
      <w:r w:rsidRPr="00236B7B">
        <w:rPr>
          <w:rFonts w:ascii="Times New Roman" w:hAnsi="Times New Roman" w:cs="Times New Roman"/>
          <w:sz w:val="28"/>
          <w:szCs w:val="28"/>
        </w:rPr>
        <w:t xml:space="preserve"> </w:t>
      </w:r>
    </w:p>
    <w:p w14:paraId="642A04B9" w14:textId="6A531BF1"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Alur</w:t>
      </w:r>
      <w:proofErr w:type="spellEnd"/>
      <w:r w:rsidRPr="00236B7B">
        <w:rPr>
          <w:rFonts w:ascii="Times New Roman" w:hAnsi="Times New Roman" w:cs="Times New Roman"/>
          <w:sz w:val="28"/>
          <w:szCs w:val="28"/>
        </w:rPr>
        <w:t xml:space="preserve">, R. (2015). </w:t>
      </w:r>
      <w:proofErr w:type="spellStart"/>
      <w:r w:rsidRPr="00236B7B">
        <w:rPr>
          <w:rStyle w:val="aff0"/>
          <w:rFonts w:ascii="Times New Roman" w:hAnsi="Times New Roman" w:cs="Times New Roman"/>
          <w:sz w:val="28"/>
          <w:szCs w:val="28"/>
        </w:rPr>
        <w:t>Principles</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of</w:t>
      </w:r>
      <w:proofErr w:type="spellEnd"/>
      <w:r w:rsidRPr="00236B7B">
        <w:rPr>
          <w:rStyle w:val="aff0"/>
          <w:rFonts w:ascii="Times New Roman" w:hAnsi="Times New Roman" w:cs="Times New Roman"/>
          <w:sz w:val="28"/>
          <w:szCs w:val="28"/>
        </w:rPr>
        <w:t xml:space="preserve"> Cyber-Physical </w:t>
      </w:r>
      <w:proofErr w:type="spellStart"/>
      <w:r w:rsidRPr="00236B7B">
        <w:rPr>
          <w:rStyle w:val="aff0"/>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MIT </w:t>
      </w:r>
      <w:proofErr w:type="spellStart"/>
      <w:r w:rsidRPr="00236B7B">
        <w:rPr>
          <w:rFonts w:ascii="Times New Roman" w:hAnsi="Times New Roman" w:cs="Times New Roman"/>
          <w:sz w:val="28"/>
          <w:szCs w:val="28"/>
        </w:rPr>
        <w:t>Press</w:t>
      </w:r>
      <w:proofErr w:type="spellEnd"/>
      <w:r w:rsidRPr="00236B7B">
        <w:rPr>
          <w:rFonts w:ascii="Times New Roman" w:hAnsi="Times New Roman" w:cs="Times New Roman"/>
          <w:sz w:val="28"/>
          <w:szCs w:val="28"/>
        </w:rPr>
        <w:t xml:space="preserve">. </w:t>
      </w:r>
      <w:hyperlink r:id="rId28" w:tgtFrame="_new" w:history="1">
        <w:r w:rsidRPr="00236B7B">
          <w:rPr>
            <w:rStyle w:val="af"/>
            <w:rFonts w:ascii="Times New Roman" w:hAnsi="Times New Roman" w:cs="Times New Roman"/>
            <w:sz w:val="28"/>
            <w:szCs w:val="28"/>
          </w:rPr>
          <w:t>https://mitpress.mit.edu</w:t>
        </w:r>
      </w:hyperlink>
      <w:r w:rsidRPr="00236B7B">
        <w:rPr>
          <w:rFonts w:ascii="Times New Roman" w:hAnsi="Times New Roman" w:cs="Times New Roman"/>
          <w:sz w:val="28"/>
          <w:szCs w:val="28"/>
        </w:rPr>
        <w:t xml:space="preserve"> </w:t>
      </w:r>
    </w:p>
    <w:p w14:paraId="3B040A58" w14:textId="065C6F71"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Lee</w:t>
      </w:r>
      <w:proofErr w:type="spellEnd"/>
      <w:r w:rsidRPr="00236B7B">
        <w:rPr>
          <w:rFonts w:ascii="Times New Roman" w:hAnsi="Times New Roman" w:cs="Times New Roman"/>
          <w:sz w:val="28"/>
          <w:szCs w:val="28"/>
        </w:rPr>
        <w:t xml:space="preserve">, E. A., &amp; </w:t>
      </w:r>
      <w:proofErr w:type="spellStart"/>
      <w:r w:rsidRPr="00236B7B">
        <w:rPr>
          <w:rFonts w:ascii="Times New Roman" w:hAnsi="Times New Roman" w:cs="Times New Roman"/>
          <w:sz w:val="28"/>
          <w:szCs w:val="28"/>
        </w:rPr>
        <w:t>Seshia</w:t>
      </w:r>
      <w:proofErr w:type="spellEnd"/>
      <w:r w:rsidRPr="00236B7B">
        <w:rPr>
          <w:rFonts w:ascii="Times New Roman" w:hAnsi="Times New Roman" w:cs="Times New Roman"/>
          <w:sz w:val="28"/>
          <w:szCs w:val="28"/>
        </w:rPr>
        <w:t xml:space="preserve">, S. A. (2017). </w:t>
      </w:r>
      <w:proofErr w:type="spellStart"/>
      <w:r w:rsidRPr="00236B7B">
        <w:rPr>
          <w:rStyle w:val="aff0"/>
          <w:rFonts w:ascii="Times New Roman" w:hAnsi="Times New Roman" w:cs="Times New Roman"/>
          <w:sz w:val="28"/>
          <w:szCs w:val="28"/>
        </w:rPr>
        <w:t>Introduction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to</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Embedded</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MIT </w:t>
      </w:r>
      <w:proofErr w:type="spellStart"/>
      <w:r w:rsidRPr="00236B7B">
        <w:rPr>
          <w:rFonts w:ascii="Times New Roman" w:hAnsi="Times New Roman" w:cs="Times New Roman"/>
          <w:sz w:val="28"/>
          <w:szCs w:val="28"/>
        </w:rPr>
        <w:t>Press</w:t>
      </w:r>
      <w:proofErr w:type="spellEnd"/>
      <w:r w:rsidRPr="00236B7B">
        <w:rPr>
          <w:rFonts w:ascii="Times New Roman" w:hAnsi="Times New Roman" w:cs="Times New Roman"/>
          <w:sz w:val="28"/>
          <w:szCs w:val="28"/>
        </w:rPr>
        <w:t xml:space="preserve">. </w:t>
      </w:r>
      <w:hyperlink r:id="rId29" w:tgtFrame="_new" w:history="1">
        <w:r w:rsidRPr="00236B7B">
          <w:rPr>
            <w:rStyle w:val="af"/>
            <w:rFonts w:ascii="Times New Roman" w:hAnsi="Times New Roman" w:cs="Times New Roman"/>
            <w:sz w:val="28"/>
            <w:szCs w:val="28"/>
          </w:rPr>
          <w:t>https://mitpress.mit.edu</w:t>
        </w:r>
      </w:hyperlink>
      <w:r w:rsidRPr="00236B7B">
        <w:rPr>
          <w:rFonts w:ascii="Times New Roman" w:hAnsi="Times New Roman" w:cs="Times New Roman"/>
          <w:sz w:val="28"/>
          <w:szCs w:val="28"/>
        </w:rPr>
        <w:t xml:space="preserve"> </w:t>
      </w:r>
    </w:p>
    <w:p w14:paraId="250DA358" w14:textId="6B5BE440"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Goodfellow</w:t>
      </w:r>
      <w:proofErr w:type="spellEnd"/>
      <w:r w:rsidRPr="00236B7B">
        <w:rPr>
          <w:rFonts w:ascii="Times New Roman" w:hAnsi="Times New Roman" w:cs="Times New Roman"/>
          <w:sz w:val="28"/>
          <w:szCs w:val="28"/>
        </w:rPr>
        <w:t xml:space="preserve">, I., </w:t>
      </w:r>
      <w:proofErr w:type="spellStart"/>
      <w:r w:rsidRPr="00236B7B">
        <w:rPr>
          <w:rFonts w:ascii="Times New Roman" w:hAnsi="Times New Roman" w:cs="Times New Roman"/>
          <w:sz w:val="28"/>
          <w:szCs w:val="28"/>
        </w:rPr>
        <w:t>Bengio</w:t>
      </w:r>
      <w:proofErr w:type="spellEnd"/>
      <w:r w:rsidRPr="00236B7B">
        <w:rPr>
          <w:rFonts w:ascii="Times New Roman" w:hAnsi="Times New Roman" w:cs="Times New Roman"/>
          <w:sz w:val="28"/>
          <w:szCs w:val="28"/>
        </w:rPr>
        <w:t xml:space="preserve">, Y., &amp; </w:t>
      </w:r>
      <w:proofErr w:type="spellStart"/>
      <w:r w:rsidRPr="00236B7B">
        <w:rPr>
          <w:rFonts w:ascii="Times New Roman" w:hAnsi="Times New Roman" w:cs="Times New Roman"/>
          <w:sz w:val="28"/>
          <w:szCs w:val="28"/>
        </w:rPr>
        <w:t>Courville</w:t>
      </w:r>
      <w:proofErr w:type="spellEnd"/>
      <w:r w:rsidRPr="00236B7B">
        <w:rPr>
          <w:rFonts w:ascii="Times New Roman" w:hAnsi="Times New Roman" w:cs="Times New Roman"/>
          <w:sz w:val="28"/>
          <w:szCs w:val="28"/>
        </w:rPr>
        <w:t xml:space="preserve">, A. (2016). </w:t>
      </w:r>
      <w:proofErr w:type="spellStart"/>
      <w:r w:rsidRPr="00236B7B">
        <w:rPr>
          <w:rStyle w:val="aff0"/>
          <w:rFonts w:ascii="Times New Roman" w:hAnsi="Times New Roman" w:cs="Times New Roman"/>
          <w:sz w:val="28"/>
          <w:szCs w:val="28"/>
        </w:rPr>
        <w:t>Deep</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Learning</w:t>
      </w:r>
      <w:proofErr w:type="spellEnd"/>
      <w:r w:rsidRPr="00236B7B">
        <w:rPr>
          <w:rFonts w:ascii="Times New Roman" w:hAnsi="Times New Roman" w:cs="Times New Roman"/>
          <w:sz w:val="28"/>
          <w:szCs w:val="28"/>
        </w:rPr>
        <w:t xml:space="preserve">. MIT </w:t>
      </w:r>
      <w:proofErr w:type="spellStart"/>
      <w:r w:rsidRPr="00236B7B">
        <w:rPr>
          <w:rFonts w:ascii="Times New Roman" w:hAnsi="Times New Roman" w:cs="Times New Roman"/>
          <w:sz w:val="28"/>
          <w:szCs w:val="28"/>
        </w:rPr>
        <w:t>Press</w:t>
      </w:r>
      <w:proofErr w:type="spellEnd"/>
      <w:r w:rsidRPr="00236B7B">
        <w:rPr>
          <w:rFonts w:ascii="Times New Roman" w:hAnsi="Times New Roman" w:cs="Times New Roman"/>
          <w:sz w:val="28"/>
          <w:szCs w:val="28"/>
        </w:rPr>
        <w:t xml:space="preserve">. </w:t>
      </w:r>
      <w:hyperlink r:id="rId30" w:tgtFrame="_new" w:history="1">
        <w:r w:rsidRPr="00236B7B">
          <w:rPr>
            <w:rStyle w:val="af"/>
            <w:rFonts w:ascii="Times New Roman" w:hAnsi="Times New Roman" w:cs="Times New Roman"/>
            <w:sz w:val="28"/>
            <w:szCs w:val="28"/>
          </w:rPr>
          <w:t>https://www.deeplearningbook.org</w:t>
        </w:r>
      </w:hyperlink>
      <w:r w:rsidRPr="00236B7B">
        <w:rPr>
          <w:rFonts w:ascii="Times New Roman" w:hAnsi="Times New Roman" w:cs="Times New Roman"/>
          <w:sz w:val="28"/>
          <w:szCs w:val="28"/>
        </w:rPr>
        <w:t xml:space="preserve"> </w:t>
      </w:r>
    </w:p>
    <w:p w14:paraId="1740247D" w14:textId="59DB6B36"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ISO/IEC 25010:2011.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and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Software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Quality</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Requirements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and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Evaluation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SQuaRE</w:t>
      </w:r>
      <w:proofErr w:type="spellEnd"/>
      <w:r w:rsidRPr="00236B7B">
        <w:rPr>
          <w:rFonts w:ascii="Times New Roman" w:hAnsi="Times New Roman" w:cs="Times New Roman"/>
          <w:sz w:val="28"/>
          <w:szCs w:val="28"/>
        </w:rPr>
        <w:t xml:space="preserve">). </w:t>
      </w:r>
      <w:hyperlink r:id="rId31" w:tgtFrame="_new" w:history="1">
        <w:r w:rsidRPr="00236B7B">
          <w:rPr>
            <w:rStyle w:val="af"/>
            <w:rFonts w:ascii="Times New Roman" w:hAnsi="Times New Roman" w:cs="Times New Roman"/>
            <w:sz w:val="28"/>
            <w:szCs w:val="28"/>
          </w:rPr>
          <w:t>https://www.iso.org</w:t>
        </w:r>
      </w:hyperlink>
      <w:r w:rsidRPr="00236B7B">
        <w:rPr>
          <w:rFonts w:ascii="Times New Roman" w:hAnsi="Times New Roman" w:cs="Times New Roman"/>
          <w:sz w:val="28"/>
          <w:szCs w:val="28"/>
        </w:rPr>
        <w:t xml:space="preserve"> </w:t>
      </w:r>
    </w:p>
    <w:p w14:paraId="12C487C2" w14:textId="3ACEF4AA"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ISO 26262. </w:t>
      </w:r>
      <w:proofErr w:type="spellStart"/>
      <w:r w:rsidRPr="00236B7B">
        <w:rPr>
          <w:rFonts w:ascii="Times New Roman" w:hAnsi="Times New Roman" w:cs="Times New Roman"/>
          <w:sz w:val="28"/>
          <w:szCs w:val="28"/>
        </w:rPr>
        <w:t>Functional</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Safety</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for</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Road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Vehicles</w:t>
      </w:r>
      <w:proofErr w:type="spellEnd"/>
      <w:r w:rsidRPr="00236B7B">
        <w:rPr>
          <w:rFonts w:ascii="Times New Roman" w:hAnsi="Times New Roman" w:cs="Times New Roman"/>
          <w:sz w:val="28"/>
          <w:szCs w:val="28"/>
        </w:rPr>
        <w:t xml:space="preserve">. </w:t>
      </w:r>
      <w:hyperlink r:id="rId32" w:tgtFrame="_new" w:history="1">
        <w:r w:rsidRPr="00236B7B">
          <w:rPr>
            <w:rStyle w:val="af"/>
            <w:rFonts w:ascii="Times New Roman" w:hAnsi="Times New Roman" w:cs="Times New Roman"/>
            <w:sz w:val="28"/>
            <w:szCs w:val="28"/>
          </w:rPr>
          <w:t>https://www.iso.org</w:t>
        </w:r>
      </w:hyperlink>
      <w:r w:rsidRPr="00236B7B">
        <w:rPr>
          <w:rFonts w:ascii="Times New Roman" w:hAnsi="Times New Roman" w:cs="Times New Roman"/>
          <w:sz w:val="28"/>
          <w:szCs w:val="28"/>
        </w:rPr>
        <w:t xml:space="preserve"> </w:t>
      </w:r>
    </w:p>
    <w:p w14:paraId="1898E7BC" w14:textId="703317C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ROS </w:t>
      </w:r>
      <w:proofErr w:type="spellStart"/>
      <w:r w:rsidRPr="00236B7B">
        <w:rPr>
          <w:rFonts w:ascii="Times New Roman" w:hAnsi="Times New Roman" w:cs="Times New Roman"/>
          <w:sz w:val="28"/>
          <w:szCs w:val="28"/>
        </w:rPr>
        <w:t>Documentation</w:t>
      </w:r>
      <w:proofErr w:type="spellEnd"/>
      <w:r w:rsidRPr="00236B7B">
        <w:rPr>
          <w:rFonts w:ascii="Times New Roman" w:hAnsi="Times New Roman" w:cs="Times New Roman"/>
          <w:sz w:val="28"/>
          <w:szCs w:val="28"/>
        </w:rPr>
        <w:t xml:space="preserve">. (2025). </w:t>
      </w:r>
      <w:hyperlink r:id="rId33" w:tgtFrame="_new" w:history="1">
        <w:r w:rsidRPr="00236B7B">
          <w:rPr>
            <w:rStyle w:val="af"/>
            <w:rFonts w:ascii="Times New Roman" w:hAnsi="Times New Roman" w:cs="Times New Roman"/>
            <w:sz w:val="28"/>
            <w:szCs w:val="28"/>
          </w:rPr>
          <w:t>https://docs.ros.org</w:t>
        </w:r>
      </w:hyperlink>
      <w:r w:rsidRPr="00236B7B">
        <w:rPr>
          <w:rFonts w:ascii="Times New Roman" w:hAnsi="Times New Roman" w:cs="Times New Roman"/>
          <w:sz w:val="28"/>
          <w:szCs w:val="28"/>
        </w:rPr>
        <w:t xml:space="preserve"> </w:t>
      </w:r>
    </w:p>
    <w:p w14:paraId="3CFECAFF" w14:textId="7A0CF91C"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NVIDIA. (2025).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Vehicle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Development</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Platform</w:t>
      </w:r>
      <w:proofErr w:type="spellEnd"/>
      <w:r w:rsidRPr="00236B7B">
        <w:rPr>
          <w:rFonts w:ascii="Times New Roman" w:hAnsi="Times New Roman" w:cs="Times New Roman"/>
          <w:sz w:val="28"/>
          <w:szCs w:val="28"/>
        </w:rPr>
        <w:t xml:space="preserve">. </w:t>
      </w:r>
      <w:hyperlink r:id="rId34" w:tgtFrame="_new" w:history="1">
        <w:r w:rsidRPr="00236B7B">
          <w:rPr>
            <w:rStyle w:val="af"/>
            <w:rFonts w:ascii="Times New Roman" w:hAnsi="Times New Roman" w:cs="Times New Roman"/>
            <w:sz w:val="28"/>
            <w:szCs w:val="28"/>
          </w:rPr>
          <w:t>https://developer.nvidia.com</w:t>
        </w:r>
      </w:hyperlink>
      <w:r w:rsidRPr="00236B7B">
        <w:rPr>
          <w:rFonts w:ascii="Times New Roman" w:hAnsi="Times New Roman" w:cs="Times New Roman"/>
          <w:sz w:val="28"/>
          <w:szCs w:val="28"/>
        </w:rPr>
        <w:t xml:space="preserve"> </w:t>
      </w:r>
    </w:p>
    <w:p w14:paraId="15BE7F37" w14:textId="3564EF1A"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OpenAI</w:t>
      </w:r>
      <w:proofErr w:type="spellEnd"/>
      <w:r w:rsidRPr="00236B7B">
        <w:rPr>
          <w:rFonts w:ascii="Times New Roman" w:hAnsi="Times New Roman" w:cs="Times New Roman"/>
          <w:sz w:val="28"/>
          <w:szCs w:val="28"/>
        </w:rPr>
        <w:t xml:space="preserve">. (2025). AI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and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Safety</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Research</w:t>
      </w:r>
      <w:proofErr w:type="spellEnd"/>
      <w:r w:rsidRPr="00236B7B">
        <w:rPr>
          <w:rFonts w:ascii="Times New Roman" w:hAnsi="Times New Roman" w:cs="Times New Roman"/>
          <w:sz w:val="28"/>
          <w:szCs w:val="28"/>
        </w:rPr>
        <w:t xml:space="preserve">. </w:t>
      </w:r>
      <w:hyperlink r:id="rId35" w:tgtFrame="_new" w:history="1">
        <w:r w:rsidRPr="00236B7B">
          <w:rPr>
            <w:rStyle w:val="af"/>
            <w:rFonts w:ascii="Times New Roman" w:hAnsi="Times New Roman" w:cs="Times New Roman"/>
            <w:sz w:val="28"/>
            <w:szCs w:val="28"/>
          </w:rPr>
          <w:t>https://openai.com/research</w:t>
        </w:r>
      </w:hyperlink>
      <w:r w:rsidRPr="00236B7B">
        <w:rPr>
          <w:rFonts w:ascii="Times New Roman" w:hAnsi="Times New Roman" w:cs="Times New Roman"/>
          <w:sz w:val="28"/>
          <w:szCs w:val="28"/>
        </w:rPr>
        <w:t xml:space="preserve"> </w:t>
      </w:r>
    </w:p>
    <w:p w14:paraId="48232E02" w14:textId="20B3F4B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Microsoft </w:t>
      </w:r>
      <w:proofErr w:type="spellStart"/>
      <w:r w:rsidRPr="00236B7B">
        <w:rPr>
          <w:rFonts w:ascii="Times New Roman" w:hAnsi="Times New Roman" w:cs="Times New Roman"/>
          <w:sz w:val="28"/>
          <w:szCs w:val="28"/>
        </w:rPr>
        <w:t>Azure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(2025). </w:t>
      </w:r>
      <w:hyperlink r:id="rId36" w:tgtFrame="_new" w:history="1">
        <w:r w:rsidRPr="00236B7B">
          <w:rPr>
            <w:rStyle w:val="af"/>
            <w:rFonts w:ascii="Times New Roman" w:hAnsi="Times New Roman" w:cs="Times New Roman"/>
            <w:sz w:val="28"/>
            <w:szCs w:val="28"/>
          </w:rPr>
          <w:t>https://learn.microsoft.com</w:t>
        </w:r>
      </w:hyperlink>
      <w:r w:rsidRPr="00236B7B">
        <w:rPr>
          <w:rFonts w:ascii="Times New Roman" w:hAnsi="Times New Roman" w:cs="Times New Roman"/>
          <w:sz w:val="28"/>
          <w:szCs w:val="28"/>
        </w:rPr>
        <w:t xml:space="preserve"> </w:t>
      </w:r>
    </w:p>
    <w:p w14:paraId="08A8D214" w14:textId="3BD843D4"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AWS </w:t>
      </w:r>
      <w:proofErr w:type="spellStart"/>
      <w:r w:rsidRPr="00236B7B">
        <w:rPr>
          <w:rFonts w:ascii="Times New Roman" w:hAnsi="Times New Roman" w:cs="Times New Roman"/>
          <w:sz w:val="28"/>
          <w:szCs w:val="28"/>
        </w:rPr>
        <w:t>RoboMaker</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Documentation</w:t>
      </w:r>
      <w:proofErr w:type="spellEnd"/>
      <w:r w:rsidRPr="00236B7B">
        <w:rPr>
          <w:rFonts w:ascii="Times New Roman" w:hAnsi="Times New Roman" w:cs="Times New Roman"/>
          <w:sz w:val="28"/>
          <w:szCs w:val="28"/>
        </w:rPr>
        <w:t xml:space="preserve">. (2025). </w:t>
      </w:r>
      <w:hyperlink r:id="rId37" w:tgtFrame="_new" w:history="1">
        <w:r w:rsidRPr="00236B7B">
          <w:rPr>
            <w:rStyle w:val="af"/>
            <w:rFonts w:ascii="Times New Roman" w:hAnsi="Times New Roman" w:cs="Times New Roman"/>
            <w:sz w:val="28"/>
            <w:szCs w:val="28"/>
          </w:rPr>
          <w:t>https://docs.aws.amazon.com/robomaker</w:t>
        </w:r>
      </w:hyperlink>
      <w:r w:rsidRPr="00236B7B">
        <w:rPr>
          <w:rFonts w:ascii="Times New Roman" w:hAnsi="Times New Roman" w:cs="Times New Roman"/>
          <w:sz w:val="28"/>
          <w:szCs w:val="28"/>
        </w:rPr>
        <w:t xml:space="preserve"> </w:t>
      </w:r>
    </w:p>
    <w:p w14:paraId="4F900A74" w14:textId="5B99F2DD"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Google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Cloud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Robotics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Platform</w:t>
      </w:r>
      <w:proofErr w:type="spellEnd"/>
      <w:r w:rsidRPr="00236B7B">
        <w:rPr>
          <w:rFonts w:ascii="Times New Roman" w:hAnsi="Times New Roman" w:cs="Times New Roman"/>
          <w:sz w:val="28"/>
          <w:szCs w:val="28"/>
        </w:rPr>
        <w:t xml:space="preserve">. (2025). </w:t>
      </w:r>
      <w:hyperlink r:id="rId38" w:tgtFrame="_new" w:history="1">
        <w:r w:rsidRPr="00236B7B">
          <w:rPr>
            <w:rStyle w:val="af"/>
            <w:rFonts w:ascii="Times New Roman" w:hAnsi="Times New Roman" w:cs="Times New Roman"/>
            <w:sz w:val="28"/>
            <w:szCs w:val="28"/>
          </w:rPr>
          <w:t>https://cloud.google.com/solutions/robotics</w:t>
        </w:r>
      </w:hyperlink>
      <w:r w:rsidRPr="00236B7B">
        <w:rPr>
          <w:rFonts w:ascii="Times New Roman" w:hAnsi="Times New Roman" w:cs="Times New Roman"/>
          <w:sz w:val="28"/>
          <w:szCs w:val="28"/>
        </w:rPr>
        <w:t xml:space="preserve"> </w:t>
      </w:r>
    </w:p>
    <w:p w14:paraId="63EDDF07" w14:textId="4E9DBC5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Red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Hat</w:t>
      </w:r>
      <w:proofErr w:type="spellEnd"/>
      <w:r w:rsidRPr="00236B7B">
        <w:rPr>
          <w:rFonts w:ascii="Times New Roman" w:hAnsi="Times New Roman" w:cs="Times New Roman"/>
          <w:sz w:val="28"/>
          <w:szCs w:val="28"/>
        </w:rPr>
        <w:t xml:space="preserve">. (2024). </w:t>
      </w:r>
      <w:proofErr w:type="spellStart"/>
      <w:r w:rsidRPr="00236B7B">
        <w:rPr>
          <w:rFonts w:ascii="Times New Roman" w:hAnsi="Times New Roman" w:cs="Times New Roman"/>
          <w:sz w:val="28"/>
          <w:szCs w:val="28"/>
        </w:rPr>
        <w:t>Edge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Computing</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for</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hyperlink r:id="rId39" w:tgtFrame="_new" w:history="1">
        <w:r w:rsidRPr="00236B7B">
          <w:rPr>
            <w:rStyle w:val="af"/>
            <w:rFonts w:ascii="Times New Roman" w:hAnsi="Times New Roman" w:cs="Times New Roman"/>
            <w:sz w:val="28"/>
            <w:szCs w:val="28"/>
          </w:rPr>
          <w:t>https://www.redhat.com</w:t>
        </w:r>
      </w:hyperlink>
      <w:r w:rsidRPr="00236B7B">
        <w:rPr>
          <w:rFonts w:ascii="Times New Roman" w:hAnsi="Times New Roman" w:cs="Times New Roman"/>
          <w:sz w:val="28"/>
          <w:szCs w:val="28"/>
        </w:rPr>
        <w:t xml:space="preserve"> </w:t>
      </w:r>
    </w:p>
    <w:p w14:paraId="3791F60C" w14:textId="0D7ACA48"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lastRenderedPageBreak/>
        <w:t>Docker</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Documentation</w:t>
      </w:r>
      <w:proofErr w:type="spellEnd"/>
      <w:r w:rsidRPr="00236B7B">
        <w:rPr>
          <w:rFonts w:ascii="Times New Roman" w:hAnsi="Times New Roman" w:cs="Times New Roman"/>
          <w:sz w:val="28"/>
          <w:szCs w:val="28"/>
        </w:rPr>
        <w:t xml:space="preserve">. (2025). </w:t>
      </w:r>
      <w:hyperlink r:id="rId40" w:tgtFrame="_new" w:history="1">
        <w:r w:rsidRPr="00236B7B">
          <w:rPr>
            <w:rStyle w:val="af"/>
            <w:rFonts w:ascii="Times New Roman" w:hAnsi="Times New Roman" w:cs="Times New Roman"/>
            <w:sz w:val="28"/>
            <w:szCs w:val="28"/>
          </w:rPr>
          <w:t>https://docs.docker.com</w:t>
        </w:r>
      </w:hyperlink>
      <w:r w:rsidRPr="00236B7B">
        <w:rPr>
          <w:rFonts w:ascii="Times New Roman" w:hAnsi="Times New Roman" w:cs="Times New Roman"/>
          <w:sz w:val="28"/>
          <w:szCs w:val="28"/>
        </w:rPr>
        <w:t xml:space="preserve"> </w:t>
      </w:r>
    </w:p>
    <w:p w14:paraId="7598F06A" w14:textId="277F0124"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Kubernetes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Documentation</w:t>
      </w:r>
      <w:proofErr w:type="spellEnd"/>
      <w:r w:rsidRPr="00236B7B">
        <w:rPr>
          <w:rFonts w:ascii="Times New Roman" w:hAnsi="Times New Roman" w:cs="Times New Roman"/>
          <w:sz w:val="28"/>
          <w:szCs w:val="28"/>
        </w:rPr>
        <w:t xml:space="preserve">. (2025). </w:t>
      </w:r>
      <w:hyperlink r:id="rId41" w:tgtFrame="_new" w:history="1">
        <w:r w:rsidRPr="00236B7B">
          <w:rPr>
            <w:rStyle w:val="af"/>
            <w:rFonts w:ascii="Times New Roman" w:hAnsi="Times New Roman" w:cs="Times New Roman"/>
            <w:sz w:val="28"/>
            <w:szCs w:val="28"/>
          </w:rPr>
          <w:t>https://kubernetes.io/docs</w:t>
        </w:r>
      </w:hyperlink>
      <w:r w:rsidRPr="00236B7B">
        <w:rPr>
          <w:rFonts w:ascii="Times New Roman" w:hAnsi="Times New Roman" w:cs="Times New Roman"/>
          <w:sz w:val="28"/>
          <w:szCs w:val="28"/>
        </w:rPr>
        <w:t xml:space="preserve"> </w:t>
      </w:r>
    </w:p>
    <w:p w14:paraId="074C0C58" w14:textId="5DCE38DF"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Burns</w:t>
      </w:r>
      <w:proofErr w:type="spellEnd"/>
      <w:r w:rsidRPr="00236B7B">
        <w:rPr>
          <w:rFonts w:ascii="Times New Roman" w:hAnsi="Times New Roman" w:cs="Times New Roman"/>
          <w:sz w:val="28"/>
          <w:szCs w:val="28"/>
        </w:rPr>
        <w:t xml:space="preserve">, B., &amp; </w:t>
      </w:r>
      <w:proofErr w:type="spellStart"/>
      <w:r w:rsidRPr="00236B7B">
        <w:rPr>
          <w:rFonts w:ascii="Times New Roman" w:hAnsi="Times New Roman" w:cs="Times New Roman"/>
          <w:sz w:val="28"/>
          <w:szCs w:val="28"/>
        </w:rPr>
        <w:t>Beda</w:t>
      </w:r>
      <w:proofErr w:type="spellEnd"/>
      <w:r w:rsidRPr="00236B7B">
        <w:rPr>
          <w:rFonts w:ascii="Times New Roman" w:hAnsi="Times New Roman" w:cs="Times New Roman"/>
          <w:sz w:val="28"/>
          <w:szCs w:val="28"/>
        </w:rPr>
        <w:t xml:space="preserve">, J. (2019). </w:t>
      </w:r>
      <w:proofErr w:type="spellStart"/>
      <w:r w:rsidRPr="00236B7B">
        <w:rPr>
          <w:rStyle w:val="aff0"/>
          <w:rFonts w:ascii="Times New Roman" w:hAnsi="Times New Roman" w:cs="Times New Roman"/>
          <w:sz w:val="28"/>
          <w:szCs w:val="28"/>
        </w:rPr>
        <w:t>Kubernetes</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Up</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and</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Running</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O’Reilly</w:t>
      </w:r>
      <w:proofErr w:type="spellEnd"/>
      <w:r w:rsidRPr="00236B7B">
        <w:rPr>
          <w:rFonts w:ascii="Times New Roman" w:hAnsi="Times New Roman" w:cs="Times New Roman"/>
          <w:sz w:val="28"/>
          <w:szCs w:val="28"/>
        </w:rPr>
        <w:t xml:space="preserve">. </w:t>
      </w:r>
      <w:hyperlink r:id="rId42" w:tgtFrame="_new" w:history="1">
        <w:r w:rsidRPr="00236B7B">
          <w:rPr>
            <w:rStyle w:val="af"/>
            <w:rFonts w:ascii="Times New Roman" w:hAnsi="Times New Roman" w:cs="Times New Roman"/>
            <w:sz w:val="28"/>
            <w:szCs w:val="28"/>
          </w:rPr>
          <w:t>https://www.oreilly.com</w:t>
        </w:r>
      </w:hyperlink>
      <w:r w:rsidRPr="00236B7B">
        <w:rPr>
          <w:rFonts w:ascii="Times New Roman" w:hAnsi="Times New Roman" w:cs="Times New Roman"/>
          <w:sz w:val="28"/>
          <w:szCs w:val="28"/>
        </w:rPr>
        <w:t xml:space="preserve"> </w:t>
      </w:r>
    </w:p>
    <w:p w14:paraId="0B824CEF" w14:textId="5CD42ADF"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Newman</w:t>
      </w:r>
      <w:proofErr w:type="spellEnd"/>
      <w:r w:rsidRPr="00236B7B">
        <w:rPr>
          <w:rFonts w:ascii="Times New Roman" w:hAnsi="Times New Roman" w:cs="Times New Roman"/>
          <w:sz w:val="28"/>
          <w:szCs w:val="28"/>
        </w:rPr>
        <w:t xml:space="preserve">, S. (2021). </w:t>
      </w:r>
      <w:proofErr w:type="spellStart"/>
      <w:r w:rsidRPr="00236B7B">
        <w:rPr>
          <w:rStyle w:val="aff0"/>
          <w:rFonts w:ascii="Times New Roman" w:hAnsi="Times New Roman" w:cs="Times New Roman"/>
          <w:sz w:val="28"/>
          <w:szCs w:val="28"/>
        </w:rPr>
        <w:t>Building</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Microservices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O’Reilly</w:t>
      </w:r>
      <w:proofErr w:type="spellEnd"/>
      <w:r w:rsidRPr="00236B7B">
        <w:rPr>
          <w:rFonts w:ascii="Times New Roman" w:hAnsi="Times New Roman" w:cs="Times New Roman"/>
          <w:sz w:val="28"/>
          <w:szCs w:val="28"/>
        </w:rPr>
        <w:t xml:space="preserve">. </w:t>
      </w:r>
      <w:hyperlink r:id="rId43" w:tgtFrame="_new" w:history="1">
        <w:r w:rsidRPr="00236B7B">
          <w:rPr>
            <w:rStyle w:val="af"/>
            <w:rFonts w:ascii="Times New Roman" w:hAnsi="Times New Roman" w:cs="Times New Roman"/>
            <w:sz w:val="28"/>
            <w:szCs w:val="28"/>
          </w:rPr>
          <w:t>https://www.oreilly.com</w:t>
        </w:r>
      </w:hyperlink>
      <w:r w:rsidRPr="00236B7B">
        <w:rPr>
          <w:rFonts w:ascii="Times New Roman" w:hAnsi="Times New Roman" w:cs="Times New Roman"/>
          <w:sz w:val="28"/>
          <w:szCs w:val="28"/>
        </w:rPr>
        <w:t xml:space="preserve"> </w:t>
      </w:r>
    </w:p>
    <w:p w14:paraId="20CE32CF" w14:textId="68955E14"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Gamma</w:t>
      </w:r>
      <w:proofErr w:type="spellEnd"/>
      <w:r w:rsidRPr="00236B7B">
        <w:rPr>
          <w:rFonts w:ascii="Times New Roman" w:hAnsi="Times New Roman" w:cs="Times New Roman"/>
          <w:sz w:val="28"/>
          <w:szCs w:val="28"/>
        </w:rPr>
        <w:t xml:space="preserve">, E., </w:t>
      </w:r>
      <w:proofErr w:type="spellStart"/>
      <w:r w:rsidRPr="00236B7B">
        <w:rPr>
          <w:rFonts w:ascii="Times New Roman" w:hAnsi="Times New Roman" w:cs="Times New Roman"/>
          <w:sz w:val="28"/>
          <w:szCs w:val="28"/>
        </w:rPr>
        <w:t>Helm</w:t>
      </w:r>
      <w:proofErr w:type="spellEnd"/>
      <w:r w:rsidRPr="00236B7B">
        <w:rPr>
          <w:rFonts w:ascii="Times New Roman" w:hAnsi="Times New Roman" w:cs="Times New Roman"/>
          <w:sz w:val="28"/>
          <w:szCs w:val="28"/>
        </w:rPr>
        <w:t xml:space="preserve">, R., </w:t>
      </w:r>
      <w:proofErr w:type="spellStart"/>
      <w:r w:rsidRPr="00236B7B">
        <w:rPr>
          <w:rFonts w:ascii="Times New Roman" w:hAnsi="Times New Roman" w:cs="Times New Roman"/>
          <w:sz w:val="28"/>
          <w:szCs w:val="28"/>
        </w:rPr>
        <w:t>Johnson</w:t>
      </w:r>
      <w:proofErr w:type="spellEnd"/>
      <w:r w:rsidRPr="00236B7B">
        <w:rPr>
          <w:rFonts w:ascii="Times New Roman" w:hAnsi="Times New Roman" w:cs="Times New Roman"/>
          <w:sz w:val="28"/>
          <w:szCs w:val="28"/>
        </w:rPr>
        <w:t xml:space="preserve">, R., &amp; </w:t>
      </w:r>
      <w:proofErr w:type="spellStart"/>
      <w:r w:rsidRPr="00236B7B">
        <w:rPr>
          <w:rFonts w:ascii="Times New Roman" w:hAnsi="Times New Roman" w:cs="Times New Roman"/>
          <w:sz w:val="28"/>
          <w:szCs w:val="28"/>
        </w:rPr>
        <w:t>Vlissides</w:t>
      </w:r>
      <w:proofErr w:type="spellEnd"/>
      <w:r w:rsidRPr="00236B7B">
        <w:rPr>
          <w:rFonts w:ascii="Times New Roman" w:hAnsi="Times New Roman" w:cs="Times New Roman"/>
          <w:sz w:val="28"/>
          <w:szCs w:val="28"/>
        </w:rPr>
        <w:t xml:space="preserve">, J. (1994). </w:t>
      </w:r>
      <w:proofErr w:type="spellStart"/>
      <w:r w:rsidRPr="00236B7B">
        <w:rPr>
          <w:rStyle w:val="aff0"/>
          <w:rFonts w:ascii="Times New Roman" w:hAnsi="Times New Roman" w:cs="Times New Roman"/>
          <w:sz w:val="28"/>
          <w:szCs w:val="28"/>
        </w:rPr>
        <w:t>Design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Patterns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Pearson</w:t>
      </w:r>
      <w:proofErr w:type="spellEnd"/>
      <w:r w:rsidRPr="00236B7B">
        <w:rPr>
          <w:rFonts w:ascii="Times New Roman" w:hAnsi="Times New Roman" w:cs="Times New Roman"/>
          <w:sz w:val="28"/>
          <w:szCs w:val="28"/>
        </w:rPr>
        <w:t xml:space="preserve">. </w:t>
      </w:r>
    </w:p>
    <w:p w14:paraId="217FFBB4" w14:textId="7AB48BF9"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Martin</w:t>
      </w:r>
      <w:proofErr w:type="spellEnd"/>
      <w:r w:rsidRPr="00236B7B">
        <w:rPr>
          <w:rFonts w:ascii="Times New Roman" w:hAnsi="Times New Roman" w:cs="Times New Roman"/>
          <w:sz w:val="28"/>
          <w:szCs w:val="28"/>
        </w:rPr>
        <w:t xml:space="preserve">, R. C. (2017). </w:t>
      </w:r>
      <w:proofErr w:type="spellStart"/>
      <w:r w:rsidRPr="00236B7B">
        <w:rPr>
          <w:rStyle w:val="aff0"/>
          <w:rFonts w:ascii="Times New Roman" w:hAnsi="Times New Roman" w:cs="Times New Roman"/>
          <w:sz w:val="28"/>
          <w:szCs w:val="28"/>
        </w:rPr>
        <w:t>Clean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Architecture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Pearson</w:t>
      </w:r>
      <w:proofErr w:type="spellEnd"/>
      <w:r w:rsidRPr="00236B7B">
        <w:rPr>
          <w:rFonts w:ascii="Times New Roman" w:hAnsi="Times New Roman" w:cs="Times New Roman"/>
          <w:sz w:val="28"/>
          <w:szCs w:val="28"/>
        </w:rPr>
        <w:t xml:space="preserve">. </w:t>
      </w:r>
    </w:p>
    <w:p w14:paraId="45E7ED53" w14:textId="4F4F3AD7"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Fowler</w:t>
      </w:r>
      <w:proofErr w:type="spellEnd"/>
      <w:r w:rsidRPr="00236B7B">
        <w:rPr>
          <w:rFonts w:ascii="Times New Roman" w:hAnsi="Times New Roman" w:cs="Times New Roman"/>
          <w:sz w:val="28"/>
          <w:szCs w:val="28"/>
        </w:rPr>
        <w:t xml:space="preserve">, M. (2002). </w:t>
      </w:r>
      <w:proofErr w:type="spellStart"/>
      <w:r w:rsidRPr="00236B7B">
        <w:rPr>
          <w:rStyle w:val="aff0"/>
          <w:rFonts w:ascii="Times New Roman" w:hAnsi="Times New Roman" w:cs="Times New Roman"/>
          <w:sz w:val="28"/>
          <w:szCs w:val="28"/>
        </w:rPr>
        <w:t>Patterns</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of</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Enterprise</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Application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Architecture</w:t>
      </w:r>
      <w:proofErr w:type="spellEnd"/>
      <w:r w:rsidRPr="00236B7B">
        <w:rPr>
          <w:rFonts w:ascii="Times New Roman" w:hAnsi="Times New Roman" w:cs="Times New Roman"/>
          <w:sz w:val="28"/>
          <w:szCs w:val="28"/>
        </w:rPr>
        <w:t xml:space="preserve">. </w:t>
      </w:r>
      <w:hyperlink r:id="rId44" w:tgtFrame="_new" w:history="1">
        <w:r w:rsidRPr="00236B7B">
          <w:rPr>
            <w:rStyle w:val="af"/>
            <w:rFonts w:ascii="Times New Roman" w:hAnsi="Times New Roman" w:cs="Times New Roman"/>
            <w:sz w:val="28"/>
            <w:szCs w:val="28"/>
          </w:rPr>
          <w:t>https://martinfowler.com</w:t>
        </w:r>
      </w:hyperlink>
      <w:r w:rsidRPr="00236B7B">
        <w:rPr>
          <w:rFonts w:ascii="Times New Roman" w:hAnsi="Times New Roman" w:cs="Times New Roman"/>
          <w:sz w:val="28"/>
          <w:szCs w:val="28"/>
        </w:rPr>
        <w:t xml:space="preserve"> </w:t>
      </w:r>
    </w:p>
    <w:p w14:paraId="6D88672F" w14:textId="1A58881A"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IEC 61508. </w:t>
      </w:r>
      <w:proofErr w:type="spellStart"/>
      <w:r w:rsidRPr="00236B7B">
        <w:rPr>
          <w:rFonts w:ascii="Times New Roman" w:hAnsi="Times New Roman" w:cs="Times New Roman"/>
          <w:sz w:val="28"/>
          <w:szCs w:val="28"/>
        </w:rPr>
        <w:t>Functional</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Safety</w:t>
      </w:r>
      <w:proofErr w:type="spellEnd"/>
      <w:r w:rsidRPr="00236B7B">
        <w:rPr>
          <w:rFonts w:ascii="Times New Roman" w:hAnsi="Times New Roman" w:cs="Times New Roman"/>
          <w:sz w:val="28"/>
          <w:szCs w:val="28"/>
        </w:rPr>
        <w:t xml:space="preserve"> Standard. </w:t>
      </w:r>
      <w:hyperlink r:id="rId45" w:tgtFrame="_new" w:history="1">
        <w:r w:rsidRPr="00236B7B">
          <w:rPr>
            <w:rStyle w:val="af"/>
            <w:rFonts w:ascii="Times New Roman" w:hAnsi="Times New Roman" w:cs="Times New Roman"/>
            <w:sz w:val="28"/>
            <w:szCs w:val="28"/>
          </w:rPr>
          <w:t>https://www.iec.ch</w:t>
        </w:r>
      </w:hyperlink>
      <w:r w:rsidRPr="00236B7B">
        <w:rPr>
          <w:rFonts w:ascii="Times New Roman" w:hAnsi="Times New Roman" w:cs="Times New Roman"/>
          <w:sz w:val="28"/>
          <w:szCs w:val="28"/>
        </w:rPr>
        <w:t xml:space="preserve"> </w:t>
      </w:r>
    </w:p>
    <w:p w14:paraId="24EB74B4" w14:textId="246B2552"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Koopman</w:t>
      </w:r>
      <w:proofErr w:type="spellEnd"/>
      <w:r w:rsidRPr="00236B7B">
        <w:rPr>
          <w:rFonts w:ascii="Times New Roman" w:hAnsi="Times New Roman" w:cs="Times New Roman"/>
          <w:sz w:val="28"/>
          <w:szCs w:val="28"/>
        </w:rPr>
        <w:t xml:space="preserve">, P. (2018). </w:t>
      </w:r>
      <w:proofErr w:type="spellStart"/>
      <w:r w:rsidRPr="00236B7B">
        <w:rPr>
          <w:rStyle w:val="aff0"/>
          <w:rFonts w:ascii="Times New Roman" w:hAnsi="Times New Roman" w:cs="Times New Roman"/>
          <w:sz w:val="28"/>
          <w:szCs w:val="28"/>
        </w:rPr>
        <w:t>Better</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Embedded</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System</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Software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Drumnadrochit</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Education</w:t>
      </w:r>
      <w:proofErr w:type="spellEnd"/>
      <w:r w:rsidRPr="00236B7B">
        <w:rPr>
          <w:rFonts w:ascii="Times New Roman" w:hAnsi="Times New Roman" w:cs="Times New Roman"/>
          <w:sz w:val="28"/>
          <w:szCs w:val="28"/>
        </w:rPr>
        <w:t xml:space="preserve">. </w:t>
      </w:r>
    </w:p>
    <w:p w14:paraId="77E8F654" w14:textId="2D619A5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Thrun</w:t>
      </w:r>
      <w:proofErr w:type="spellEnd"/>
      <w:r w:rsidRPr="00236B7B">
        <w:rPr>
          <w:rFonts w:ascii="Times New Roman" w:hAnsi="Times New Roman" w:cs="Times New Roman"/>
          <w:sz w:val="28"/>
          <w:szCs w:val="28"/>
        </w:rPr>
        <w:t xml:space="preserve">, S. (2010). </w:t>
      </w:r>
      <w:proofErr w:type="spellStart"/>
      <w:r w:rsidRPr="00236B7B">
        <w:rPr>
          <w:rFonts w:ascii="Times New Roman" w:hAnsi="Times New Roman" w:cs="Times New Roman"/>
          <w:sz w:val="28"/>
          <w:szCs w:val="28"/>
        </w:rPr>
        <w:t>Toward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Robotic</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Cars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Communications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of</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the</w:t>
      </w:r>
      <w:proofErr w:type="spellEnd"/>
      <w:r w:rsidRPr="00236B7B">
        <w:rPr>
          <w:rFonts w:ascii="Times New Roman" w:hAnsi="Times New Roman" w:cs="Times New Roman"/>
          <w:sz w:val="28"/>
          <w:szCs w:val="28"/>
        </w:rPr>
        <w:t xml:space="preserve"> ACM, 53(4), 99–106. </w:t>
      </w:r>
    </w:p>
    <w:p w14:paraId="3F3EE5A8" w14:textId="5FE18A66"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Leveson</w:t>
      </w:r>
      <w:proofErr w:type="spellEnd"/>
      <w:r w:rsidRPr="00236B7B">
        <w:rPr>
          <w:rFonts w:ascii="Times New Roman" w:hAnsi="Times New Roman" w:cs="Times New Roman"/>
          <w:sz w:val="28"/>
          <w:szCs w:val="28"/>
        </w:rPr>
        <w:t xml:space="preserve">, N. (2011). </w:t>
      </w:r>
      <w:proofErr w:type="spellStart"/>
      <w:r w:rsidRPr="00236B7B">
        <w:rPr>
          <w:rStyle w:val="aff0"/>
          <w:rFonts w:ascii="Times New Roman" w:hAnsi="Times New Roman" w:cs="Times New Roman"/>
          <w:sz w:val="28"/>
          <w:szCs w:val="28"/>
        </w:rPr>
        <w:t>Engineering</w:t>
      </w:r>
      <w:proofErr w:type="spellEnd"/>
      <w:r w:rsidRPr="00236B7B">
        <w:rPr>
          <w:rStyle w:val="aff0"/>
          <w:rFonts w:ascii="Times New Roman" w:hAnsi="Times New Roman" w:cs="Times New Roman"/>
          <w:sz w:val="28"/>
          <w:szCs w:val="28"/>
        </w:rPr>
        <w:t xml:space="preserve"> a </w:t>
      </w:r>
      <w:proofErr w:type="spellStart"/>
      <w:r w:rsidRPr="00236B7B">
        <w:rPr>
          <w:rStyle w:val="aff0"/>
          <w:rFonts w:ascii="Times New Roman" w:hAnsi="Times New Roman" w:cs="Times New Roman"/>
          <w:sz w:val="28"/>
          <w:szCs w:val="28"/>
        </w:rPr>
        <w:t>Safer</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World</w:t>
      </w:r>
      <w:proofErr w:type="spellEnd"/>
      <w:r w:rsidRPr="00236B7B">
        <w:rPr>
          <w:rFonts w:ascii="Times New Roman" w:hAnsi="Times New Roman" w:cs="Times New Roman"/>
          <w:sz w:val="28"/>
          <w:szCs w:val="28"/>
        </w:rPr>
        <w:t xml:space="preserve">. MIT </w:t>
      </w:r>
      <w:proofErr w:type="spellStart"/>
      <w:r w:rsidRPr="00236B7B">
        <w:rPr>
          <w:rFonts w:ascii="Times New Roman" w:hAnsi="Times New Roman" w:cs="Times New Roman"/>
          <w:sz w:val="28"/>
          <w:szCs w:val="28"/>
        </w:rPr>
        <w:t>Press</w:t>
      </w:r>
      <w:proofErr w:type="spellEnd"/>
      <w:r w:rsidRPr="00236B7B">
        <w:rPr>
          <w:rFonts w:ascii="Times New Roman" w:hAnsi="Times New Roman" w:cs="Times New Roman"/>
          <w:sz w:val="28"/>
          <w:szCs w:val="28"/>
        </w:rPr>
        <w:t xml:space="preserve">. </w:t>
      </w:r>
    </w:p>
    <w:p w14:paraId="6AFD42A8" w14:textId="7BAE16CF"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Pnueli</w:t>
      </w:r>
      <w:proofErr w:type="spellEnd"/>
      <w:r w:rsidRPr="00236B7B">
        <w:rPr>
          <w:rFonts w:ascii="Times New Roman" w:hAnsi="Times New Roman" w:cs="Times New Roman"/>
          <w:sz w:val="28"/>
          <w:szCs w:val="28"/>
        </w:rPr>
        <w:t xml:space="preserve">, A. (1977). </w:t>
      </w:r>
      <w:proofErr w:type="spellStart"/>
      <w:r w:rsidRPr="00236B7B">
        <w:rPr>
          <w:rFonts w:ascii="Times New Roman" w:hAnsi="Times New Roman" w:cs="Times New Roman"/>
          <w:sz w:val="28"/>
          <w:szCs w:val="28"/>
        </w:rPr>
        <w:t>The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Temporal</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Logic</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of</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Programs</w:t>
      </w:r>
      <w:proofErr w:type="spellEnd"/>
      <w:r w:rsidRPr="00236B7B">
        <w:rPr>
          <w:rFonts w:ascii="Times New Roman" w:hAnsi="Times New Roman" w:cs="Times New Roman"/>
          <w:sz w:val="28"/>
          <w:szCs w:val="28"/>
        </w:rPr>
        <w:t xml:space="preserve">. </w:t>
      </w:r>
      <w:r w:rsidRPr="00236B7B">
        <w:rPr>
          <w:rStyle w:val="aff0"/>
          <w:rFonts w:ascii="Times New Roman" w:hAnsi="Times New Roman" w:cs="Times New Roman"/>
          <w:sz w:val="28"/>
          <w:szCs w:val="28"/>
        </w:rPr>
        <w:t>FOCS</w:t>
      </w:r>
      <w:r w:rsidRPr="00236B7B">
        <w:rPr>
          <w:rFonts w:ascii="Times New Roman" w:hAnsi="Times New Roman" w:cs="Times New Roman"/>
          <w:sz w:val="28"/>
          <w:szCs w:val="28"/>
        </w:rPr>
        <w:t xml:space="preserve">. </w:t>
      </w:r>
    </w:p>
    <w:p w14:paraId="10F32510" w14:textId="39083FA7"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Clarke</w:t>
      </w:r>
      <w:proofErr w:type="spellEnd"/>
      <w:r w:rsidRPr="00236B7B">
        <w:rPr>
          <w:rFonts w:ascii="Times New Roman" w:hAnsi="Times New Roman" w:cs="Times New Roman"/>
          <w:sz w:val="28"/>
          <w:szCs w:val="28"/>
        </w:rPr>
        <w:t xml:space="preserve">, E., </w:t>
      </w:r>
      <w:proofErr w:type="spellStart"/>
      <w:r w:rsidRPr="00236B7B">
        <w:rPr>
          <w:rFonts w:ascii="Times New Roman" w:hAnsi="Times New Roman" w:cs="Times New Roman"/>
          <w:sz w:val="28"/>
          <w:szCs w:val="28"/>
        </w:rPr>
        <w:t>Grumberg</w:t>
      </w:r>
      <w:proofErr w:type="spellEnd"/>
      <w:r w:rsidRPr="00236B7B">
        <w:rPr>
          <w:rFonts w:ascii="Times New Roman" w:hAnsi="Times New Roman" w:cs="Times New Roman"/>
          <w:sz w:val="28"/>
          <w:szCs w:val="28"/>
        </w:rPr>
        <w:t xml:space="preserve">, O., &amp; </w:t>
      </w:r>
      <w:proofErr w:type="spellStart"/>
      <w:r w:rsidRPr="00236B7B">
        <w:rPr>
          <w:rFonts w:ascii="Times New Roman" w:hAnsi="Times New Roman" w:cs="Times New Roman"/>
          <w:sz w:val="28"/>
          <w:szCs w:val="28"/>
        </w:rPr>
        <w:t>Peled</w:t>
      </w:r>
      <w:proofErr w:type="spellEnd"/>
      <w:r w:rsidRPr="00236B7B">
        <w:rPr>
          <w:rFonts w:ascii="Times New Roman" w:hAnsi="Times New Roman" w:cs="Times New Roman"/>
          <w:sz w:val="28"/>
          <w:szCs w:val="28"/>
        </w:rPr>
        <w:t xml:space="preserve">, D. (1999). </w:t>
      </w:r>
      <w:proofErr w:type="spellStart"/>
      <w:r w:rsidRPr="00236B7B">
        <w:rPr>
          <w:rStyle w:val="aff0"/>
          <w:rFonts w:ascii="Times New Roman" w:hAnsi="Times New Roman" w:cs="Times New Roman"/>
          <w:sz w:val="28"/>
          <w:szCs w:val="28"/>
        </w:rPr>
        <w:t>Model</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Checking</w:t>
      </w:r>
      <w:proofErr w:type="spellEnd"/>
      <w:r w:rsidRPr="00236B7B">
        <w:rPr>
          <w:rFonts w:ascii="Times New Roman" w:hAnsi="Times New Roman" w:cs="Times New Roman"/>
          <w:sz w:val="28"/>
          <w:szCs w:val="28"/>
        </w:rPr>
        <w:t xml:space="preserve">. MIT </w:t>
      </w:r>
      <w:proofErr w:type="spellStart"/>
      <w:r w:rsidRPr="00236B7B">
        <w:rPr>
          <w:rFonts w:ascii="Times New Roman" w:hAnsi="Times New Roman" w:cs="Times New Roman"/>
          <w:sz w:val="28"/>
          <w:szCs w:val="28"/>
        </w:rPr>
        <w:t>Press</w:t>
      </w:r>
      <w:proofErr w:type="spellEnd"/>
      <w:r w:rsidRPr="00236B7B">
        <w:rPr>
          <w:rFonts w:ascii="Times New Roman" w:hAnsi="Times New Roman" w:cs="Times New Roman"/>
          <w:sz w:val="28"/>
          <w:szCs w:val="28"/>
        </w:rPr>
        <w:t xml:space="preserve">. </w:t>
      </w:r>
    </w:p>
    <w:p w14:paraId="5AE19E5E" w14:textId="701D8A8F"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Baier</w:t>
      </w:r>
      <w:proofErr w:type="spellEnd"/>
      <w:r w:rsidRPr="00236B7B">
        <w:rPr>
          <w:rFonts w:ascii="Times New Roman" w:hAnsi="Times New Roman" w:cs="Times New Roman"/>
          <w:sz w:val="28"/>
          <w:szCs w:val="28"/>
        </w:rPr>
        <w:t xml:space="preserve">, C., &amp; </w:t>
      </w:r>
      <w:proofErr w:type="spellStart"/>
      <w:r w:rsidRPr="00236B7B">
        <w:rPr>
          <w:rFonts w:ascii="Times New Roman" w:hAnsi="Times New Roman" w:cs="Times New Roman"/>
          <w:sz w:val="28"/>
          <w:szCs w:val="28"/>
        </w:rPr>
        <w:t>Katoen</w:t>
      </w:r>
      <w:proofErr w:type="spellEnd"/>
      <w:r w:rsidRPr="00236B7B">
        <w:rPr>
          <w:rFonts w:ascii="Times New Roman" w:hAnsi="Times New Roman" w:cs="Times New Roman"/>
          <w:sz w:val="28"/>
          <w:szCs w:val="28"/>
        </w:rPr>
        <w:t xml:space="preserve">, J. (2008). </w:t>
      </w:r>
      <w:proofErr w:type="spellStart"/>
      <w:r w:rsidRPr="00236B7B">
        <w:rPr>
          <w:rStyle w:val="aff0"/>
          <w:rFonts w:ascii="Times New Roman" w:hAnsi="Times New Roman" w:cs="Times New Roman"/>
          <w:sz w:val="28"/>
          <w:szCs w:val="28"/>
        </w:rPr>
        <w:t>Principles</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of</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Model</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Checking</w:t>
      </w:r>
      <w:proofErr w:type="spellEnd"/>
      <w:r w:rsidRPr="00236B7B">
        <w:rPr>
          <w:rFonts w:ascii="Times New Roman" w:hAnsi="Times New Roman" w:cs="Times New Roman"/>
          <w:sz w:val="28"/>
          <w:szCs w:val="28"/>
        </w:rPr>
        <w:t xml:space="preserve">. MIT </w:t>
      </w:r>
      <w:proofErr w:type="spellStart"/>
      <w:r w:rsidRPr="00236B7B">
        <w:rPr>
          <w:rFonts w:ascii="Times New Roman" w:hAnsi="Times New Roman" w:cs="Times New Roman"/>
          <w:sz w:val="28"/>
          <w:szCs w:val="28"/>
        </w:rPr>
        <w:t>Press</w:t>
      </w:r>
      <w:proofErr w:type="spellEnd"/>
      <w:r w:rsidRPr="00236B7B">
        <w:rPr>
          <w:rFonts w:ascii="Times New Roman" w:hAnsi="Times New Roman" w:cs="Times New Roman"/>
          <w:sz w:val="28"/>
          <w:szCs w:val="28"/>
        </w:rPr>
        <w:t xml:space="preserve">. </w:t>
      </w:r>
    </w:p>
    <w:p w14:paraId="1C8567E6" w14:textId="266F988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Broy</w:t>
      </w:r>
      <w:proofErr w:type="spellEnd"/>
      <w:r w:rsidRPr="00236B7B">
        <w:rPr>
          <w:rFonts w:ascii="Times New Roman" w:hAnsi="Times New Roman" w:cs="Times New Roman"/>
          <w:sz w:val="28"/>
          <w:szCs w:val="28"/>
        </w:rPr>
        <w:t xml:space="preserve">, M., &amp; </w:t>
      </w:r>
      <w:proofErr w:type="spellStart"/>
      <w:r w:rsidRPr="00236B7B">
        <w:rPr>
          <w:rFonts w:ascii="Times New Roman" w:hAnsi="Times New Roman" w:cs="Times New Roman"/>
          <w:sz w:val="28"/>
          <w:szCs w:val="28"/>
        </w:rPr>
        <w:t>Stølen</w:t>
      </w:r>
      <w:proofErr w:type="spellEnd"/>
      <w:r w:rsidRPr="00236B7B">
        <w:rPr>
          <w:rFonts w:ascii="Times New Roman" w:hAnsi="Times New Roman" w:cs="Times New Roman"/>
          <w:sz w:val="28"/>
          <w:szCs w:val="28"/>
        </w:rPr>
        <w:t xml:space="preserve">, K. (2001). </w:t>
      </w:r>
      <w:proofErr w:type="spellStart"/>
      <w:r w:rsidRPr="00236B7B">
        <w:rPr>
          <w:rStyle w:val="aff0"/>
          <w:rFonts w:ascii="Times New Roman" w:hAnsi="Times New Roman" w:cs="Times New Roman"/>
          <w:sz w:val="28"/>
          <w:szCs w:val="28"/>
        </w:rPr>
        <w:t>Specification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and</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Development</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of</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Interactive</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Springer</w:t>
      </w:r>
      <w:proofErr w:type="spellEnd"/>
      <w:r w:rsidRPr="00236B7B">
        <w:rPr>
          <w:rFonts w:ascii="Times New Roman" w:hAnsi="Times New Roman" w:cs="Times New Roman"/>
          <w:sz w:val="28"/>
          <w:szCs w:val="28"/>
        </w:rPr>
        <w:t xml:space="preserve">. </w:t>
      </w:r>
    </w:p>
    <w:p w14:paraId="44EF9DAC" w14:textId="2D50CBA7"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Harel</w:t>
      </w:r>
      <w:proofErr w:type="spellEnd"/>
      <w:r w:rsidRPr="00236B7B">
        <w:rPr>
          <w:rFonts w:ascii="Times New Roman" w:hAnsi="Times New Roman" w:cs="Times New Roman"/>
          <w:sz w:val="28"/>
          <w:szCs w:val="28"/>
        </w:rPr>
        <w:t xml:space="preserve">, D. (1987). </w:t>
      </w:r>
      <w:proofErr w:type="spellStart"/>
      <w:r w:rsidRPr="00236B7B">
        <w:rPr>
          <w:rFonts w:ascii="Times New Roman" w:hAnsi="Times New Roman" w:cs="Times New Roman"/>
          <w:sz w:val="28"/>
          <w:szCs w:val="28"/>
        </w:rPr>
        <w:t>Statecharts</w:t>
      </w:r>
      <w:proofErr w:type="spellEnd"/>
      <w:r w:rsidRPr="00236B7B">
        <w:rPr>
          <w:rFonts w:ascii="Times New Roman" w:hAnsi="Times New Roman" w:cs="Times New Roman"/>
          <w:sz w:val="28"/>
          <w:szCs w:val="28"/>
        </w:rPr>
        <w:t xml:space="preserve">: A </w:t>
      </w:r>
      <w:proofErr w:type="spellStart"/>
      <w:r w:rsidRPr="00236B7B">
        <w:rPr>
          <w:rFonts w:ascii="Times New Roman" w:hAnsi="Times New Roman" w:cs="Times New Roman"/>
          <w:sz w:val="28"/>
          <w:szCs w:val="28"/>
        </w:rPr>
        <w:t>Visual</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Formalism</w:t>
      </w:r>
      <w:proofErr w:type="spellEnd"/>
      <w:r w:rsidRPr="00236B7B">
        <w:rPr>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Science</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of</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Computer</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Programming</w:t>
      </w:r>
      <w:proofErr w:type="spellEnd"/>
      <w:r w:rsidRPr="00236B7B">
        <w:rPr>
          <w:rFonts w:ascii="Times New Roman" w:hAnsi="Times New Roman" w:cs="Times New Roman"/>
          <w:sz w:val="28"/>
          <w:szCs w:val="28"/>
        </w:rPr>
        <w:t xml:space="preserve">. </w:t>
      </w:r>
    </w:p>
    <w:p w14:paraId="3780B563" w14:textId="6AEA01D6"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IEEE. (2024). </w:t>
      </w:r>
      <w:proofErr w:type="spellStart"/>
      <w:r w:rsidRPr="00236B7B">
        <w:rPr>
          <w:rFonts w:ascii="Times New Roman" w:hAnsi="Times New Roman" w:cs="Times New Roman"/>
          <w:sz w:val="28"/>
          <w:szCs w:val="28"/>
        </w:rPr>
        <w:t>Standards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for</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hyperlink r:id="rId46" w:tgtFrame="_new" w:history="1">
        <w:r w:rsidRPr="00236B7B">
          <w:rPr>
            <w:rStyle w:val="af"/>
            <w:rFonts w:ascii="Times New Roman" w:hAnsi="Times New Roman" w:cs="Times New Roman"/>
            <w:sz w:val="28"/>
            <w:szCs w:val="28"/>
          </w:rPr>
          <w:t>https://www.ieee.org</w:t>
        </w:r>
      </w:hyperlink>
      <w:r w:rsidRPr="00236B7B">
        <w:rPr>
          <w:rFonts w:ascii="Times New Roman" w:hAnsi="Times New Roman" w:cs="Times New Roman"/>
          <w:sz w:val="28"/>
          <w:szCs w:val="28"/>
        </w:rPr>
        <w:t xml:space="preserve"> </w:t>
      </w:r>
    </w:p>
    <w:p w14:paraId="5FBB7200" w14:textId="653AC128"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r w:rsidRPr="00236B7B">
        <w:rPr>
          <w:rFonts w:ascii="Times New Roman" w:hAnsi="Times New Roman" w:cs="Times New Roman"/>
          <w:sz w:val="28"/>
          <w:szCs w:val="28"/>
        </w:rPr>
        <w:t xml:space="preserve">SAE </w:t>
      </w:r>
      <w:proofErr w:type="spellStart"/>
      <w:r w:rsidRPr="00236B7B">
        <w:rPr>
          <w:rFonts w:ascii="Times New Roman" w:hAnsi="Times New Roman" w:cs="Times New Roman"/>
          <w:sz w:val="28"/>
          <w:szCs w:val="28"/>
        </w:rPr>
        <w:t>International</w:t>
      </w:r>
      <w:proofErr w:type="spellEnd"/>
      <w:r w:rsidRPr="00236B7B">
        <w:rPr>
          <w:rFonts w:ascii="Times New Roman" w:hAnsi="Times New Roman" w:cs="Times New Roman"/>
          <w:sz w:val="28"/>
          <w:szCs w:val="28"/>
        </w:rPr>
        <w:t xml:space="preserve">. (2021). </w:t>
      </w:r>
      <w:proofErr w:type="spellStart"/>
      <w:r w:rsidRPr="00236B7B">
        <w:rPr>
          <w:rFonts w:ascii="Times New Roman" w:hAnsi="Times New Roman" w:cs="Times New Roman"/>
          <w:sz w:val="28"/>
          <w:szCs w:val="28"/>
        </w:rPr>
        <w:t>Levels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of</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Driving</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Automation</w:t>
      </w:r>
      <w:proofErr w:type="spellEnd"/>
      <w:r w:rsidRPr="00236B7B">
        <w:rPr>
          <w:rFonts w:ascii="Times New Roman" w:hAnsi="Times New Roman" w:cs="Times New Roman"/>
          <w:sz w:val="28"/>
          <w:szCs w:val="28"/>
        </w:rPr>
        <w:t xml:space="preserve">. </w:t>
      </w:r>
      <w:hyperlink r:id="rId47" w:tgtFrame="_new" w:history="1">
        <w:r w:rsidRPr="00236B7B">
          <w:rPr>
            <w:rStyle w:val="af"/>
            <w:rFonts w:ascii="Times New Roman" w:hAnsi="Times New Roman" w:cs="Times New Roman"/>
            <w:sz w:val="28"/>
            <w:szCs w:val="28"/>
          </w:rPr>
          <w:t>https://www.sae.org</w:t>
        </w:r>
      </w:hyperlink>
      <w:r w:rsidRPr="00236B7B">
        <w:rPr>
          <w:rFonts w:ascii="Times New Roman" w:hAnsi="Times New Roman" w:cs="Times New Roman"/>
          <w:sz w:val="28"/>
          <w:szCs w:val="28"/>
        </w:rPr>
        <w:t xml:space="preserve"> </w:t>
      </w:r>
    </w:p>
    <w:p w14:paraId="35115E71" w14:textId="72AB5E49"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Gartner</w:t>
      </w:r>
      <w:proofErr w:type="spellEnd"/>
      <w:r w:rsidRPr="00236B7B">
        <w:rPr>
          <w:rFonts w:ascii="Times New Roman" w:hAnsi="Times New Roman" w:cs="Times New Roman"/>
          <w:sz w:val="28"/>
          <w:szCs w:val="28"/>
        </w:rPr>
        <w:t xml:space="preserve">. (2025). </w:t>
      </w:r>
      <w:proofErr w:type="spellStart"/>
      <w:r w:rsidRPr="00236B7B">
        <w:rPr>
          <w:rFonts w:ascii="Times New Roman" w:hAnsi="Times New Roman" w:cs="Times New Roman"/>
          <w:sz w:val="28"/>
          <w:szCs w:val="28"/>
        </w:rPr>
        <w:t>Trends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in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hyperlink r:id="rId48" w:tgtFrame="_new" w:history="1">
        <w:r w:rsidRPr="00236B7B">
          <w:rPr>
            <w:rStyle w:val="af"/>
            <w:rFonts w:ascii="Times New Roman" w:hAnsi="Times New Roman" w:cs="Times New Roman"/>
            <w:sz w:val="28"/>
            <w:szCs w:val="28"/>
          </w:rPr>
          <w:t>https://www.gartner.com</w:t>
        </w:r>
      </w:hyperlink>
      <w:r w:rsidRPr="00236B7B">
        <w:rPr>
          <w:rFonts w:ascii="Times New Roman" w:hAnsi="Times New Roman" w:cs="Times New Roman"/>
          <w:sz w:val="28"/>
          <w:szCs w:val="28"/>
        </w:rPr>
        <w:t xml:space="preserve"> </w:t>
      </w:r>
    </w:p>
    <w:p w14:paraId="7660D2DD" w14:textId="5CC8DD3D"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lastRenderedPageBreak/>
        <w:t>McKinsey</w:t>
      </w:r>
      <w:proofErr w:type="spellEnd"/>
      <w:r w:rsidRPr="00236B7B">
        <w:rPr>
          <w:rFonts w:ascii="Times New Roman" w:hAnsi="Times New Roman" w:cs="Times New Roman"/>
          <w:sz w:val="28"/>
          <w:szCs w:val="28"/>
        </w:rPr>
        <w:t xml:space="preserve">. (2024).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Technologies </w:t>
      </w:r>
      <w:proofErr w:type="spellStart"/>
      <w:r w:rsidRPr="00236B7B">
        <w:rPr>
          <w:rFonts w:ascii="Times New Roman" w:hAnsi="Times New Roman" w:cs="Times New Roman"/>
          <w:sz w:val="28"/>
          <w:szCs w:val="28"/>
        </w:rPr>
        <w:t>Report</w:t>
      </w:r>
      <w:proofErr w:type="spellEnd"/>
      <w:r w:rsidRPr="00236B7B">
        <w:rPr>
          <w:rFonts w:ascii="Times New Roman" w:hAnsi="Times New Roman" w:cs="Times New Roman"/>
          <w:sz w:val="28"/>
          <w:szCs w:val="28"/>
        </w:rPr>
        <w:t xml:space="preserve">. </w:t>
      </w:r>
      <w:hyperlink r:id="rId49" w:tgtFrame="_new" w:history="1">
        <w:r w:rsidRPr="00236B7B">
          <w:rPr>
            <w:rStyle w:val="af"/>
            <w:rFonts w:ascii="Times New Roman" w:hAnsi="Times New Roman" w:cs="Times New Roman"/>
            <w:sz w:val="28"/>
            <w:szCs w:val="28"/>
          </w:rPr>
          <w:t>https://www.mckinsey.com</w:t>
        </w:r>
      </w:hyperlink>
      <w:r w:rsidRPr="00236B7B">
        <w:rPr>
          <w:rFonts w:ascii="Times New Roman" w:hAnsi="Times New Roman" w:cs="Times New Roman"/>
          <w:sz w:val="28"/>
          <w:szCs w:val="28"/>
        </w:rPr>
        <w:t xml:space="preserve"> </w:t>
      </w:r>
    </w:p>
    <w:p w14:paraId="7B8662DD" w14:textId="2212CC28"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Deloitte</w:t>
      </w:r>
      <w:proofErr w:type="spellEnd"/>
      <w:r w:rsidRPr="00236B7B">
        <w:rPr>
          <w:rFonts w:ascii="Times New Roman" w:hAnsi="Times New Roman" w:cs="Times New Roman"/>
          <w:sz w:val="28"/>
          <w:szCs w:val="28"/>
        </w:rPr>
        <w:t xml:space="preserve">. (2025). AI </w:t>
      </w:r>
      <w:proofErr w:type="spellStart"/>
      <w:r w:rsidRPr="00236B7B">
        <w:rPr>
          <w:rFonts w:ascii="Times New Roman" w:hAnsi="Times New Roman" w:cs="Times New Roman"/>
          <w:sz w:val="28"/>
          <w:szCs w:val="28"/>
        </w:rPr>
        <w:t>and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in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Industry</w:t>
      </w:r>
      <w:proofErr w:type="spellEnd"/>
      <w:r w:rsidRPr="00236B7B">
        <w:rPr>
          <w:rFonts w:ascii="Times New Roman" w:hAnsi="Times New Roman" w:cs="Times New Roman"/>
          <w:sz w:val="28"/>
          <w:szCs w:val="28"/>
        </w:rPr>
        <w:t xml:space="preserve">. </w:t>
      </w:r>
      <w:hyperlink r:id="rId50" w:tgtFrame="_new" w:history="1">
        <w:r w:rsidRPr="00236B7B">
          <w:rPr>
            <w:rStyle w:val="af"/>
            <w:rFonts w:ascii="Times New Roman" w:hAnsi="Times New Roman" w:cs="Times New Roman"/>
            <w:sz w:val="28"/>
            <w:szCs w:val="28"/>
          </w:rPr>
          <w:t>https://www2.deloitte.com</w:t>
        </w:r>
      </w:hyperlink>
      <w:r w:rsidRPr="00236B7B">
        <w:rPr>
          <w:rFonts w:ascii="Times New Roman" w:hAnsi="Times New Roman" w:cs="Times New Roman"/>
          <w:sz w:val="28"/>
          <w:szCs w:val="28"/>
        </w:rPr>
        <w:t xml:space="preserve"> </w:t>
      </w:r>
    </w:p>
    <w:p w14:paraId="6D8BBEC7" w14:textId="5AEB07AD"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Chen</w:t>
      </w:r>
      <w:proofErr w:type="spellEnd"/>
      <w:r w:rsidRPr="00236B7B">
        <w:rPr>
          <w:rFonts w:ascii="Times New Roman" w:hAnsi="Times New Roman" w:cs="Times New Roman"/>
          <w:sz w:val="28"/>
          <w:szCs w:val="28"/>
        </w:rPr>
        <w:t xml:space="preserve">, T., &amp; </w:t>
      </w:r>
      <w:proofErr w:type="spellStart"/>
      <w:r w:rsidRPr="00236B7B">
        <w:rPr>
          <w:rFonts w:ascii="Times New Roman" w:hAnsi="Times New Roman" w:cs="Times New Roman"/>
          <w:sz w:val="28"/>
          <w:szCs w:val="28"/>
        </w:rPr>
        <w:t>Zhang</w:t>
      </w:r>
      <w:proofErr w:type="spellEnd"/>
      <w:r w:rsidRPr="00236B7B">
        <w:rPr>
          <w:rFonts w:ascii="Times New Roman" w:hAnsi="Times New Roman" w:cs="Times New Roman"/>
          <w:sz w:val="28"/>
          <w:szCs w:val="28"/>
        </w:rPr>
        <w:t xml:space="preserve">, Y. (2024).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Software</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Architectures</w:t>
      </w:r>
      <w:proofErr w:type="spellEnd"/>
      <w:r w:rsidRPr="00236B7B">
        <w:rPr>
          <w:rFonts w:ascii="Times New Roman" w:hAnsi="Times New Roman" w:cs="Times New Roman"/>
          <w:sz w:val="28"/>
          <w:szCs w:val="28"/>
        </w:rPr>
        <w:t xml:space="preserve">. </w:t>
      </w:r>
      <w:r w:rsidRPr="00236B7B">
        <w:rPr>
          <w:rStyle w:val="aff0"/>
          <w:rFonts w:ascii="Times New Roman" w:hAnsi="Times New Roman" w:cs="Times New Roman"/>
          <w:sz w:val="28"/>
          <w:szCs w:val="28"/>
        </w:rPr>
        <w:t>IEEE Access</w:t>
      </w:r>
      <w:r w:rsidRPr="00236B7B">
        <w:rPr>
          <w:rFonts w:ascii="Times New Roman" w:hAnsi="Times New Roman" w:cs="Times New Roman"/>
          <w:sz w:val="28"/>
          <w:szCs w:val="28"/>
        </w:rPr>
        <w:t xml:space="preserve">, 12, 45678–45695. </w:t>
      </w:r>
    </w:p>
    <w:p w14:paraId="2522DA4C" w14:textId="0F79EC6E"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Kumar</w:t>
      </w:r>
      <w:proofErr w:type="spellEnd"/>
      <w:r w:rsidRPr="00236B7B">
        <w:rPr>
          <w:rFonts w:ascii="Times New Roman" w:hAnsi="Times New Roman" w:cs="Times New Roman"/>
          <w:sz w:val="28"/>
          <w:szCs w:val="28"/>
        </w:rPr>
        <w:t xml:space="preserve">, S., &amp; </w:t>
      </w:r>
      <w:proofErr w:type="spellStart"/>
      <w:r w:rsidRPr="00236B7B">
        <w:rPr>
          <w:rFonts w:ascii="Times New Roman" w:hAnsi="Times New Roman" w:cs="Times New Roman"/>
          <w:sz w:val="28"/>
          <w:szCs w:val="28"/>
        </w:rPr>
        <w:t>Sharma</w:t>
      </w:r>
      <w:proofErr w:type="spellEnd"/>
      <w:r w:rsidRPr="00236B7B">
        <w:rPr>
          <w:rFonts w:ascii="Times New Roman" w:hAnsi="Times New Roman" w:cs="Times New Roman"/>
          <w:sz w:val="28"/>
          <w:szCs w:val="28"/>
        </w:rPr>
        <w:t>, R. (2023). AI-</w:t>
      </w:r>
      <w:proofErr w:type="spellStart"/>
      <w:r w:rsidRPr="00236B7B">
        <w:rPr>
          <w:rFonts w:ascii="Times New Roman" w:hAnsi="Times New Roman" w:cs="Times New Roman"/>
          <w:sz w:val="28"/>
          <w:szCs w:val="28"/>
        </w:rPr>
        <w:t>based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Engineering</w:t>
      </w:r>
      <w:proofErr w:type="spellEnd"/>
      <w:r w:rsidRPr="00236B7B">
        <w:rPr>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Journal</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of</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Software</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Engineering</w:t>
      </w:r>
      <w:proofErr w:type="spellEnd"/>
      <w:r w:rsidRPr="00236B7B">
        <w:rPr>
          <w:rFonts w:ascii="Times New Roman" w:hAnsi="Times New Roman" w:cs="Times New Roman"/>
          <w:sz w:val="28"/>
          <w:szCs w:val="28"/>
        </w:rPr>
        <w:t xml:space="preserve">, 11(2), 67–82. </w:t>
      </w:r>
    </w:p>
    <w:p w14:paraId="451D4EC8" w14:textId="6BBE082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pPr>
      <w:proofErr w:type="spellStart"/>
      <w:r w:rsidRPr="00236B7B">
        <w:rPr>
          <w:rFonts w:ascii="Times New Roman" w:hAnsi="Times New Roman" w:cs="Times New Roman"/>
          <w:sz w:val="28"/>
          <w:szCs w:val="28"/>
        </w:rPr>
        <w:t>Wang</w:t>
      </w:r>
      <w:proofErr w:type="spellEnd"/>
      <w:r w:rsidRPr="00236B7B">
        <w:rPr>
          <w:rFonts w:ascii="Times New Roman" w:hAnsi="Times New Roman" w:cs="Times New Roman"/>
          <w:sz w:val="28"/>
          <w:szCs w:val="28"/>
        </w:rPr>
        <w:t xml:space="preserve">, L., &amp; </w:t>
      </w:r>
      <w:proofErr w:type="spellStart"/>
      <w:r w:rsidRPr="00236B7B">
        <w:rPr>
          <w:rFonts w:ascii="Times New Roman" w:hAnsi="Times New Roman" w:cs="Times New Roman"/>
          <w:sz w:val="28"/>
          <w:szCs w:val="28"/>
        </w:rPr>
        <w:t>Li</w:t>
      </w:r>
      <w:proofErr w:type="spellEnd"/>
      <w:r w:rsidRPr="00236B7B">
        <w:rPr>
          <w:rFonts w:ascii="Times New Roman" w:hAnsi="Times New Roman" w:cs="Times New Roman"/>
          <w:sz w:val="28"/>
          <w:szCs w:val="28"/>
        </w:rPr>
        <w:t xml:space="preserve">, X. (2025). Real-Time </w:t>
      </w:r>
      <w:proofErr w:type="spellStart"/>
      <w:r w:rsidRPr="00236B7B">
        <w:rPr>
          <w:rFonts w:ascii="Times New Roman" w:hAnsi="Times New Roman" w:cs="Times New Roman"/>
          <w:sz w:val="28"/>
          <w:szCs w:val="28"/>
        </w:rPr>
        <w:t>Decision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in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Autonomous</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Platforms</w:t>
      </w:r>
      <w:proofErr w:type="spellEnd"/>
      <w:r w:rsidRPr="00236B7B">
        <w:rPr>
          <w:rFonts w:ascii="Times New Roman" w:hAnsi="Times New Roman" w:cs="Times New Roman"/>
          <w:sz w:val="28"/>
          <w:szCs w:val="28"/>
        </w:rPr>
        <w:t xml:space="preserve">. </w:t>
      </w:r>
      <w:r w:rsidRPr="00236B7B">
        <w:rPr>
          <w:rStyle w:val="aff0"/>
          <w:rFonts w:ascii="Times New Roman" w:hAnsi="Times New Roman" w:cs="Times New Roman"/>
          <w:sz w:val="28"/>
          <w:szCs w:val="28"/>
        </w:rPr>
        <w:t xml:space="preserve">ACM </w:t>
      </w:r>
      <w:proofErr w:type="spellStart"/>
      <w:r w:rsidRPr="00236B7B">
        <w:rPr>
          <w:rStyle w:val="aff0"/>
          <w:rFonts w:ascii="Times New Roman" w:hAnsi="Times New Roman" w:cs="Times New Roman"/>
          <w:sz w:val="28"/>
          <w:szCs w:val="28"/>
        </w:rPr>
        <w:t>Transactions</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on</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Embedded</w:t>
      </w:r>
      <w:proofErr w:type="spellEnd"/>
      <w:r w:rsidRPr="00236B7B">
        <w:rPr>
          <w:rStyle w:val="aff0"/>
          <w:rFonts w:ascii="Times New Roman" w:hAnsi="Times New Roman" w:cs="Times New Roman"/>
          <w:sz w:val="28"/>
          <w:szCs w:val="28"/>
        </w:rPr>
        <w:t xml:space="preserve"> </w:t>
      </w:r>
      <w:proofErr w:type="spellStart"/>
      <w:r w:rsidRPr="00236B7B">
        <w:rPr>
          <w:rStyle w:val="aff0"/>
          <w:rFonts w:ascii="Times New Roman" w:hAnsi="Times New Roman" w:cs="Times New Roman"/>
          <w:sz w:val="28"/>
          <w:szCs w:val="28"/>
        </w:rPr>
        <w:t>Systems</w:t>
      </w:r>
      <w:proofErr w:type="spellEnd"/>
      <w:r w:rsidRPr="00236B7B">
        <w:rPr>
          <w:rFonts w:ascii="Times New Roman" w:hAnsi="Times New Roman" w:cs="Times New Roman"/>
          <w:sz w:val="28"/>
          <w:szCs w:val="28"/>
        </w:rPr>
        <w:t xml:space="preserve">. </w:t>
      </w:r>
    </w:p>
    <w:p w14:paraId="6330937F" w14:textId="76103165" w:rsidR="00236B7B" w:rsidRPr="00236B7B" w:rsidRDefault="00236B7B" w:rsidP="00236B7B">
      <w:pPr>
        <w:pStyle w:val="ae"/>
        <w:numPr>
          <w:ilvl w:val="0"/>
          <w:numId w:val="14"/>
        </w:numPr>
        <w:spacing w:line="360" w:lineRule="auto"/>
        <w:ind w:left="0" w:firstLine="709"/>
        <w:rPr>
          <w:rFonts w:ascii="Times New Roman" w:hAnsi="Times New Roman" w:cs="Times New Roman"/>
          <w:sz w:val="28"/>
          <w:szCs w:val="28"/>
        </w:rPr>
        <w:sectPr w:rsidR="00236B7B" w:rsidRPr="00236B7B" w:rsidSect="00F17033">
          <w:headerReference w:type="default" r:id="rId51"/>
          <w:footerReference w:type="even" r:id="rId52"/>
          <w:footerReference w:type="default" r:id="rId53"/>
          <w:pgSz w:w="11907" w:h="16840" w:code="9"/>
          <w:pgMar w:top="-745" w:right="850" w:bottom="1134" w:left="1418" w:header="680" w:footer="170" w:gutter="0"/>
          <w:cols w:space="720"/>
          <w:docGrid w:linePitch="381"/>
        </w:sectPr>
      </w:pPr>
      <w:proofErr w:type="spellStart"/>
      <w:r w:rsidRPr="00236B7B">
        <w:rPr>
          <w:rFonts w:ascii="Times New Roman" w:hAnsi="Times New Roman" w:cs="Times New Roman"/>
          <w:sz w:val="28"/>
          <w:szCs w:val="28"/>
        </w:rPr>
        <w:t>Open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Robotics</w:t>
      </w:r>
      <w:proofErr w:type="spellEnd"/>
      <w:r w:rsidRPr="00236B7B">
        <w:rPr>
          <w:rFonts w:ascii="Times New Roman" w:hAnsi="Times New Roman" w:cs="Times New Roman"/>
          <w:sz w:val="28"/>
          <w:szCs w:val="28"/>
        </w:rPr>
        <w:t xml:space="preserve">. (2025). ROS 2 </w:t>
      </w:r>
      <w:proofErr w:type="spellStart"/>
      <w:r w:rsidRPr="00236B7B">
        <w:rPr>
          <w:rFonts w:ascii="Times New Roman" w:hAnsi="Times New Roman" w:cs="Times New Roman"/>
          <w:sz w:val="28"/>
          <w:szCs w:val="28"/>
        </w:rPr>
        <w:t>Design</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and</w:t>
      </w:r>
      <w:proofErr w:type="spellEnd"/>
      <w:r w:rsidRPr="00236B7B">
        <w:rPr>
          <w:rFonts w:ascii="Times New Roman" w:hAnsi="Times New Roman" w:cs="Times New Roman"/>
          <w:sz w:val="28"/>
          <w:szCs w:val="28"/>
        </w:rPr>
        <w:t xml:space="preserve"> </w:t>
      </w:r>
      <w:proofErr w:type="spellStart"/>
      <w:r w:rsidRPr="00236B7B">
        <w:rPr>
          <w:rFonts w:ascii="Times New Roman" w:hAnsi="Times New Roman" w:cs="Times New Roman"/>
          <w:sz w:val="28"/>
          <w:szCs w:val="28"/>
        </w:rPr>
        <w:t>Architecture</w:t>
      </w:r>
      <w:proofErr w:type="spellEnd"/>
      <w:r w:rsidRPr="00236B7B">
        <w:rPr>
          <w:rFonts w:ascii="Times New Roman" w:hAnsi="Times New Roman" w:cs="Times New Roman"/>
          <w:sz w:val="28"/>
          <w:szCs w:val="28"/>
        </w:rPr>
        <w:t xml:space="preserve">. </w:t>
      </w:r>
      <w:hyperlink r:id="rId54" w:tgtFrame="_new" w:history="1">
        <w:r w:rsidRPr="00236B7B">
          <w:rPr>
            <w:rStyle w:val="af"/>
            <w:rFonts w:ascii="Times New Roman" w:hAnsi="Times New Roman" w:cs="Times New Roman"/>
            <w:sz w:val="28"/>
            <w:szCs w:val="28"/>
          </w:rPr>
          <w:t>https://design.ros2.org</w:t>
        </w:r>
      </w:hyperlink>
    </w:p>
    <w:p w14:paraId="548DF9BC" w14:textId="72495B51" w:rsidR="00831B99" w:rsidRPr="006A5873" w:rsidRDefault="00831B99" w:rsidP="006A463C">
      <w:pPr>
        <w:spacing w:before="100" w:beforeAutospacing="1" w:after="100" w:afterAutospacing="1"/>
        <w:ind w:firstLine="0"/>
        <w:jc w:val="center"/>
      </w:pPr>
      <w:r w:rsidRPr="008D29C4">
        <w:rPr>
          <w:b/>
          <w:bCs/>
        </w:rPr>
        <w:lastRenderedPageBreak/>
        <w:t>БIБЛIOГРАФIЧНА</w:t>
      </w:r>
      <w:r w:rsidRPr="006A5873">
        <w:t xml:space="preserve"> </w:t>
      </w:r>
      <w:r w:rsidRPr="008D29C4">
        <w:rPr>
          <w:b/>
          <w:bCs/>
        </w:rPr>
        <w:t>ДOВIДКА</w:t>
      </w:r>
      <w:bookmarkEnd w:id="51"/>
      <w:bookmarkEnd w:id="52"/>
      <w:bookmarkEnd w:id="53"/>
    </w:p>
    <w:p w14:paraId="65B28374" w14:textId="77777777" w:rsidR="00831B99" w:rsidRPr="00E271D4" w:rsidRDefault="00831B99" w:rsidP="008D29C4"/>
    <w:p w14:paraId="543CC86E" w14:textId="5DC4B61A" w:rsidR="00831B99" w:rsidRPr="00955265" w:rsidRDefault="00831B99" w:rsidP="008D29C4">
      <w:pPr>
        <w:pStyle w:val="af0"/>
        <w:rPr>
          <w:sz w:val="28"/>
          <w:szCs w:val="28"/>
        </w:rPr>
      </w:pPr>
      <w:r w:rsidRPr="006A463C">
        <w:rPr>
          <w:b/>
          <w:sz w:val="28"/>
        </w:rPr>
        <w:t xml:space="preserve">Тема </w:t>
      </w:r>
      <w:proofErr w:type="spellStart"/>
      <w:r w:rsidRPr="006A463C">
        <w:rPr>
          <w:b/>
          <w:sz w:val="28"/>
        </w:rPr>
        <w:t>диплoмнoї</w:t>
      </w:r>
      <w:proofErr w:type="spellEnd"/>
      <w:r w:rsidRPr="006A463C">
        <w:rPr>
          <w:b/>
          <w:sz w:val="28"/>
        </w:rPr>
        <w:t xml:space="preserve"> </w:t>
      </w:r>
      <w:proofErr w:type="spellStart"/>
      <w:r w:rsidRPr="006A463C">
        <w:rPr>
          <w:b/>
          <w:sz w:val="28"/>
        </w:rPr>
        <w:t>рoбoти</w:t>
      </w:r>
      <w:proofErr w:type="spellEnd"/>
      <w:r w:rsidRPr="006A463C">
        <w:rPr>
          <w:b/>
          <w:sz w:val="28"/>
        </w:rPr>
        <w:t xml:space="preserve"> бакалавра: </w:t>
      </w:r>
      <w:r w:rsidR="00090A3B" w:rsidRPr="00321D22">
        <w:rPr>
          <w:sz w:val="28"/>
          <w:szCs w:val="28"/>
        </w:rPr>
        <w:t>"</w:t>
      </w:r>
      <w:bookmarkStart w:id="54" w:name="_GoBack"/>
      <w:bookmarkEnd w:id="54"/>
      <w:r w:rsidR="00197E07" w:rsidRPr="00197E07">
        <w:rPr>
          <w:sz w:val="28"/>
          <w:szCs w:val="28"/>
        </w:rPr>
        <w:t>Реалізація типового програмного рішення для автономних систем</w:t>
      </w:r>
      <w:r w:rsidRPr="00955265">
        <w:rPr>
          <w:sz w:val="28"/>
          <w:szCs w:val="28"/>
        </w:rPr>
        <w:t>"</w:t>
      </w:r>
    </w:p>
    <w:p w14:paraId="3AE20B10" w14:textId="77777777" w:rsidR="00831B99" w:rsidRPr="006A463C" w:rsidRDefault="00831B99" w:rsidP="008D29C4">
      <w:pPr>
        <w:rPr>
          <w:sz w:val="32"/>
        </w:rPr>
      </w:pPr>
    </w:p>
    <w:p w14:paraId="0CCF3C42" w14:textId="2A78032A" w:rsidR="00831B99" w:rsidRPr="006A463C" w:rsidRDefault="00831B99" w:rsidP="008D29C4">
      <w:pPr>
        <w:pStyle w:val="af0"/>
        <w:rPr>
          <w:sz w:val="28"/>
        </w:rPr>
      </w:pPr>
      <w:r w:rsidRPr="006A463C">
        <w:rPr>
          <w:sz w:val="28"/>
        </w:rPr>
        <w:t xml:space="preserve">Обсяг </w:t>
      </w:r>
      <w:proofErr w:type="spellStart"/>
      <w:r w:rsidRPr="006A463C">
        <w:rPr>
          <w:sz w:val="28"/>
        </w:rPr>
        <w:t>пoяснювальнoї</w:t>
      </w:r>
      <w:proofErr w:type="spellEnd"/>
      <w:r w:rsidRPr="006A463C">
        <w:rPr>
          <w:sz w:val="28"/>
        </w:rPr>
        <w:t xml:space="preserve"> записки: </w:t>
      </w:r>
      <w:r w:rsidRPr="006A463C">
        <w:rPr>
          <w:sz w:val="28"/>
          <w:u w:val="single"/>
        </w:rPr>
        <w:t xml:space="preserve">   </w:t>
      </w:r>
      <w:r w:rsidR="000A670B">
        <w:rPr>
          <w:sz w:val="28"/>
          <w:u w:val="single"/>
        </w:rPr>
        <w:t>75</w:t>
      </w:r>
      <w:r w:rsidRPr="006A463C">
        <w:rPr>
          <w:sz w:val="28"/>
          <w:u w:val="single"/>
        </w:rPr>
        <w:t xml:space="preserve">     </w:t>
      </w:r>
      <w:r w:rsidRPr="006A463C">
        <w:rPr>
          <w:sz w:val="28"/>
        </w:rPr>
        <w:t xml:space="preserve"> аркуш</w:t>
      </w:r>
      <w:r w:rsidR="00090A3B" w:rsidRPr="006A463C">
        <w:rPr>
          <w:sz w:val="28"/>
        </w:rPr>
        <w:t>ів</w:t>
      </w:r>
    </w:p>
    <w:p w14:paraId="0D46E660" w14:textId="6F31CCD1" w:rsidR="00831B99" w:rsidRPr="006A463C" w:rsidRDefault="00831B99" w:rsidP="008D29C4">
      <w:pPr>
        <w:rPr>
          <w:sz w:val="32"/>
        </w:rPr>
      </w:pPr>
      <w:r w:rsidRPr="006A463C">
        <w:rPr>
          <w:sz w:val="32"/>
        </w:rPr>
        <w:br/>
      </w:r>
    </w:p>
    <w:p w14:paraId="7400BA3A" w14:textId="77777777" w:rsidR="00831B99" w:rsidRPr="006A463C" w:rsidRDefault="00831B99" w:rsidP="008D29C4">
      <w:pPr>
        <w:rPr>
          <w:sz w:val="32"/>
        </w:rPr>
      </w:pPr>
    </w:p>
    <w:p w14:paraId="5AF53C9A" w14:textId="110D3ABB" w:rsidR="00831B99" w:rsidRPr="006A463C" w:rsidRDefault="00831B99" w:rsidP="008D29C4">
      <w:pPr>
        <w:pStyle w:val="af0"/>
        <w:rPr>
          <w:sz w:val="28"/>
        </w:rPr>
      </w:pPr>
      <w:r w:rsidRPr="006A463C">
        <w:rPr>
          <w:sz w:val="28"/>
        </w:rPr>
        <w:t xml:space="preserve">Дата </w:t>
      </w:r>
      <w:proofErr w:type="spellStart"/>
      <w:r w:rsidRPr="006A463C">
        <w:rPr>
          <w:sz w:val="28"/>
        </w:rPr>
        <w:t>закiнчення</w:t>
      </w:r>
      <w:proofErr w:type="spellEnd"/>
      <w:r w:rsidRPr="006A463C">
        <w:rPr>
          <w:sz w:val="28"/>
        </w:rPr>
        <w:t xml:space="preserve"> </w:t>
      </w:r>
      <w:proofErr w:type="spellStart"/>
      <w:r w:rsidRPr="006A463C">
        <w:rPr>
          <w:sz w:val="28"/>
        </w:rPr>
        <w:t>диплoмнoї</w:t>
      </w:r>
      <w:proofErr w:type="spellEnd"/>
      <w:r w:rsidRPr="006A463C">
        <w:rPr>
          <w:sz w:val="28"/>
        </w:rPr>
        <w:t xml:space="preserve"> </w:t>
      </w:r>
      <w:proofErr w:type="spellStart"/>
      <w:r w:rsidRPr="006A463C">
        <w:rPr>
          <w:sz w:val="28"/>
        </w:rPr>
        <w:t>рoбoти</w:t>
      </w:r>
      <w:proofErr w:type="spellEnd"/>
      <w:r w:rsidRPr="006A463C">
        <w:rPr>
          <w:sz w:val="28"/>
        </w:rPr>
        <w:t xml:space="preserve"> </w:t>
      </w:r>
      <w:r w:rsidRPr="006A463C">
        <w:rPr>
          <w:sz w:val="28"/>
          <w:u w:val="single"/>
        </w:rPr>
        <w:t>  1</w:t>
      </w:r>
      <w:r w:rsidR="00116075" w:rsidRPr="006A463C">
        <w:rPr>
          <w:sz w:val="28"/>
          <w:u w:val="single"/>
        </w:rPr>
        <w:t>0</w:t>
      </w:r>
      <w:r w:rsidR="00321D22">
        <w:rPr>
          <w:sz w:val="28"/>
          <w:u w:val="single"/>
        </w:rPr>
        <w:t xml:space="preserve"> </w:t>
      </w:r>
      <w:r w:rsidR="000A6C35" w:rsidRPr="006A463C">
        <w:rPr>
          <w:sz w:val="28"/>
          <w:u w:val="single"/>
        </w:rPr>
        <w:t>черв</w:t>
      </w:r>
      <w:r w:rsidR="00472E17" w:rsidRPr="006A463C">
        <w:rPr>
          <w:sz w:val="28"/>
          <w:u w:val="single"/>
        </w:rPr>
        <w:t>ня</w:t>
      </w:r>
      <w:r w:rsidRPr="006A463C">
        <w:rPr>
          <w:sz w:val="28"/>
          <w:u w:val="single"/>
        </w:rPr>
        <w:t xml:space="preserve"> 202</w:t>
      </w:r>
      <w:r w:rsidR="00321D22">
        <w:rPr>
          <w:sz w:val="28"/>
          <w:u w:val="single"/>
        </w:rPr>
        <w:t>6</w:t>
      </w:r>
      <w:r w:rsidRPr="006A463C">
        <w:rPr>
          <w:sz w:val="28"/>
          <w:u w:val="single"/>
        </w:rPr>
        <w:t>р.</w:t>
      </w:r>
    </w:p>
    <w:p w14:paraId="0D22D1C4" w14:textId="77777777" w:rsidR="00831B99" w:rsidRPr="006A463C" w:rsidRDefault="00831B99" w:rsidP="008D29C4">
      <w:pPr>
        <w:rPr>
          <w:sz w:val="32"/>
        </w:rPr>
      </w:pPr>
    </w:p>
    <w:p w14:paraId="0BD5FC50" w14:textId="77777777" w:rsidR="00831B99" w:rsidRPr="006A463C" w:rsidRDefault="00831B99" w:rsidP="008D29C4">
      <w:pPr>
        <w:pStyle w:val="af0"/>
        <w:rPr>
          <w:sz w:val="28"/>
        </w:rPr>
      </w:pPr>
      <w:proofErr w:type="spellStart"/>
      <w:r w:rsidRPr="006A463C">
        <w:rPr>
          <w:sz w:val="28"/>
        </w:rPr>
        <w:t>Пiдпис</w:t>
      </w:r>
      <w:proofErr w:type="spellEnd"/>
      <w:r w:rsidRPr="006A463C">
        <w:rPr>
          <w:sz w:val="28"/>
        </w:rPr>
        <w:t xml:space="preserve"> студента   _______________</w:t>
      </w:r>
    </w:p>
    <w:p w14:paraId="2B3D2DB4" w14:textId="77777777" w:rsidR="00831B99" w:rsidRPr="006A5873" w:rsidRDefault="00831B99" w:rsidP="008D29C4">
      <w:pPr>
        <w:pStyle w:val="ae"/>
      </w:pPr>
    </w:p>
    <w:p w14:paraId="58207B64" w14:textId="77777777" w:rsidR="006A463C" w:rsidRDefault="006A463C" w:rsidP="006A463C">
      <w:pPr>
        <w:ind w:firstLine="0"/>
        <w:sectPr w:rsidR="006A463C" w:rsidSect="00FA461F">
          <w:headerReference w:type="default" r:id="rId55"/>
          <w:footerReference w:type="default" r:id="rId56"/>
          <w:pgSz w:w="11907" w:h="16840" w:code="9"/>
          <w:pgMar w:top="478" w:right="851" w:bottom="1134" w:left="1418" w:header="680" w:footer="170" w:gutter="0"/>
          <w:cols w:space="720"/>
          <w:docGrid w:linePitch="381"/>
        </w:sectPr>
      </w:pPr>
    </w:p>
    <w:p w14:paraId="4F166E50" w14:textId="77777777" w:rsidR="00D763FC" w:rsidRPr="006A463C" w:rsidRDefault="00D763FC" w:rsidP="00713A88">
      <w:pPr>
        <w:ind w:firstLine="0"/>
        <w:jc w:val="left"/>
      </w:pPr>
    </w:p>
    <w:sectPr w:rsidR="00D763FC" w:rsidRPr="006A463C" w:rsidSect="00FA461F">
      <w:pgSz w:w="11907" w:h="16840" w:code="9"/>
      <w:pgMar w:top="478" w:right="851" w:bottom="1134" w:left="1418" w:header="680" w:footer="17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2EDF5B" w14:textId="77777777" w:rsidR="00312A70" w:rsidRDefault="00312A70" w:rsidP="008D29C4">
      <w:r>
        <w:separator/>
      </w:r>
    </w:p>
    <w:p w14:paraId="2A3B7064" w14:textId="77777777" w:rsidR="00312A70" w:rsidRDefault="00312A70" w:rsidP="008D29C4"/>
  </w:endnote>
  <w:endnote w:type="continuationSeparator" w:id="0">
    <w:p w14:paraId="2BA32718" w14:textId="77777777" w:rsidR="00312A70" w:rsidRDefault="00312A70" w:rsidP="008D29C4">
      <w:r>
        <w:continuationSeparator/>
      </w:r>
    </w:p>
    <w:p w14:paraId="2D1F911F" w14:textId="77777777" w:rsidR="00312A70" w:rsidRDefault="00312A70"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isocpeur">
    <w:altName w:val="Calibri"/>
    <w:charset w:val="00"/>
    <w:family w:val="auto"/>
    <w:pitch w:val="default"/>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6151B" w14:textId="18656891" w:rsidR="000D5EEB" w:rsidRDefault="000D5EEB" w:rsidP="008D29C4">
    <w:pPr>
      <w:pStyle w:val="a8"/>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14:paraId="2D14A991" w14:textId="77777777" w:rsidR="000D5EEB" w:rsidRDefault="000D5EEB" w:rsidP="008D29C4">
    <w:pPr>
      <w:pStyle w:val="a8"/>
    </w:pPr>
  </w:p>
  <w:p w14:paraId="5B8149AC" w14:textId="77777777" w:rsidR="000D5EEB" w:rsidRDefault="000D5EEB" w:rsidP="008D29C4"/>
  <w:p w14:paraId="41E1BAC4" w14:textId="77777777" w:rsidR="000D5EEB" w:rsidRDefault="000D5EEB" w:rsidP="008D29C4"/>
  <w:p w14:paraId="7E0D11C4" w14:textId="77777777" w:rsidR="000D5EEB" w:rsidRDefault="000D5EEB" w:rsidP="008D29C4"/>
  <w:p w14:paraId="6A85D190" w14:textId="77777777" w:rsidR="000D5EEB" w:rsidRDefault="000D5EEB" w:rsidP="008D29C4"/>
  <w:p w14:paraId="61657854" w14:textId="77777777" w:rsidR="000D5EEB" w:rsidRDefault="000D5EEB"/>
  <w:p w14:paraId="08838489" w14:textId="77777777" w:rsidR="000D5EEB" w:rsidRDefault="000D5EEB"/>
  <w:p w14:paraId="10E15C7D" w14:textId="77777777" w:rsidR="000D5EEB" w:rsidRDefault="000D5EEB"/>
  <w:p w14:paraId="47582F57" w14:textId="77777777" w:rsidR="000D5EEB" w:rsidRDefault="000D5EEB"/>
  <w:p w14:paraId="293960F1" w14:textId="77777777" w:rsidR="000D5EEB" w:rsidRDefault="000D5EEB"/>
  <w:p w14:paraId="12486526" w14:textId="77777777" w:rsidR="000D5EEB" w:rsidRDefault="000D5EEB"/>
  <w:p w14:paraId="6F8E2066" w14:textId="77777777" w:rsidR="000D5EEB" w:rsidRDefault="000D5EEB"/>
  <w:p w14:paraId="15B28A98" w14:textId="77777777" w:rsidR="000D5EEB" w:rsidRDefault="000D5EEB"/>
  <w:p w14:paraId="45C00F2E" w14:textId="77777777" w:rsidR="000D5EEB" w:rsidRDefault="000D5EEB"/>
  <w:p w14:paraId="773C7C33" w14:textId="77777777" w:rsidR="000D5EEB" w:rsidRDefault="000D5EEB"/>
  <w:p w14:paraId="26885346" w14:textId="77777777" w:rsidR="000D5EEB" w:rsidRDefault="000D5EEB"/>
  <w:p w14:paraId="0FE7A9DF" w14:textId="77777777" w:rsidR="000D5EEB" w:rsidRDefault="000D5EEB"/>
  <w:p w14:paraId="0AFD37B3" w14:textId="77777777" w:rsidR="000D5EEB" w:rsidRDefault="000D5EEB"/>
  <w:p w14:paraId="6E5E2451" w14:textId="77777777" w:rsidR="000D5EEB" w:rsidRDefault="000D5EEB"/>
  <w:p w14:paraId="2702BC2F" w14:textId="77777777" w:rsidR="000D5EEB" w:rsidRDefault="000D5EEB"/>
  <w:p w14:paraId="15B619D6" w14:textId="77777777" w:rsidR="000D5EEB" w:rsidRDefault="000D5EEB"/>
  <w:p w14:paraId="667D9F22" w14:textId="77777777" w:rsidR="000D5EEB" w:rsidRDefault="000D5EEB"/>
  <w:p w14:paraId="3B6A1EB5" w14:textId="77777777" w:rsidR="000D5EEB" w:rsidRDefault="000D5EEB"/>
  <w:p w14:paraId="6DAAE16F" w14:textId="77777777" w:rsidR="000D5EEB" w:rsidRDefault="000D5EEB"/>
  <w:p w14:paraId="35B6DF86" w14:textId="77777777" w:rsidR="000D5EEB" w:rsidRDefault="000D5EEB"/>
  <w:p w14:paraId="56075E57" w14:textId="77777777" w:rsidR="000D5EEB" w:rsidRDefault="000D5EEB"/>
  <w:p w14:paraId="58F2B732" w14:textId="77777777" w:rsidR="000D5EEB" w:rsidRDefault="000D5EEB"/>
  <w:p w14:paraId="082FB9A4" w14:textId="77777777" w:rsidR="000D5EEB" w:rsidRDefault="000D5EEB"/>
  <w:p w14:paraId="467AFCFD" w14:textId="77777777" w:rsidR="000D5EEB" w:rsidRDefault="000D5EE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619442" w14:textId="77777777" w:rsidR="000D5EEB" w:rsidRPr="001E50EB" w:rsidRDefault="000D5EEB" w:rsidP="008D29C4">
    <w:pPr>
      <w:pStyle w:val="a8"/>
      <w:rPr>
        <w:rStyle w:val="aa"/>
      </w:rPr>
    </w:pPr>
  </w:p>
  <w:p w14:paraId="04818B56" w14:textId="6B809AA8" w:rsidR="000D5EEB" w:rsidRDefault="000D5EEB" w:rsidP="006A463C">
    <w:pPr>
      <w:pStyle w:val="a8"/>
      <w:tabs>
        <w:tab w:val="clear" w:pos="4677"/>
        <w:tab w:val="clear" w:pos="9355"/>
        <w:tab w:val="left" w:pos="700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B423A" w14:textId="77777777" w:rsidR="000D5EEB" w:rsidRPr="001E50EB" w:rsidRDefault="000D5EEB" w:rsidP="008D29C4">
    <w:pPr>
      <w:pStyle w:val="a8"/>
      <w:rPr>
        <w:rStyle w:val="aa"/>
      </w:rPr>
    </w:pPr>
  </w:p>
  <w:p w14:paraId="4DD8631E" w14:textId="77777777" w:rsidR="000D5EEB" w:rsidRDefault="000D5EEB" w:rsidP="006A463C">
    <w:pPr>
      <w:pStyle w:val="a8"/>
      <w:tabs>
        <w:tab w:val="clear" w:pos="4677"/>
        <w:tab w:val="clear" w:pos="9355"/>
        <w:tab w:val="left" w:pos="700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03ED5E" w14:textId="77777777" w:rsidR="00312A70" w:rsidRDefault="00312A70" w:rsidP="008D29C4">
      <w:r>
        <w:separator/>
      </w:r>
    </w:p>
    <w:p w14:paraId="7CB61C04" w14:textId="77777777" w:rsidR="00312A70" w:rsidRDefault="00312A70" w:rsidP="008D29C4"/>
  </w:footnote>
  <w:footnote w:type="continuationSeparator" w:id="0">
    <w:p w14:paraId="350474BF" w14:textId="77777777" w:rsidR="00312A70" w:rsidRDefault="00312A70" w:rsidP="008D29C4">
      <w:r>
        <w:continuationSeparator/>
      </w:r>
    </w:p>
    <w:p w14:paraId="06FFA41F" w14:textId="77777777" w:rsidR="00312A70" w:rsidRDefault="00312A70" w:rsidP="008D29C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92C59" w14:textId="77777777" w:rsidR="000D5EEB" w:rsidRDefault="000D5EEB" w:rsidP="005E5D0C">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0D5EEB" w:rsidRDefault="000D5EEB" w:rsidP="005E5D0C">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5B9B5" w14:textId="77777777" w:rsidR="000D5EEB" w:rsidRPr="00402AB8" w:rsidRDefault="000D5EEB" w:rsidP="00402AB8">
    <w:pPr>
      <w:pStyle w:val="ab"/>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6FEE2" w14:textId="6CBA34F9" w:rsidR="000D5EEB" w:rsidRDefault="000D5EEB" w:rsidP="008D29C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97CE4" w14:textId="77777777" w:rsidR="000D5EEB" w:rsidRDefault="000D5EEB" w:rsidP="0097590B">
    <w:pPr>
      <w:pStyle w:val="ab"/>
      <w:tabs>
        <w:tab w:val="clear" w:pos="4680"/>
        <w:tab w:val="clear" w:pos="9360"/>
        <w:tab w:val="left" w:pos="2491"/>
      </w:tabs>
      <w:ind w:firstLine="0"/>
    </w:pPr>
    <w:r>
      <w:rPr>
        <w:noProof/>
        <w:lang w:eastAsia="uk-UA"/>
      </w:rPr>
      <mc:AlternateContent>
        <mc:Choice Requires="wpg">
          <w:drawing>
            <wp:anchor distT="0" distB="0" distL="114300" distR="114300" simplePos="0" relativeHeight="251662336" behindDoc="0" locked="1" layoutInCell="1" allowOverlap="1" wp14:anchorId="1718FB64" wp14:editId="19122111">
              <wp:simplePos x="0" y="0"/>
              <wp:positionH relativeFrom="page">
                <wp:posOffset>638175</wp:posOffset>
              </wp:positionH>
              <wp:positionV relativeFrom="page">
                <wp:posOffset>381000</wp:posOffset>
              </wp:positionV>
              <wp:extent cx="6588125" cy="10115550"/>
              <wp:effectExtent l="0" t="0" r="22225" b="19050"/>
              <wp:wrapNone/>
              <wp:docPr id="530" name="Группа 23"/>
              <wp:cNvGraphicFramePr/>
              <a:graphic xmlns:a="http://schemas.openxmlformats.org/drawingml/2006/main">
                <a:graphicData uri="http://schemas.microsoft.com/office/word/2010/wordprocessingGroup">
                  <wpg:wgp>
                    <wpg:cNvGrpSpPr/>
                    <wpg:grpSpPr bwMode="auto">
                      <a:xfrm>
                        <a:off x="0" y="0"/>
                        <a:ext cx="6588125" cy="10115550"/>
                        <a:chOff x="0" y="0"/>
                        <a:chExt cx="20000" cy="20000"/>
                      </a:xfrm>
                    </wpg:grpSpPr>
                    <wps:wsp>
                      <wps:cNvPr id="531"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2"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4"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7"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8"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9" name="Line 10"/>
                      <wps:cNvCnPr/>
                      <wps:spPr bwMode="auto">
                        <a:xfrm>
                          <a:off x="10" y="19293"/>
                          <a:ext cx="7621"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0"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1"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2"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E5599C" w14:textId="77777777" w:rsidR="000D5EEB" w:rsidRDefault="000D5EEB" w:rsidP="005E5D0C">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43"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AB7823" w14:textId="77777777" w:rsidR="000D5EEB" w:rsidRDefault="000D5EEB" w:rsidP="005E5D0C">
                            <w:pPr>
                              <w:pStyle w:val="ad"/>
                              <w:jc w:val="center"/>
                              <w:rPr>
                                <w:sz w:val="18"/>
                              </w:rPr>
                            </w:pPr>
                            <w:r>
                              <w:rPr>
                                <w:sz w:val="18"/>
                              </w:rPr>
                              <w:t>Арк.</w:t>
                            </w:r>
                          </w:p>
                        </w:txbxContent>
                      </wps:txbx>
                      <wps:bodyPr rot="0" vert="horz" wrap="square" lIns="12700" tIns="12700" rIns="12700" bIns="12700" anchor="t" anchorCtr="0" upright="1">
                        <a:noAutofit/>
                      </wps:bodyPr>
                    </wps:wsp>
                    <wps:wsp>
                      <wps:cNvPr id="544"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2C8E9D" w14:textId="77777777" w:rsidR="000D5EEB" w:rsidRDefault="000D5EEB" w:rsidP="005E5D0C">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45"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67E3D7" w14:textId="77777777" w:rsidR="000D5EEB" w:rsidRDefault="000D5EEB" w:rsidP="005E5D0C">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4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9CA1E5" w14:textId="77777777" w:rsidR="000D5EEB" w:rsidRDefault="000D5EEB" w:rsidP="005E5D0C">
                            <w:pPr>
                              <w:pStyle w:val="ad"/>
                              <w:jc w:val="center"/>
                              <w:rPr>
                                <w:sz w:val="18"/>
                              </w:rPr>
                            </w:pPr>
                            <w:r>
                              <w:rPr>
                                <w:sz w:val="18"/>
                              </w:rPr>
                              <w:t>Дата</w:t>
                            </w:r>
                          </w:p>
                        </w:txbxContent>
                      </wps:txbx>
                      <wps:bodyPr rot="0" vert="horz" wrap="square" lIns="12700" tIns="12700" rIns="12700" bIns="12700" anchor="t" anchorCtr="0" upright="1">
                        <a:noAutofit/>
                      </wps:bodyPr>
                    </wps:wsp>
                    <wps:wsp>
                      <wps:cNvPr id="547"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FBB285" w14:textId="77777777" w:rsidR="000D5EEB" w:rsidRDefault="000D5EEB" w:rsidP="005E5D0C">
                            <w:pPr>
                              <w:pStyle w:val="ad"/>
                              <w:jc w:val="center"/>
                              <w:rPr>
                                <w:sz w:val="18"/>
                              </w:rPr>
                            </w:pPr>
                            <w:r>
                              <w:rPr>
                                <w:sz w:val="18"/>
                              </w:rPr>
                              <w:t>Арк.</w:t>
                            </w:r>
                          </w:p>
                        </w:txbxContent>
                      </wps:txbx>
                      <wps:bodyPr rot="0" vert="horz" wrap="square" lIns="12700" tIns="12700" rIns="12700" bIns="12700" anchor="t" anchorCtr="0" upright="1">
                        <a:noAutofit/>
                      </wps:bodyPr>
                    </wps:wsp>
                    <wps:wsp>
                      <wps:cNvPr id="548"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FC7A79" w14:textId="77777777" w:rsidR="000D5EEB" w:rsidRPr="008D3162" w:rsidRDefault="000D5EEB" w:rsidP="005E5D0C">
                            <w:pPr>
                              <w:pStyle w:val="ad"/>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197E07">
                              <w:rPr>
                                <w:noProof/>
                                <w:sz w:val="24"/>
                                <w:lang w:val="ru-RU"/>
                              </w:rPr>
                              <w:t>82</w:t>
                            </w:r>
                            <w:r w:rsidRPr="008F4677">
                              <w:rPr>
                                <w:sz w:val="24"/>
                                <w:lang w:val="ru-RU"/>
                              </w:rPr>
                              <w:fldChar w:fldCharType="end"/>
                            </w:r>
                          </w:p>
                        </w:txbxContent>
                      </wps:txbx>
                      <wps:bodyPr rot="0" vert="horz" wrap="square" lIns="12700" tIns="12700" rIns="12700" bIns="12700" anchor="t" anchorCtr="0" upright="1">
                        <a:noAutofit/>
                      </wps:bodyPr>
                    </wps:wsp>
                    <wps:wsp>
                      <wps:cNvPr id="549"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F34BD8" w14:textId="358772AF" w:rsidR="000D5EEB" w:rsidRPr="00584C76" w:rsidRDefault="000D5EEB" w:rsidP="006A4F8F">
                            <w:pPr>
                              <w:pStyle w:val="4"/>
                              <w:spacing w:line="276" w:lineRule="auto"/>
                              <w:ind w:firstLine="0"/>
                              <w:rPr>
                                <w:sz w:val="40"/>
                                <w:szCs w:val="44"/>
                                <w:u w:val="none"/>
                              </w:rPr>
                            </w:pPr>
                            <w:r w:rsidRPr="00584C76">
                              <w:rPr>
                                <w:sz w:val="40"/>
                                <w:szCs w:val="44"/>
                                <w:u w:val="none"/>
                              </w:rPr>
                              <w:t xml:space="preserve">БР.ІП – </w:t>
                            </w:r>
                            <w:r w:rsidRPr="00584C76">
                              <w:rPr>
                                <w:sz w:val="40"/>
                                <w:szCs w:val="44"/>
                                <w:u w:val="none"/>
                                <w:lang w:val="ru-RU"/>
                              </w:rPr>
                              <w:t>0</w:t>
                            </w:r>
                            <w:r w:rsidR="00C44477">
                              <w:rPr>
                                <w:sz w:val="40"/>
                                <w:szCs w:val="44"/>
                                <w:u w:val="none"/>
                                <w:lang w:val="ru-RU"/>
                              </w:rPr>
                              <w:t>0</w:t>
                            </w:r>
                            <w:r w:rsidRPr="00584C76">
                              <w:rPr>
                                <w:sz w:val="40"/>
                                <w:szCs w:val="44"/>
                                <w:u w:val="none"/>
                              </w:rPr>
                              <w:t>.00.</w:t>
                            </w:r>
                            <w:r w:rsidRPr="00584C76">
                              <w:rPr>
                                <w:sz w:val="40"/>
                                <w:szCs w:val="44"/>
                                <w:u w:val="none"/>
                                <w:lang w:val="ru-RU"/>
                              </w:rPr>
                              <w:t>00.000</w:t>
                            </w:r>
                            <w:r w:rsidRPr="00584C76">
                              <w:rPr>
                                <w:sz w:val="40"/>
                                <w:szCs w:val="44"/>
                                <w:u w:val="none"/>
                              </w:rPr>
                              <w:t xml:space="preserve"> </w:t>
                            </w:r>
                            <w:r w:rsidRPr="00584C76">
                              <w:rPr>
                                <w:sz w:val="40"/>
                                <w:szCs w:val="44"/>
                                <w:u w:val="none"/>
                                <w:lang w:val="ru-RU"/>
                              </w:rPr>
                              <w:t>І</w:t>
                            </w:r>
                            <w:r w:rsidRPr="00584C76">
                              <w:rPr>
                                <w:sz w:val="40"/>
                                <w:szCs w:val="44"/>
                                <w:u w:val="none"/>
                              </w:rPr>
                              <w:t>ПЗ</w:t>
                            </w:r>
                          </w:p>
                          <w:p w14:paraId="6EB1A024" w14:textId="77777777" w:rsidR="000D5EEB" w:rsidRDefault="000D5EEB" w:rsidP="005E5D0C">
                            <w:pPr>
                              <w:pStyle w:val="ad"/>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3" o:spid="_x0000_s1077" style="position:absolute;left:0;text-align:left;margin-left:50.25pt;margin-top:30pt;width:518.75pt;height:796.5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">
              <v:rect id="Rectangle 2" o:spid="_x0000_s10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KsQA&#10;AADcAAAADwAAAGRycy9kb3ducmV2LnhtbESP0YrCMBRE34X9h3AXfNNUxUW7RqmC4JPsVj/g0lzb&#10;YnPTbWJb/XqzIPg4zMwZZrXpTSVaalxpWcFkHIEgzqwuOVdwPu1HCxDOI2usLJOCOznYrD8GK4y1&#10;7fiX2tTnIkDYxaig8L6OpXRZQQbd2NbEwbvYxqAPssmlbrALcFPJaRR9SYMlh4UCa9oVlF3Tm1Fw&#10;9X17TPL0sV+et8vsZ5t0t79EqeFnn3yD8NT7d/jVPmgF89kE/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mCirEAAAA3AAAAA8AAAAAAAAAAAAAAAAAmAIAAGRycy9k&#10;b3ducmV2LnhtbFBLBQYAAAAABAAEAPUAAACJAwAAAAA=&#10;" filled="f" strokeweight="2pt"/>
              <v:line id="Line 3" o:spid="_x0000_s10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4" o:spid="_x0000_s10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5" o:spid="_x0000_s10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6" o:spid="_x0000_s10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7" o:spid="_x0000_s10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8" o:spid="_x0000_s10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naBMQAAADcAAAADwAAAGRycy9kb3ducmV2LnhtbESPQWvCQBSE70L/w/IK3nRTi7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doExAAAANwAAAAPAAAAAAAAAAAA&#10;AAAAAKECAABkcnMvZG93bnJldi54bWxQSwUGAAAAAAQABAD5AAAAkgMAAAAA&#10;" strokeweight="2pt"/>
              <v:line id="Line 9" o:spid="_x0000_s10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10" o:spid="_x0000_s1086" style="position:absolute;visibility:visible;mso-wrap-style:square" from="10,19293" to="7631,19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pXsQAAADcAAAADwAAAGRycy9kb3ducmV2LnhtbESP0WoCMRRE34X+Q7iFvmnWlkp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WlexAAAANwAAAAPAAAAAAAAAAAA&#10;AAAAAKECAABkcnMvZG93bnJldi54bWxQSwUGAAAAAAQABAD5AAAAkgMAAAAA&#10;" strokeweight="1pt"/>
              <v:line id="Line 11" o:spid="_x0000_s10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YxDb0AAADcAAAADwAAAGRycy9kb3ducmV2LnhtbERPvQrCMBDeBd8hnOCmqaIi1SgiVNzE&#10;2sXtbM622FxKE7W+vRkEx4/vf73tTC1e1LrKsoLJOAJBnFtdcaEguySjJQjnkTXWlknBhxxsN/3e&#10;GmNt33ymV+oLEULYxaig9L6JpXR5SQbd2DbEgbvb1qAPsC2kbvEdwk0tp1G0kAYrDg0lNrQvKX+k&#10;T6Pgcc3myeG015c63elbkfjr7a6VGg663QqEp87/xT/3USuYz8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mWMQ29AAAA3AAAAA8AAAAAAAAAAAAAAAAAoQIA&#10;AGRycy9kb3ducmV2LnhtbFBLBQYAAAAABAAEAPkAAACLAwAAAAA=&#10;" strokeweight="2pt"/>
              <v:line id="Line 12" o:spid="_x0000_s10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kWJcUAAADcAAAADwAAAGRycy9kb3ducmV2LnhtbESP3WoCMRSE7wXfIRzBu5rdomK3RpH+&#10;gNILUfsAx83pZnVzsiSpbvv0jVDwcpiZb5j5srONuJAPtWMF+SgDQVw6XXOl4PPw/jADESKyxsYx&#10;KfihAMtFvzfHQrsr7+iyj5VIEA4FKjAxtoWUoTRkMYxcS5y8L+ctxiR9JbXHa4LbRj5m2VRarDkt&#10;GGzpxVB53n9bBRt//Djnv5WRR974t2b7+hTsSanhoFs9g4jUxXv4v73WCibjH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kWJcUAAADcAAAADwAAAAAAAAAA&#10;AAAAAAChAgAAZHJzL2Rvd25yZXYueG1sUEsFBgAAAAAEAAQA+QAAAJMDAAAAAA==&#10;" strokeweight="1pt"/>
              <v:rect id="Rectangle 13" o:spid="_x0000_s10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H3sEA&#10;AADcAAAADwAAAGRycy9kb3ducmV2LnhtbESPQYvCMBSE74L/ITzBm6aKilajFEHwancX9vhonm21&#10;ealJ1PrvjbCwx2FmvmE2u8404kHO15YVTMYJCOLC6ppLBd9fh9EShA/IGhvLpOBFHnbbfm+DqbZP&#10;PtEjD6WIEPYpKqhCaFMpfVGRQT+2LXH0ztYZDFG6UmqHzwg3jZwmyUIarDkuVNjSvqLimt+Ngiy7&#10;dD+3fIUHL5eJW+iZLrNfpYaDLluDCNSF//Bf+6gVzGdT+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97BAAAA3AAAAA8AAAAAAAAAAAAAAAAAmAIAAGRycy9kb3du&#10;cmV2LnhtbFBLBQYAAAAABAAEAPUAAACGAwAAAAA=&#10;" filled="f" stroked="f" strokeweight=".25pt">
                <v:textbox inset="1pt,1pt,1pt,1pt">
                  <w:txbxContent>
                    <w:p w14:paraId="07E5599C" w14:textId="77777777" w:rsidR="000D5EEB" w:rsidRDefault="000D5EEB" w:rsidP="005E5D0C">
                      <w:pPr>
                        <w:pStyle w:val="ad"/>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iRcIA&#10;AADcAAAADwAAAGRycy9kb3ducmV2LnhtbESPQYvCMBSE74L/ITxhb5rqqmg1ShGEvVoVPD6aZ9vd&#10;5qUmWe3++40geBxm5htmve1MI+7kfG1ZwXiUgCAurK65VHA67ocLED4ga2wsk4I/8rDd9HtrTLV9&#10;8IHueShFhLBPUUEVQptK6YuKDPqRbYmjd7XOYIjSlVI7fES4aeQkSebSYM1xocKWdhUVP/mvUZBl&#10;3935li9x7+UicXM91WV2Uepj0GUrEIG68A6/2l9awWz6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6JFwgAAANwAAAAPAAAAAAAAAAAAAAAAAJgCAABkcnMvZG93&#10;bnJldi54bWxQSwUGAAAAAAQABAD1AAAAhwMAAAAA&#10;" filled="f" stroked="f" strokeweight=".25pt">
                <v:textbox inset="1pt,1pt,1pt,1pt">
                  <w:txbxContent>
                    <w:p w14:paraId="04AB7823" w14:textId="77777777" w:rsidR="000D5EEB" w:rsidRDefault="000D5EEB" w:rsidP="005E5D0C">
                      <w:pPr>
                        <w:pStyle w:val="ad"/>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6McMA&#10;AADcAAAADwAAAGRycy9kb3ducmV2LnhtbESPwWrDMBBE74X8g9hAb7Wc4gb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o6McMAAADcAAAADwAAAAAAAAAAAAAAAACYAgAAZHJzL2Rv&#10;d25yZXYueG1sUEsFBgAAAAAEAAQA9QAAAIgDAAAAAA==&#10;" filled="f" stroked="f" strokeweight=".25pt">
                <v:textbox inset="1pt,1pt,1pt,1pt">
                  <w:txbxContent>
                    <w:p w14:paraId="412C8E9D" w14:textId="77777777" w:rsidR="000D5EEB" w:rsidRDefault="000D5EEB" w:rsidP="005E5D0C">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fqsMA&#10;AADcAAAADwAAAGRycy9kb3ducmV2LnhtbESPQWvCQBSE7wX/w/IEb81GUbFpVgmC4LWxhR4f2ddN&#10;avZt3F01/ffdgtDjMDPfMOVutL24kQ+dYwXzLAdB3DjdsVHwfjo8b0CEiKyxd0wKfijAbjt5KrHQ&#10;7s5vdKujEQnCoUAFbYxDIWVoWrIYMjcQJ+/LeYsxSW+k9nhPcNvLRZ6vpcWO00KLA+1bas711Sqo&#10;qu/x41K/4CHITe7XeqlN9anUbDpWryAijfE//GgftYLVcgV/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afqsMAAADcAAAADwAAAAAAAAAAAAAAAACYAgAAZHJzL2Rv&#10;d25yZXYueG1sUEsFBgAAAAAEAAQA9QAAAIgDAAAAAA==&#10;" filled="f" stroked="f" strokeweight=".25pt">
                <v:textbox inset="1pt,1pt,1pt,1pt">
                  <w:txbxContent>
                    <w:p w14:paraId="6567E3D7" w14:textId="77777777" w:rsidR="000D5EEB" w:rsidRDefault="000D5EEB" w:rsidP="005E5D0C">
                      <w:pPr>
                        <w:pStyle w:val="ad"/>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B3cEA&#10;AADcAAAADwAAAGRycy9kb3ducmV2LnhtbESPQYvCMBSE78L+h/AWvGm6okW7RimC4HWrgsdH87at&#10;Ni/dJGr99xtB8DjMzDfMct2bVtzI+caygq9xAoK4tLrhSsFhvx3NQfiArLG1TAoe5GG9+hgsMdP2&#10;zj90K0IlIoR9hgrqELpMSl/WZNCPbUccvV/rDIYoXSW1w3uEm1ZOkiSVBhuOCzV2tKmpvBRXoyDP&#10;z/3xr1jg1st54lI91VV+Umr42effIAL14R1+tXdawWy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EAd3BAAAA3AAAAA8AAAAAAAAAAAAAAAAAmAIAAGRycy9kb3du&#10;cmV2LnhtbFBLBQYAAAAABAAEAPUAAACGAwAAAAA=&#10;" filled="f" stroked="f" strokeweight=".25pt">
                <v:textbox inset="1pt,1pt,1pt,1pt">
                  <w:txbxContent>
                    <w:p w14:paraId="5D9CA1E5" w14:textId="77777777" w:rsidR="000D5EEB" w:rsidRDefault="000D5EEB" w:rsidP="005E5D0C">
                      <w:pPr>
                        <w:pStyle w:val="ad"/>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kRsIA&#10;AADcAAAADwAAAGRycy9kb3ducmV2LnhtbESPQYvCMBSE78L+h/AW9qbpirpajVIEYa9WhT0+mmdb&#10;t3mpSdT6740geBxm5htmsepMI67kfG1ZwfcgAUFcWF1zqWC/2/SnIHxA1thYJgV38rBafvQWmGp7&#10;4y1d81CKCGGfooIqhDaV0hcVGfQD2xJH72idwRClK6V2eItw08hhkkykwZrjQoUtrSsq/vOLUZBl&#10;p+5wzme48XKauIke6TL7U+rrs8vmIAJ14R1+tX+1gv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KRGwgAAANwAAAAPAAAAAAAAAAAAAAAAAJgCAABkcnMvZG93&#10;bnJldi54bWxQSwUGAAAAAAQABAD1AAAAhwMAAAAA&#10;" filled="f" stroked="f" strokeweight=".25pt">
                <v:textbox inset="1pt,1pt,1pt,1pt">
                  <w:txbxContent>
                    <w:p w14:paraId="5CFBB285" w14:textId="77777777" w:rsidR="000D5EEB" w:rsidRDefault="000D5EEB" w:rsidP="005E5D0C">
                      <w:pPr>
                        <w:pStyle w:val="ad"/>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cwNMAA&#10;AADcAAAADwAAAGRycy9kb3ducmV2LnhtbERPz2uDMBS+D/o/hFfYbcaVtjhrLFIo7Dq3wY4P86Z2&#10;5sUmqbr/vjkMdvz4fhfHxQxiIud7ywqekxQEcWN1z62Cj/fzUwbCB2SNg2VS8EsejuXqocBc25nf&#10;aKpDK2II+xwVdCGMuZS+6cigT+xIHLlv6wyGCF0rtcM5hptBbtJ0Lw32HBs6HOnUUfNT34yCqros&#10;n9f6Bc9eZqnb661uqy+lHtdLdQARaAn/4j/3q1aw28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9cwNMAAAADcAAAADwAAAAAAAAAAAAAAAACYAgAAZHJzL2Rvd25y&#10;ZXYueG1sUEsFBgAAAAAEAAQA9QAAAIUDAAAAAA==&#10;" filled="f" stroked="f" strokeweight=".25pt">
                <v:textbox inset="1pt,1pt,1pt,1pt">
                  <w:txbxContent>
                    <w:p w14:paraId="3EFC7A79" w14:textId="77777777" w:rsidR="000D5EEB" w:rsidRPr="008D3162" w:rsidRDefault="000D5EEB" w:rsidP="005E5D0C">
                      <w:pPr>
                        <w:pStyle w:val="ad"/>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197E07">
                        <w:rPr>
                          <w:noProof/>
                          <w:sz w:val="24"/>
                          <w:lang w:val="ru-RU"/>
                        </w:rPr>
                        <w:t>82</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uVr8EA&#10;AADcAAAADwAAAGRycy9kb3ducmV2LnhtbESPQYvCMBSE74L/ITzBm6YuKto1SlkQvFoVPD6at213&#10;m5eaRK3/3giCx2FmvmFWm8404kbO15YVTMYJCOLC6ppLBcfDdrQA4QOyxsYyKXiQh82631thqu2d&#10;93TLQykihH2KCqoQ2lRKX1Rk0I9tSxy9X+sMhihdKbXDe4SbRn4lyVwarDkuVNjST0XFf341CrLs&#10;rztd8iVuvVwkbq6nuszOSg0HXfYNIlAXPuF3e6cVzKZL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bla/BAAAA3AAAAA8AAAAAAAAAAAAAAAAAmAIAAGRycy9kb3du&#10;cmV2LnhtbFBLBQYAAAAABAAEAPUAAACGAwAAAAA=&#10;" filled="f" stroked="f" strokeweight=".25pt">
                <v:textbox inset="1pt,1pt,1pt,1pt">
                  <w:txbxContent>
                    <w:p w14:paraId="76F34BD8" w14:textId="358772AF" w:rsidR="000D5EEB" w:rsidRPr="00584C76" w:rsidRDefault="000D5EEB" w:rsidP="006A4F8F">
                      <w:pPr>
                        <w:pStyle w:val="4"/>
                        <w:spacing w:line="276" w:lineRule="auto"/>
                        <w:ind w:firstLine="0"/>
                        <w:rPr>
                          <w:sz w:val="40"/>
                          <w:szCs w:val="44"/>
                          <w:u w:val="none"/>
                        </w:rPr>
                      </w:pPr>
                      <w:r w:rsidRPr="00584C76">
                        <w:rPr>
                          <w:sz w:val="40"/>
                          <w:szCs w:val="44"/>
                          <w:u w:val="none"/>
                        </w:rPr>
                        <w:t xml:space="preserve">БР.ІП – </w:t>
                      </w:r>
                      <w:r w:rsidRPr="00584C76">
                        <w:rPr>
                          <w:sz w:val="40"/>
                          <w:szCs w:val="44"/>
                          <w:u w:val="none"/>
                          <w:lang w:val="ru-RU"/>
                        </w:rPr>
                        <w:t>0</w:t>
                      </w:r>
                      <w:r w:rsidR="00C44477">
                        <w:rPr>
                          <w:sz w:val="40"/>
                          <w:szCs w:val="44"/>
                          <w:u w:val="none"/>
                          <w:lang w:val="ru-RU"/>
                        </w:rPr>
                        <w:t>0</w:t>
                      </w:r>
                      <w:r w:rsidRPr="00584C76">
                        <w:rPr>
                          <w:sz w:val="40"/>
                          <w:szCs w:val="44"/>
                          <w:u w:val="none"/>
                        </w:rPr>
                        <w:t>.00.</w:t>
                      </w:r>
                      <w:r w:rsidRPr="00584C76">
                        <w:rPr>
                          <w:sz w:val="40"/>
                          <w:szCs w:val="44"/>
                          <w:u w:val="none"/>
                          <w:lang w:val="ru-RU"/>
                        </w:rPr>
                        <w:t>00.000</w:t>
                      </w:r>
                      <w:r w:rsidRPr="00584C76">
                        <w:rPr>
                          <w:sz w:val="40"/>
                          <w:szCs w:val="44"/>
                          <w:u w:val="none"/>
                        </w:rPr>
                        <w:t xml:space="preserve"> </w:t>
                      </w:r>
                      <w:r w:rsidRPr="00584C76">
                        <w:rPr>
                          <w:sz w:val="40"/>
                          <w:szCs w:val="44"/>
                          <w:u w:val="none"/>
                          <w:lang w:val="ru-RU"/>
                        </w:rPr>
                        <w:t>І</w:t>
                      </w:r>
                      <w:r w:rsidRPr="00584C76">
                        <w:rPr>
                          <w:sz w:val="40"/>
                          <w:szCs w:val="44"/>
                          <w:u w:val="none"/>
                        </w:rPr>
                        <w:t>ПЗ</w:t>
                      </w:r>
                    </w:p>
                    <w:p w14:paraId="6EB1A024" w14:textId="77777777" w:rsidR="000D5EEB" w:rsidRDefault="000D5EEB" w:rsidP="005E5D0C">
                      <w:pPr>
                        <w:pStyle w:val="ad"/>
                        <w:jc w:val="center"/>
                      </w:pPr>
                    </w:p>
                  </w:txbxContent>
                </v:textbox>
              </v:rect>
              <w10:wrap anchorx="page" anchory="page"/>
              <w10:anchorlock/>
            </v:group>
          </w:pict>
        </mc:Fallback>
      </mc:AlternateContent>
    </w:r>
    <w:r>
      <w:tab/>
    </w:r>
  </w:p>
  <w:p w14:paraId="616D8A35" w14:textId="77777777" w:rsidR="000D5EEB" w:rsidRDefault="000D5EEB"/>
  <w:p w14:paraId="6FD3FEA6" w14:textId="77777777" w:rsidR="000D5EEB" w:rsidRDefault="000D5EEB"/>
  <w:p w14:paraId="5E5F799C" w14:textId="77777777" w:rsidR="000D5EEB" w:rsidRDefault="000D5EEB"/>
  <w:p w14:paraId="3540FA19" w14:textId="77777777" w:rsidR="000D5EEB" w:rsidRDefault="000D5EEB"/>
  <w:p w14:paraId="1FF713C3" w14:textId="77777777" w:rsidR="000D5EEB" w:rsidRDefault="000D5EEB"/>
  <w:p w14:paraId="717FA55D" w14:textId="77777777" w:rsidR="000D5EEB" w:rsidRDefault="000D5EEB"/>
  <w:p w14:paraId="08A4B713" w14:textId="77777777" w:rsidR="000D5EEB" w:rsidRDefault="000D5EEB"/>
  <w:p w14:paraId="034979BF" w14:textId="77777777" w:rsidR="000D5EEB" w:rsidRDefault="000D5EEB"/>
  <w:p w14:paraId="5C44F7FF" w14:textId="77777777" w:rsidR="000D5EEB" w:rsidRDefault="000D5EEB"/>
  <w:p w14:paraId="34A0E6DE" w14:textId="77777777" w:rsidR="000D5EEB" w:rsidRDefault="000D5EEB"/>
  <w:p w14:paraId="763E644D" w14:textId="77777777" w:rsidR="000D5EEB" w:rsidRDefault="000D5EEB"/>
  <w:p w14:paraId="04DBF3FC" w14:textId="77777777" w:rsidR="000D5EEB" w:rsidRDefault="000D5EEB"/>
  <w:p w14:paraId="6F323CA6" w14:textId="77777777" w:rsidR="000D5EEB" w:rsidRDefault="000D5EEB"/>
  <w:p w14:paraId="6B72B5CF" w14:textId="77777777" w:rsidR="000D5EEB" w:rsidRDefault="000D5EEB"/>
  <w:p w14:paraId="032789CC" w14:textId="77777777" w:rsidR="000D5EEB" w:rsidRDefault="000D5EEB"/>
  <w:p w14:paraId="12397453" w14:textId="77777777" w:rsidR="000D5EEB" w:rsidRDefault="000D5EEB"/>
  <w:p w14:paraId="11434F13" w14:textId="77777777" w:rsidR="000D5EEB" w:rsidRDefault="000D5EEB"/>
  <w:p w14:paraId="14E622A6" w14:textId="77777777" w:rsidR="000D5EEB" w:rsidRDefault="000D5EEB"/>
  <w:p w14:paraId="7A25220F" w14:textId="77777777" w:rsidR="000D5EEB" w:rsidRDefault="000D5EEB"/>
  <w:p w14:paraId="29504A30" w14:textId="77777777" w:rsidR="000D5EEB" w:rsidRDefault="000D5EEB"/>
  <w:p w14:paraId="3000D754" w14:textId="77777777" w:rsidR="000D5EEB" w:rsidRDefault="000D5EEB"/>
  <w:p w14:paraId="0D19222E" w14:textId="77777777" w:rsidR="000D5EEB" w:rsidRDefault="000D5EEB"/>
  <w:p w14:paraId="2FE04FBF" w14:textId="77777777" w:rsidR="000D5EEB" w:rsidRDefault="000D5EEB"/>
  <w:p w14:paraId="341A9FA9" w14:textId="77777777" w:rsidR="000D5EEB" w:rsidRDefault="000D5EE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BB1EF" w14:textId="015F5626" w:rsidR="000D5EEB" w:rsidRDefault="000D5EEB" w:rsidP="0097590B">
    <w:pPr>
      <w:pStyle w:val="ab"/>
      <w:tabs>
        <w:tab w:val="clear" w:pos="4680"/>
        <w:tab w:val="clear" w:pos="9360"/>
        <w:tab w:val="left" w:pos="2491"/>
      </w:tabs>
      <w:ind w:firstLine="0"/>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93299"/>
    <w:multiLevelType w:val="multilevel"/>
    <w:tmpl w:val="CBEEF5C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E10DB3"/>
    <w:multiLevelType w:val="multilevel"/>
    <w:tmpl w:val="5EF8A9E2"/>
    <w:lvl w:ilvl="0">
      <w:start w:val="3"/>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A76187"/>
    <w:multiLevelType w:val="multilevel"/>
    <w:tmpl w:val="3D9026C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B83709"/>
    <w:multiLevelType w:val="hybridMultilevel"/>
    <w:tmpl w:val="145C5F0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1E3A54D7"/>
    <w:multiLevelType w:val="multilevel"/>
    <w:tmpl w:val="BB6CA6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2FF15D2"/>
    <w:multiLevelType w:val="multilevel"/>
    <w:tmpl w:val="86DC3D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CB4909"/>
    <w:multiLevelType w:val="multilevel"/>
    <w:tmpl w:val="57A4AC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23575E"/>
    <w:multiLevelType w:val="multilevel"/>
    <w:tmpl w:val="01989C9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D435F9"/>
    <w:multiLevelType w:val="hybridMultilevel"/>
    <w:tmpl w:val="8A8CC3A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nsid w:val="5859166E"/>
    <w:multiLevelType w:val="multilevel"/>
    <w:tmpl w:val="70563126"/>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nsid w:val="6B1850A2"/>
    <w:multiLevelType w:val="hybridMultilevel"/>
    <w:tmpl w:val="164838E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nsid w:val="7D9C2B6B"/>
    <w:multiLevelType w:val="multilevel"/>
    <w:tmpl w:val="E66AF38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E74F75"/>
    <w:multiLevelType w:val="multilevel"/>
    <w:tmpl w:val="9C98EFCC"/>
    <w:lvl w:ilvl="0">
      <w:start w:val="1"/>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18"/>
        <w:szCs w:val="18"/>
        <w:u w:val="none"/>
        <w:lang w:val="en-US" w:eastAsia="en-US" w:bidi="en-US"/>
      </w:rPr>
    </w:lvl>
    <w:lvl w:ilvl="1">
      <w:start w:val="1"/>
      <w:numFmt w:val="decimal"/>
      <w:lvlText w:val="%1.%2."/>
      <w:lvlJc w:val="left"/>
      <w:rPr>
        <w:rFonts w:ascii="Century Schoolbook" w:eastAsia="Century Schoolbook" w:hAnsi="Century Schoolbook" w:cs="Century Schoolbook"/>
        <w:b/>
        <w:bCs/>
        <w:i w:val="0"/>
        <w:iCs w:val="0"/>
        <w:smallCaps w:val="0"/>
        <w:strike w:val="0"/>
        <w:color w:val="000000"/>
        <w:spacing w:val="0"/>
        <w:w w:val="100"/>
        <w:position w:val="0"/>
        <w:sz w:val="18"/>
        <w:szCs w:val="18"/>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8"/>
  </w:num>
  <w:num w:numId="3">
    <w:abstractNumId w:val="6"/>
  </w:num>
  <w:num w:numId="4">
    <w:abstractNumId w:val="13"/>
  </w:num>
  <w:num w:numId="5">
    <w:abstractNumId w:val="9"/>
  </w:num>
  <w:num w:numId="6">
    <w:abstractNumId w:val="4"/>
  </w:num>
  <w:num w:numId="7">
    <w:abstractNumId w:val="3"/>
  </w:num>
  <w:num w:numId="8">
    <w:abstractNumId w:val="1"/>
  </w:num>
  <w:num w:numId="9">
    <w:abstractNumId w:val="2"/>
  </w:num>
  <w:num w:numId="10">
    <w:abstractNumId w:val="0"/>
  </w:num>
  <w:num w:numId="11">
    <w:abstractNumId w:val="5"/>
  </w:num>
  <w:num w:numId="12">
    <w:abstractNumId w:val="7"/>
  </w:num>
  <w:num w:numId="13">
    <w:abstractNumId w:val="12"/>
  </w:num>
  <w:num w:numId="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5A"/>
    <w:rsid w:val="00004DA0"/>
    <w:rsid w:val="00005259"/>
    <w:rsid w:val="00006998"/>
    <w:rsid w:val="00010FC2"/>
    <w:rsid w:val="000110E2"/>
    <w:rsid w:val="000131A4"/>
    <w:rsid w:val="000156A7"/>
    <w:rsid w:val="000162D3"/>
    <w:rsid w:val="000203F4"/>
    <w:rsid w:val="0002335B"/>
    <w:rsid w:val="000234DC"/>
    <w:rsid w:val="00026979"/>
    <w:rsid w:val="0003121D"/>
    <w:rsid w:val="000346DB"/>
    <w:rsid w:val="0003608C"/>
    <w:rsid w:val="00043EA7"/>
    <w:rsid w:val="00046A9B"/>
    <w:rsid w:val="0005006A"/>
    <w:rsid w:val="00062B70"/>
    <w:rsid w:val="0006531A"/>
    <w:rsid w:val="00067F9B"/>
    <w:rsid w:val="000708C2"/>
    <w:rsid w:val="00070D0A"/>
    <w:rsid w:val="000711F2"/>
    <w:rsid w:val="0007163C"/>
    <w:rsid w:val="00072822"/>
    <w:rsid w:val="000777CC"/>
    <w:rsid w:val="00081818"/>
    <w:rsid w:val="00083783"/>
    <w:rsid w:val="0008538B"/>
    <w:rsid w:val="00087B2C"/>
    <w:rsid w:val="00090A3B"/>
    <w:rsid w:val="00091418"/>
    <w:rsid w:val="00093F3E"/>
    <w:rsid w:val="000944F5"/>
    <w:rsid w:val="000948A6"/>
    <w:rsid w:val="00094F3B"/>
    <w:rsid w:val="000969DC"/>
    <w:rsid w:val="00096A5D"/>
    <w:rsid w:val="000A126B"/>
    <w:rsid w:val="000A369A"/>
    <w:rsid w:val="000A4E1B"/>
    <w:rsid w:val="000A542F"/>
    <w:rsid w:val="000A670B"/>
    <w:rsid w:val="000A6C35"/>
    <w:rsid w:val="000B0DBA"/>
    <w:rsid w:val="000B2431"/>
    <w:rsid w:val="000B3F30"/>
    <w:rsid w:val="000C6BA4"/>
    <w:rsid w:val="000C7589"/>
    <w:rsid w:val="000D03ED"/>
    <w:rsid w:val="000D0D32"/>
    <w:rsid w:val="000D34E4"/>
    <w:rsid w:val="000D3ADF"/>
    <w:rsid w:val="000D3E93"/>
    <w:rsid w:val="000D5EEB"/>
    <w:rsid w:val="000E05DB"/>
    <w:rsid w:val="000F264A"/>
    <w:rsid w:val="00102CEE"/>
    <w:rsid w:val="00104BE9"/>
    <w:rsid w:val="00113071"/>
    <w:rsid w:val="00116075"/>
    <w:rsid w:val="001172FF"/>
    <w:rsid w:val="00117EF2"/>
    <w:rsid w:val="00122C92"/>
    <w:rsid w:val="001230B4"/>
    <w:rsid w:val="0012514A"/>
    <w:rsid w:val="00131204"/>
    <w:rsid w:val="00133435"/>
    <w:rsid w:val="00140B85"/>
    <w:rsid w:val="001418F7"/>
    <w:rsid w:val="00147E06"/>
    <w:rsid w:val="00152332"/>
    <w:rsid w:val="00152AC0"/>
    <w:rsid w:val="001548C8"/>
    <w:rsid w:val="00160D9B"/>
    <w:rsid w:val="0016182F"/>
    <w:rsid w:val="00161CDF"/>
    <w:rsid w:val="00165015"/>
    <w:rsid w:val="00174CD3"/>
    <w:rsid w:val="00174DCC"/>
    <w:rsid w:val="00181061"/>
    <w:rsid w:val="00182859"/>
    <w:rsid w:val="001933BD"/>
    <w:rsid w:val="00193FF5"/>
    <w:rsid w:val="00197327"/>
    <w:rsid w:val="00197E07"/>
    <w:rsid w:val="001A262E"/>
    <w:rsid w:val="001B1A87"/>
    <w:rsid w:val="001C138E"/>
    <w:rsid w:val="001C3636"/>
    <w:rsid w:val="001C4958"/>
    <w:rsid w:val="001D0BCC"/>
    <w:rsid w:val="001D1329"/>
    <w:rsid w:val="001D1588"/>
    <w:rsid w:val="001D259E"/>
    <w:rsid w:val="001D4BC1"/>
    <w:rsid w:val="001D5577"/>
    <w:rsid w:val="001D682D"/>
    <w:rsid w:val="001E752B"/>
    <w:rsid w:val="001E7D3D"/>
    <w:rsid w:val="001F1350"/>
    <w:rsid w:val="001F4290"/>
    <w:rsid w:val="001F7CA4"/>
    <w:rsid w:val="002047DA"/>
    <w:rsid w:val="00205CC6"/>
    <w:rsid w:val="00207B92"/>
    <w:rsid w:val="002111DF"/>
    <w:rsid w:val="002118EB"/>
    <w:rsid w:val="002156FE"/>
    <w:rsid w:val="002158FF"/>
    <w:rsid w:val="002174B5"/>
    <w:rsid w:val="0022068C"/>
    <w:rsid w:val="00221F3F"/>
    <w:rsid w:val="002319EA"/>
    <w:rsid w:val="00236B7B"/>
    <w:rsid w:val="0024026B"/>
    <w:rsid w:val="0024366C"/>
    <w:rsid w:val="00246013"/>
    <w:rsid w:val="002476A3"/>
    <w:rsid w:val="00254262"/>
    <w:rsid w:val="00261DA9"/>
    <w:rsid w:val="002626E3"/>
    <w:rsid w:val="002639EB"/>
    <w:rsid w:val="00264FF0"/>
    <w:rsid w:val="00265876"/>
    <w:rsid w:val="00272454"/>
    <w:rsid w:val="00273D7D"/>
    <w:rsid w:val="00274C9B"/>
    <w:rsid w:val="00275695"/>
    <w:rsid w:val="002759D5"/>
    <w:rsid w:val="00275BD5"/>
    <w:rsid w:val="00280712"/>
    <w:rsid w:val="002813E2"/>
    <w:rsid w:val="002855CF"/>
    <w:rsid w:val="002922FF"/>
    <w:rsid w:val="0029436D"/>
    <w:rsid w:val="00294FE9"/>
    <w:rsid w:val="00296FC5"/>
    <w:rsid w:val="002A0746"/>
    <w:rsid w:val="002A1746"/>
    <w:rsid w:val="002A31E6"/>
    <w:rsid w:val="002B1F0B"/>
    <w:rsid w:val="002B345F"/>
    <w:rsid w:val="002B6018"/>
    <w:rsid w:val="002C5B10"/>
    <w:rsid w:val="002D3746"/>
    <w:rsid w:val="002D649A"/>
    <w:rsid w:val="002D691C"/>
    <w:rsid w:val="002E101F"/>
    <w:rsid w:val="002E5921"/>
    <w:rsid w:val="002F22F7"/>
    <w:rsid w:val="002F3202"/>
    <w:rsid w:val="00305A00"/>
    <w:rsid w:val="0030763D"/>
    <w:rsid w:val="00312A70"/>
    <w:rsid w:val="00320CF8"/>
    <w:rsid w:val="00321D22"/>
    <w:rsid w:val="00331737"/>
    <w:rsid w:val="003353F9"/>
    <w:rsid w:val="00336FBB"/>
    <w:rsid w:val="00340F37"/>
    <w:rsid w:val="0034762C"/>
    <w:rsid w:val="0034787C"/>
    <w:rsid w:val="00353EEA"/>
    <w:rsid w:val="00355812"/>
    <w:rsid w:val="00355CC3"/>
    <w:rsid w:val="00355D3A"/>
    <w:rsid w:val="00357219"/>
    <w:rsid w:val="00357FD7"/>
    <w:rsid w:val="00361B5A"/>
    <w:rsid w:val="0036652C"/>
    <w:rsid w:val="00377FE0"/>
    <w:rsid w:val="003802EF"/>
    <w:rsid w:val="003816F5"/>
    <w:rsid w:val="00381ADE"/>
    <w:rsid w:val="00384F8B"/>
    <w:rsid w:val="00385F96"/>
    <w:rsid w:val="003862EA"/>
    <w:rsid w:val="0039287A"/>
    <w:rsid w:val="003A5C29"/>
    <w:rsid w:val="003A6932"/>
    <w:rsid w:val="003B27E5"/>
    <w:rsid w:val="003B5443"/>
    <w:rsid w:val="003B7010"/>
    <w:rsid w:val="003B75F7"/>
    <w:rsid w:val="003C0FCF"/>
    <w:rsid w:val="003C1801"/>
    <w:rsid w:val="003C3A06"/>
    <w:rsid w:val="003C3EF3"/>
    <w:rsid w:val="003C4035"/>
    <w:rsid w:val="003C60A5"/>
    <w:rsid w:val="003C60DF"/>
    <w:rsid w:val="003C7AFE"/>
    <w:rsid w:val="003D7FF0"/>
    <w:rsid w:val="003E2027"/>
    <w:rsid w:val="003E5D00"/>
    <w:rsid w:val="003E6FD7"/>
    <w:rsid w:val="003F1E84"/>
    <w:rsid w:val="003F2056"/>
    <w:rsid w:val="00401887"/>
    <w:rsid w:val="00401F1D"/>
    <w:rsid w:val="00402AB8"/>
    <w:rsid w:val="004102F9"/>
    <w:rsid w:val="00411BCB"/>
    <w:rsid w:val="004149EA"/>
    <w:rsid w:val="0042393F"/>
    <w:rsid w:val="00423FD3"/>
    <w:rsid w:val="0042406C"/>
    <w:rsid w:val="00431416"/>
    <w:rsid w:val="00436F11"/>
    <w:rsid w:val="00441C5D"/>
    <w:rsid w:val="004456F7"/>
    <w:rsid w:val="00446038"/>
    <w:rsid w:val="00452596"/>
    <w:rsid w:val="004548C5"/>
    <w:rsid w:val="00457626"/>
    <w:rsid w:val="00472E17"/>
    <w:rsid w:val="00477D70"/>
    <w:rsid w:val="004932FD"/>
    <w:rsid w:val="00493ABC"/>
    <w:rsid w:val="004B0AD6"/>
    <w:rsid w:val="004B11DA"/>
    <w:rsid w:val="004B1B4B"/>
    <w:rsid w:val="004B2BA8"/>
    <w:rsid w:val="004B4E62"/>
    <w:rsid w:val="004B5263"/>
    <w:rsid w:val="004B6397"/>
    <w:rsid w:val="004B797D"/>
    <w:rsid w:val="004C7056"/>
    <w:rsid w:val="004D5B76"/>
    <w:rsid w:val="004E039F"/>
    <w:rsid w:val="004E523C"/>
    <w:rsid w:val="004F0921"/>
    <w:rsid w:val="004F3430"/>
    <w:rsid w:val="004F3586"/>
    <w:rsid w:val="004F5327"/>
    <w:rsid w:val="004F5832"/>
    <w:rsid w:val="00510604"/>
    <w:rsid w:val="00511162"/>
    <w:rsid w:val="0051290D"/>
    <w:rsid w:val="00525E16"/>
    <w:rsid w:val="005405BD"/>
    <w:rsid w:val="00542CB5"/>
    <w:rsid w:val="0054407D"/>
    <w:rsid w:val="00544E14"/>
    <w:rsid w:val="00552121"/>
    <w:rsid w:val="00554B5B"/>
    <w:rsid w:val="00554C64"/>
    <w:rsid w:val="00564E5E"/>
    <w:rsid w:val="005703AB"/>
    <w:rsid w:val="00573B81"/>
    <w:rsid w:val="005745BA"/>
    <w:rsid w:val="00574D8E"/>
    <w:rsid w:val="0057536D"/>
    <w:rsid w:val="00575A5B"/>
    <w:rsid w:val="00575EC1"/>
    <w:rsid w:val="00576E53"/>
    <w:rsid w:val="005805A6"/>
    <w:rsid w:val="00580EC6"/>
    <w:rsid w:val="00581DF9"/>
    <w:rsid w:val="00583452"/>
    <w:rsid w:val="00584C76"/>
    <w:rsid w:val="00584F2F"/>
    <w:rsid w:val="005916D8"/>
    <w:rsid w:val="00593E47"/>
    <w:rsid w:val="00594DFA"/>
    <w:rsid w:val="00596B9C"/>
    <w:rsid w:val="00596F51"/>
    <w:rsid w:val="005B09DF"/>
    <w:rsid w:val="005B11A1"/>
    <w:rsid w:val="005B4F90"/>
    <w:rsid w:val="005C5454"/>
    <w:rsid w:val="005C6E7A"/>
    <w:rsid w:val="005C715D"/>
    <w:rsid w:val="005D12AD"/>
    <w:rsid w:val="005D1E7D"/>
    <w:rsid w:val="005D4A92"/>
    <w:rsid w:val="005D6E80"/>
    <w:rsid w:val="005E18DB"/>
    <w:rsid w:val="005E2C43"/>
    <w:rsid w:val="005E5282"/>
    <w:rsid w:val="005E5D0C"/>
    <w:rsid w:val="005F0226"/>
    <w:rsid w:val="005F23CD"/>
    <w:rsid w:val="005F569B"/>
    <w:rsid w:val="006040B1"/>
    <w:rsid w:val="00604538"/>
    <w:rsid w:val="00604BC4"/>
    <w:rsid w:val="00610E6A"/>
    <w:rsid w:val="00611296"/>
    <w:rsid w:val="00613A3D"/>
    <w:rsid w:val="0061658D"/>
    <w:rsid w:val="006172D9"/>
    <w:rsid w:val="00631085"/>
    <w:rsid w:val="006325D9"/>
    <w:rsid w:val="00635051"/>
    <w:rsid w:val="00641A0E"/>
    <w:rsid w:val="0064263C"/>
    <w:rsid w:val="00642EA4"/>
    <w:rsid w:val="00645890"/>
    <w:rsid w:val="00651FB9"/>
    <w:rsid w:val="00655B78"/>
    <w:rsid w:val="006569EA"/>
    <w:rsid w:val="00656D4F"/>
    <w:rsid w:val="00657473"/>
    <w:rsid w:val="00666BD0"/>
    <w:rsid w:val="00672B00"/>
    <w:rsid w:val="00672F3B"/>
    <w:rsid w:val="00677ABD"/>
    <w:rsid w:val="00680D3E"/>
    <w:rsid w:val="006845A6"/>
    <w:rsid w:val="00686A07"/>
    <w:rsid w:val="00694A31"/>
    <w:rsid w:val="006965CE"/>
    <w:rsid w:val="006A1605"/>
    <w:rsid w:val="006A463C"/>
    <w:rsid w:val="006A4F8F"/>
    <w:rsid w:val="006A5873"/>
    <w:rsid w:val="006A59B1"/>
    <w:rsid w:val="006A6598"/>
    <w:rsid w:val="006B4DF5"/>
    <w:rsid w:val="006B5C86"/>
    <w:rsid w:val="006B6630"/>
    <w:rsid w:val="006B7832"/>
    <w:rsid w:val="006C1EDC"/>
    <w:rsid w:val="006C263E"/>
    <w:rsid w:val="006D03F5"/>
    <w:rsid w:val="006D7194"/>
    <w:rsid w:val="006D7362"/>
    <w:rsid w:val="006E523E"/>
    <w:rsid w:val="006E6DD0"/>
    <w:rsid w:val="006F2BBE"/>
    <w:rsid w:val="006F402B"/>
    <w:rsid w:val="0070216D"/>
    <w:rsid w:val="00702BD0"/>
    <w:rsid w:val="00702D3B"/>
    <w:rsid w:val="007035DE"/>
    <w:rsid w:val="00710265"/>
    <w:rsid w:val="00713A88"/>
    <w:rsid w:val="007145D8"/>
    <w:rsid w:val="00716C68"/>
    <w:rsid w:val="00717F04"/>
    <w:rsid w:val="007237E8"/>
    <w:rsid w:val="00723C6B"/>
    <w:rsid w:val="00724919"/>
    <w:rsid w:val="007279A2"/>
    <w:rsid w:val="00730ABD"/>
    <w:rsid w:val="00737D4A"/>
    <w:rsid w:val="007419D9"/>
    <w:rsid w:val="007437A7"/>
    <w:rsid w:val="00745830"/>
    <w:rsid w:val="007463B8"/>
    <w:rsid w:val="00750DD4"/>
    <w:rsid w:val="00757281"/>
    <w:rsid w:val="00762144"/>
    <w:rsid w:val="00764627"/>
    <w:rsid w:val="0077133B"/>
    <w:rsid w:val="00773A7F"/>
    <w:rsid w:val="0077612F"/>
    <w:rsid w:val="00783883"/>
    <w:rsid w:val="00786CA6"/>
    <w:rsid w:val="007954DD"/>
    <w:rsid w:val="007A162C"/>
    <w:rsid w:val="007A1A2F"/>
    <w:rsid w:val="007A2A4F"/>
    <w:rsid w:val="007A2A87"/>
    <w:rsid w:val="007A3FD1"/>
    <w:rsid w:val="007A5120"/>
    <w:rsid w:val="007A5910"/>
    <w:rsid w:val="007A72D6"/>
    <w:rsid w:val="007B0B9C"/>
    <w:rsid w:val="007B20C2"/>
    <w:rsid w:val="007B37D5"/>
    <w:rsid w:val="007B4FCC"/>
    <w:rsid w:val="007B7C04"/>
    <w:rsid w:val="007C2269"/>
    <w:rsid w:val="007C2CD4"/>
    <w:rsid w:val="007C3368"/>
    <w:rsid w:val="007C4E77"/>
    <w:rsid w:val="007C7150"/>
    <w:rsid w:val="007E5301"/>
    <w:rsid w:val="007E59DB"/>
    <w:rsid w:val="007E69F5"/>
    <w:rsid w:val="007F0479"/>
    <w:rsid w:val="007F24E5"/>
    <w:rsid w:val="007F2AD1"/>
    <w:rsid w:val="007F5E8B"/>
    <w:rsid w:val="00801A0F"/>
    <w:rsid w:val="00802C18"/>
    <w:rsid w:val="00803289"/>
    <w:rsid w:val="00805BED"/>
    <w:rsid w:val="00806CC5"/>
    <w:rsid w:val="00807CE7"/>
    <w:rsid w:val="00814A9C"/>
    <w:rsid w:val="008210DF"/>
    <w:rsid w:val="008222CA"/>
    <w:rsid w:val="00823DBE"/>
    <w:rsid w:val="0082520D"/>
    <w:rsid w:val="00831B99"/>
    <w:rsid w:val="00831F92"/>
    <w:rsid w:val="00833A0C"/>
    <w:rsid w:val="00837F39"/>
    <w:rsid w:val="00844879"/>
    <w:rsid w:val="008472C2"/>
    <w:rsid w:val="0085653F"/>
    <w:rsid w:val="008600FE"/>
    <w:rsid w:val="008608F0"/>
    <w:rsid w:val="0086480D"/>
    <w:rsid w:val="00870906"/>
    <w:rsid w:val="00871180"/>
    <w:rsid w:val="00871FF9"/>
    <w:rsid w:val="00881A95"/>
    <w:rsid w:val="00886C2B"/>
    <w:rsid w:val="00887453"/>
    <w:rsid w:val="0089430C"/>
    <w:rsid w:val="008A4DD0"/>
    <w:rsid w:val="008B13AA"/>
    <w:rsid w:val="008B63F9"/>
    <w:rsid w:val="008B7F2D"/>
    <w:rsid w:val="008C5D28"/>
    <w:rsid w:val="008C61F9"/>
    <w:rsid w:val="008D0645"/>
    <w:rsid w:val="008D29C4"/>
    <w:rsid w:val="008D3162"/>
    <w:rsid w:val="008D6933"/>
    <w:rsid w:val="008D70FC"/>
    <w:rsid w:val="008D73C1"/>
    <w:rsid w:val="008F0957"/>
    <w:rsid w:val="008F1EFC"/>
    <w:rsid w:val="008F4540"/>
    <w:rsid w:val="008F5415"/>
    <w:rsid w:val="008F6657"/>
    <w:rsid w:val="00900921"/>
    <w:rsid w:val="0090095B"/>
    <w:rsid w:val="009029D6"/>
    <w:rsid w:val="009061C9"/>
    <w:rsid w:val="009069AF"/>
    <w:rsid w:val="00913B7B"/>
    <w:rsid w:val="00914412"/>
    <w:rsid w:val="009202B7"/>
    <w:rsid w:val="00920B12"/>
    <w:rsid w:val="009242A0"/>
    <w:rsid w:val="0093014F"/>
    <w:rsid w:val="0093764E"/>
    <w:rsid w:val="009377F9"/>
    <w:rsid w:val="0094223C"/>
    <w:rsid w:val="009433A5"/>
    <w:rsid w:val="00944507"/>
    <w:rsid w:val="00945AC5"/>
    <w:rsid w:val="0094701E"/>
    <w:rsid w:val="0094724E"/>
    <w:rsid w:val="0094738D"/>
    <w:rsid w:val="009479E9"/>
    <w:rsid w:val="00947B10"/>
    <w:rsid w:val="00951D89"/>
    <w:rsid w:val="00955265"/>
    <w:rsid w:val="00955CD5"/>
    <w:rsid w:val="00962355"/>
    <w:rsid w:val="009627E9"/>
    <w:rsid w:val="00964E46"/>
    <w:rsid w:val="00971EED"/>
    <w:rsid w:val="00973ADA"/>
    <w:rsid w:val="0097450D"/>
    <w:rsid w:val="0097551D"/>
    <w:rsid w:val="0097590B"/>
    <w:rsid w:val="00980E54"/>
    <w:rsid w:val="00986E34"/>
    <w:rsid w:val="009879C1"/>
    <w:rsid w:val="0099216D"/>
    <w:rsid w:val="00997824"/>
    <w:rsid w:val="009A0233"/>
    <w:rsid w:val="009A3545"/>
    <w:rsid w:val="009A3EF7"/>
    <w:rsid w:val="009B06AA"/>
    <w:rsid w:val="009B4F67"/>
    <w:rsid w:val="009B6EBA"/>
    <w:rsid w:val="009B7FAC"/>
    <w:rsid w:val="009C03D9"/>
    <w:rsid w:val="009C052E"/>
    <w:rsid w:val="009C31A0"/>
    <w:rsid w:val="009C49D1"/>
    <w:rsid w:val="009E18FC"/>
    <w:rsid w:val="009E221E"/>
    <w:rsid w:val="009E557B"/>
    <w:rsid w:val="009E7260"/>
    <w:rsid w:val="009F4F78"/>
    <w:rsid w:val="009F5180"/>
    <w:rsid w:val="00A13355"/>
    <w:rsid w:val="00A179EF"/>
    <w:rsid w:val="00A21535"/>
    <w:rsid w:val="00A21EF1"/>
    <w:rsid w:val="00A3497A"/>
    <w:rsid w:val="00A355F6"/>
    <w:rsid w:val="00A36635"/>
    <w:rsid w:val="00A36B58"/>
    <w:rsid w:val="00A45305"/>
    <w:rsid w:val="00A511F4"/>
    <w:rsid w:val="00A56372"/>
    <w:rsid w:val="00A56AEF"/>
    <w:rsid w:val="00A575E2"/>
    <w:rsid w:val="00A60129"/>
    <w:rsid w:val="00A6024D"/>
    <w:rsid w:val="00A7047E"/>
    <w:rsid w:val="00A71F01"/>
    <w:rsid w:val="00A73D9A"/>
    <w:rsid w:val="00A829C5"/>
    <w:rsid w:val="00A854F4"/>
    <w:rsid w:val="00A86CD4"/>
    <w:rsid w:val="00A90C9A"/>
    <w:rsid w:val="00A92567"/>
    <w:rsid w:val="00A94685"/>
    <w:rsid w:val="00A978CA"/>
    <w:rsid w:val="00AA2D5E"/>
    <w:rsid w:val="00AA4A02"/>
    <w:rsid w:val="00AB35B9"/>
    <w:rsid w:val="00AB7506"/>
    <w:rsid w:val="00AC1E28"/>
    <w:rsid w:val="00AC20ED"/>
    <w:rsid w:val="00AC4A97"/>
    <w:rsid w:val="00AD615E"/>
    <w:rsid w:val="00AE15B3"/>
    <w:rsid w:val="00AE1B9C"/>
    <w:rsid w:val="00AE281C"/>
    <w:rsid w:val="00AE3E54"/>
    <w:rsid w:val="00AF2088"/>
    <w:rsid w:val="00AF3A53"/>
    <w:rsid w:val="00AF3B49"/>
    <w:rsid w:val="00AF7B0C"/>
    <w:rsid w:val="00AF7C3D"/>
    <w:rsid w:val="00B04A49"/>
    <w:rsid w:val="00B067FC"/>
    <w:rsid w:val="00B1490A"/>
    <w:rsid w:val="00B150EC"/>
    <w:rsid w:val="00B2502C"/>
    <w:rsid w:val="00B3000C"/>
    <w:rsid w:val="00B30280"/>
    <w:rsid w:val="00B349C5"/>
    <w:rsid w:val="00B34A7D"/>
    <w:rsid w:val="00B359DA"/>
    <w:rsid w:val="00B40C88"/>
    <w:rsid w:val="00B4579E"/>
    <w:rsid w:val="00B458A7"/>
    <w:rsid w:val="00B45E94"/>
    <w:rsid w:val="00B468FC"/>
    <w:rsid w:val="00B47BA1"/>
    <w:rsid w:val="00B47C0E"/>
    <w:rsid w:val="00B53179"/>
    <w:rsid w:val="00B55D6C"/>
    <w:rsid w:val="00B569B6"/>
    <w:rsid w:val="00B62A55"/>
    <w:rsid w:val="00B63DB7"/>
    <w:rsid w:val="00B73BBB"/>
    <w:rsid w:val="00B74E66"/>
    <w:rsid w:val="00B804C8"/>
    <w:rsid w:val="00B8458A"/>
    <w:rsid w:val="00B86034"/>
    <w:rsid w:val="00B86B4B"/>
    <w:rsid w:val="00B942CA"/>
    <w:rsid w:val="00B9494A"/>
    <w:rsid w:val="00B953C0"/>
    <w:rsid w:val="00B96BD7"/>
    <w:rsid w:val="00BA0856"/>
    <w:rsid w:val="00BA2D37"/>
    <w:rsid w:val="00BA2E90"/>
    <w:rsid w:val="00BA5752"/>
    <w:rsid w:val="00BB1015"/>
    <w:rsid w:val="00BB22EA"/>
    <w:rsid w:val="00BB4DE1"/>
    <w:rsid w:val="00BB6C52"/>
    <w:rsid w:val="00BB7724"/>
    <w:rsid w:val="00BC2617"/>
    <w:rsid w:val="00BD16B0"/>
    <w:rsid w:val="00BD3BC2"/>
    <w:rsid w:val="00BD58DC"/>
    <w:rsid w:val="00BE16F0"/>
    <w:rsid w:val="00BE3A03"/>
    <w:rsid w:val="00BE5382"/>
    <w:rsid w:val="00BE7211"/>
    <w:rsid w:val="00BE7DCC"/>
    <w:rsid w:val="00BF30DA"/>
    <w:rsid w:val="00BF3149"/>
    <w:rsid w:val="00BF7B5D"/>
    <w:rsid w:val="00C01577"/>
    <w:rsid w:val="00C1407E"/>
    <w:rsid w:val="00C20BF7"/>
    <w:rsid w:val="00C2360C"/>
    <w:rsid w:val="00C24859"/>
    <w:rsid w:val="00C270BB"/>
    <w:rsid w:val="00C31556"/>
    <w:rsid w:val="00C3267A"/>
    <w:rsid w:val="00C34C02"/>
    <w:rsid w:val="00C34C85"/>
    <w:rsid w:val="00C35D56"/>
    <w:rsid w:val="00C367F8"/>
    <w:rsid w:val="00C407D8"/>
    <w:rsid w:val="00C434E8"/>
    <w:rsid w:val="00C44477"/>
    <w:rsid w:val="00C47C7A"/>
    <w:rsid w:val="00C512C9"/>
    <w:rsid w:val="00C538E6"/>
    <w:rsid w:val="00C548F7"/>
    <w:rsid w:val="00C553B3"/>
    <w:rsid w:val="00C56C12"/>
    <w:rsid w:val="00C576EA"/>
    <w:rsid w:val="00C63BC0"/>
    <w:rsid w:val="00C63D72"/>
    <w:rsid w:val="00C65EAD"/>
    <w:rsid w:val="00C65F44"/>
    <w:rsid w:val="00C73ED4"/>
    <w:rsid w:val="00C764FF"/>
    <w:rsid w:val="00C7744E"/>
    <w:rsid w:val="00C8020A"/>
    <w:rsid w:val="00C831CE"/>
    <w:rsid w:val="00C9156E"/>
    <w:rsid w:val="00C92797"/>
    <w:rsid w:val="00C92A6E"/>
    <w:rsid w:val="00CA1774"/>
    <w:rsid w:val="00CA7495"/>
    <w:rsid w:val="00CB079E"/>
    <w:rsid w:val="00CB1178"/>
    <w:rsid w:val="00CB5DD3"/>
    <w:rsid w:val="00CB634C"/>
    <w:rsid w:val="00CC027C"/>
    <w:rsid w:val="00CC09C2"/>
    <w:rsid w:val="00CC5F79"/>
    <w:rsid w:val="00CC7310"/>
    <w:rsid w:val="00CD2C73"/>
    <w:rsid w:val="00CD3B74"/>
    <w:rsid w:val="00CD3ED4"/>
    <w:rsid w:val="00CE0E37"/>
    <w:rsid w:val="00CE2399"/>
    <w:rsid w:val="00CE4216"/>
    <w:rsid w:val="00CE49C9"/>
    <w:rsid w:val="00CE50E0"/>
    <w:rsid w:val="00CF06E0"/>
    <w:rsid w:val="00CF072D"/>
    <w:rsid w:val="00CF1981"/>
    <w:rsid w:val="00CF67A0"/>
    <w:rsid w:val="00CF74E9"/>
    <w:rsid w:val="00D0199C"/>
    <w:rsid w:val="00D025BC"/>
    <w:rsid w:val="00D1407C"/>
    <w:rsid w:val="00D21599"/>
    <w:rsid w:val="00D230ED"/>
    <w:rsid w:val="00D269C4"/>
    <w:rsid w:val="00D332A9"/>
    <w:rsid w:val="00D33DB9"/>
    <w:rsid w:val="00D34DA1"/>
    <w:rsid w:val="00D37511"/>
    <w:rsid w:val="00D513F8"/>
    <w:rsid w:val="00D51403"/>
    <w:rsid w:val="00D514B6"/>
    <w:rsid w:val="00D521E5"/>
    <w:rsid w:val="00D54C48"/>
    <w:rsid w:val="00D553AF"/>
    <w:rsid w:val="00D55540"/>
    <w:rsid w:val="00D56A05"/>
    <w:rsid w:val="00D679D8"/>
    <w:rsid w:val="00D7009A"/>
    <w:rsid w:val="00D7160A"/>
    <w:rsid w:val="00D758B4"/>
    <w:rsid w:val="00D763FC"/>
    <w:rsid w:val="00D771B7"/>
    <w:rsid w:val="00D7728F"/>
    <w:rsid w:val="00D82071"/>
    <w:rsid w:val="00D830F9"/>
    <w:rsid w:val="00D83634"/>
    <w:rsid w:val="00D85EC7"/>
    <w:rsid w:val="00D874EA"/>
    <w:rsid w:val="00D90F48"/>
    <w:rsid w:val="00D91481"/>
    <w:rsid w:val="00DA026F"/>
    <w:rsid w:val="00DA5B39"/>
    <w:rsid w:val="00DA747C"/>
    <w:rsid w:val="00DB1EC6"/>
    <w:rsid w:val="00DB2D7C"/>
    <w:rsid w:val="00DB4A6B"/>
    <w:rsid w:val="00DC17F9"/>
    <w:rsid w:val="00DC4DE0"/>
    <w:rsid w:val="00DD0AAF"/>
    <w:rsid w:val="00DD327F"/>
    <w:rsid w:val="00DD5D6F"/>
    <w:rsid w:val="00DE3E38"/>
    <w:rsid w:val="00DE64E9"/>
    <w:rsid w:val="00DE7E04"/>
    <w:rsid w:val="00DF1D34"/>
    <w:rsid w:val="00DF621B"/>
    <w:rsid w:val="00E01A00"/>
    <w:rsid w:val="00E025FA"/>
    <w:rsid w:val="00E056D8"/>
    <w:rsid w:val="00E05DB9"/>
    <w:rsid w:val="00E113AC"/>
    <w:rsid w:val="00E133B6"/>
    <w:rsid w:val="00E13891"/>
    <w:rsid w:val="00E14AB2"/>
    <w:rsid w:val="00E14B3A"/>
    <w:rsid w:val="00E15308"/>
    <w:rsid w:val="00E1580B"/>
    <w:rsid w:val="00E204E0"/>
    <w:rsid w:val="00E21884"/>
    <w:rsid w:val="00E2367B"/>
    <w:rsid w:val="00E25D43"/>
    <w:rsid w:val="00E26961"/>
    <w:rsid w:val="00E271D4"/>
    <w:rsid w:val="00E37055"/>
    <w:rsid w:val="00E37200"/>
    <w:rsid w:val="00E40610"/>
    <w:rsid w:val="00E435F1"/>
    <w:rsid w:val="00E46AB4"/>
    <w:rsid w:val="00E475AB"/>
    <w:rsid w:val="00E47B02"/>
    <w:rsid w:val="00E5016E"/>
    <w:rsid w:val="00E53505"/>
    <w:rsid w:val="00E562A6"/>
    <w:rsid w:val="00E569C3"/>
    <w:rsid w:val="00E57629"/>
    <w:rsid w:val="00E6032B"/>
    <w:rsid w:val="00E64A83"/>
    <w:rsid w:val="00E6547C"/>
    <w:rsid w:val="00E67098"/>
    <w:rsid w:val="00E74B07"/>
    <w:rsid w:val="00E7631A"/>
    <w:rsid w:val="00E8274C"/>
    <w:rsid w:val="00E84CCF"/>
    <w:rsid w:val="00E9223C"/>
    <w:rsid w:val="00E949E8"/>
    <w:rsid w:val="00E95271"/>
    <w:rsid w:val="00EA2346"/>
    <w:rsid w:val="00EA6223"/>
    <w:rsid w:val="00EB2A5F"/>
    <w:rsid w:val="00EC08F4"/>
    <w:rsid w:val="00EC33F5"/>
    <w:rsid w:val="00EC476E"/>
    <w:rsid w:val="00EC7BBB"/>
    <w:rsid w:val="00ED09E1"/>
    <w:rsid w:val="00ED40CD"/>
    <w:rsid w:val="00ED7433"/>
    <w:rsid w:val="00EE091C"/>
    <w:rsid w:val="00EE22C1"/>
    <w:rsid w:val="00EE42CD"/>
    <w:rsid w:val="00EE6CA5"/>
    <w:rsid w:val="00EE707D"/>
    <w:rsid w:val="00EF04E6"/>
    <w:rsid w:val="00EF73A1"/>
    <w:rsid w:val="00EF7457"/>
    <w:rsid w:val="00F0296F"/>
    <w:rsid w:val="00F044DD"/>
    <w:rsid w:val="00F04D2F"/>
    <w:rsid w:val="00F10743"/>
    <w:rsid w:val="00F121EF"/>
    <w:rsid w:val="00F17033"/>
    <w:rsid w:val="00F204A5"/>
    <w:rsid w:val="00F209D7"/>
    <w:rsid w:val="00F21E2A"/>
    <w:rsid w:val="00F222E2"/>
    <w:rsid w:val="00F22D67"/>
    <w:rsid w:val="00F2484F"/>
    <w:rsid w:val="00F26542"/>
    <w:rsid w:val="00F27080"/>
    <w:rsid w:val="00F27DCC"/>
    <w:rsid w:val="00F307B4"/>
    <w:rsid w:val="00F328DB"/>
    <w:rsid w:val="00F34EC6"/>
    <w:rsid w:val="00F3618A"/>
    <w:rsid w:val="00F43907"/>
    <w:rsid w:val="00F44F8C"/>
    <w:rsid w:val="00F55A9E"/>
    <w:rsid w:val="00F57906"/>
    <w:rsid w:val="00F57F36"/>
    <w:rsid w:val="00F749A9"/>
    <w:rsid w:val="00F758D0"/>
    <w:rsid w:val="00F76D1D"/>
    <w:rsid w:val="00F90E71"/>
    <w:rsid w:val="00F95548"/>
    <w:rsid w:val="00F95AC8"/>
    <w:rsid w:val="00FA16C2"/>
    <w:rsid w:val="00FA2D8E"/>
    <w:rsid w:val="00FA461F"/>
    <w:rsid w:val="00FA5620"/>
    <w:rsid w:val="00FA6E6F"/>
    <w:rsid w:val="00FC2B0E"/>
    <w:rsid w:val="00FC4B1B"/>
    <w:rsid w:val="00FC6863"/>
    <w:rsid w:val="00FD034B"/>
    <w:rsid w:val="00FD094C"/>
    <w:rsid w:val="00FD45D0"/>
    <w:rsid w:val="00FD4D12"/>
    <w:rsid w:val="00FE75C5"/>
    <w:rsid w:val="00FF012C"/>
    <w:rsid w:val="00FF1936"/>
    <w:rsid w:val="00FF7B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liases w:val="звичайний текст"/>
    <w:qFormat/>
    <w:rsid w:val="000E05DB"/>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361B5A"/>
    <w:rPr>
      <w:rFonts w:ascii="Arial" w:eastAsia="Times New Roman" w:hAnsi="Arial" w:cs="Times New Roman"/>
      <w:b/>
      <w:szCs w:val="20"/>
      <w:lang w:val="uk-UA" w:eastAsia="ru-RU"/>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uiPriority w:val="99"/>
    <w:rsid w:val="00361B5A"/>
    <w:rPr>
      <w:rFonts w:ascii="Courier New" w:hAnsi="Courier New"/>
    </w:rPr>
  </w:style>
  <w:style w:type="character" w:customStyle="1" w:styleId="a5">
    <w:name w:val="Текст Знак"/>
    <w:basedOn w:val="a1"/>
    <w:link w:val="a4"/>
    <w:uiPriority w:val="99"/>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customStyle="1" w:styleId="12">
    <w:name w:val="Незакрита згадка1"/>
    <w:basedOn w:val="a1"/>
    <w:uiPriority w:val="99"/>
    <w:semiHidden/>
    <w:unhideWhenUsed/>
    <w:rsid w:val="00B150EC"/>
    <w:rPr>
      <w:color w:val="605E5C"/>
      <w:shd w:val="clear" w:color="auto" w:fill="E1DFDD"/>
    </w:rPr>
  </w:style>
  <w:style w:type="numbering" w:customStyle="1" w:styleId="13">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5">
    <w:name w:val="Колонтитул_"/>
    <w:basedOn w:val="a1"/>
    <w:link w:val="af6"/>
    <w:rsid w:val="00702D3B"/>
    <w:rPr>
      <w:rFonts w:ascii="Arial" w:eastAsia="Arial" w:hAnsi="Arial" w:cs="Arial"/>
      <w:sz w:val="20"/>
      <w:szCs w:val="20"/>
      <w:shd w:val="clear" w:color="auto" w:fill="FFFFFF"/>
    </w:rPr>
  </w:style>
  <w:style w:type="character" w:customStyle="1" w:styleId="0pt">
    <w:name w:val="Колонтитул + Інтервал 0 pt"/>
    <w:basedOn w:val="af5"/>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6">
    <w:name w:val="Колонтитул"/>
    <w:basedOn w:val="a0"/>
    <w:link w:val="af5"/>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7">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character" w:styleId="af8">
    <w:name w:val="annotation reference"/>
    <w:basedOn w:val="a1"/>
    <w:uiPriority w:val="99"/>
    <w:semiHidden/>
    <w:unhideWhenUsed/>
    <w:rsid w:val="00D82071"/>
    <w:rPr>
      <w:sz w:val="16"/>
      <w:szCs w:val="16"/>
    </w:rPr>
  </w:style>
  <w:style w:type="paragraph" w:styleId="af9">
    <w:name w:val="annotation text"/>
    <w:basedOn w:val="a0"/>
    <w:link w:val="afa"/>
    <w:uiPriority w:val="99"/>
    <w:semiHidden/>
    <w:unhideWhenUsed/>
    <w:rsid w:val="00D82071"/>
    <w:pPr>
      <w:spacing w:line="240" w:lineRule="auto"/>
    </w:pPr>
    <w:rPr>
      <w:sz w:val="20"/>
      <w:szCs w:val="20"/>
    </w:rPr>
  </w:style>
  <w:style w:type="character" w:customStyle="1" w:styleId="afa">
    <w:name w:val="Текст примітки Знак"/>
    <w:basedOn w:val="a1"/>
    <w:link w:val="af9"/>
    <w:uiPriority w:val="99"/>
    <w:semiHidden/>
    <w:rsid w:val="00D82071"/>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D82071"/>
    <w:rPr>
      <w:b/>
      <w:bCs/>
    </w:rPr>
  </w:style>
  <w:style w:type="character" w:customStyle="1" w:styleId="afc">
    <w:name w:val="Тема примітки Знак"/>
    <w:basedOn w:val="afa"/>
    <w:link w:val="afb"/>
    <w:uiPriority w:val="99"/>
    <w:semiHidden/>
    <w:rsid w:val="00D82071"/>
    <w:rPr>
      <w:rFonts w:ascii="Times New Roman" w:eastAsia="Times New Roman" w:hAnsi="Times New Roman" w:cs="Times New Roman"/>
      <w:b/>
      <w:bCs/>
      <w:sz w:val="20"/>
      <w:szCs w:val="20"/>
      <w:lang w:eastAsia="ru-RU"/>
    </w:rPr>
  </w:style>
  <w:style w:type="table" w:customStyle="1" w:styleId="TableGrid2">
    <w:name w:val="TableGrid2"/>
    <w:rsid w:val="00680D3E"/>
    <w:rPr>
      <w:rFonts w:eastAsia="Times New Roman"/>
      <w:sz w:val="22"/>
      <w:szCs w:val="22"/>
      <w:lang w:eastAsia="uk-UA"/>
    </w:rPr>
    <w:tblPr>
      <w:tblCellMar>
        <w:top w:w="0" w:type="dxa"/>
        <w:left w:w="0" w:type="dxa"/>
        <w:bottom w:w="0" w:type="dxa"/>
        <w:right w:w="0" w:type="dxa"/>
      </w:tblCellMar>
    </w:tblPr>
  </w:style>
  <w:style w:type="table" w:customStyle="1" w:styleId="TableGrid3">
    <w:name w:val="TableGrid3"/>
    <w:rsid w:val="00680D3E"/>
    <w:rPr>
      <w:rFonts w:eastAsia="Times New Roman"/>
      <w:sz w:val="22"/>
      <w:szCs w:val="22"/>
      <w:lang w:eastAsia="uk-UA"/>
    </w:rPr>
    <w:tblPr>
      <w:tblCellMar>
        <w:top w:w="0" w:type="dxa"/>
        <w:left w:w="0" w:type="dxa"/>
        <w:bottom w:w="0" w:type="dxa"/>
        <w:right w:w="0" w:type="dxa"/>
      </w:tblCellMar>
    </w:tblPr>
  </w:style>
  <w:style w:type="table" w:customStyle="1" w:styleId="TableGrid4">
    <w:name w:val="TableGrid4"/>
    <w:rsid w:val="007A162C"/>
    <w:rPr>
      <w:rFonts w:eastAsiaTheme="minorEastAsia"/>
      <w:sz w:val="22"/>
      <w:szCs w:val="22"/>
      <w:lang w:eastAsia="uk-UA"/>
    </w:rPr>
    <w:tblPr>
      <w:tblCellMar>
        <w:top w:w="0" w:type="dxa"/>
        <w:left w:w="0" w:type="dxa"/>
        <w:bottom w:w="0" w:type="dxa"/>
        <w:right w:w="0" w:type="dxa"/>
      </w:tblCellMar>
    </w:tblPr>
  </w:style>
  <w:style w:type="table" w:customStyle="1" w:styleId="TableGrid5">
    <w:name w:val="TableGrid5"/>
    <w:rsid w:val="00E562A6"/>
    <w:rPr>
      <w:rFonts w:eastAsiaTheme="minorEastAsia"/>
      <w:sz w:val="22"/>
      <w:szCs w:val="22"/>
      <w:lang w:eastAsia="uk-UA"/>
    </w:rPr>
    <w:tblPr>
      <w:tblCellMar>
        <w:top w:w="0" w:type="dxa"/>
        <w:left w:w="0" w:type="dxa"/>
        <w:bottom w:w="0" w:type="dxa"/>
        <w:right w:w="0" w:type="dxa"/>
      </w:tblCellMar>
    </w:tblPr>
  </w:style>
  <w:style w:type="table" w:customStyle="1" w:styleId="TableGrid6">
    <w:name w:val="TableGrid6"/>
    <w:rsid w:val="00E562A6"/>
    <w:rPr>
      <w:rFonts w:eastAsiaTheme="minorEastAsia"/>
      <w:sz w:val="22"/>
      <w:szCs w:val="22"/>
      <w:lang w:eastAsia="uk-UA"/>
    </w:rPr>
    <w:tblPr>
      <w:tblCellMar>
        <w:top w:w="0" w:type="dxa"/>
        <w:left w:w="0" w:type="dxa"/>
        <w:bottom w:w="0" w:type="dxa"/>
        <w:right w:w="0" w:type="dxa"/>
      </w:tblCellMar>
    </w:tblPr>
  </w:style>
  <w:style w:type="character" w:styleId="afd">
    <w:name w:val="FollowedHyperlink"/>
    <w:basedOn w:val="a1"/>
    <w:uiPriority w:val="99"/>
    <w:semiHidden/>
    <w:unhideWhenUsed/>
    <w:rsid w:val="0089430C"/>
    <w:rPr>
      <w:color w:val="954F72" w:themeColor="followedHyperlink"/>
      <w:u w:val="single"/>
    </w:rPr>
  </w:style>
  <w:style w:type="paragraph" w:styleId="afe">
    <w:name w:val="Balloon Text"/>
    <w:basedOn w:val="a0"/>
    <w:link w:val="aff"/>
    <w:uiPriority w:val="99"/>
    <w:semiHidden/>
    <w:unhideWhenUsed/>
    <w:rsid w:val="00B359DA"/>
    <w:pPr>
      <w:spacing w:line="240" w:lineRule="auto"/>
    </w:pPr>
    <w:rPr>
      <w:rFonts w:ascii="Tahoma" w:hAnsi="Tahoma" w:cs="Tahoma"/>
      <w:sz w:val="16"/>
      <w:szCs w:val="16"/>
    </w:rPr>
  </w:style>
  <w:style w:type="character" w:customStyle="1" w:styleId="aff">
    <w:name w:val="Текст у виносці Знак"/>
    <w:basedOn w:val="a1"/>
    <w:link w:val="afe"/>
    <w:uiPriority w:val="99"/>
    <w:semiHidden/>
    <w:rsid w:val="00B359DA"/>
    <w:rPr>
      <w:rFonts w:ascii="Tahoma" w:eastAsia="Times New Roman" w:hAnsi="Tahoma" w:cs="Tahoma"/>
      <w:sz w:val="16"/>
      <w:szCs w:val="16"/>
      <w:lang w:eastAsia="ru-RU"/>
    </w:rPr>
  </w:style>
  <w:style w:type="character" w:styleId="aff0">
    <w:name w:val="Emphasis"/>
    <w:basedOn w:val="a1"/>
    <w:uiPriority w:val="20"/>
    <w:qFormat/>
    <w:rsid w:val="005E5D0C"/>
    <w:rPr>
      <w:i/>
      <w:iCs/>
    </w:rPr>
  </w:style>
  <w:style w:type="character" w:customStyle="1" w:styleId="overflow-hidden">
    <w:name w:val="overflow-hidden"/>
    <w:basedOn w:val="a1"/>
    <w:rsid w:val="00E74B07"/>
  </w:style>
  <w:style w:type="paragraph" w:customStyle="1" w:styleId="break-words">
    <w:name w:val="break-words"/>
    <w:basedOn w:val="a0"/>
    <w:rsid w:val="00BE3A03"/>
    <w:pPr>
      <w:spacing w:before="100" w:beforeAutospacing="1" w:after="100" w:afterAutospacing="1" w:line="240" w:lineRule="auto"/>
      <w:ind w:firstLine="0"/>
      <w:jc w:val="left"/>
    </w:pPr>
    <w:rPr>
      <w:sz w:val="24"/>
      <w:szCs w:val="24"/>
      <w:lang w:eastAsia="uk-UA"/>
    </w:rPr>
  </w:style>
  <w:style w:type="character" w:customStyle="1" w:styleId="font-mono">
    <w:name w:val="font-mono"/>
    <w:basedOn w:val="a1"/>
    <w:rsid w:val="002319EA"/>
  </w:style>
  <w:style w:type="character" w:customStyle="1" w:styleId="hidden">
    <w:name w:val="hidden"/>
    <w:basedOn w:val="a1"/>
    <w:rsid w:val="002319EA"/>
  </w:style>
  <w:style w:type="character" w:styleId="HTML">
    <w:name w:val="HTML Code"/>
    <w:basedOn w:val="a1"/>
    <w:uiPriority w:val="99"/>
    <w:semiHidden/>
    <w:unhideWhenUsed/>
    <w:rsid w:val="002319EA"/>
    <w:rPr>
      <w:rFonts w:ascii="Courier New" w:eastAsia="Times New Roman" w:hAnsi="Courier New" w:cs="Courier New"/>
      <w:sz w:val="20"/>
      <w:szCs w:val="20"/>
    </w:rPr>
  </w:style>
  <w:style w:type="character" w:customStyle="1" w:styleId="text-sm">
    <w:name w:val="text-sm"/>
    <w:basedOn w:val="a1"/>
    <w:rsid w:val="002174B5"/>
  </w:style>
  <w:style w:type="paragraph" w:styleId="aff1">
    <w:name w:val="caption"/>
    <w:basedOn w:val="a0"/>
    <w:next w:val="a0"/>
    <w:uiPriority w:val="35"/>
    <w:unhideWhenUsed/>
    <w:qFormat/>
    <w:rsid w:val="000777CC"/>
    <w:pPr>
      <w:spacing w:after="200" w:line="240" w:lineRule="auto"/>
    </w:pPr>
    <w:rPr>
      <w:b/>
      <w:bCs/>
      <w:color w:val="4472C4" w:themeColor="accent1"/>
      <w:sz w:val="18"/>
      <w:szCs w:val="18"/>
    </w:rPr>
  </w:style>
  <w:style w:type="character" w:customStyle="1" w:styleId="51">
    <w:name w:val="Заголовок №5_"/>
    <w:basedOn w:val="a1"/>
    <w:link w:val="52"/>
    <w:rsid w:val="007C3368"/>
    <w:rPr>
      <w:rFonts w:ascii="Times New Roman" w:eastAsia="Times New Roman" w:hAnsi="Times New Roman" w:cs="Times New Roman"/>
      <w:b/>
      <w:bCs/>
      <w:sz w:val="19"/>
      <w:szCs w:val="19"/>
      <w:shd w:val="clear" w:color="auto" w:fill="FFFFFF"/>
    </w:rPr>
  </w:style>
  <w:style w:type="paragraph" w:customStyle="1" w:styleId="52">
    <w:name w:val="Заголовок №5"/>
    <w:basedOn w:val="a0"/>
    <w:link w:val="51"/>
    <w:rsid w:val="007C3368"/>
    <w:pPr>
      <w:widowControl w:val="0"/>
      <w:shd w:val="clear" w:color="auto" w:fill="FFFFFF"/>
      <w:spacing w:before="480" w:after="300" w:line="0" w:lineRule="atLeast"/>
      <w:ind w:firstLine="0"/>
      <w:outlineLvl w:val="4"/>
    </w:pPr>
    <w:rPr>
      <w:b/>
      <w:bCs/>
      <w:sz w:val="19"/>
      <w:szCs w:val="19"/>
      <w:lang w:eastAsia="en-US"/>
    </w:rPr>
  </w:style>
  <w:style w:type="character" w:customStyle="1" w:styleId="aff2">
    <w:name w:val="Підпис до зображення + Курсив"/>
    <w:basedOn w:val="a1"/>
    <w:rsid w:val="007C3368"/>
    <w:rPr>
      <w:rFonts w:ascii="Times New Roman" w:eastAsia="Times New Roman" w:hAnsi="Times New Roman" w:cs="Times New Roman"/>
      <w:b w:val="0"/>
      <w:bCs w:val="0"/>
      <w:i/>
      <w:iCs/>
      <w:smallCaps w:val="0"/>
      <w:strike w:val="0"/>
      <w:color w:val="000000"/>
      <w:spacing w:val="0"/>
      <w:w w:val="100"/>
      <w:position w:val="0"/>
      <w:sz w:val="19"/>
      <w:szCs w:val="19"/>
      <w:u w:val="none"/>
      <w:lang w:val="uk" w:eastAsia="en-US" w:bidi="en-US"/>
    </w:rPr>
  </w:style>
  <w:style w:type="character" w:customStyle="1" w:styleId="aff3">
    <w:name w:val="Колонтитул + Малі великі літери"/>
    <w:basedOn w:val="af5"/>
    <w:rsid w:val="007C3368"/>
    <w:rPr>
      <w:rFonts w:ascii="Times New Roman" w:eastAsia="Times New Roman" w:hAnsi="Times New Roman" w:cs="Times New Roman"/>
      <w:i/>
      <w:iCs/>
      <w:smallCaps/>
      <w:color w:val="000000"/>
      <w:spacing w:val="0"/>
      <w:w w:val="100"/>
      <w:position w:val="0"/>
      <w:sz w:val="19"/>
      <w:szCs w:val="19"/>
      <w:shd w:val="clear" w:color="auto" w:fill="FFFFFF"/>
      <w:lang w:val="uk" w:eastAsia="en-US" w:bidi="en-US"/>
    </w:rPr>
  </w:style>
  <w:style w:type="character" w:customStyle="1" w:styleId="85pt">
    <w:name w:val="Колонтитул + 8;5 pt;Не курсив"/>
    <w:basedOn w:val="af5"/>
    <w:rsid w:val="007C3368"/>
    <w:rPr>
      <w:rFonts w:ascii="Times New Roman" w:eastAsia="Times New Roman" w:hAnsi="Times New Roman" w:cs="Times New Roman"/>
      <w:i/>
      <w:iCs/>
      <w:color w:val="000000"/>
      <w:spacing w:val="0"/>
      <w:w w:val="100"/>
      <w:position w:val="0"/>
      <w:sz w:val="17"/>
      <w:szCs w:val="17"/>
      <w:shd w:val="clear" w:color="auto" w:fill="FFFFFF"/>
      <w:lang w:val="uk" w:eastAsia="en-US" w:bidi="en-US"/>
    </w:rPr>
  </w:style>
  <w:style w:type="character" w:customStyle="1" w:styleId="aff4">
    <w:name w:val="Виноска_"/>
    <w:basedOn w:val="a1"/>
    <w:link w:val="aff5"/>
    <w:rsid w:val="00E9223C"/>
    <w:rPr>
      <w:rFonts w:ascii="Times New Roman" w:eastAsia="Times New Roman" w:hAnsi="Times New Roman" w:cs="Times New Roman"/>
      <w:sz w:val="17"/>
      <w:szCs w:val="17"/>
      <w:shd w:val="clear" w:color="auto" w:fill="FFFFFF"/>
    </w:rPr>
  </w:style>
  <w:style w:type="character" w:customStyle="1" w:styleId="14">
    <w:name w:val="Основний текст (14)_"/>
    <w:basedOn w:val="a1"/>
    <w:link w:val="140"/>
    <w:rsid w:val="00E9223C"/>
    <w:rPr>
      <w:rFonts w:ascii="Times New Roman" w:eastAsia="Times New Roman" w:hAnsi="Times New Roman" w:cs="Times New Roman"/>
      <w:b/>
      <w:bCs/>
      <w:i/>
      <w:iCs/>
      <w:sz w:val="20"/>
      <w:szCs w:val="20"/>
      <w:shd w:val="clear" w:color="auto" w:fill="FFFFFF"/>
    </w:rPr>
  </w:style>
  <w:style w:type="paragraph" w:customStyle="1" w:styleId="aff5">
    <w:name w:val="Виноска"/>
    <w:basedOn w:val="a0"/>
    <w:link w:val="aff4"/>
    <w:rsid w:val="00E9223C"/>
    <w:pPr>
      <w:widowControl w:val="0"/>
      <w:shd w:val="clear" w:color="auto" w:fill="FFFFFF"/>
      <w:spacing w:line="240" w:lineRule="exact"/>
      <w:ind w:firstLine="0"/>
    </w:pPr>
    <w:rPr>
      <w:sz w:val="17"/>
      <w:szCs w:val="17"/>
      <w:lang w:eastAsia="en-US"/>
    </w:rPr>
  </w:style>
  <w:style w:type="paragraph" w:customStyle="1" w:styleId="140">
    <w:name w:val="Основний текст (14)"/>
    <w:basedOn w:val="a0"/>
    <w:link w:val="14"/>
    <w:rsid w:val="00E9223C"/>
    <w:pPr>
      <w:widowControl w:val="0"/>
      <w:shd w:val="clear" w:color="auto" w:fill="FFFFFF"/>
      <w:spacing w:before="240" w:line="259" w:lineRule="exact"/>
      <w:ind w:firstLine="0"/>
    </w:pPr>
    <w:rPr>
      <w:b/>
      <w:bCs/>
      <w:i/>
      <w:iCs/>
      <w:sz w:val="20"/>
      <w:szCs w:val="20"/>
      <w:lang w:eastAsia="en-US"/>
    </w:rPr>
  </w:style>
  <w:style w:type="character" w:customStyle="1" w:styleId="220">
    <w:name w:val="Заголовок №2 (2)_"/>
    <w:basedOn w:val="a1"/>
    <w:link w:val="221"/>
    <w:rsid w:val="00B349C5"/>
    <w:rPr>
      <w:rFonts w:ascii="Times New Roman" w:eastAsia="Times New Roman" w:hAnsi="Times New Roman" w:cs="Times New Roman"/>
      <w:b/>
      <w:bCs/>
      <w:sz w:val="19"/>
      <w:szCs w:val="19"/>
      <w:shd w:val="clear" w:color="auto" w:fill="FFFFFF"/>
    </w:rPr>
  </w:style>
  <w:style w:type="character" w:customStyle="1" w:styleId="aff6">
    <w:name w:val="Колонтитул + Напівжирний;Не курсив"/>
    <w:basedOn w:val="af5"/>
    <w:rsid w:val="00B349C5"/>
    <w:rPr>
      <w:rFonts w:ascii="Times New Roman" w:eastAsia="Times New Roman" w:hAnsi="Times New Roman" w:cs="Times New Roman"/>
      <w:b/>
      <w:bCs/>
      <w:i/>
      <w:iCs/>
      <w:color w:val="000000"/>
      <w:spacing w:val="0"/>
      <w:w w:val="100"/>
      <w:position w:val="0"/>
      <w:sz w:val="19"/>
      <w:szCs w:val="19"/>
      <w:shd w:val="clear" w:color="auto" w:fill="FFFFFF"/>
      <w:lang w:val="uk" w:eastAsia="en-US" w:bidi="en-US"/>
    </w:rPr>
  </w:style>
  <w:style w:type="paragraph" w:customStyle="1" w:styleId="221">
    <w:name w:val="Заголовок №2 (2)"/>
    <w:basedOn w:val="a0"/>
    <w:link w:val="220"/>
    <w:rsid w:val="00B349C5"/>
    <w:pPr>
      <w:widowControl w:val="0"/>
      <w:shd w:val="clear" w:color="auto" w:fill="FFFFFF"/>
      <w:spacing w:before="420" w:after="300" w:line="0" w:lineRule="atLeast"/>
      <w:ind w:firstLine="0"/>
      <w:outlineLvl w:val="1"/>
    </w:pPr>
    <w:rPr>
      <w:b/>
      <w:bCs/>
      <w:sz w:val="19"/>
      <w:szCs w:val="19"/>
      <w:lang w:eastAsia="en-US"/>
    </w:rPr>
  </w:style>
  <w:style w:type="character" w:customStyle="1" w:styleId="130">
    <w:name w:val="Основний текст (13)_"/>
    <w:basedOn w:val="a1"/>
    <w:link w:val="131"/>
    <w:rsid w:val="008D70FC"/>
    <w:rPr>
      <w:rFonts w:ascii="Times New Roman" w:eastAsia="Times New Roman" w:hAnsi="Times New Roman" w:cs="Times New Roman"/>
      <w:i/>
      <w:iCs/>
      <w:sz w:val="19"/>
      <w:szCs w:val="19"/>
      <w:shd w:val="clear" w:color="auto" w:fill="FFFFFF"/>
    </w:rPr>
  </w:style>
  <w:style w:type="character" w:customStyle="1" w:styleId="290">
    <w:name w:val="Основний текст (29)_"/>
    <w:basedOn w:val="a1"/>
    <w:link w:val="291"/>
    <w:rsid w:val="008D70FC"/>
    <w:rPr>
      <w:rFonts w:ascii="Times New Roman" w:eastAsia="Times New Roman" w:hAnsi="Times New Roman" w:cs="Times New Roman"/>
      <w:b/>
      <w:bCs/>
      <w:sz w:val="19"/>
      <w:szCs w:val="19"/>
      <w:shd w:val="clear" w:color="auto" w:fill="FFFFFF"/>
    </w:rPr>
  </w:style>
  <w:style w:type="paragraph" w:customStyle="1" w:styleId="131">
    <w:name w:val="Основний текст (13)"/>
    <w:basedOn w:val="a0"/>
    <w:link w:val="130"/>
    <w:rsid w:val="008D70FC"/>
    <w:pPr>
      <w:widowControl w:val="0"/>
      <w:shd w:val="clear" w:color="auto" w:fill="FFFFFF"/>
      <w:spacing w:before="480" w:line="259" w:lineRule="exact"/>
      <w:ind w:firstLine="0"/>
      <w:jc w:val="left"/>
    </w:pPr>
    <w:rPr>
      <w:i/>
      <w:iCs/>
      <w:sz w:val="19"/>
      <w:szCs w:val="19"/>
      <w:lang w:eastAsia="en-US"/>
    </w:rPr>
  </w:style>
  <w:style w:type="paragraph" w:customStyle="1" w:styleId="291">
    <w:name w:val="Основний текст (29)"/>
    <w:basedOn w:val="a0"/>
    <w:link w:val="290"/>
    <w:rsid w:val="008D70FC"/>
    <w:pPr>
      <w:widowControl w:val="0"/>
      <w:shd w:val="clear" w:color="auto" w:fill="FFFFFF"/>
      <w:spacing w:after="60" w:line="0" w:lineRule="atLeast"/>
      <w:ind w:firstLine="0"/>
      <w:jc w:val="left"/>
    </w:pPr>
    <w:rPr>
      <w:b/>
      <w:bCs/>
      <w:sz w:val="19"/>
      <w:szCs w:val="19"/>
      <w:lang w:eastAsia="en-US"/>
    </w:rPr>
  </w:style>
  <w:style w:type="character" w:customStyle="1" w:styleId="16">
    <w:name w:val="Основний текст (16)"/>
    <w:basedOn w:val="a1"/>
    <w:rsid w:val="003C60A5"/>
    <w:rPr>
      <w:rFonts w:ascii="Times New Roman" w:eastAsia="Times New Roman" w:hAnsi="Times New Roman" w:cs="Times New Roman"/>
      <w:b/>
      <w:bCs/>
      <w:i w:val="0"/>
      <w:iCs w:val="0"/>
      <w:smallCaps w:val="0"/>
      <w:strike w:val="0"/>
      <w:color w:val="000000"/>
      <w:spacing w:val="0"/>
      <w:w w:val="100"/>
      <w:position w:val="0"/>
      <w:sz w:val="19"/>
      <w:szCs w:val="19"/>
      <w:u w:val="none"/>
      <w:lang w:val="uk" w:eastAsia="en-US" w:bidi="en-US"/>
    </w:rPr>
  </w:style>
  <w:style w:type="character" w:customStyle="1" w:styleId="1665pt">
    <w:name w:val="Основний текст (16) + 6;5 pt;Не напівжирний;Курсив"/>
    <w:basedOn w:val="a1"/>
    <w:rsid w:val="003C60A5"/>
    <w:rPr>
      <w:rFonts w:ascii="Times New Roman" w:eastAsia="Times New Roman" w:hAnsi="Times New Roman" w:cs="Times New Roman"/>
      <w:b/>
      <w:bCs/>
      <w:i/>
      <w:iCs/>
      <w:smallCaps w:val="0"/>
      <w:strike w:val="0"/>
      <w:color w:val="000000"/>
      <w:spacing w:val="0"/>
      <w:w w:val="100"/>
      <w:position w:val="0"/>
      <w:sz w:val="13"/>
      <w:szCs w:val="13"/>
      <w:u w:val="none"/>
      <w:lang w:val="uk" w:eastAsia="en-US" w:bidi="en-US"/>
    </w:rPr>
  </w:style>
  <w:style w:type="character" w:customStyle="1" w:styleId="73">
    <w:name w:val="Основний текст (7) + Курсив"/>
    <w:basedOn w:val="71"/>
    <w:rsid w:val="00BA2E90"/>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uk" w:eastAsia="en-US" w:bidi="en-US"/>
    </w:rPr>
  </w:style>
  <w:style w:type="character" w:customStyle="1" w:styleId="53">
    <w:name w:val="Основний текст (5) + Курсив"/>
    <w:basedOn w:val="a1"/>
    <w:rsid w:val="009F5180"/>
    <w:rPr>
      <w:rFonts w:ascii="Times New Roman" w:eastAsia="Times New Roman" w:hAnsi="Times New Roman" w:cs="Times New Roman"/>
      <w:b w:val="0"/>
      <w:bCs w:val="0"/>
      <w:i/>
      <w:iCs/>
      <w:smallCaps w:val="0"/>
      <w:strike w:val="0"/>
      <w:color w:val="000000"/>
      <w:spacing w:val="0"/>
      <w:w w:val="100"/>
      <w:position w:val="0"/>
      <w:sz w:val="13"/>
      <w:szCs w:val="13"/>
      <w:u w:val="none"/>
      <w:lang w:val="uk" w:eastAsia="en-US" w:bidi="en-US"/>
    </w:rPr>
  </w:style>
  <w:style w:type="character" w:customStyle="1" w:styleId="54">
    <w:name w:val="Основний текст (5)"/>
    <w:basedOn w:val="a1"/>
    <w:rsid w:val="009F518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 w:eastAsia="en-US" w:bidi="en-US"/>
    </w:rPr>
  </w:style>
  <w:style w:type="character" w:customStyle="1" w:styleId="120">
    <w:name w:val="Основний текст (12)"/>
    <w:basedOn w:val="a1"/>
    <w:rsid w:val="009F5180"/>
    <w:rPr>
      <w:rFonts w:ascii="Calibri" w:eastAsia="Calibri" w:hAnsi="Calibri" w:cs="Calibri"/>
      <w:b/>
      <w:bCs/>
      <w:i w:val="0"/>
      <w:iCs w:val="0"/>
      <w:smallCaps w:val="0"/>
      <w:strike w:val="0"/>
      <w:color w:val="000000"/>
      <w:spacing w:val="0"/>
      <w:w w:val="100"/>
      <w:position w:val="0"/>
      <w:sz w:val="24"/>
      <w:szCs w:val="24"/>
      <w:u w:val="none"/>
      <w:lang w:val="uk" w:eastAsia="en-US" w:bidi="en-US"/>
    </w:rPr>
  </w:style>
  <w:style w:type="character" w:customStyle="1" w:styleId="10pt1pt">
    <w:name w:val="Колонтитул + 10 pt;Напівжирний;Інтервал 1 pt"/>
    <w:basedOn w:val="af5"/>
    <w:rsid w:val="009F5180"/>
    <w:rPr>
      <w:rFonts w:ascii="Calibri" w:eastAsia="Calibri" w:hAnsi="Calibri" w:cs="Calibri"/>
      <w:b/>
      <w:bCs/>
      <w:i w:val="0"/>
      <w:iCs w:val="0"/>
      <w:smallCaps w:val="0"/>
      <w:strike w:val="0"/>
      <w:color w:val="000000"/>
      <w:spacing w:val="20"/>
      <w:w w:val="100"/>
      <w:position w:val="0"/>
      <w:sz w:val="20"/>
      <w:szCs w:val="20"/>
      <w:u w:val="none"/>
      <w:shd w:val="clear" w:color="auto" w:fill="FFFFFF"/>
      <w:lang w:val="uk" w:eastAsia="en-US" w:bidi="en-US"/>
    </w:rPr>
  </w:style>
  <w:style w:type="character" w:customStyle="1" w:styleId="1610pt">
    <w:name w:val="Основний текст (16) + 10 pt;Не напівжирний"/>
    <w:basedOn w:val="a1"/>
    <w:rsid w:val="009F5180"/>
    <w:rPr>
      <w:rFonts w:ascii="Times New Roman" w:eastAsia="Times New Roman" w:hAnsi="Times New Roman" w:cs="Times New Roman"/>
      <w:b/>
      <w:bCs/>
      <w:i w:val="0"/>
      <w:iCs w:val="0"/>
      <w:smallCaps w:val="0"/>
      <w:strike w:val="0"/>
      <w:color w:val="000000"/>
      <w:spacing w:val="0"/>
      <w:w w:val="100"/>
      <w:position w:val="0"/>
      <w:sz w:val="20"/>
      <w:szCs w:val="20"/>
      <w:u w:val="none"/>
      <w:lang w:val="uk" w:eastAsia="en-US" w:bidi="en-US"/>
    </w:rPr>
  </w:style>
  <w:style w:type="character" w:customStyle="1" w:styleId="16Candara6pt">
    <w:name w:val="Основний текст (16) + Candara;6 pt;Не напівжирний"/>
    <w:basedOn w:val="a1"/>
    <w:rsid w:val="009F5180"/>
    <w:rPr>
      <w:rFonts w:ascii="Candara" w:eastAsia="Candara" w:hAnsi="Candara" w:cs="Candara"/>
      <w:b/>
      <w:bCs/>
      <w:i w:val="0"/>
      <w:iCs w:val="0"/>
      <w:smallCaps w:val="0"/>
      <w:strike w:val="0"/>
      <w:color w:val="000000"/>
      <w:spacing w:val="0"/>
      <w:w w:val="100"/>
      <w:position w:val="0"/>
      <w:sz w:val="12"/>
      <w:szCs w:val="12"/>
      <w:u w:val="none"/>
      <w:lang w:val="uk" w:eastAsia="en-US" w:bidi="en-US"/>
    </w:rPr>
  </w:style>
  <w:style w:type="character" w:customStyle="1" w:styleId="1610pt0">
    <w:name w:val="Основний текст (16) + 10 pt;Не напівжирний;Курсив"/>
    <w:basedOn w:val="a1"/>
    <w:rsid w:val="009F5180"/>
    <w:rPr>
      <w:rFonts w:ascii="Times New Roman" w:eastAsia="Times New Roman" w:hAnsi="Times New Roman" w:cs="Times New Roman"/>
      <w:b/>
      <w:bCs/>
      <w:i/>
      <w:iCs/>
      <w:smallCaps w:val="0"/>
      <w:strike w:val="0"/>
      <w:color w:val="000000"/>
      <w:spacing w:val="0"/>
      <w:w w:val="100"/>
      <w:position w:val="0"/>
      <w:sz w:val="20"/>
      <w:szCs w:val="20"/>
      <w:u w:val="none"/>
      <w:lang w:val="uk" w:eastAsia="en-US" w:bidi="en-US"/>
    </w:rPr>
  </w:style>
  <w:style w:type="character" w:customStyle="1" w:styleId="161pt">
    <w:name w:val="Основний текст (16) + Інтервал 1 pt"/>
    <w:basedOn w:val="a1"/>
    <w:rsid w:val="009F5180"/>
    <w:rPr>
      <w:rFonts w:ascii="Times New Roman" w:eastAsia="Times New Roman" w:hAnsi="Times New Roman" w:cs="Times New Roman"/>
      <w:b/>
      <w:bCs/>
      <w:i w:val="0"/>
      <w:iCs w:val="0"/>
      <w:smallCaps w:val="0"/>
      <w:strike w:val="0"/>
      <w:color w:val="000000"/>
      <w:spacing w:val="30"/>
      <w:w w:val="100"/>
      <w:position w:val="0"/>
      <w:sz w:val="19"/>
      <w:szCs w:val="19"/>
      <w:u w:val="none"/>
      <w:lang w:val="uk" w:eastAsia="en-US" w:bidi="en-US"/>
    </w:rPr>
  </w:style>
  <w:style w:type="character" w:customStyle="1" w:styleId="1665pt1pt">
    <w:name w:val="Основний текст (16) + 6;5 pt;Не напівжирний;Курсив;Інтервал 1 pt"/>
    <w:basedOn w:val="a1"/>
    <w:rsid w:val="009F5180"/>
    <w:rPr>
      <w:rFonts w:ascii="Times New Roman" w:eastAsia="Times New Roman" w:hAnsi="Times New Roman" w:cs="Times New Roman"/>
      <w:b/>
      <w:bCs/>
      <w:i/>
      <w:iCs/>
      <w:smallCaps w:val="0"/>
      <w:strike w:val="0"/>
      <w:color w:val="000000"/>
      <w:spacing w:val="30"/>
      <w:w w:val="100"/>
      <w:position w:val="0"/>
      <w:sz w:val="13"/>
      <w:szCs w:val="13"/>
      <w:u w:val="none"/>
      <w:lang w:val="uk" w:eastAsia="en-US" w:bidi="en-US"/>
    </w:rPr>
  </w:style>
  <w:style w:type="character" w:customStyle="1" w:styleId="70pt">
    <w:name w:val="Основний текст (7) + Курсив;Інтервал 0 pt"/>
    <w:basedOn w:val="71"/>
    <w:rsid w:val="000D3ADF"/>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uk" w:eastAsia="en-US" w:bidi="en-US"/>
    </w:rPr>
  </w:style>
  <w:style w:type="character" w:customStyle="1" w:styleId="160">
    <w:name w:val="Основний текст (16) + Малі великі літери"/>
    <w:basedOn w:val="a1"/>
    <w:rsid w:val="00C764FF"/>
    <w:rPr>
      <w:rFonts w:ascii="Times New Roman" w:eastAsia="Times New Roman" w:hAnsi="Times New Roman" w:cs="Times New Roman"/>
      <w:b/>
      <w:bCs/>
      <w:i w:val="0"/>
      <w:iCs w:val="0"/>
      <w:smallCaps/>
      <w:strike w:val="0"/>
      <w:color w:val="000000"/>
      <w:spacing w:val="0"/>
      <w:w w:val="100"/>
      <w:position w:val="0"/>
      <w:sz w:val="19"/>
      <w:szCs w:val="19"/>
      <w:u w:val="none"/>
      <w:lang w:val="uk" w:eastAsia="en-US" w:bidi="en-US"/>
    </w:rPr>
  </w:style>
  <w:style w:type="character" w:customStyle="1" w:styleId="1665pt3pt">
    <w:name w:val="Основний текст (16) + 6;5 pt;Не напівжирний;Курсив;Інтервал 3 pt"/>
    <w:basedOn w:val="a1"/>
    <w:rsid w:val="00C92797"/>
    <w:rPr>
      <w:rFonts w:ascii="Times New Roman" w:eastAsia="Times New Roman" w:hAnsi="Times New Roman" w:cs="Times New Roman"/>
      <w:b/>
      <w:bCs/>
      <w:i/>
      <w:iCs/>
      <w:smallCaps w:val="0"/>
      <w:strike w:val="0"/>
      <w:color w:val="000000"/>
      <w:spacing w:val="70"/>
      <w:w w:val="100"/>
      <w:position w:val="0"/>
      <w:sz w:val="13"/>
      <w:szCs w:val="13"/>
      <w:u w:val="none"/>
      <w:lang w:val="uk" w:eastAsia="en-US" w:bidi="en-US"/>
    </w:rPr>
  </w:style>
  <w:style w:type="character" w:customStyle="1" w:styleId="katex-mathml">
    <w:name w:val="katex-mathml"/>
    <w:basedOn w:val="a1"/>
    <w:rsid w:val="00F758D0"/>
  </w:style>
  <w:style w:type="character" w:customStyle="1" w:styleId="mord">
    <w:name w:val="mord"/>
    <w:basedOn w:val="a1"/>
    <w:rsid w:val="00F758D0"/>
  </w:style>
  <w:style w:type="character" w:customStyle="1" w:styleId="mbin">
    <w:name w:val="mbin"/>
    <w:basedOn w:val="a1"/>
    <w:rsid w:val="00F758D0"/>
  </w:style>
  <w:style w:type="character" w:customStyle="1" w:styleId="vlist-s">
    <w:name w:val="vlist-s"/>
    <w:basedOn w:val="a1"/>
    <w:rsid w:val="00F758D0"/>
  </w:style>
  <w:style w:type="character" w:customStyle="1" w:styleId="mrel">
    <w:name w:val="mrel"/>
    <w:basedOn w:val="a1"/>
    <w:rsid w:val="00F204A5"/>
  </w:style>
  <w:style w:type="character" w:customStyle="1" w:styleId="mopen">
    <w:name w:val="mopen"/>
    <w:basedOn w:val="a1"/>
    <w:rsid w:val="00F204A5"/>
  </w:style>
  <w:style w:type="character" w:customStyle="1" w:styleId="mclose">
    <w:name w:val="mclose"/>
    <w:basedOn w:val="a1"/>
    <w:rsid w:val="00F204A5"/>
  </w:style>
  <w:style w:type="character" w:customStyle="1" w:styleId="mop">
    <w:name w:val="mop"/>
    <w:basedOn w:val="a1"/>
    <w:rsid w:val="00F204A5"/>
  </w:style>
  <w:style w:type="character" w:customStyle="1" w:styleId="2c">
    <w:name w:val="Основний текст (2) + Напівжирний;Курсив"/>
    <w:basedOn w:val="24"/>
    <w:rsid w:val="007A2A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uk" w:eastAsia="en-US" w:bidi="en-US"/>
    </w:rPr>
  </w:style>
  <w:style w:type="character" w:customStyle="1" w:styleId="15">
    <w:name w:val="Заголовок №1_"/>
    <w:basedOn w:val="a1"/>
    <w:link w:val="17"/>
    <w:rsid w:val="007A2A87"/>
    <w:rPr>
      <w:rFonts w:ascii="Arial" w:eastAsia="Arial" w:hAnsi="Arial" w:cs="Arial"/>
      <w:b/>
      <w:bCs/>
      <w:sz w:val="26"/>
      <w:szCs w:val="26"/>
      <w:shd w:val="clear" w:color="auto" w:fill="FFFFFF"/>
    </w:rPr>
  </w:style>
  <w:style w:type="paragraph" w:customStyle="1" w:styleId="17">
    <w:name w:val="Заголовок №1"/>
    <w:basedOn w:val="a0"/>
    <w:link w:val="15"/>
    <w:rsid w:val="007A2A87"/>
    <w:pPr>
      <w:widowControl w:val="0"/>
      <w:shd w:val="clear" w:color="auto" w:fill="FFFFFF"/>
      <w:spacing w:line="629" w:lineRule="exact"/>
      <w:ind w:firstLine="0"/>
      <w:outlineLvl w:val="0"/>
    </w:pPr>
    <w:rPr>
      <w:rFonts w:ascii="Arial" w:eastAsia="Arial" w:hAnsi="Arial" w:cs="Arial"/>
      <w:b/>
      <w:bCs/>
      <w:sz w:val="26"/>
      <w:szCs w:val="26"/>
      <w:lang w:eastAsia="en-US"/>
    </w:rPr>
  </w:style>
  <w:style w:type="character" w:customStyle="1" w:styleId="2d">
    <w:name w:val="Підпис до зображення (2)_"/>
    <w:basedOn w:val="a1"/>
    <w:link w:val="2e"/>
    <w:rsid w:val="00A511F4"/>
    <w:rPr>
      <w:rFonts w:ascii="Times New Roman" w:eastAsia="Times New Roman" w:hAnsi="Times New Roman" w:cs="Times New Roman"/>
      <w:shd w:val="clear" w:color="auto" w:fill="FFFFFF"/>
    </w:rPr>
  </w:style>
  <w:style w:type="paragraph" w:customStyle="1" w:styleId="2e">
    <w:name w:val="Підпис до зображення (2)"/>
    <w:basedOn w:val="a0"/>
    <w:link w:val="2d"/>
    <w:rsid w:val="00A511F4"/>
    <w:pPr>
      <w:widowControl w:val="0"/>
      <w:shd w:val="clear" w:color="auto" w:fill="FFFFFF"/>
      <w:spacing w:line="0" w:lineRule="atLeast"/>
      <w:ind w:firstLine="0"/>
      <w:jc w:val="left"/>
    </w:pPr>
    <w:rPr>
      <w:sz w:val="24"/>
      <w:szCs w:val="24"/>
      <w:lang w:eastAsia="en-US"/>
    </w:rPr>
  </w:style>
  <w:style w:type="character" w:customStyle="1" w:styleId="214pt">
    <w:name w:val="Основний текст (2) + 14 pt;Напівжирний"/>
    <w:basedOn w:val="24"/>
    <w:rsid w:val="001A262E"/>
    <w:rPr>
      <w:rFonts w:ascii="Times New Roman" w:eastAsia="Times New Roman" w:hAnsi="Times New Roman" w:cs="Times New Roman"/>
      <w:b/>
      <w:bCs/>
      <w:color w:val="000000"/>
      <w:spacing w:val="0"/>
      <w:w w:val="100"/>
      <w:position w:val="0"/>
      <w:sz w:val="28"/>
      <w:szCs w:val="28"/>
      <w:shd w:val="clear" w:color="auto" w:fill="FFFFFF"/>
      <w:lang w:val="uk" w:eastAsia="en-US" w:bidi="en-US"/>
    </w:rPr>
  </w:style>
  <w:style w:type="character" w:customStyle="1" w:styleId="3a">
    <w:name w:val="Основний текст (3) + Не напівжирний"/>
    <w:basedOn w:val="33"/>
    <w:rsid w:val="009E557B"/>
    <w:rPr>
      <w:rFonts w:ascii="Times New Roman" w:eastAsia="Times New Roman" w:hAnsi="Times New Roman" w:cs="Times New Roman"/>
      <w:b/>
      <w:bCs/>
      <w:i w:val="0"/>
      <w:iCs w:val="0"/>
      <w:color w:val="000000"/>
      <w:spacing w:val="0"/>
      <w:w w:val="100"/>
      <w:position w:val="0"/>
      <w:sz w:val="18"/>
      <w:szCs w:val="18"/>
      <w:shd w:val="clear" w:color="auto" w:fill="FFFFFF"/>
      <w:lang w:val="uk" w:eastAsia="en-US" w:bidi="en-US"/>
    </w:rPr>
  </w:style>
  <w:style w:type="character" w:customStyle="1" w:styleId="2CourierNew85pt">
    <w:name w:val="Основний текст (2) + Courier New;8;5 pt;Напівжирний"/>
    <w:basedOn w:val="24"/>
    <w:rsid w:val="00E133B6"/>
    <w:rPr>
      <w:rFonts w:ascii="Courier New" w:eastAsia="Courier New" w:hAnsi="Courier New" w:cs="Courier New"/>
      <w:b/>
      <w:bCs/>
      <w:color w:val="000000"/>
      <w:spacing w:val="0"/>
      <w:w w:val="100"/>
      <w:position w:val="0"/>
      <w:sz w:val="17"/>
      <w:szCs w:val="17"/>
      <w:shd w:val="clear" w:color="auto" w:fill="FFFFFF"/>
      <w:lang w:val="uk" w:eastAsia="en-US" w:bidi="en-US"/>
    </w:rPr>
  </w:style>
  <w:style w:type="character" w:customStyle="1" w:styleId="210pt1">
    <w:name w:val="Основний текст (2) + 10 pt;Напівжирний"/>
    <w:basedOn w:val="24"/>
    <w:rsid w:val="00DD327F"/>
    <w:rPr>
      <w:rFonts w:ascii="Times New Roman" w:eastAsia="Times New Roman" w:hAnsi="Times New Roman" w:cs="Times New Roman"/>
      <w:b/>
      <w:bCs/>
      <w:color w:val="000000"/>
      <w:spacing w:val="0"/>
      <w:w w:val="100"/>
      <w:position w:val="0"/>
      <w:sz w:val="20"/>
      <w:szCs w:val="20"/>
      <w:shd w:val="clear" w:color="auto" w:fill="FFFFFF"/>
      <w:lang w:val="uk" w:eastAsia="en-US" w:bidi="en-US"/>
    </w:rPr>
  </w:style>
  <w:style w:type="character" w:customStyle="1" w:styleId="320">
    <w:name w:val="Заголовок №3 (2)_"/>
    <w:basedOn w:val="a1"/>
    <w:link w:val="321"/>
    <w:rsid w:val="00DD327F"/>
    <w:rPr>
      <w:rFonts w:ascii="Times New Roman" w:eastAsia="Times New Roman" w:hAnsi="Times New Roman" w:cs="Times New Roman"/>
      <w:sz w:val="21"/>
      <w:szCs w:val="21"/>
      <w:shd w:val="clear" w:color="auto" w:fill="FFFFFF"/>
    </w:rPr>
  </w:style>
  <w:style w:type="paragraph" w:customStyle="1" w:styleId="321">
    <w:name w:val="Заголовок №3 (2)"/>
    <w:basedOn w:val="a0"/>
    <w:link w:val="320"/>
    <w:rsid w:val="00DD327F"/>
    <w:pPr>
      <w:widowControl w:val="0"/>
      <w:shd w:val="clear" w:color="auto" w:fill="FFFFFF"/>
      <w:spacing w:before="300" w:after="180" w:line="0" w:lineRule="atLeast"/>
      <w:ind w:firstLine="0"/>
      <w:outlineLvl w:val="2"/>
    </w:pPr>
    <w:rPr>
      <w:sz w:val="21"/>
      <w:szCs w:val="21"/>
      <w:lang w:eastAsia="en-US"/>
    </w:rPr>
  </w:style>
  <w:style w:type="character" w:customStyle="1" w:styleId="1Exact">
    <w:name w:val="Заголовок №1 Exact"/>
    <w:basedOn w:val="a1"/>
    <w:rsid w:val="00DD327F"/>
    <w:rPr>
      <w:rFonts w:ascii="Times New Roman" w:eastAsia="Times New Roman" w:hAnsi="Times New Roman" w:cs="Times New Roman"/>
      <w:sz w:val="21"/>
      <w:szCs w:val="21"/>
      <w:shd w:val="clear" w:color="auto" w:fill="FFFFFF"/>
    </w:rPr>
  </w:style>
  <w:style w:type="character" w:customStyle="1" w:styleId="285pt">
    <w:name w:val="Основний текст (2) + 8;5 pt;Напівжирний"/>
    <w:basedOn w:val="24"/>
    <w:rsid w:val="00E1580B"/>
    <w:rPr>
      <w:rFonts w:ascii="Times New Roman" w:eastAsia="Times New Roman" w:hAnsi="Times New Roman" w:cs="Times New Roman"/>
      <w:b/>
      <w:bCs/>
      <w:color w:val="000000"/>
      <w:spacing w:val="0"/>
      <w:w w:val="100"/>
      <w:position w:val="0"/>
      <w:sz w:val="17"/>
      <w:szCs w:val="17"/>
      <w:shd w:val="clear" w:color="auto" w:fill="FFFFFF"/>
      <w:lang w:val="uk" w:eastAsia="en-US" w:bidi="en-US"/>
    </w:rPr>
  </w:style>
  <w:style w:type="character" w:customStyle="1" w:styleId="285pt0">
    <w:name w:val="Основний текст (2) + 8;5 pt"/>
    <w:basedOn w:val="24"/>
    <w:rsid w:val="00E1580B"/>
    <w:rPr>
      <w:rFonts w:ascii="Times New Roman" w:eastAsia="Times New Roman" w:hAnsi="Times New Roman" w:cs="Times New Roman"/>
      <w:color w:val="000000"/>
      <w:spacing w:val="0"/>
      <w:w w:val="100"/>
      <w:position w:val="0"/>
      <w:sz w:val="17"/>
      <w:szCs w:val="17"/>
      <w:shd w:val="clear" w:color="auto" w:fill="FFFFFF"/>
      <w:lang w:val="uk" w:eastAsia="en-US" w:bidi="en-US"/>
    </w:rPr>
  </w:style>
  <w:style w:type="character" w:customStyle="1" w:styleId="aff7">
    <w:name w:val="Підпис до таблиці_"/>
    <w:basedOn w:val="a1"/>
    <w:link w:val="aff8"/>
    <w:rsid w:val="00E1580B"/>
    <w:rPr>
      <w:rFonts w:ascii="Times New Roman" w:eastAsia="Times New Roman" w:hAnsi="Times New Roman" w:cs="Times New Roman"/>
      <w:sz w:val="21"/>
      <w:szCs w:val="21"/>
      <w:shd w:val="clear" w:color="auto" w:fill="FFFFFF"/>
    </w:rPr>
  </w:style>
  <w:style w:type="paragraph" w:customStyle="1" w:styleId="aff8">
    <w:name w:val="Підпис до таблиці"/>
    <w:basedOn w:val="a0"/>
    <w:link w:val="aff7"/>
    <w:rsid w:val="00E1580B"/>
    <w:pPr>
      <w:widowControl w:val="0"/>
      <w:shd w:val="clear" w:color="auto" w:fill="FFFFFF"/>
      <w:spacing w:line="0" w:lineRule="atLeast"/>
      <w:ind w:firstLine="0"/>
      <w:jc w:val="left"/>
    </w:pPr>
    <w:rPr>
      <w:sz w:val="21"/>
      <w:szCs w:val="21"/>
      <w:lang w:eastAsia="en-US"/>
    </w:rPr>
  </w:style>
  <w:style w:type="character" w:styleId="aff9">
    <w:name w:val="Placeholder Text"/>
    <w:basedOn w:val="a1"/>
    <w:uiPriority w:val="99"/>
    <w:semiHidden/>
    <w:rsid w:val="007419D9"/>
    <w:rPr>
      <w:color w:val="808080"/>
    </w:rPr>
  </w:style>
  <w:style w:type="character" w:customStyle="1" w:styleId="43">
    <w:name w:val="Заголовок №4_"/>
    <w:basedOn w:val="a1"/>
    <w:link w:val="44"/>
    <w:rsid w:val="007E69F5"/>
    <w:rPr>
      <w:rFonts w:ascii="Times New Roman" w:eastAsia="Times New Roman" w:hAnsi="Times New Roman" w:cs="Times New Roman"/>
      <w:b/>
      <w:bCs/>
      <w:shd w:val="clear" w:color="auto" w:fill="FFFFFF"/>
    </w:rPr>
  </w:style>
  <w:style w:type="character" w:customStyle="1" w:styleId="2CourierNew85pt0">
    <w:name w:val="Основний текст (2) + Courier New;8;5 pt;Напівжирний;Малі великі літери"/>
    <w:basedOn w:val="24"/>
    <w:rsid w:val="007E69F5"/>
    <w:rPr>
      <w:rFonts w:ascii="Courier New" w:eastAsia="Courier New" w:hAnsi="Courier New" w:cs="Courier New"/>
      <w:b/>
      <w:bCs/>
      <w:smallCaps/>
      <w:color w:val="000000"/>
      <w:spacing w:val="0"/>
      <w:w w:val="100"/>
      <w:position w:val="0"/>
      <w:sz w:val="17"/>
      <w:szCs w:val="17"/>
      <w:shd w:val="clear" w:color="auto" w:fill="FFFFFF"/>
      <w:lang w:val="uk" w:eastAsia="en-US" w:bidi="en-US"/>
    </w:rPr>
  </w:style>
  <w:style w:type="paragraph" w:customStyle="1" w:styleId="44">
    <w:name w:val="Заголовок №4"/>
    <w:basedOn w:val="a0"/>
    <w:link w:val="43"/>
    <w:rsid w:val="007E69F5"/>
    <w:pPr>
      <w:widowControl w:val="0"/>
      <w:shd w:val="clear" w:color="auto" w:fill="FFFFFF"/>
      <w:spacing w:after="420" w:line="0" w:lineRule="atLeast"/>
      <w:ind w:firstLine="0"/>
      <w:outlineLvl w:val="3"/>
    </w:pPr>
    <w:rPr>
      <w:b/>
      <w:bCs/>
      <w:sz w:val="24"/>
      <w:szCs w:val="24"/>
      <w:lang w:eastAsia="en-US"/>
    </w:rPr>
  </w:style>
  <w:style w:type="character" w:customStyle="1" w:styleId="2CourierNew10pt">
    <w:name w:val="Основний текст (2) + Courier New;10 pt;Напівжирний"/>
    <w:basedOn w:val="24"/>
    <w:rsid w:val="007B20C2"/>
    <w:rPr>
      <w:rFonts w:ascii="Courier New" w:eastAsia="Courier New" w:hAnsi="Courier New" w:cs="Courier New"/>
      <w:b/>
      <w:bCs/>
      <w:color w:val="000000"/>
      <w:spacing w:val="0"/>
      <w:w w:val="100"/>
      <w:position w:val="0"/>
      <w:sz w:val="20"/>
      <w:szCs w:val="20"/>
      <w:shd w:val="clear" w:color="auto" w:fill="FFFFFF"/>
      <w:lang w:val="uk" w:eastAsia="en-US" w:bidi="en-US"/>
    </w:rPr>
  </w:style>
  <w:style w:type="character" w:customStyle="1" w:styleId="2CourierNew95pt0pt">
    <w:name w:val="Основний текст (2) + Courier New;9;5 pt;Інтервал 0 pt"/>
    <w:basedOn w:val="24"/>
    <w:rsid w:val="00043EA7"/>
    <w:rPr>
      <w:rFonts w:ascii="Courier New" w:eastAsia="Courier New" w:hAnsi="Courier New" w:cs="Courier New"/>
      <w:color w:val="000000"/>
      <w:spacing w:val="-10"/>
      <w:w w:val="100"/>
      <w:position w:val="0"/>
      <w:sz w:val="19"/>
      <w:szCs w:val="19"/>
      <w:shd w:val="clear" w:color="auto" w:fill="FFFFFF"/>
      <w:lang w:val="uk" w:eastAsia="en-US" w:bidi="en-US"/>
    </w:rPr>
  </w:style>
  <w:style w:type="character" w:customStyle="1" w:styleId="45">
    <w:name w:val="Основний текст (4) + Не напівжирний"/>
    <w:basedOn w:val="41"/>
    <w:rsid w:val="00043EA7"/>
    <w:rPr>
      <w:rFonts w:ascii="Century Schoolbook" w:eastAsia="Century Schoolbook" w:hAnsi="Century Schoolbook" w:cs="Century Schoolbook"/>
      <w:b/>
      <w:bCs/>
      <w:color w:val="000000"/>
      <w:spacing w:val="0"/>
      <w:w w:val="100"/>
      <w:position w:val="0"/>
      <w:sz w:val="21"/>
      <w:szCs w:val="21"/>
      <w:shd w:val="clear" w:color="auto" w:fill="FFFFFF"/>
      <w:lang w:val="uk" w:eastAsia="en-US" w:bidi="en-US"/>
    </w:rPr>
  </w:style>
  <w:style w:type="character" w:customStyle="1" w:styleId="5Exact">
    <w:name w:val="Основний текст (5) Exact"/>
    <w:basedOn w:val="a1"/>
    <w:rsid w:val="002813E2"/>
    <w:rPr>
      <w:rFonts w:ascii="Century Schoolbook" w:eastAsia="Century Schoolbook" w:hAnsi="Century Schoolbook" w:cs="Century Schoolbook"/>
      <w:b w:val="0"/>
      <w:bCs w:val="0"/>
      <w:i w:val="0"/>
      <w:iCs w:val="0"/>
      <w:smallCaps w:val="0"/>
      <w:strike w:val="0"/>
      <w:sz w:val="20"/>
      <w:szCs w:val="20"/>
      <w:u w:val="none"/>
    </w:rPr>
  </w:style>
  <w:style w:type="character" w:customStyle="1" w:styleId="55">
    <w:name w:val="Основний текст (5)_"/>
    <w:basedOn w:val="a1"/>
    <w:rsid w:val="002813E2"/>
    <w:rPr>
      <w:rFonts w:ascii="Century Schoolbook" w:eastAsia="Century Schoolbook" w:hAnsi="Century Schoolbook" w:cs="Century Schoolbook"/>
      <w:sz w:val="20"/>
      <w:szCs w:val="20"/>
      <w:shd w:val="clear" w:color="auto" w:fill="FFFFFF"/>
    </w:rPr>
  </w:style>
  <w:style w:type="character" w:customStyle="1" w:styleId="Exact">
    <w:name w:val="Підпис до зображення Exact"/>
    <w:basedOn w:val="a1"/>
    <w:rsid w:val="00D7728F"/>
    <w:rPr>
      <w:rFonts w:ascii="Arial" w:eastAsia="Arial" w:hAnsi="Arial" w:cs="Arial"/>
      <w:b w:val="0"/>
      <w:bCs w:val="0"/>
      <w:i w:val="0"/>
      <w:iCs w:val="0"/>
      <w:smallCaps w:val="0"/>
      <w:strike w:val="0"/>
      <w:sz w:val="15"/>
      <w:szCs w:val="15"/>
      <w:u w:val="none"/>
    </w:rPr>
  </w:style>
  <w:style w:type="character" w:customStyle="1" w:styleId="Exact0">
    <w:name w:val="Підпис до зображення + Напівжирний Exact"/>
    <w:basedOn w:val="af2"/>
    <w:rsid w:val="00D7728F"/>
    <w:rPr>
      <w:rFonts w:ascii="Arial" w:eastAsia="Arial" w:hAnsi="Arial" w:cs="Arial"/>
      <w:b/>
      <w:bCs/>
      <w:sz w:val="15"/>
      <w:szCs w:val="15"/>
      <w:shd w:val="clear" w:color="auto" w:fill="FFFFFF"/>
    </w:rPr>
  </w:style>
  <w:style w:type="character" w:customStyle="1" w:styleId="56">
    <w:name w:val="Основний текст (5) + Не курсив"/>
    <w:basedOn w:val="55"/>
    <w:rsid w:val="007B4FCC"/>
    <w:rPr>
      <w:rFonts w:ascii="Century Schoolbook" w:eastAsia="Century Schoolbook" w:hAnsi="Century Schoolbook" w:cs="Century Schoolbook"/>
      <w:i/>
      <w:iCs/>
      <w:sz w:val="15"/>
      <w:szCs w:val="15"/>
      <w:shd w:val="clear" w:color="auto" w:fill="FFFFFF"/>
    </w:rPr>
  </w:style>
  <w:style w:type="character" w:customStyle="1" w:styleId="5LucidaSansUnicode7pt">
    <w:name w:val="Основний текст (5) + Lucida Sans Unicode;7 pt"/>
    <w:basedOn w:val="55"/>
    <w:rsid w:val="007B4FCC"/>
    <w:rPr>
      <w:rFonts w:ascii="Lucida Sans Unicode" w:eastAsia="Lucida Sans Unicode" w:hAnsi="Lucida Sans Unicode" w:cs="Lucida Sans Unicode"/>
      <w:b/>
      <w:bCs/>
      <w:i/>
      <w:iCs/>
      <w:color w:val="000000"/>
      <w:spacing w:val="0"/>
      <w:w w:val="100"/>
      <w:position w:val="0"/>
      <w:sz w:val="14"/>
      <w:szCs w:val="14"/>
      <w:shd w:val="clear" w:color="auto" w:fill="FFFFFF"/>
      <w:lang w:val="uk" w:eastAsia="en-US" w:bidi="en-US"/>
    </w:rPr>
  </w:style>
  <w:style w:type="character" w:customStyle="1" w:styleId="20pt">
    <w:name w:val="Основний текст (2) + Інтервал 0 pt"/>
    <w:basedOn w:val="24"/>
    <w:rsid w:val="007B4FCC"/>
    <w:rPr>
      <w:rFonts w:ascii="Century Schoolbook" w:eastAsia="Century Schoolbook" w:hAnsi="Century Schoolbook" w:cs="Century Schoolbook"/>
      <w:color w:val="000000"/>
      <w:spacing w:val="10"/>
      <w:w w:val="100"/>
      <w:position w:val="0"/>
      <w:sz w:val="18"/>
      <w:szCs w:val="18"/>
      <w:shd w:val="clear" w:color="auto" w:fill="FFFFFF"/>
      <w:lang w:val="uk" w:eastAsia="en-US" w:bidi="en-US"/>
    </w:rPr>
  </w:style>
  <w:style w:type="character" w:customStyle="1" w:styleId="63">
    <w:name w:val="Основний текст (6) + Не курсив"/>
    <w:basedOn w:val="61"/>
    <w:rsid w:val="007B4FCC"/>
    <w:rPr>
      <w:rFonts w:ascii="Century Schoolbook" w:eastAsia="Century Schoolbook" w:hAnsi="Century Schoolbook" w:cs="Century Schoolbook"/>
      <w:b w:val="0"/>
      <w:bCs w:val="0"/>
      <w:i/>
      <w:iCs/>
      <w:color w:val="000000"/>
      <w:spacing w:val="0"/>
      <w:w w:val="100"/>
      <w:position w:val="0"/>
      <w:sz w:val="18"/>
      <w:szCs w:val="18"/>
      <w:shd w:val="clear" w:color="auto" w:fill="FFFFFF"/>
      <w:lang w:val="uk" w:eastAsia="en-US" w:bidi="en-US"/>
    </w:rPr>
  </w:style>
  <w:style w:type="character" w:customStyle="1" w:styleId="18">
    <w:name w:val="Заголовок №1 + Не курсив"/>
    <w:basedOn w:val="15"/>
    <w:rsid w:val="007B4FCC"/>
    <w:rPr>
      <w:rFonts w:ascii="Century Schoolbook" w:eastAsia="Century Schoolbook" w:hAnsi="Century Schoolbook" w:cs="Century Schoolbook"/>
      <w:b/>
      <w:bCs/>
      <w:i/>
      <w:iCs/>
      <w:color w:val="000000"/>
      <w:spacing w:val="0"/>
      <w:w w:val="100"/>
      <w:position w:val="0"/>
      <w:sz w:val="18"/>
      <w:szCs w:val="18"/>
      <w:shd w:val="clear" w:color="auto" w:fill="FFFFFF"/>
      <w:lang w:val="uk" w:eastAsia="en-US" w:bidi="en-US"/>
    </w:rPr>
  </w:style>
  <w:style w:type="character" w:customStyle="1" w:styleId="3b">
    <w:name w:val="Основний текст (3) + Напівжирний"/>
    <w:basedOn w:val="33"/>
    <w:rsid w:val="00C2360C"/>
    <w:rPr>
      <w:rFonts w:ascii="Times New Roman" w:eastAsia="Times New Roman" w:hAnsi="Times New Roman" w:cs="Times New Roman"/>
      <w:b/>
      <w:bCs/>
      <w:i/>
      <w:iCs/>
      <w:color w:val="000000"/>
      <w:spacing w:val="0"/>
      <w:w w:val="100"/>
      <w:position w:val="0"/>
      <w:sz w:val="17"/>
      <w:szCs w:val="17"/>
      <w:shd w:val="clear" w:color="auto" w:fill="FFFFFF"/>
      <w:lang w:val="uk" w:eastAsia="en-US" w:bidi="en-US"/>
    </w:rPr>
  </w:style>
  <w:style w:type="character" w:customStyle="1" w:styleId="121">
    <w:name w:val="Заголовок №1 (2)_"/>
    <w:basedOn w:val="a1"/>
    <w:link w:val="122"/>
    <w:rsid w:val="00A6024D"/>
    <w:rPr>
      <w:rFonts w:ascii="Calibri" w:eastAsia="Calibri" w:hAnsi="Calibri" w:cs="Calibri"/>
      <w:sz w:val="21"/>
      <w:szCs w:val="21"/>
      <w:shd w:val="clear" w:color="auto" w:fill="FFFFFF"/>
    </w:rPr>
  </w:style>
  <w:style w:type="character" w:customStyle="1" w:styleId="19">
    <w:name w:val="Номер заголовку №1_"/>
    <w:basedOn w:val="a1"/>
    <w:link w:val="1a"/>
    <w:rsid w:val="00A6024D"/>
    <w:rPr>
      <w:rFonts w:ascii="Calibri" w:eastAsia="Calibri" w:hAnsi="Calibri" w:cs="Calibri"/>
      <w:sz w:val="21"/>
      <w:szCs w:val="21"/>
      <w:shd w:val="clear" w:color="auto" w:fill="FFFFFF"/>
    </w:rPr>
  </w:style>
  <w:style w:type="paragraph" w:customStyle="1" w:styleId="122">
    <w:name w:val="Заголовок №1 (2)"/>
    <w:basedOn w:val="a0"/>
    <w:link w:val="121"/>
    <w:rsid w:val="00A6024D"/>
    <w:pPr>
      <w:widowControl w:val="0"/>
      <w:shd w:val="clear" w:color="auto" w:fill="FFFFFF"/>
      <w:spacing w:before="240" w:line="269" w:lineRule="exact"/>
      <w:ind w:firstLine="0"/>
      <w:outlineLvl w:val="0"/>
    </w:pPr>
    <w:rPr>
      <w:rFonts w:ascii="Calibri" w:eastAsia="Calibri" w:hAnsi="Calibri" w:cs="Calibri"/>
      <w:sz w:val="21"/>
      <w:szCs w:val="21"/>
      <w:lang w:eastAsia="en-US"/>
    </w:rPr>
  </w:style>
  <w:style w:type="paragraph" w:customStyle="1" w:styleId="1a">
    <w:name w:val="Номер заголовку №1"/>
    <w:basedOn w:val="a0"/>
    <w:link w:val="19"/>
    <w:rsid w:val="00A6024D"/>
    <w:pPr>
      <w:widowControl w:val="0"/>
      <w:shd w:val="clear" w:color="auto" w:fill="FFFFFF"/>
      <w:spacing w:line="264" w:lineRule="exact"/>
      <w:ind w:firstLine="0"/>
      <w:outlineLvl w:val="0"/>
    </w:pPr>
    <w:rPr>
      <w:rFonts w:ascii="Calibri" w:eastAsia="Calibri" w:hAnsi="Calibri" w:cs="Calibri"/>
      <w:sz w:val="21"/>
      <w:szCs w:val="21"/>
      <w:lang w:eastAsia="en-US"/>
    </w:rPr>
  </w:style>
  <w:style w:type="character" w:customStyle="1" w:styleId="1b">
    <w:name w:val="Заголовок №1 + Не напівжирний"/>
    <w:basedOn w:val="15"/>
    <w:rsid w:val="00A6024D"/>
    <w:rPr>
      <w:rFonts w:ascii="Calibri" w:eastAsia="Calibri" w:hAnsi="Calibri" w:cs="Calibri"/>
      <w:b/>
      <w:bCs/>
      <w:color w:val="000000"/>
      <w:spacing w:val="0"/>
      <w:w w:val="100"/>
      <w:position w:val="0"/>
      <w:sz w:val="21"/>
      <w:szCs w:val="21"/>
      <w:shd w:val="clear" w:color="auto" w:fill="FFFFFF"/>
      <w:lang w:val="uk"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liases w:val="звичайний текст"/>
    <w:qFormat/>
    <w:rsid w:val="000E05DB"/>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361B5A"/>
    <w:rPr>
      <w:rFonts w:ascii="Arial" w:eastAsia="Times New Roman" w:hAnsi="Arial" w:cs="Times New Roman"/>
      <w:b/>
      <w:szCs w:val="20"/>
      <w:lang w:val="uk-UA" w:eastAsia="ru-RU"/>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uiPriority w:val="99"/>
    <w:rsid w:val="00361B5A"/>
    <w:rPr>
      <w:rFonts w:ascii="Courier New" w:hAnsi="Courier New"/>
    </w:rPr>
  </w:style>
  <w:style w:type="character" w:customStyle="1" w:styleId="a5">
    <w:name w:val="Текст Знак"/>
    <w:basedOn w:val="a1"/>
    <w:link w:val="a4"/>
    <w:uiPriority w:val="99"/>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customStyle="1" w:styleId="12">
    <w:name w:val="Незакрита згадка1"/>
    <w:basedOn w:val="a1"/>
    <w:uiPriority w:val="99"/>
    <w:semiHidden/>
    <w:unhideWhenUsed/>
    <w:rsid w:val="00B150EC"/>
    <w:rPr>
      <w:color w:val="605E5C"/>
      <w:shd w:val="clear" w:color="auto" w:fill="E1DFDD"/>
    </w:rPr>
  </w:style>
  <w:style w:type="numbering" w:customStyle="1" w:styleId="13">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5">
    <w:name w:val="Колонтитул_"/>
    <w:basedOn w:val="a1"/>
    <w:link w:val="af6"/>
    <w:rsid w:val="00702D3B"/>
    <w:rPr>
      <w:rFonts w:ascii="Arial" w:eastAsia="Arial" w:hAnsi="Arial" w:cs="Arial"/>
      <w:sz w:val="20"/>
      <w:szCs w:val="20"/>
      <w:shd w:val="clear" w:color="auto" w:fill="FFFFFF"/>
    </w:rPr>
  </w:style>
  <w:style w:type="character" w:customStyle="1" w:styleId="0pt">
    <w:name w:val="Колонтитул + Інтервал 0 pt"/>
    <w:basedOn w:val="af5"/>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6">
    <w:name w:val="Колонтитул"/>
    <w:basedOn w:val="a0"/>
    <w:link w:val="af5"/>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7">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character" w:styleId="af8">
    <w:name w:val="annotation reference"/>
    <w:basedOn w:val="a1"/>
    <w:uiPriority w:val="99"/>
    <w:semiHidden/>
    <w:unhideWhenUsed/>
    <w:rsid w:val="00D82071"/>
    <w:rPr>
      <w:sz w:val="16"/>
      <w:szCs w:val="16"/>
    </w:rPr>
  </w:style>
  <w:style w:type="paragraph" w:styleId="af9">
    <w:name w:val="annotation text"/>
    <w:basedOn w:val="a0"/>
    <w:link w:val="afa"/>
    <w:uiPriority w:val="99"/>
    <w:semiHidden/>
    <w:unhideWhenUsed/>
    <w:rsid w:val="00D82071"/>
    <w:pPr>
      <w:spacing w:line="240" w:lineRule="auto"/>
    </w:pPr>
    <w:rPr>
      <w:sz w:val="20"/>
      <w:szCs w:val="20"/>
    </w:rPr>
  </w:style>
  <w:style w:type="character" w:customStyle="1" w:styleId="afa">
    <w:name w:val="Текст примітки Знак"/>
    <w:basedOn w:val="a1"/>
    <w:link w:val="af9"/>
    <w:uiPriority w:val="99"/>
    <w:semiHidden/>
    <w:rsid w:val="00D82071"/>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D82071"/>
    <w:rPr>
      <w:b/>
      <w:bCs/>
    </w:rPr>
  </w:style>
  <w:style w:type="character" w:customStyle="1" w:styleId="afc">
    <w:name w:val="Тема примітки Знак"/>
    <w:basedOn w:val="afa"/>
    <w:link w:val="afb"/>
    <w:uiPriority w:val="99"/>
    <w:semiHidden/>
    <w:rsid w:val="00D82071"/>
    <w:rPr>
      <w:rFonts w:ascii="Times New Roman" w:eastAsia="Times New Roman" w:hAnsi="Times New Roman" w:cs="Times New Roman"/>
      <w:b/>
      <w:bCs/>
      <w:sz w:val="20"/>
      <w:szCs w:val="20"/>
      <w:lang w:eastAsia="ru-RU"/>
    </w:rPr>
  </w:style>
  <w:style w:type="table" w:customStyle="1" w:styleId="TableGrid2">
    <w:name w:val="TableGrid2"/>
    <w:rsid w:val="00680D3E"/>
    <w:rPr>
      <w:rFonts w:eastAsia="Times New Roman"/>
      <w:sz w:val="22"/>
      <w:szCs w:val="22"/>
      <w:lang w:eastAsia="uk-UA"/>
    </w:rPr>
    <w:tblPr>
      <w:tblCellMar>
        <w:top w:w="0" w:type="dxa"/>
        <w:left w:w="0" w:type="dxa"/>
        <w:bottom w:w="0" w:type="dxa"/>
        <w:right w:w="0" w:type="dxa"/>
      </w:tblCellMar>
    </w:tblPr>
  </w:style>
  <w:style w:type="table" w:customStyle="1" w:styleId="TableGrid3">
    <w:name w:val="TableGrid3"/>
    <w:rsid w:val="00680D3E"/>
    <w:rPr>
      <w:rFonts w:eastAsia="Times New Roman"/>
      <w:sz w:val="22"/>
      <w:szCs w:val="22"/>
      <w:lang w:eastAsia="uk-UA"/>
    </w:rPr>
    <w:tblPr>
      <w:tblCellMar>
        <w:top w:w="0" w:type="dxa"/>
        <w:left w:w="0" w:type="dxa"/>
        <w:bottom w:w="0" w:type="dxa"/>
        <w:right w:w="0" w:type="dxa"/>
      </w:tblCellMar>
    </w:tblPr>
  </w:style>
  <w:style w:type="table" w:customStyle="1" w:styleId="TableGrid4">
    <w:name w:val="TableGrid4"/>
    <w:rsid w:val="007A162C"/>
    <w:rPr>
      <w:rFonts w:eastAsiaTheme="minorEastAsia"/>
      <w:sz w:val="22"/>
      <w:szCs w:val="22"/>
      <w:lang w:eastAsia="uk-UA"/>
    </w:rPr>
    <w:tblPr>
      <w:tblCellMar>
        <w:top w:w="0" w:type="dxa"/>
        <w:left w:w="0" w:type="dxa"/>
        <w:bottom w:w="0" w:type="dxa"/>
        <w:right w:w="0" w:type="dxa"/>
      </w:tblCellMar>
    </w:tblPr>
  </w:style>
  <w:style w:type="table" w:customStyle="1" w:styleId="TableGrid5">
    <w:name w:val="TableGrid5"/>
    <w:rsid w:val="00E562A6"/>
    <w:rPr>
      <w:rFonts w:eastAsiaTheme="minorEastAsia"/>
      <w:sz w:val="22"/>
      <w:szCs w:val="22"/>
      <w:lang w:eastAsia="uk-UA"/>
    </w:rPr>
    <w:tblPr>
      <w:tblCellMar>
        <w:top w:w="0" w:type="dxa"/>
        <w:left w:w="0" w:type="dxa"/>
        <w:bottom w:w="0" w:type="dxa"/>
        <w:right w:w="0" w:type="dxa"/>
      </w:tblCellMar>
    </w:tblPr>
  </w:style>
  <w:style w:type="table" w:customStyle="1" w:styleId="TableGrid6">
    <w:name w:val="TableGrid6"/>
    <w:rsid w:val="00E562A6"/>
    <w:rPr>
      <w:rFonts w:eastAsiaTheme="minorEastAsia"/>
      <w:sz w:val="22"/>
      <w:szCs w:val="22"/>
      <w:lang w:eastAsia="uk-UA"/>
    </w:rPr>
    <w:tblPr>
      <w:tblCellMar>
        <w:top w:w="0" w:type="dxa"/>
        <w:left w:w="0" w:type="dxa"/>
        <w:bottom w:w="0" w:type="dxa"/>
        <w:right w:w="0" w:type="dxa"/>
      </w:tblCellMar>
    </w:tblPr>
  </w:style>
  <w:style w:type="character" w:styleId="afd">
    <w:name w:val="FollowedHyperlink"/>
    <w:basedOn w:val="a1"/>
    <w:uiPriority w:val="99"/>
    <w:semiHidden/>
    <w:unhideWhenUsed/>
    <w:rsid w:val="0089430C"/>
    <w:rPr>
      <w:color w:val="954F72" w:themeColor="followedHyperlink"/>
      <w:u w:val="single"/>
    </w:rPr>
  </w:style>
  <w:style w:type="paragraph" w:styleId="afe">
    <w:name w:val="Balloon Text"/>
    <w:basedOn w:val="a0"/>
    <w:link w:val="aff"/>
    <w:uiPriority w:val="99"/>
    <w:semiHidden/>
    <w:unhideWhenUsed/>
    <w:rsid w:val="00B359DA"/>
    <w:pPr>
      <w:spacing w:line="240" w:lineRule="auto"/>
    </w:pPr>
    <w:rPr>
      <w:rFonts w:ascii="Tahoma" w:hAnsi="Tahoma" w:cs="Tahoma"/>
      <w:sz w:val="16"/>
      <w:szCs w:val="16"/>
    </w:rPr>
  </w:style>
  <w:style w:type="character" w:customStyle="1" w:styleId="aff">
    <w:name w:val="Текст у виносці Знак"/>
    <w:basedOn w:val="a1"/>
    <w:link w:val="afe"/>
    <w:uiPriority w:val="99"/>
    <w:semiHidden/>
    <w:rsid w:val="00B359DA"/>
    <w:rPr>
      <w:rFonts w:ascii="Tahoma" w:eastAsia="Times New Roman" w:hAnsi="Tahoma" w:cs="Tahoma"/>
      <w:sz w:val="16"/>
      <w:szCs w:val="16"/>
      <w:lang w:eastAsia="ru-RU"/>
    </w:rPr>
  </w:style>
  <w:style w:type="character" w:styleId="aff0">
    <w:name w:val="Emphasis"/>
    <w:basedOn w:val="a1"/>
    <w:uiPriority w:val="20"/>
    <w:qFormat/>
    <w:rsid w:val="005E5D0C"/>
    <w:rPr>
      <w:i/>
      <w:iCs/>
    </w:rPr>
  </w:style>
  <w:style w:type="character" w:customStyle="1" w:styleId="overflow-hidden">
    <w:name w:val="overflow-hidden"/>
    <w:basedOn w:val="a1"/>
    <w:rsid w:val="00E74B07"/>
  </w:style>
  <w:style w:type="paragraph" w:customStyle="1" w:styleId="break-words">
    <w:name w:val="break-words"/>
    <w:basedOn w:val="a0"/>
    <w:rsid w:val="00BE3A03"/>
    <w:pPr>
      <w:spacing w:before="100" w:beforeAutospacing="1" w:after="100" w:afterAutospacing="1" w:line="240" w:lineRule="auto"/>
      <w:ind w:firstLine="0"/>
      <w:jc w:val="left"/>
    </w:pPr>
    <w:rPr>
      <w:sz w:val="24"/>
      <w:szCs w:val="24"/>
      <w:lang w:eastAsia="uk-UA"/>
    </w:rPr>
  </w:style>
  <w:style w:type="character" w:customStyle="1" w:styleId="font-mono">
    <w:name w:val="font-mono"/>
    <w:basedOn w:val="a1"/>
    <w:rsid w:val="002319EA"/>
  </w:style>
  <w:style w:type="character" w:customStyle="1" w:styleId="hidden">
    <w:name w:val="hidden"/>
    <w:basedOn w:val="a1"/>
    <w:rsid w:val="002319EA"/>
  </w:style>
  <w:style w:type="character" w:styleId="HTML">
    <w:name w:val="HTML Code"/>
    <w:basedOn w:val="a1"/>
    <w:uiPriority w:val="99"/>
    <w:semiHidden/>
    <w:unhideWhenUsed/>
    <w:rsid w:val="002319EA"/>
    <w:rPr>
      <w:rFonts w:ascii="Courier New" w:eastAsia="Times New Roman" w:hAnsi="Courier New" w:cs="Courier New"/>
      <w:sz w:val="20"/>
      <w:szCs w:val="20"/>
    </w:rPr>
  </w:style>
  <w:style w:type="character" w:customStyle="1" w:styleId="text-sm">
    <w:name w:val="text-sm"/>
    <w:basedOn w:val="a1"/>
    <w:rsid w:val="002174B5"/>
  </w:style>
  <w:style w:type="paragraph" w:styleId="aff1">
    <w:name w:val="caption"/>
    <w:basedOn w:val="a0"/>
    <w:next w:val="a0"/>
    <w:uiPriority w:val="35"/>
    <w:unhideWhenUsed/>
    <w:qFormat/>
    <w:rsid w:val="000777CC"/>
    <w:pPr>
      <w:spacing w:after="200" w:line="240" w:lineRule="auto"/>
    </w:pPr>
    <w:rPr>
      <w:b/>
      <w:bCs/>
      <w:color w:val="4472C4" w:themeColor="accent1"/>
      <w:sz w:val="18"/>
      <w:szCs w:val="18"/>
    </w:rPr>
  </w:style>
  <w:style w:type="character" w:customStyle="1" w:styleId="51">
    <w:name w:val="Заголовок №5_"/>
    <w:basedOn w:val="a1"/>
    <w:link w:val="52"/>
    <w:rsid w:val="007C3368"/>
    <w:rPr>
      <w:rFonts w:ascii="Times New Roman" w:eastAsia="Times New Roman" w:hAnsi="Times New Roman" w:cs="Times New Roman"/>
      <w:b/>
      <w:bCs/>
      <w:sz w:val="19"/>
      <w:szCs w:val="19"/>
      <w:shd w:val="clear" w:color="auto" w:fill="FFFFFF"/>
    </w:rPr>
  </w:style>
  <w:style w:type="paragraph" w:customStyle="1" w:styleId="52">
    <w:name w:val="Заголовок №5"/>
    <w:basedOn w:val="a0"/>
    <w:link w:val="51"/>
    <w:rsid w:val="007C3368"/>
    <w:pPr>
      <w:widowControl w:val="0"/>
      <w:shd w:val="clear" w:color="auto" w:fill="FFFFFF"/>
      <w:spacing w:before="480" w:after="300" w:line="0" w:lineRule="atLeast"/>
      <w:ind w:firstLine="0"/>
      <w:outlineLvl w:val="4"/>
    </w:pPr>
    <w:rPr>
      <w:b/>
      <w:bCs/>
      <w:sz w:val="19"/>
      <w:szCs w:val="19"/>
      <w:lang w:eastAsia="en-US"/>
    </w:rPr>
  </w:style>
  <w:style w:type="character" w:customStyle="1" w:styleId="aff2">
    <w:name w:val="Підпис до зображення + Курсив"/>
    <w:basedOn w:val="a1"/>
    <w:rsid w:val="007C3368"/>
    <w:rPr>
      <w:rFonts w:ascii="Times New Roman" w:eastAsia="Times New Roman" w:hAnsi="Times New Roman" w:cs="Times New Roman"/>
      <w:b w:val="0"/>
      <w:bCs w:val="0"/>
      <w:i/>
      <w:iCs/>
      <w:smallCaps w:val="0"/>
      <w:strike w:val="0"/>
      <w:color w:val="000000"/>
      <w:spacing w:val="0"/>
      <w:w w:val="100"/>
      <w:position w:val="0"/>
      <w:sz w:val="19"/>
      <w:szCs w:val="19"/>
      <w:u w:val="none"/>
      <w:lang w:val="uk" w:eastAsia="en-US" w:bidi="en-US"/>
    </w:rPr>
  </w:style>
  <w:style w:type="character" w:customStyle="1" w:styleId="aff3">
    <w:name w:val="Колонтитул + Малі великі літери"/>
    <w:basedOn w:val="af5"/>
    <w:rsid w:val="007C3368"/>
    <w:rPr>
      <w:rFonts w:ascii="Times New Roman" w:eastAsia="Times New Roman" w:hAnsi="Times New Roman" w:cs="Times New Roman"/>
      <w:i/>
      <w:iCs/>
      <w:smallCaps/>
      <w:color w:val="000000"/>
      <w:spacing w:val="0"/>
      <w:w w:val="100"/>
      <w:position w:val="0"/>
      <w:sz w:val="19"/>
      <w:szCs w:val="19"/>
      <w:shd w:val="clear" w:color="auto" w:fill="FFFFFF"/>
      <w:lang w:val="uk" w:eastAsia="en-US" w:bidi="en-US"/>
    </w:rPr>
  </w:style>
  <w:style w:type="character" w:customStyle="1" w:styleId="85pt">
    <w:name w:val="Колонтитул + 8;5 pt;Не курсив"/>
    <w:basedOn w:val="af5"/>
    <w:rsid w:val="007C3368"/>
    <w:rPr>
      <w:rFonts w:ascii="Times New Roman" w:eastAsia="Times New Roman" w:hAnsi="Times New Roman" w:cs="Times New Roman"/>
      <w:i/>
      <w:iCs/>
      <w:color w:val="000000"/>
      <w:spacing w:val="0"/>
      <w:w w:val="100"/>
      <w:position w:val="0"/>
      <w:sz w:val="17"/>
      <w:szCs w:val="17"/>
      <w:shd w:val="clear" w:color="auto" w:fill="FFFFFF"/>
      <w:lang w:val="uk" w:eastAsia="en-US" w:bidi="en-US"/>
    </w:rPr>
  </w:style>
  <w:style w:type="character" w:customStyle="1" w:styleId="aff4">
    <w:name w:val="Виноска_"/>
    <w:basedOn w:val="a1"/>
    <w:link w:val="aff5"/>
    <w:rsid w:val="00E9223C"/>
    <w:rPr>
      <w:rFonts w:ascii="Times New Roman" w:eastAsia="Times New Roman" w:hAnsi="Times New Roman" w:cs="Times New Roman"/>
      <w:sz w:val="17"/>
      <w:szCs w:val="17"/>
      <w:shd w:val="clear" w:color="auto" w:fill="FFFFFF"/>
    </w:rPr>
  </w:style>
  <w:style w:type="character" w:customStyle="1" w:styleId="14">
    <w:name w:val="Основний текст (14)_"/>
    <w:basedOn w:val="a1"/>
    <w:link w:val="140"/>
    <w:rsid w:val="00E9223C"/>
    <w:rPr>
      <w:rFonts w:ascii="Times New Roman" w:eastAsia="Times New Roman" w:hAnsi="Times New Roman" w:cs="Times New Roman"/>
      <w:b/>
      <w:bCs/>
      <w:i/>
      <w:iCs/>
      <w:sz w:val="20"/>
      <w:szCs w:val="20"/>
      <w:shd w:val="clear" w:color="auto" w:fill="FFFFFF"/>
    </w:rPr>
  </w:style>
  <w:style w:type="paragraph" w:customStyle="1" w:styleId="aff5">
    <w:name w:val="Виноска"/>
    <w:basedOn w:val="a0"/>
    <w:link w:val="aff4"/>
    <w:rsid w:val="00E9223C"/>
    <w:pPr>
      <w:widowControl w:val="0"/>
      <w:shd w:val="clear" w:color="auto" w:fill="FFFFFF"/>
      <w:spacing w:line="240" w:lineRule="exact"/>
      <w:ind w:firstLine="0"/>
    </w:pPr>
    <w:rPr>
      <w:sz w:val="17"/>
      <w:szCs w:val="17"/>
      <w:lang w:eastAsia="en-US"/>
    </w:rPr>
  </w:style>
  <w:style w:type="paragraph" w:customStyle="1" w:styleId="140">
    <w:name w:val="Основний текст (14)"/>
    <w:basedOn w:val="a0"/>
    <w:link w:val="14"/>
    <w:rsid w:val="00E9223C"/>
    <w:pPr>
      <w:widowControl w:val="0"/>
      <w:shd w:val="clear" w:color="auto" w:fill="FFFFFF"/>
      <w:spacing w:before="240" w:line="259" w:lineRule="exact"/>
      <w:ind w:firstLine="0"/>
    </w:pPr>
    <w:rPr>
      <w:b/>
      <w:bCs/>
      <w:i/>
      <w:iCs/>
      <w:sz w:val="20"/>
      <w:szCs w:val="20"/>
      <w:lang w:eastAsia="en-US"/>
    </w:rPr>
  </w:style>
  <w:style w:type="character" w:customStyle="1" w:styleId="220">
    <w:name w:val="Заголовок №2 (2)_"/>
    <w:basedOn w:val="a1"/>
    <w:link w:val="221"/>
    <w:rsid w:val="00B349C5"/>
    <w:rPr>
      <w:rFonts w:ascii="Times New Roman" w:eastAsia="Times New Roman" w:hAnsi="Times New Roman" w:cs="Times New Roman"/>
      <w:b/>
      <w:bCs/>
      <w:sz w:val="19"/>
      <w:szCs w:val="19"/>
      <w:shd w:val="clear" w:color="auto" w:fill="FFFFFF"/>
    </w:rPr>
  </w:style>
  <w:style w:type="character" w:customStyle="1" w:styleId="aff6">
    <w:name w:val="Колонтитул + Напівжирний;Не курсив"/>
    <w:basedOn w:val="af5"/>
    <w:rsid w:val="00B349C5"/>
    <w:rPr>
      <w:rFonts w:ascii="Times New Roman" w:eastAsia="Times New Roman" w:hAnsi="Times New Roman" w:cs="Times New Roman"/>
      <w:b/>
      <w:bCs/>
      <w:i/>
      <w:iCs/>
      <w:color w:val="000000"/>
      <w:spacing w:val="0"/>
      <w:w w:val="100"/>
      <w:position w:val="0"/>
      <w:sz w:val="19"/>
      <w:szCs w:val="19"/>
      <w:shd w:val="clear" w:color="auto" w:fill="FFFFFF"/>
      <w:lang w:val="uk" w:eastAsia="en-US" w:bidi="en-US"/>
    </w:rPr>
  </w:style>
  <w:style w:type="paragraph" w:customStyle="1" w:styleId="221">
    <w:name w:val="Заголовок №2 (2)"/>
    <w:basedOn w:val="a0"/>
    <w:link w:val="220"/>
    <w:rsid w:val="00B349C5"/>
    <w:pPr>
      <w:widowControl w:val="0"/>
      <w:shd w:val="clear" w:color="auto" w:fill="FFFFFF"/>
      <w:spacing w:before="420" w:after="300" w:line="0" w:lineRule="atLeast"/>
      <w:ind w:firstLine="0"/>
      <w:outlineLvl w:val="1"/>
    </w:pPr>
    <w:rPr>
      <w:b/>
      <w:bCs/>
      <w:sz w:val="19"/>
      <w:szCs w:val="19"/>
      <w:lang w:eastAsia="en-US"/>
    </w:rPr>
  </w:style>
  <w:style w:type="character" w:customStyle="1" w:styleId="130">
    <w:name w:val="Основний текст (13)_"/>
    <w:basedOn w:val="a1"/>
    <w:link w:val="131"/>
    <w:rsid w:val="008D70FC"/>
    <w:rPr>
      <w:rFonts w:ascii="Times New Roman" w:eastAsia="Times New Roman" w:hAnsi="Times New Roman" w:cs="Times New Roman"/>
      <w:i/>
      <w:iCs/>
      <w:sz w:val="19"/>
      <w:szCs w:val="19"/>
      <w:shd w:val="clear" w:color="auto" w:fill="FFFFFF"/>
    </w:rPr>
  </w:style>
  <w:style w:type="character" w:customStyle="1" w:styleId="290">
    <w:name w:val="Основний текст (29)_"/>
    <w:basedOn w:val="a1"/>
    <w:link w:val="291"/>
    <w:rsid w:val="008D70FC"/>
    <w:rPr>
      <w:rFonts w:ascii="Times New Roman" w:eastAsia="Times New Roman" w:hAnsi="Times New Roman" w:cs="Times New Roman"/>
      <w:b/>
      <w:bCs/>
      <w:sz w:val="19"/>
      <w:szCs w:val="19"/>
      <w:shd w:val="clear" w:color="auto" w:fill="FFFFFF"/>
    </w:rPr>
  </w:style>
  <w:style w:type="paragraph" w:customStyle="1" w:styleId="131">
    <w:name w:val="Основний текст (13)"/>
    <w:basedOn w:val="a0"/>
    <w:link w:val="130"/>
    <w:rsid w:val="008D70FC"/>
    <w:pPr>
      <w:widowControl w:val="0"/>
      <w:shd w:val="clear" w:color="auto" w:fill="FFFFFF"/>
      <w:spacing w:before="480" w:line="259" w:lineRule="exact"/>
      <w:ind w:firstLine="0"/>
      <w:jc w:val="left"/>
    </w:pPr>
    <w:rPr>
      <w:i/>
      <w:iCs/>
      <w:sz w:val="19"/>
      <w:szCs w:val="19"/>
      <w:lang w:eastAsia="en-US"/>
    </w:rPr>
  </w:style>
  <w:style w:type="paragraph" w:customStyle="1" w:styleId="291">
    <w:name w:val="Основний текст (29)"/>
    <w:basedOn w:val="a0"/>
    <w:link w:val="290"/>
    <w:rsid w:val="008D70FC"/>
    <w:pPr>
      <w:widowControl w:val="0"/>
      <w:shd w:val="clear" w:color="auto" w:fill="FFFFFF"/>
      <w:spacing w:after="60" w:line="0" w:lineRule="atLeast"/>
      <w:ind w:firstLine="0"/>
      <w:jc w:val="left"/>
    </w:pPr>
    <w:rPr>
      <w:b/>
      <w:bCs/>
      <w:sz w:val="19"/>
      <w:szCs w:val="19"/>
      <w:lang w:eastAsia="en-US"/>
    </w:rPr>
  </w:style>
  <w:style w:type="character" w:customStyle="1" w:styleId="16">
    <w:name w:val="Основний текст (16)"/>
    <w:basedOn w:val="a1"/>
    <w:rsid w:val="003C60A5"/>
    <w:rPr>
      <w:rFonts w:ascii="Times New Roman" w:eastAsia="Times New Roman" w:hAnsi="Times New Roman" w:cs="Times New Roman"/>
      <w:b/>
      <w:bCs/>
      <w:i w:val="0"/>
      <w:iCs w:val="0"/>
      <w:smallCaps w:val="0"/>
      <w:strike w:val="0"/>
      <w:color w:val="000000"/>
      <w:spacing w:val="0"/>
      <w:w w:val="100"/>
      <w:position w:val="0"/>
      <w:sz w:val="19"/>
      <w:szCs w:val="19"/>
      <w:u w:val="none"/>
      <w:lang w:val="uk" w:eastAsia="en-US" w:bidi="en-US"/>
    </w:rPr>
  </w:style>
  <w:style w:type="character" w:customStyle="1" w:styleId="1665pt">
    <w:name w:val="Основний текст (16) + 6;5 pt;Не напівжирний;Курсив"/>
    <w:basedOn w:val="a1"/>
    <w:rsid w:val="003C60A5"/>
    <w:rPr>
      <w:rFonts w:ascii="Times New Roman" w:eastAsia="Times New Roman" w:hAnsi="Times New Roman" w:cs="Times New Roman"/>
      <w:b/>
      <w:bCs/>
      <w:i/>
      <w:iCs/>
      <w:smallCaps w:val="0"/>
      <w:strike w:val="0"/>
      <w:color w:val="000000"/>
      <w:spacing w:val="0"/>
      <w:w w:val="100"/>
      <w:position w:val="0"/>
      <w:sz w:val="13"/>
      <w:szCs w:val="13"/>
      <w:u w:val="none"/>
      <w:lang w:val="uk" w:eastAsia="en-US" w:bidi="en-US"/>
    </w:rPr>
  </w:style>
  <w:style w:type="character" w:customStyle="1" w:styleId="73">
    <w:name w:val="Основний текст (7) + Курсив"/>
    <w:basedOn w:val="71"/>
    <w:rsid w:val="00BA2E90"/>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uk" w:eastAsia="en-US" w:bidi="en-US"/>
    </w:rPr>
  </w:style>
  <w:style w:type="character" w:customStyle="1" w:styleId="53">
    <w:name w:val="Основний текст (5) + Курсив"/>
    <w:basedOn w:val="a1"/>
    <w:rsid w:val="009F5180"/>
    <w:rPr>
      <w:rFonts w:ascii="Times New Roman" w:eastAsia="Times New Roman" w:hAnsi="Times New Roman" w:cs="Times New Roman"/>
      <w:b w:val="0"/>
      <w:bCs w:val="0"/>
      <w:i/>
      <w:iCs/>
      <w:smallCaps w:val="0"/>
      <w:strike w:val="0"/>
      <w:color w:val="000000"/>
      <w:spacing w:val="0"/>
      <w:w w:val="100"/>
      <w:position w:val="0"/>
      <w:sz w:val="13"/>
      <w:szCs w:val="13"/>
      <w:u w:val="none"/>
      <w:lang w:val="uk" w:eastAsia="en-US" w:bidi="en-US"/>
    </w:rPr>
  </w:style>
  <w:style w:type="character" w:customStyle="1" w:styleId="54">
    <w:name w:val="Основний текст (5)"/>
    <w:basedOn w:val="a1"/>
    <w:rsid w:val="009F518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 w:eastAsia="en-US" w:bidi="en-US"/>
    </w:rPr>
  </w:style>
  <w:style w:type="character" w:customStyle="1" w:styleId="120">
    <w:name w:val="Основний текст (12)"/>
    <w:basedOn w:val="a1"/>
    <w:rsid w:val="009F5180"/>
    <w:rPr>
      <w:rFonts w:ascii="Calibri" w:eastAsia="Calibri" w:hAnsi="Calibri" w:cs="Calibri"/>
      <w:b/>
      <w:bCs/>
      <w:i w:val="0"/>
      <w:iCs w:val="0"/>
      <w:smallCaps w:val="0"/>
      <w:strike w:val="0"/>
      <w:color w:val="000000"/>
      <w:spacing w:val="0"/>
      <w:w w:val="100"/>
      <w:position w:val="0"/>
      <w:sz w:val="24"/>
      <w:szCs w:val="24"/>
      <w:u w:val="none"/>
      <w:lang w:val="uk" w:eastAsia="en-US" w:bidi="en-US"/>
    </w:rPr>
  </w:style>
  <w:style w:type="character" w:customStyle="1" w:styleId="10pt1pt">
    <w:name w:val="Колонтитул + 10 pt;Напівжирний;Інтервал 1 pt"/>
    <w:basedOn w:val="af5"/>
    <w:rsid w:val="009F5180"/>
    <w:rPr>
      <w:rFonts w:ascii="Calibri" w:eastAsia="Calibri" w:hAnsi="Calibri" w:cs="Calibri"/>
      <w:b/>
      <w:bCs/>
      <w:i w:val="0"/>
      <w:iCs w:val="0"/>
      <w:smallCaps w:val="0"/>
      <w:strike w:val="0"/>
      <w:color w:val="000000"/>
      <w:spacing w:val="20"/>
      <w:w w:val="100"/>
      <w:position w:val="0"/>
      <w:sz w:val="20"/>
      <w:szCs w:val="20"/>
      <w:u w:val="none"/>
      <w:shd w:val="clear" w:color="auto" w:fill="FFFFFF"/>
      <w:lang w:val="uk" w:eastAsia="en-US" w:bidi="en-US"/>
    </w:rPr>
  </w:style>
  <w:style w:type="character" w:customStyle="1" w:styleId="1610pt">
    <w:name w:val="Основний текст (16) + 10 pt;Не напівжирний"/>
    <w:basedOn w:val="a1"/>
    <w:rsid w:val="009F5180"/>
    <w:rPr>
      <w:rFonts w:ascii="Times New Roman" w:eastAsia="Times New Roman" w:hAnsi="Times New Roman" w:cs="Times New Roman"/>
      <w:b/>
      <w:bCs/>
      <w:i w:val="0"/>
      <w:iCs w:val="0"/>
      <w:smallCaps w:val="0"/>
      <w:strike w:val="0"/>
      <w:color w:val="000000"/>
      <w:spacing w:val="0"/>
      <w:w w:val="100"/>
      <w:position w:val="0"/>
      <w:sz w:val="20"/>
      <w:szCs w:val="20"/>
      <w:u w:val="none"/>
      <w:lang w:val="uk" w:eastAsia="en-US" w:bidi="en-US"/>
    </w:rPr>
  </w:style>
  <w:style w:type="character" w:customStyle="1" w:styleId="16Candara6pt">
    <w:name w:val="Основний текст (16) + Candara;6 pt;Не напівжирний"/>
    <w:basedOn w:val="a1"/>
    <w:rsid w:val="009F5180"/>
    <w:rPr>
      <w:rFonts w:ascii="Candara" w:eastAsia="Candara" w:hAnsi="Candara" w:cs="Candara"/>
      <w:b/>
      <w:bCs/>
      <w:i w:val="0"/>
      <w:iCs w:val="0"/>
      <w:smallCaps w:val="0"/>
      <w:strike w:val="0"/>
      <w:color w:val="000000"/>
      <w:spacing w:val="0"/>
      <w:w w:val="100"/>
      <w:position w:val="0"/>
      <w:sz w:val="12"/>
      <w:szCs w:val="12"/>
      <w:u w:val="none"/>
      <w:lang w:val="uk" w:eastAsia="en-US" w:bidi="en-US"/>
    </w:rPr>
  </w:style>
  <w:style w:type="character" w:customStyle="1" w:styleId="1610pt0">
    <w:name w:val="Основний текст (16) + 10 pt;Не напівжирний;Курсив"/>
    <w:basedOn w:val="a1"/>
    <w:rsid w:val="009F5180"/>
    <w:rPr>
      <w:rFonts w:ascii="Times New Roman" w:eastAsia="Times New Roman" w:hAnsi="Times New Roman" w:cs="Times New Roman"/>
      <w:b/>
      <w:bCs/>
      <w:i/>
      <w:iCs/>
      <w:smallCaps w:val="0"/>
      <w:strike w:val="0"/>
      <w:color w:val="000000"/>
      <w:spacing w:val="0"/>
      <w:w w:val="100"/>
      <w:position w:val="0"/>
      <w:sz w:val="20"/>
      <w:szCs w:val="20"/>
      <w:u w:val="none"/>
      <w:lang w:val="uk" w:eastAsia="en-US" w:bidi="en-US"/>
    </w:rPr>
  </w:style>
  <w:style w:type="character" w:customStyle="1" w:styleId="161pt">
    <w:name w:val="Основний текст (16) + Інтервал 1 pt"/>
    <w:basedOn w:val="a1"/>
    <w:rsid w:val="009F5180"/>
    <w:rPr>
      <w:rFonts w:ascii="Times New Roman" w:eastAsia="Times New Roman" w:hAnsi="Times New Roman" w:cs="Times New Roman"/>
      <w:b/>
      <w:bCs/>
      <w:i w:val="0"/>
      <w:iCs w:val="0"/>
      <w:smallCaps w:val="0"/>
      <w:strike w:val="0"/>
      <w:color w:val="000000"/>
      <w:spacing w:val="30"/>
      <w:w w:val="100"/>
      <w:position w:val="0"/>
      <w:sz w:val="19"/>
      <w:szCs w:val="19"/>
      <w:u w:val="none"/>
      <w:lang w:val="uk" w:eastAsia="en-US" w:bidi="en-US"/>
    </w:rPr>
  </w:style>
  <w:style w:type="character" w:customStyle="1" w:styleId="1665pt1pt">
    <w:name w:val="Основний текст (16) + 6;5 pt;Не напівжирний;Курсив;Інтервал 1 pt"/>
    <w:basedOn w:val="a1"/>
    <w:rsid w:val="009F5180"/>
    <w:rPr>
      <w:rFonts w:ascii="Times New Roman" w:eastAsia="Times New Roman" w:hAnsi="Times New Roman" w:cs="Times New Roman"/>
      <w:b/>
      <w:bCs/>
      <w:i/>
      <w:iCs/>
      <w:smallCaps w:val="0"/>
      <w:strike w:val="0"/>
      <w:color w:val="000000"/>
      <w:spacing w:val="30"/>
      <w:w w:val="100"/>
      <w:position w:val="0"/>
      <w:sz w:val="13"/>
      <w:szCs w:val="13"/>
      <w:u w:val="none"/>
      <w:lang w:val="uk" w:eastAsia="en-US" w:bidi="en-US"/>
    </w:rPr>
  </w:style>
  <w:style w:type="character" w:customStyle="1" w:styleId="70pt">
    <w:name w:val="Основний текст (7) + Курсив;Інтервал 0 pt"/>
    <w:basedOn w:val="71"/>
    <w:rsid w:val="000D3ADF"/>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uk" w:eastAsia="en-US" w:bidi="en-US"/>
    </w:rPr>
  </w:style>
  <w:style w:type="character" w:customStyle="1" w:styleId="160">
    <w:name w:val="Основний текст (16) + Малі великі літери"/>
    <w:basedOn w:val="a1"/>
    <w:rsid w:val="00C764FF"/>
    <w:rPr>
      <w:rFonts w:ascii="Times New Roman" w:eastAsia="Times New Roman" w:hAnsi="Times New Roman" w:cs="Times New Roman"/>
      <w:b/>
      <w:bCs/>
      <w:i w:val="0"/>
      <w:iCs w:val="0"/>
      <w:smallCaps/>
      <w:strike w:val="0"/>
      <w:color w:val="000000"/>
      <w:spacing w:val="0"/>
      <w:w w:val="100"/>
      <w:position w:val="0"/>
      <w:sz w:val="19"/>
      <w:szCs w:val="19"/>
      <w:u w:val="none"/>
      <w:lang w:val="uk" w:eastAsia="en-US" w:bidi="en-US"/>
    </w:rPr>
  </w:style>
  <w:style w:type="character" w:customStyle="1" w:styleId="1665pt3pt">
    <w:name w:val="Основний текст (16) + 6;5 pt;Не напівжирний;Курсив;Інтервал 3 pt"/>
    <w:basedOn w:val="a1"/>
    <w:rsid w:val="00C92797"/>
    <w:rPr>
      <w:rFonts w:ascii="Times New Roman" w:eastAsia="Times New Roman" w:hAnsi="Times New Roman" w:cs="Times New Roman"/>
      <w:b/>
      <w:bCs/>
      <w:i/>
      <w:iCs/>
      <w:smallCaps w:val="0"/>
      <w:strike w:val="0"/>
      <w:color w:val="000000"/>
      <w:spacing w:val="70"/>
      <w:w w:val="100"/>
      <w:position w:val="0"/>
      <w:sz w:val="13"/>
      <w:szCs w:val="13"/>
      <w:u w:val="none"/>
      <w:lang w:val="uk" w:eastAsia="en-US" w:bidi="en-US"/>
    </w:rPr>
  </w:style>
  <w:style w:type="character" w:customStyle="1" w:styleId="katex-mathml">
    <w:name w:val="katex-mathml"/>
    <w:basedOn w:val="a1"/>
    <w:rsid w:val="00F758D0"/>
  </w:style>
  <w:style w:type="character" w:customStyle="1" w:styleId="mord">
    <w:name w:val="mord"/>
    <w:basedOn w:val="a1"/>
    <w:rsid w:val="00F758D0"/>
  </w:style>
  <w:style w:type="character" w:customStyle="1" w:styleId="mbin">
    <w:name w:val="mbin"/>
    <w:basedOn w:val="a1"/>
    <w:rsid w:val="00F758D0"/>
  </w:style>
  <w:style w:type="character" w:customStyle="1" w:styleId="vlist-s">
    <w:name w:val="vlist-s"/>
    <w:basedOn w:val="a1"/>
    <w:rsid w:val="00F758D0"/>
  </w:style>
  <w:style w:type="character" w:customStyle="1" w:styleId="mrel">
    <w:name w:val="mrel"/>
    <w:basedOn w:val="a1"/>
    <w:rsid w:val="00F204A5"/>
  </w:style>
  <w:style w:type="character" w:customStyle="1" w:styleId="mopen">
    <w:name w:val="mopen"/>
    <w:basedOn w:val="a1"/>
    <w:rsid w:val="00F204A5"/>
  </w:style>
  <w:style w:type="character" w:customStyle="1" w:styleId="mclose">
    <w:name w:val="mclose"/>
    <w:basedOn w:val="a1"/>
    <w:rsid w:val="00F204A5"/>
  </w:style>
  <w:style w:type="character" w:customStyle="1" w:styleId="mop">
    <w:name w:val="mop"/>
    <w:basedOn w:val="a1"/>
    <w:rsid w:val="00F204A5"/>
  </w:style>
  <w:style w:type="character" w:customStyle="1" w:styleId="2c">
    <w:name w:val="Основний текст (2) + Напівжирний;Курсив"/>
    <w:basedOn w:val="24"/>
    <w:rsid w:val="007A2A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uk" w:eastAsia="en-US" w:bidi="en-US"/>
    </w:rPr>
  </w:style>
  <w:style w:type="character" w:customStyle="1" w:styleId="15">
    <w:name w:val="Заголовок №1_"/>
    <w:basedOn w:val="a1"/>
    <w:link w:val="17"/>
    <w:rsid w:val="007A2A87"/>
    <w:rPr>
      <w:rFonts w:ascii="Arial" w:eastAsia="Arial" w:hAnsi="Arial" w:cs="Arial"/>
      <w:b/>
      <w:bCs/>
      <w:sz w:val="26"/>
      <w:szCs w:val="26"/>
      <w:shd w:val="clear" w:color="auto" w:fill="FFFFFF"/>
    </w:rPr>
  </w:style>
  <w:style w:type="paragraph" w:customStyle="1" w:styleId="17">
    <w:name w:val="Заголовок №1"/>
    <w:basedOn w:val="a0"/>
    <w:link w:val="15"/>
    <w:rsid w:val="007A2A87"/>
    <w:pPr>
      <w:widowControl w:val="0"/>
      <w:shd w:val="clear" w:color="auto" w:fill="FFFFFF"/>
      <w:spacing w:line="629" w:lineRule="exact"/>
      <w:ind w:firstLine="0"/>
      <w:outlineLvl w:val="0"/>
    </w:pPr>
    <w:rPr>
      <w:rFonts w:ascii="Arial" w:eastAsia="Arial" w:hAnsi="Arial" w:cs="Arial"/>
      <w:b/>
      <w:bCs/>
      <w:sz w:val="26"/>
      <w:szCs w:val="26"/>
      <w:lang w:eastAsia="en-US"/>
    </w:rPr>
  </w:style>
  <w:style w:type="character" w:customStyle="1" w:styleId="2d">
    <w:name w:val="Підпис до зображення (2)_"/>
    <w:basedOn w:val="a1"/>
    <w:link w:val="2e"/>
    <w:rsid w:val="00A511F4"/>
    <w:rPr>
      <w:rFonts w:ascii="Times New Roman" w:eastAsia="Times New Roman" w:hAnsi="Times New Roman" w:cs="Times New Roman"/>
      <w:shd w:val="clear" w:color="auto" w:fill="FFFFFF"/>
    </w:rPr>
  </w:style>
  <w:style w:type="paragraph" w:customStyle="1" w:styleId="2e">
    <w:name w:val="Підпис до зображення (2)"/>
    <w:basedOn w:val="a0"/>
    <w:link w:val="2d"/>
    <w:rsid w:val="00A511F4"/>
    <w:pPr>
      <w:widowControl w:val="0"/>
      <w:shd w:val="clear" w:color="auto" w:fill="FFFFFF"/>
      <w:spacing w:line="0" w:lineRule="atLeast"/>
      <w:ind w:firstLine="0"/>
      <w:jc w:val="left"/>
    </w:pPr>
    <w:rPr>
      <w:sz w:val="24"/>
      <w:szCs w:val="24"/>
      <w:lang w:eastAsia="en-US"/>
    </w:rPr>
  </w:style>
  <w:style w:type="character" w:customStyle="1" w:styleId="214pt">
    <w:name w:val="Основний текст (2) + 14 pt;Напівжирний"/>
    <w:basedOn w:val="24"/>
    <w:rsid w:val="001A262E"/>
    <w:rPr>
      <w:rFonts w:ascii="Times New Roman" w:eastAsia="Times New Roman" w:hAnsi="Times New Roman" w:cs="Times New Roman"/>
      <w:b/>
      <w:bCs/>
      <w:color w:val="000000"/>
      <w:spacing w:val="0"/>
      <w:w w:val="100"/>
      <w:position w:val="0"/>
      <w:sz w:val="28"/>
      <w:szCs w:val="28"/>
      <w:shd w:val="clear" w:color="auto" w:fill="FFFFFF"/>
      <w:lang w:val="uk" w:eastAsia="en-US" w:bidi="en-US"/>
    </w:rPr>
  </w:style>
  <w:style w:type="character" w:customStyle="1" w:styleId="3a">
    <w:name w:val="Основний текст (3) + Не напівжирний"/>
    <w:basedOn w:val="33"/>
    <w:rsid w:val="009E557B"/>
    <w:rPr>
      <w:rFonts w:ascii="Times New Roman" w:eastAsia="Times New Roman" w:hAnsi="Times New Roman" w:cs="Times New Roman"/>
      <w:b/>
      <w:bCs/>
      <w:i w:val="0"/>
      <w:iCs w:val="0"/>
      <w:color w:val="000000"/>
      <w:spacing w:val="0"/>
      <w:w w:val="100"/>
      <w:position w:val="0"/>
      <w:sz w:val="18"/>
      <w:szCs w:val="18"/>
      <w:shd w:val="clear" w:color="auto" w:fill="FFFFFF"/>
      <w:lang w:val="uk" w:eastAsia="en-US" w:bidi="en-US"/>
    </w:rPr>
  </w:style>
  <w:style w:type="character" w:customStyle="1" w:styleId="2CourierNew85pt">
    <w:name w:val="Основний текст (2) + Courier New;8;5 pt;Напівжирний"/>
    <w:basedOn w:val="24"/>
    <w:rsid w:val="00E133B6"/>
    <w:rPr>
      <w:rFonts w:ascii="Courier New" w:eastAsia="Courier New" w:hAnsi="Courier New" w:cs="Courier New"/>
      <w:b/>
      <w:bCs/>
      <w:color w:val="000000"/>
      <w:spacing w:val="0"/>
      <w:w w:val="100"/>
      <w:position w:val="0"/>
      <w:sz w:val="17"/>
      <w:szCs w:val="17"/>
      <w:shd w:val="clear" w:color="auto" w:fill="FFFFFF"/>
      <w:lang w:val="uk" w:eastAsia="en-US" w:bidi="en-US"/>
    </w:rPr>
  </w:style>
  <w:style w:type="character" w:customStyle="1" w:styleId="210pt1">
    <w:name w:val="Основний текст (2) + 10 pt;Напівжирний"/>
    <w:basedOn w:val="24"/>
    <w:rsid w:val="00DD327F"/>
    <w:rPr>
      <w:rFonts w:ascii="Times New Roman" w:eastAsia="Times New Roman" w:hAnsi="Times New Roman" w:cs="Times New Roman"/>
      <w:b/>
      <w:bCs/>
      <w:color w:val="000000"/>
      <w:spacing w:val="0"/>
      <w:w w:val="100"/>
      <w:position w:val="0"/>
      <w:sz w:val="20"/>
      <w:szCs w:val="20"/>
      <w:shd w:val="clear" w:color="auto" w:fill="FFFFFF"/>
      <w:lang w:val="uk" w:eastAsia="en-US" w:bidi="en-US"/>
    </w:rPr>
  </w:style>
  <w:style w:type="character" w:customStyle="1" w:styleId="320">
    <w:name w:val="Заголовок №3 (2)_"/>
    <w:basedOn w:val="a1"/>
    <w:link w:val="321"/>
    <w:rsid w:val="00DD327F"/>
    <w:rPr>
      <w:rFonts w:ascii="Times New Roman" w:eastAsia="Times New Roman" w:hAnsi="Times New Roman" w:cs="Times New Roman"/>
      <w:sz w:val="21"/>
      <w:szCs w:val="21"/>
      <w:shd w:val="clear" w:color="auto" w:fill="FFFFFF"/>
    </w:rPr>
  </w:style>
  <w:style w:type="paragraph" w:customStyle="1" w:styleId="321">
    <w:name w:val="Заголовок №3 (2)"/>
    <w:basedOn w:val="a0"/>
    <w:link w:val="320"/>
    <w:rsid w:val="00DD327F"/>
    <w:pPr>
      <w:widowControl w:val="0"/>
      <w:shd w:val="clear" w:color="auto" w:fill="FFFFFF"/>
      <w:spacing w:before="300" w:after="180" w:line="0" w:lineRule="atLeast"/>
      <w:ind w:firstLine="0"/>
      <w:outlineLvl w:val="2"/>
    </w:pPr>
    <w:rPr>
      <w:sz w:val="21"/>
      <w:szCs w:val="21"/>
      <w:lang w:eastAsia="en-US"/>
    </w:rPr>
  </w:style>
  <w:style w:type="character" w:customStyle="1" w:styleId="1Exact">
    <w:name w:val="Заголовок №1 Exact"/>
    <w:basedOn w:val="a1"/>
    <w:rsid w:val="00DD327F"/>
    <w:rPr>
      <w:rFonts w:ascii="Times New Roman" w:eastAsia="Times New Roman" w:hAnsi="Times New Roman" w:cs="Times New Roman"/>
      <w:sz w:val="21"/>
      <w:szCs w:val="21"/>
      <w:shd w:val="clear" w:color="auto" w:fill="FFFFFF"/>
    </w:rPr>
  </w:style>
  <w:style w:type="character" w:customStyle="1" w:styleId="285pt">
    <w:name w:val="Основний текст (2) + 8;5 pt;Напівжирний"/>
    <w:basedOn w:val="24"/>
    <w:rsid w:val="00E1580B"/>
    <w:rPr>
      <w:rFonts w:ascii="Times New Roman" w:eastAsia="Times New Roman" w:hAnsi="Times New Roman" w:cs="Times New Roman"/>
      <w:b/>
      <w:bCs/>
      <w:color w:val="000000"/>
      <w:spacing w:val="0"/>
      <w:w w:val="100"/>
      <w:position w:val="0"/>
      <w:sz w:val="17"/>
      <w:szCs w:val="17"/>
      <w:shd w:val="clear" w:color="auto" w:fill="FFFFFF"/>
      <w:lang w:val="uk" w:eastAsia="en-US" w:bidi="en-US"/>
    </w:rPr>
  </w:style>
  <w:style w:type="character" w:customStyle="1" w:styleId="285pt0">
    <w:name w:val="Основний текст (2) + 8;5 pt"/>
    <w:basedOn w:val="24"/>
    <w:rsid w:val="00E1580B"/>
    <w:rPr>
      <w:rFonts w:ascii="Times New Roman" w:eastAsia="Times New Roman" w:hAnsi="Times New Roman" w:cs="Times New Roman"/>
      <w:color w:val="000000"/>
      <w:spacing w:val="0"/>
      <w:w w:val="100"/>
      <w:position w:val="0"/>
      <w:sz w:val="17"/>
      <w:szCs w:val="17"/>
      <w:shd w:val="clear" w:color="auto" w:fill="FFFFFF"/>
      <w:lang w:val="uk" w:eastAsia="en-US" w:bidi="en-US"/>
    </w:rPr>
  </w:style>
  <w:style w:type="character" w:customStyle="1" w:styleId="aff7">
    <w:name w:val="Підпис до таблиці_"/>
    <w:basedOn w:val="a1"/>
    <w:link w:val="aff8"/>
    <w:rsid w:val="00E1580B"/>
    <w:rPr>
      <w:rFonts w:ascii="Times New Roman" w:eastAsia="Times New Roman" w:hAnsi="Times New Roman" w:cs="Times New Roman"/>
      <w:sz w:val="21"/>
      <w:szCs w:val="21"/>
      <w:shd w:val="clear" w:color="auto" w:fill="FFFFFF"/>
    </w:rPr>
  </w:style>
  <w:style w:type="paragraph" w:customStyle="1" w:styleId="aff8">
    <w:name w:val="Підпис до таблиці"/>
    <w:basedOn w:val="a0"/>
    <w:link w:val="aff7"/>
    <w:rsid w:val="00E1580B"/>
    <w:pPr>
      <w:widowControl w:val="0"/>
      <w:shd w:val="clear" w:color="auto" w:fill="FFFFFF"/>
      <w:spacing w:line="0" w:lineRule="atLeast"/>
      <w:ind w:firstLine="0"/>
      <w:jc w:val="left"/>
    </w:pPr>
    <w:rPr>
      <w:sz w:val="21"/>
      <w:szCs w:val="21"/>
      <w:lang w:eastAsia="en-US"/>
    </w:rPr>
  </w:style>
  <w:style w:type="character" w:styleId="aff9">
    <w:name w:val="Placeholder Text"/>
    <w:basedOn w:val="a1"/>
    <w:uiPriority w:val="99"/>
    <w:semiHidden/>
    <w:rsid w:val="007419D9"/>
    <w:rPr>
      <w:color w:val="808080"/>
    </w:rPr>
  </w:style>
  <w:style w:type="character" w:customStyle="1" w:styleId="43">
    <w:name w:val="Заголовок №4_"/>
    <w:basedOn w:val="a1"/>
    <w:link w:val="44"/>
    <w:rsid w:val="007E69F5"/>
    <w:rPr>
      <w:rFonts w:ascii="Times New Roman" w:eastAsia="Times New Roman" w:hAnsi="Times New Roman" w:cs="Times New Roman"/>
      <w:b/>
      <w:bCs/>
      <w:shd w:val="clear" w:color="auto" w:fill="FFFFFF"/>
    </w:rPr>
  </w:style>
  <w:style w:type="character" w:customStyle="1" w:styleId="2CourierNew85pt0">
    <w:name w:val="Основний текст (2) + Courier New;8;5 pt;Напівжирний;Малі великі літери"/>
    <w:basedOn w:val="24"/>
    <w:rsid w:val="007E69F5"/>
    <w:rPr>
      <w:rFonts w:ascii="Courier New" w:eastAsia="Courier New" w:hAnsi="Courier New" w:cs="Courier New"/>
      <w:b/>
      <w:bCs/>
      <w:smallCaps/>
      <w:color w:val="000000"/>
      <w:spacing w:val="0"/>
      <w:w w:val="100"/>
      <w:position w:val="0"/>
      <w:sz w:val="17"/>
      <w:szCs w:val="17"/>
      <w:shd w:val="clear" w:color="auto" w:fill="FFFFFF"/>
      <w:lang w:val="uk" w:eastAsia="en-US" w:bidi="en-US"/>
    </w:rPr>
  </w:style>
  <w:style w:type="paragraph" w:customStyle="1" w:styleId="44">
    <w:name w:val="Заголовок №4"/>
    <w:basedOn w:val="a0"/>
    <w:link w:val="43"/>
    <w:rsid w:val="007E69F5"/>
    <w:pPr>
      <w:widowControl w:val="0"/>
      <w:shd w:val="clear" w:color="auto" w:fill="FFFFFF"/>
      <w:spacing w:after="420" w:line="0" w:lineRule="atLeast"/>
      <w:ind w:firstLine="0"/>
      <w:outlineLvl w:val="3"/>
    </w:pPr>
    <w:rPr>
      <w:b/>
      <w:bCs/>
      <w:sz w:val="24"/>
      <w:szCs w:val="24"/>
      <w:lang w:eastAsia="en-US"/>
    </w:rPr>
  </w:style>
  <w:style w:type="character" w:customStyle="1" w:styleId="2CourierNew10pt">
    <w:name w:val="Основний текст (2) + Courier New;10 pt;Напівжирний"/>
    <w:basedOn w:val="24"/>
    <w:rsid w:val="007B20C2"/>
    <w:rPr>
      <w:rFonts w:ascii="Courier New" w:eastAsia="Courier New" w:hAnsi="Courier New" w:cs="Courier New"/>
      <w:b/>
      <w:bCs/>
      <w:color w:val="000000"/>
      <w:spacing w:val="0"/>
      <w:w w:val="100"/>
      <w:position w:val="0"/>
      <w:sz w:val="20"/>
      <w:szCs w:val="20"/>
      <w:shd w:val="clear" w:color="auto" w:fill="FFFFFF"/>
      <w:lang w:val="uk" w:eastAsia="en-US" w:bidi="en-US"/>
    </w:rPr>
  </w:style>
  <w:style w:type="character" w:customStyle="1" w:styleId="2CourierNew95pt0pt">
    <w:name w:val="Основний текст (2) + Courier New;9;5 pt;Інтервал 0 pt"/>
    <w:basedOn w:val="24"/>
    <w:rsid w:val="00043EA7"/>
    <w:rPr>
      <w:rFonts w:ascii="Courier New" w:eastAsia="Courier New" w:hAnsi="Courier New" w:cs="Courier New"/>
      <w:color w:val="000000"/>
      <w:spacing w:val="-10"/>
      <w:w w:val="100"/>
      <w:position w:val="0"/>
      <w:sz w:val="19"/>
      <w:szCs w:val="19"/>
      <w:shd w:val="clear" w:color="auto" w:fill="FFFFFF"/>
      <w:lang w:val="uk" w:eastAsia="en-US" w:bidi="en-US"/>
    </w:rPr>
  </w:style>
  <w:style w:type="character" w:customStyle="1" w:styleId="45">
    <w:name w:val="Основний текст (4) + Не напівжирний"/>
    <w:basedOn w:val="41"/>
    <w:rsid w:val="00043EA7"/>
    <w:rPr>
      <w:rFonts w:ascii="Century Schoolbook" w:eastAsia="Century Schoolbook" w:hAnsi="Century Schoolbook" w:cs="Century Schoolbook"/>
      <w:b/>
      <w:bCs/>
      <w:color w:val="000000"/>
      <w:spacing w:val="0"/>
      <w:w w:val="100"/>
      <w:position w:val="0"/>
      <w:sz w:val="21"/>
      <w:szCs w:val="21"/>
      <w:shd w:val="clear" w:color="auto" w:fill="FFFFFF"/>
      <w:lang w:val="uk" w:eastAsia="en-US" w:bidi="en-US"/>
    </w:rPr>
  </w:style>
  <w:style w:type="character" w:customStyle="1" w:styleId="5Exact">
    <w:name w:val="Основний текст (5) Exact"/>
    <w:basedOn w:val="a1"/>
    <w:rsid w:val="002813E2"/>
    <w:rPr>
      <w:rFonts w:ascii="Century Schoolbook" w:eastAsia="Century Schoolbook" w:hAnsi="Century Schoolbook" w:cs="Century Schoolbook"/>
      <w:b w:val="0"/>
      <w:bCs w:val="0"/>
      <w:i w:val="0"/>
      <w:iCs w:val="0"/>
      <w:smallCaps w:val="0"/>
      <w:strike w:val="0"/>
      <w:sz w:val="20"/>
      <w:szCs w:val="20"/>
      <w:u w:val="none"/>
    </w:rPr>
  </w:style>
  <w:style w:type="character" w:customStyle="1" w:styleId="55">
    <w:name w:val="Основний текст (5)_"/>
    <w:basedOn w:val="a1"/>
    <w:rsid w:val="002813E2"/>
    <w:rPr>
      <w:rFonts w:ascii="Century Schoolbook" w:eastAsia="Century Schoolbook" w:hAnsi="Century Schoolbook" w:cs="Century Schoolbook"/>
      <w:sz w:val="20"/>
      <w:szCs w:val="20"/>
      <w:shd w:val="clear" w:color="auto" w:fill="FFFFFF"/>
    </w:rPr>
  </w:style>
  <w:style w:type="character" w:customStyle="1" w:styleId="Exact">
    <w:name w:val="Підпис до зображення Exact"/>
    <w:basedOn w:val="a1"/>
    <w:rsid w:val="00D7728F"/>
    <w:rPr>
      <w:rFonts w:ascii="Arial" w:eastAsia="Arial" w:hAnsi="Arial" w:cs="Arial"/>
      <w:b w:val="0"/>
      <w:bCs w:val="0"/>
      <w:i w:val="0"/>
      <w:iCs w:val="0"/>
      <w:smallCaps w:val="0"/>
      <w:strike w:val="0"/>
      <w:sz w:val="15"/>
      <w:szCs w:val="15"/>
      <w:u w:val="none"/>
    </w:rPr>
  </w:style>
  <w:style w:type="character" w:customStyle="1" w:styleId="Exact0">
    <w:name w:val="Підпис до зображення + Напівжирний Exact"/>
    <w:basedOn w:val="af2"/>
    <w:rsid w:val="00D7728F"/>
    <w:rPr>
      <w:rFonts w:ascii="Arial" w:eastAsia="Arial" w:hAnsi="Arial" w:cs="Arial"/>
      <w:b/>
      <w:bCs/>
      <w:sz w:val="15"/>
      <w:szCs w:val="15"/>
      <w:shd w:val="clear" w:color="auto" w:fill="FFFFFF"/>
    </w:rPr>
  </w:style>
  <w:style w:type="character" w:customStyle="1" w:styleId="56">
    <w:name w:val="Основний текст (5) + Не курсив"/>
    <w:basedOn w:val="55"/>
    <w:rsid w:val="007B4FCC"/>
    <w:rPr>
      <w:rFonts w:ascii="Century Schoolbook" w:eastAsia="Century Schoolbook" w:hAnsi="Century Schoolbook" w:cs="Century Schoolbook"/>
      <w:i/>
      <w:iCs/>
      <w:sz w:val="15"/>
      <w:szCs w:val="15"/>
      <w:shd w:val="clear" w:color="auto" w:fill="FFFFFF"/>
    </w:rPr>
  </w:style>
  <w:style w:type="character" w:customStyle="1" w:styleId="5LucidaSansUnicode7pt">
    <w:name w:val="Основний текст (5) + Lucida Sans Unicode;7 pt"/>
    <w:basedOn w:val="55"/>
    <w:rsid w:val="007B4FCC"/>
    <w:rPr>
      <w:rFonts w:ascii="Lucida Sans Unicode" w:eastAsia="Lucida Sans Unicode" w:hAnsi="Lucida Sans Unicode" w:cs="Lucida Sans Unicode"/>
      <w:b/>
      <w:bCs/>
      <w:i/>
      <w:iCs/>
      <w:color w:val="000000"/>
      <w:spacing w:val="0"/>
      <w:w w:val="100"/>
      <w:position w:val="0"/>
      <w:sz w:val="14"/>
      <w:szCs w:val="14"/>
      <w:shd w:val="clear" w:color="auto" w:fill="FFFFFF"/>
      <w:lang w:val="uk" w:eastAsia="en-US" w:bidi="en-US"/>
    </w:rPr>
  </w:style>
  <w:style w:type="character" w:customStyle="1" w:styleId="20pt">
    <w:name w:val="Основний текст (2) + Інтервал 0 pt"/>
    <w:basedOn w:val="24"/>
    <w:rsid w:val="007B4FCC"/>
    <w:rPr>
      <w:rFonts w:ascii="Century Schoolbook" w:eastAsia="Century Schoolbook" w:hAnsi="Century Schoolbook" w:cs="Century Schoolbook"/>
      <w:color w:val="000000"/>
      <w:spacing w:val="10"/>
      <w:w w:val="100"/>
      <w:position w:val="0"/>
      <w:sz w:val="18"/>
      <w:szCs w:val="18"/>
      <w:shd w:val="clear" w:color="auto" w:fill="FFFFFF"/>
      <w:lang w:val="uk" w:eastAsia="en-US" w:bidi="en-US"/>
    </w:rPr>
  </w:style>
  <w:style w:type="character" w:customStyle="1" w:styleId="63">
    <w:name w:val="Основний текст (6) + Не курсив"/>
    <w:basedOn w:val="61"/>
    <w:rsid w:val="007B4FCC"/>
    <w:rPr>
      <w:rFonts w:ascii="Century Schoolbook" w:eastAsia="Century Schoolbook" w:hAnsi="Century Schoolbook" w:cs="Century Schoolbook"/>
      <w:b w:val="0"/>
      <w:bCs w:val="0"/>
      <w:i/>
      <w:iCs/>
      <w:color w:val="000000"/>
      <w:spacing w:val="0"/>
      <w:w w:val="100"/>
      <w:position w:val="0"/>
      <w:sz w:val="18"/>
      <w:szCs w:val="18"/>
      <w:shd w:val="clear" w:color="auto" w:fill="FFFFFF"/>
      <w:lang w:val="uk" w:eastAsia="en-US" w:bidi="en-US"/>
    </w:rPr>
  </w:style>
  <w:style w:type="character" w:customStyle="1" w:styleId="18">
    <w:name w:val="Заголовок №1 + Не курсив"/>
    <w:basedOn w:val="15"/>
    <w:rsid w:val="007B4FCC"/>
    <w:rPr>
      <w:rFonts w:ascii="Century Schoolbook" w:eastAsia="Century Schoolbook" w:hAnsi="Century Schoolbook" w:cs="Century Schoolbook"/>
      <w:b/>
      <w:bCs/>
      <w:i/>
      <w:iCs/>
      <w:color w:val="000000"/>
      <w:spacing w:val="0"/>
      <w:w w:val="100"/>
      <w:position w:val="0"/>
      <w:sz w:val="18"/>
      <w:szCs w:val="18"/>
      <w:shd w:val="clear" w:color="auto" w:fill="FFFFFF"/>
      <w:lang w:val="uk" w:eastAsia="en-US" w:bidi="en-US"/>
    </w:rPr>
  </w:style>
  <w:style w:type="character" w:customStyle="1" w:styleId="3b">
    <w:name w:val="Основний текст (3) + Напівжирний"/>
    <w:basedOn w:val="33"/>
    <w:rsid w:val="00C2360C"/>
    <w:rPr>
      <w:rFonts w:ascii="Times New Roman" w:eastAsia="Times New Roman" w:hAnsi="Times New Roman" w:cs="Times New Roman"/>
      <w:b/>
      <w:bCs/>
      <w:i/>
      <w:iCs/>
      <w:color w:val="000000"/>
      <w:spacing w:val="0"/>
      <w:w w:val="100"/>
      <w:position w:val="0"/>
      <w:sz w:val="17"/>
      <w:szCs w:val="17"/>
      <w:shd w:val="clear" w:color="auto" w:fill="FFFFFF"/>
      <w:lang w:val="uk" w:eastAsia="en-US" w:bidi="en-US"/>
    </w:rPr>
  </w:style>
  <w:style w:type="character" w:customStyle="1" w:styleId="121">
    <w:name w:val="Заголовок №1 (2)_"/>
    <w:basedOn w:val="a1"/>
    <w:link w:val="122"/>
    <w:rsid w:val="00A6024D"/>
    <w:rPr>
      <w:rFonts w:ascii="Calibri" w:eastAsia="Calibri" w:hAnsi="Calibri" w:cs="Calibri"/>
      <w:sz w:val="21"/>
      <w:szCs w:val="21"/>
      <w:shd w:val="clear" w:color="auto" w:fill="FFFFFF"/>
    </w:rPr>
  </w:style>
  <w:style w:type="character" w:customStyle="1" w:styleId="19">
    <w:name w:val="Номер заголовку №1_"/>
    <w:basedOn w:val="a1"/>
    <w:link w:val="1a"/>
    <w:rsid w:val="00A6024D"/>
    <w:rPr>
      <w:rFonts w:ascii="Calibri" w:eastAsia="Calibri" w:hAnsi="Calibri" w:cs="Calibri"/>
      <w:sz w:val="21"/>
      <w:szCs w:val="21"/>
      <w:shd w:val="clear" w:color="auto" w:fill="FFFFFF"/>
    </w:rPr>
  </w:style>
  <w:style w:type="paragraph" w:customStyle="1" w:styleId="122">
    <w:name w:val="Заголовок №1 (2)"/>
    <w:basedOn w:val="a0"/>
    <w:link w:val="121"/>
    <w:rsid w:val="00A6024D"/>
    <w:pPr>
      <w:widowControl w:val="0"/>
      <w:shd w:val="clear" w:color="auto" w:fill="FFFFFF"/>
      <w:spacing w:before="240" w:line="269" w:lineRule="exact"/>
      <w:ind w:firstLine="0"/>
      <w:outlineLvl w:val="0"/>
    </w:pPr>
    <w:rPr>
      <w:rFonts w:ascii="Calibri" w:eastAsia="Calibri" w:hAnsi="Calibri" w:cs="Calibri"/>
      <w:sz w:val="21"/>
      <w:szCs w:val="21"/>
      <w:lang w:eastAsia="en-US"/>
    </w:rPr>
  </w:style>
  <w:style w:type="paragraph" w:customStyle="1" w:styleId="1a">
    <w:name w:val="Номер заголовку №1"/>
    <w:basedOn w:val="a0"/>
    <w:link w:val="19"/>
    <w:rsid w:val="00A6024D"/>
    <w:pPr>
      <w:widowControl w:val="0"/>
      <w:shd w:val="clear" w:color="auto" w:fill="FFFFFF"/>
      <w:spacing w:line="264" w:lineRule="exact"/>
      <w:ind w:firstLine="0"/>
      <w:outlineLvl w:val="0"/>
    </w:pPr>
    <w:rPr>
      <w:rFonts w:ascii="Calibri" w:eastAsia="Calibri" w:hAnsi="Calibri" w:cs="Calibri"/>
      <w:sz w:val="21"/>
      <w:szCs w:val="21"/>
      <w:lang w:eastAsia="en-US"/>
    </w:rPr>
  </w:style>
  <w:style w:type="character" w:customStyle="1" w:styleId="1b">
    <w:name w:val="Заголовок №1 + Не напівжирний"/>
    <w:basedOn w:val="15"/>
    <w:rsid w:val="00A6024D"/>
    <w:rPr>
      <w:rFonts w:ascii="Calibri" w:eastAsia="Calibri" w:hAnsi="Calibri" w:cs="Calibri"/>
      <w:b/>
      <w:bCs/>
      <w:color w:val="000000"/>
      <w:spacing w:val="0"/>
      <w:w w:val="100"/>
      <w:position w:val="0"/>
      <w:sz w:val="21"/>
      <w:szCs w:val="21"/>
      <w:shd w:val="clear" w:color="auto" w:fill="FFFFFF"/>
      <w:lang w:val="uk"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31695">
      <w:bodyDiv w:val="1"/>
      <w:marLeft w:val="0"/>
      <w:marRight w:val="0"/>
      <w:marTop w:val="0"/>
      <w:marBottom w:val="0"/>
      <w:divBdr>
        <w:top w:val="none" w:sz="0" w:space="0" w:color="auto"/>
        <w:left w:val="none" w:sz="0" w:space="0" w:color="auto"/>
        <w:bottom w:val="none" w:sz="0" w:space="0" w:color="auto"/>
        <w:right w:val="none" w:sz="0" w:space="0" w:color="auto"/>
      </w:divBdr>
    </w:div>
    <w:div w:id="118380528">
      <w:bodyDiv w:val="1"/>
      <w:marLeft w:val="0"/>
      <w:marRight w:val="0"/>
      <w:marTop w:val="0"/>
      <w:marBottom w:val="0"/>
      <w:divBdr>
        <w:top w:val="none" w:sz="0" w:space="0" w:color="auto"/>
        <w:left w:val="none" w:sz="0" w:space="0" w:color="auto"/>
        <w:bottom w:val="none" w:sz="0" w:space="0" w:color="auto"/>
        <w:right w:val="none" w:sz="0" w:space="0" w:color="auto"/>
      </w:divBdr>
    </w:div>
    <w:div w:id="120806995">
      <w:bodyDiv w:val="1"/>
      <w:marLeft w:val="0"/>
      <w:marRight w:val="0"/>
      <w:marTop w:val="0"/>
      <w:marBottom w:val="0"/>
      <w:divBdr>
        <w:top w:val="none" w:sz="0" w:space="0" w:color="auto"/>
        <w:left w:val="none" w:sz="0" w:space="0" w:color="auto"/>
        <w:bottom w:val="none" w:sz="0" w:space="0" w:color="auto"/>
        <w:right w:val="none" w:sz="0" w:space="0" w:color="auto"/>
      </w:divBdr>
    </w:div>
    <w:div w:id="139541663">
      <w:bodyDiv w:val="1"/>
      <w:marLeft w:val="0"/>
      <w:marRight w:val="0"/>
      <w:marTop w:val="0"/>
      <w:marBottom w:val="0"/>
      <w:divBdr>
        <w:top w:val="none" w:sz="0" w:space="0" w:color="auto"/>
        <w:left w:val="none" w:sz="0" w:space="0" w:color="auto"/>
        <w:bottom w:val="none" w:sz="0" w:space="0" w:color="auto"/>
        <w:right w:val="none" w:sz="0" w:space="0" w:color="auto"/>
      </w:divBdr>
    </w:div>
    <w:div w:id="176970930">
      <w:bodyDiv w:val="1"/>
      <w:marLeft w:val="0"/>
      <w:marRight w:val="0"/>
      <w:marTop w:val="0"/>
      <w:marBottom w:val="0"/>
      <w:divBdr>
        <w:top w:val="none" w:sz="0" w:space="0" w:color="auto"/>
        <w:left w:val="none" w:sz="0" w:space="0" w:color="auto"/>
        <w:bottom w:val="none" w:sz="0" w:space="0" w:color="auto"/>
        <w:right w:val="none" w:sz="0" w:space="0" w:color="auto"/>
      </w:divBdr>
      <w:divsChild>
        <w:div w:id="1386224602">
          <w:marLeft w:val="0"/>
          <w:marRight w:val="0"/>
          <w:marTop w:val="0"/>
          <w:marBottom w:val="0"/>
          <w:divBdr>
            <w:top w:val="none" w:sz="0" w:space="0" w:color="auto"/>
            <w:left w:val="none" w:sz="0" w:space="0" w:color="auto"/>
            <w:bottom w:val="none" w:sz="0" w:space="0" w:color="auto"/>
            <w:right w:val="none" w:sz="0" w:space="0" w:color="auto"/>
          </w:divBdr>
        </w:div>
      </w:divsChild>
    </w:div>
    <w:div w:id="177545399">
      <w:bodyDiv w:val="1"/>
      <w:marLeft w:val="0"/>
      <w:marRight w:val="0"/>
      <w:marTop w:val="0"/>
      <w:marBottom w:val="0"/>
      <w:divBdr>
        <w:top w:val="none" w:sz="0" w:space="0" w:color="auto"/>
        <w:left w:val="none" w:sz="0" w:space="0" w:color="auto"/>
        <w:bottom w:val="none" w:sz="0" w:space="0" w:color="auto"/>
        <w:right w:val="none" w:sz="0" w:space="0" w:color="auto"/>
      </w:divBdr>
    </w:div>
    <w:div w:id="205409783">
      <w:bodyDiv w:val="1"/>
      <w:marLeft w:val="0"/>
      <w:marRight w:val="0"/>
      <w:marTop w:val="0"/>
      <w:marBottom w:val="0"/>
      <w:divBdr>
        <w:top w:val="none" w:sz="0" w:space="0" w:color="auto"/>
        <w:left w:val="none" w:sz="0" w:space="0" w:color="auto"/>
        <w:bottom w:val="none" w:sz="0" w:space="0" w:color="auto"/>
        <w:right w:val="none" w:sz="0" w:space="0" w:color="auto"/>
      </w:divBdr>
    </w:div>
    <w:div w:id="230778601">
      <w:bodyDiv w:val="1"/>
      <w:marLeft w:val="0"/>
      <w:marRight w:val="0"/>
      <w:marTop w:val="0"/>
      <w:marBottom w:val="0"/>
      <w:divBdr>
        <w:top w:val="none" w:sz="0" w:space="0" w:color="auto"/>
        <w:left w:val="none" w:sz="0" w:space="0" w:color="auto"/>
        <w:bottom w:val="none" w:sz="0" w:space="0" w:color="auto"/>
        <w:right w:val="none" w:sz="0" w:space="0" w:color="auto"/>
      </w:divBdr>
    </w:div>
    <w:div w:id="232203976">
      <w:bodyDiv w:val="1"/>
      <w:marLeft w:val="0"/>
      <w:marRight w:val="0"/>
      <w:marTop w:val="0"/>
      <w:marBottom w:val="0"/>
      <w:divBdr>
        <w:top w:val="none" w:sz="0" w:space="0" w:color="auto"/>
        <w:left w:val="none" w:sz="0" w:space="0" w:color="auto"/>
        <w:bottom w:val="none" w:sz="0" w:space="0" w:color="auto"/>
        <w:right w:val="none" w:sz="0" w:space="0" w:color="auto"/>
      </w:divBdr>
    </w:div>
    <w:div w:id="250238071">
      <w:bodyDiv w:val="1"/>
      <w:marLeft w:val="0"/>
      <w:marRight w:val="0"/>
      <w:marTop w:val="0"/>
      <w:marBottom w:val="0"/>
      <w:divBdr>
        <w:top w:val="none" w:sz="0" w:space="0" w:color="auto"/>
        <w:left w:val="none" w:sz="0" w:space="0" w:color="auto"/>
        <w:bottom w:val="none" w:sz="0" w:space="0" w:color="auto"/>
        <w:right w:val="none" w:sz="0" w:space="0" w:color="auto"/>
      </w:divBdr>
    </w:div>
    <w:div w:id="259990831">
      <w:bodyDiv w:val="1"/>
      <w:marLeft w:val="0"/>
      <w:marRight w:val="0"/>
      <w:marTop w:val="0"/>
      <w:marBottom w:val="0"/>
      <w:divBdr>
        <w:top w:val="none" w:sz="0" w:space="0" w:color="auto"/>
        <w:left w:val="none" w:sz="0" w:space="0" w:color="auto"/>
        <w:bottom w:val="none" w:sz="0" w:space="0" w:color="auto"/>
        <w:right w:val="none" w:sz="0" w:space="0" w:color="auto"/>
      </w:divBdr>
      <w:divsChild>
        <w:div w:id="1794060335">
          <w:marLeft w:val="0"/>
          <w:marRight w:val="0"/>
          <w:marTop w:val="0"/>
          <w:marBottom w:val="0"/>
          <w:divBdr>
            <w:top w:val="none" w:sz="0" w:space="0" w:color="auto"/>
            <w:left w:val="none" w:sz="0" w:space="0" w:color="auto"/>
            <w:bottom w:val="none" w:sz="0" w:space="0" w:color="auto"/>
            <w:right w:val="none" w:sz="0" w:space="0" w:color="auto"/>
          </w:divBdr>
        </w:div>
      </w:divsChild>
    </w:div>
    <w:div w:id="278101029">
      <w:bodyDiv w:val="1"/>
      <w:marLeft w:val="0"/>
      <w:marRight w:val="0"/>
      <w:marTop w:val="0"/>
      <w:marBottom w:val="0"/>
      <w:divBdr>
        <w:top w:val="none" w:sz="0" w:space="0" w:color="auto"/>
        <w:left w:val="none" w:sz="0" w:space="0" w:color="auto"/>
        <w:bottom w:val="none" w:sz="0" w:space="0" w:color="auto"/>
        <w:right w:val="none" w:sz="0" w:space="0" w:color="auto"/>
      </w:divBdr>
      <w:divsChild>
        <w:div w:id="1112478335">
          <w:marLeft w:val="0"/>
          <w:marRight w:val="0"/>
          <w:marTop w:val="0"/>
          <w:marBottom w:val="0"/>
          <w:divBdr>
            <w:top w:val="none" w:sz="0" w:space="0" w:color="auto"/>
            <w:left w:val="none" w:sz="0" w:space="0" w:color="auto"/>
            <w:bottom w:val="none" w:sz="0" w:space="0" w:color="auto"/>
            <w:right w:val="none" w:sz="0" w:space="0" w:color="auto"/>
          </w:divBdr>
        </w:div>
      </w:divsChild>
    </w:div>
    <w:div w:id="278494219">
      <w:bodyDiv w:val="1"/>
      <w:marLeft w:val="0"/>
      <w:marRight w:val="0"/>
      <w:marTop w:val="0"/>
      <w:marBottom w:val="0"/>
      <w:divBdr>
        <w:top w:val="none" w:sz="0" w:space="0" w:color="auto"/>
        <w:left w:val="none" w:sz="0" w:space="0" w:color="auto"/>
        <w:bottom w:val="none" w:sz="0" w:space="0" w:color="auto"/>
        <w:right w:val="none" w:sz="0" w:space="0" w:color="auto"/>
      </w:divBdr>
      <w:divsChild>
        <w:div w:id="2076273215">
          <w:marLeft w:val="0"/>
          <w:marRight w:val="0"/>
          <w:marTop w:val="0"/>
          <w:marBottom w:val="0"/>
          <w:divBdr>
            <w:top w:val="none" w:sz="0" w:space="0" w:color="auto"/>
            <w:left w:val="none" w:sz="0" w:space="0" w:color="auto"/>
            <w:bottom w:val="none" w:sz="0" w:space="0" w:color="auto"/>
            <w:right w:val="none" w:sz="0" w:space="0" w:color="auto"/>
          </w:divBdr>
          <w:divsChild>
            <w:div w:id="1853841505">
              <w:marLeft w:val="0"/>
              <w:marRight w:val="0"/>
              <w:marTop w:val="0"/>
              <w:marBottom w:val="0"/>
              <w:divBdr>
                <w:top w:val="none" w:sz="0" w:space="0" w:color="auto"/>
                <w:left w:val="none" w:sz="0" w:space="0" w:color="auto"/>
                <w:bottom w:val="none" w:sz="0" w:space="0" w:color="auto"/>
                <w:right w:val="none" w:sz="0" w:space="0" w:color="auto"/>
              </w:divBdr>
              <w:divsChild>
                <w:div w:id="173461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7293">
      <w:bodyDiv w:val="1"/>
      <w:marLeft w:val="0"/>
      <w:marRight w:val="0"/>
      <w:marTop w:val="0"/>
      <w:marBottom w:val="0"/>
      <w:divBdr>
        <w:top w:val="none" w:sz="0" w:space="0" w:color="auto"/>
        <w:left w:val="none" w:sz="0" w:space="0" w:color="auto"/>
        <w:bottom w:val="none" w:sz="0" w:space="0" w:color="auto"/>
        <w:right w:val="none" w:sz="0" w:space="0" w:color="auto"/>
      </w:divBdr>
    </w:div>
    <w:div w:id="293221228">
      <w:bodyDiv w:val="1"/>
      <w:marLeft w:val="0"/>
      <w:marRight w:val="0"/>
      <w:marTop w:val="0"/>
      <w:marBottom w:val="0"/>
      <w:divBdr>
        <w:top w:val="none" w:sz="0" w:space="0" w:color="auto"/>
        <w:left w:val="none" w:sz="0" w:space="0" w:color="auto"/>
        <w:bottom w:val="none" w:sz="0" w:space="0" w:color="auto"/>
        <w:right w:val="none" w:sz="0" w:space="0" w:color="auto"/>
      </w:divBdr>
      <w:divsChild>
        <w:div w:id="1154569729">
          <w:marLeft w:val="0"/>
          <w:marRight w:val="0"/>
          <w:marTop w:val="0"/>
          <w:marBottom w:val="0"/>
          <w:divBdr>
            <w:top w:val="none" w:sz="0" w:space="0" w:color="auto"/>
            <w:left w:val="none" w:sz="0" w:space="0" w:color="auto"/>
            <w:bottom w:val="none" w:sz="0" w:space="0" w:color="auto"/>
            <w:right w:val="none" w:sz="0" w:space="0" w:color="auto"/>
          </w:divBdr>
        </w:div>
      </w:divsChild>
    </w:div>
    <w:div w:id="327296018">
      <w:bodyDiv w:val="1"/>
      <w:marLeft w:val="0"/>
      <w:marRight w:val="0"/>
      <w:marTop w:val="0"/>
      <w:marBottom w:val="0"/>
      <w:divBdr>
        <w:top w:val="none" w:sz="0" w:space="0" w:color="auto"/>
        <w:left w:val="none" w:sz="0" w:space="0" w:color="auto"/>
        <w:bottom w:val="none" w:sz="0" w:space="0" w:color="auto"/>
        <w:right w:val="none" w:sz="0" w:space="0" w:color="auto"/>
      </w:divBdr>
    </w:div>
    <w:div w:id="345056087">
      <w:bodyDiv w:val="1"/>
      <w:marLeft w:val="0"/>
      <w:marRight w:val="0"/>
      <w:marTop w:val="0"/>
      <w:marBottom w:val="0"/>
      <w:divBdr>
        <w:top w:val="none" w:sz="0" w:space="0" w:color="auto"/>
        <w:left w:val="none" w:sz="0" w:space="0" w:color="auto"/>
        <w:bottom w:val="none" w:sz="0" w:space="0" w:color="auto"/>
        <w:right w:val="none" w:sz="0" w:space="0" w:color="auto"/>
      </w:divBdr>
    </w:div>
    <w:div w:id="359092524">
      <w:bodyDiv w:val="1"/>
      <w:marLeft w:val="0"/>
      <w:marRight w:val="0"/>
      <w:marTop w:val="0"/>
      <w:marBottom w:val="0"/>
      <w:divBdr>
        <w:top w:val="none" w:sz="0" w:space="0" w:color="auto"/>
        <w:left w:val="none" w:sz="0" w:space="0" w:color="auto"/>
        <w:bottom w:val="none" w:sz="0" w:space="0" w:color="auto"/>
        <w:right w:val="none" w:sz="0" w:space="0" w:color="auto"/>
      </w:divBdr>
    </w:div>
    <w:div w:id="359279555">
      <w:bodyDiv w:val="1"/>
      <w:marLeft w:val="0"/>
      <w:marRight w:val="0"/>
      <w:marTop w:val="0"/>
      <w:marBottom w:val="0"/>
      <w:divBdr>
        <w:top w:val="none" w:sz="0" w:space="0" w:color="auto"/>
        <w:left w:val="none" w:sz="0" w:space="0" w:color="auto"/>
        <w:bottom w:val="none" w:sz="0" w:space="0" w:color="auto"/>
        <w:right w:val="none" w:sz="0" w:space="0" w:color="auto"/>
      </w:divBdr>
    </w:div>
    <w:div w:id="360056281">
      <w:bodyDiv w:val="1"/>
      <w:marLeft w:val="0"/>
      <w:marRight w:val="0"/>
      <w:marTop w:val="0"/>
      <w:marBottom w:val="0"/>
      <w:divBdr>
        <w:top w:val="none" w:sz="0" w:space="0" w:color="auto"/>
        <w:left w:val="none" w:sz="0" w:space="0" w:color="auto"/>
        <w:bottom w:val="none" w:sz="0" w:space="0" w:color="auto"/>
        <w:right w:val="none" w:sz="0" w:space="0" w:color="auto"/>
      </w:divBdr>
      <w:divsChild>
        <w:div w:id="2098402726">
          <w:marLeft w:val="0"/>
          <w:marRight w:val="0"/>
          <w:marTop w:val="0"/>
          <w:marBottom w:val="0"/>
          <w:divBdr>
            <w:top w:val="none" w:sz="0" w:space="0" w:color="auto"/>
            <w:left w:val="none" w:sz="0" w:space="0" w:color="auto"/>
            <w:bottom w:val="none" w:sz="0" w:space="0" w:color="auto"/>
            <w:right w:val="none" w:sz="0" w:space="0" w:color="auto"/>
          </w:divBdr>
        </w:div>
      </w:divsChild>
    </w:div>
    <w:div w:id="374896025">
      <w:bodyDiv w:val="1"/>
      <w:marLeft w:val="0"/>
      <w:marRight w:val="0"/>
      <w:marTop w:val="0"/>
      <w:marBottom w:val="0"/>
      <w:divBdr>
        <w:top w:val="none" w:sz="0" w:space="0" w:color="auto"/>
        <w:left w:val="none" w:sz="0" w:space="0" w:color="auto"/>
        <w:bottom w:val="none" w:sz="0" w:space="0" w:color="auto"/>
        <w:right w:val="none" w:sz="0" w:space="0" w:color="auto"/>
      </w:divBdr>
    </w:div>
    <w:div w:id="382488128">
      <w:bodyDiv w:val="1"/>
      <w:marLeft w:val="0"/>
      <w:marRight w:val="0"/>
      <w:marTop w:val="0"/>
      <w:marBottom w:val="0"/>
      <w:divBdr>
        <w:top w:val="none" w:sz="0" w:space="0" w:color="auto"/>
        <w:left w:val="none" w:sz="0" w:space="0" w:color="auto"/>
        <w:bottom w:val="none" w:sz="0" w:space="0" w:color="auto"/>
        <w:right w:val="none" w:sz="0" w:space="0" w:color="auto"/>
      </w:divBdr>
    </w:div>
    <w:div w:id="414935544">
      <w:bodyDiv w:val="1"/>
      <w:marLeft w:val="0"/>
      <w:marRight w:val="0"/>
      <w:marTop w:val="0"/>
      <w:marBottom w:val="0"/>
      <w:divBdr>
        <w:top w:val="none" w:sz="0" w:space="0" w:color="auto"/>
        <w:left w:val="none" w:sz="0" w:space="0" w:color="auto"/>
        <w:bottom w:val="none" w:sz="0" w:space="0" w:color="auto"/>
        <w:right w:val="none" w:sz="0" w:space="0" w:color="auto"/>
      </w:divBdr>
      <w:divsChild>
        <w:div w:id="1001810708">
          <w:marLeft w:val="0"/>
          <w:marRight w:val="0"/>
          <w:marTop w:val="0"/>
          <w:marBottom w:val="0"/>
          <w:divBdr>
            <w:top w:val="none" w:sz="0" w:space="0" w:color="auto"/>
            <w:left w:val="none" w:sz="0" w:space="0" w:color="auto"/>
            <w:bottom w:val="none" w:sz="0" w:space="0" w:color="auto"/>
            <w:right w:val="none" w:sz="0" w:space="0" w:color="auto"/>
          </w:divBdr>
          <w:divsChild>
            <w:div w:id="1046416883">
              <w:marLeft w:val="0"/>
              <w:marRight w:val="0"/>
              <w:marTop w:val="0"/>
              <w:marBottom w:val="0"/>
              <w:divBdr>
                <w:top w:val="none" w:sz="0" w:space="0" w:color="auto"/>
                <w:left w:val="none" w:sz="0" w:space="0" w:color="auto"/>
                <w:bottom w:val="none" w:sz="0" w:space="0" w:color="auto"/>
                <w:right w:val="none" w:sz="0" w:space="0" w:color="auto"/>
              </w:divBdr>
              <w:divsChild>
                <w:div w:id="19417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25152">
      <w:bodyDiv w:val="1"/>
      <w:marLeft w:val="0"/>
      <w:marRight w:val="0"/>
      <w:marTop w:val="0"/>
      <w:marBottom w:val="0"/>
      <w:divBdr>
        <w:top w:val="none" w:sz="0" w:space="0" w:color="auto"/>
        <w:left w:val="none" w:sz="0" w:space="0" w:color="auto"/>
        <w:bottom w:val="none" w:sz="0" w:space="0" w:color="auto"/>
        <w:right w:val="none" w:sz="0" w:space="0" w:color="auto"/>
      </w:divBdr>
      <w:divsChild>
        <w:div w:id="1036007312">
          <w:marLeft w:val="0"/>
          <w:marRight w:val="0"/>
          <w:marTop w:val="0"/>
          <w:marBottom w:val="0"/>
          <w:divBdr>
            <w:top w:val="none" w:sz="0" w:space="0" w:color="auto"/>
            <w:left w:val="none" w:sz="0" w:space="0" w:color="auto"/>
            <w:bottom w:val="none" w:sz="0" w:space="0" w:color="auto"/>
            <w:right w:val="none" w:sz="0" w:space="0" w:color="auto"/>
          </w:divBdr>
        </w:div>
      </w:divsChild>
    </w:div>
    <w:div w:id="452291720">
      <w:bodyDiv w:val="1"/>
      <w:marLeft w:val="0"/>
      <w:marRight w:val="0"/>
      <w:marTop w:val="0"/>
      <w:marBottom w:val="0"/>
      <w:divBdr>
        <w:top w:val="none" w:sz="0" w:space="0" w:color="auto"/>
        <w:left w:val="none" w:sz="0" w:space="0" w:color="auto"/>
        <w:bottom w:val="none" w:sz="0" w:space="0" w:color="auto"/>
        <w:right w:val="none" w:sz="0" w:space="0" w:color="auto"/>
      </w:divBdr>
    </w:div>
    <w:div w:id="457603578">
      <w:bodyDiv w:val="1"/>
      <w:marLeft w:val="0"/>
      <w:marRight w:val="0"/>
      <w:marTop w:val="0"/>
      <w:marBottom w:val="0"/>
      <w:divBdr>
        <w:top w:val="none" w:sz="0" w:space="0" w:color="auto"/>
        <w:left w:val="none" w:sz="0" w:space="0" w:color="auto"/>
        <w:bottom w:val="none" w:sz="0" w:space="0" w:color="auto"/>
        <w:right w:val="none" w:sz="0" w:space="0" w:color="auto"/>
      </w:divBdr>
    </w:div>
    <w:div w:id="467431621">
      <w:bodyDiv w:val="1"/>
      <w:marLeft w:val="0"/>
      <w:marRight w:val="0"/>
      <w:marTop w:val="0"/>
      <w:marBottom w:val="0"/>
      <w:divBdr>
        <w:top w:val="none" w:sz="0" w:space="0" w:color="auto"/>
        <w:left w:val="none" w:sz="0" w:space="0" w:color="auto"/>
        <w:bottom w:val="none" w:sz="0" w:space="0" w:color="auto"/>
        <w:right w:val="none" w:sz="0" w:space="0" w:color="auto"/>
      </w:divBdr>
    </w:div>
    <w:div w:id="473179190">
      <w:bodyDiv w:val="1"/>
      <w:marLeft w:val="0"/>
      <w:marRight w:val="0"/>
      <w:marTop w:val="0"/>
      <w:marBottom w:val="0"/>
      <w:divBdr>
        <w:top w:val="none" w:sz="0" w:space="0" w:color="auto"/>
        <w:left w:val="none" w:sz="0" w:space="0" w:color="auto"/>
        <w:bottom w:val="none" w:sz="0" w:space="0" w:color="auto"/>
        <w:right w:val="none" w:sz="0" w:space="0" w:color="auto"/>
      </w:divBdr>
      <w:divsChild>
        <w:div w:id="1710253504">
          <w:marLeft w:val="0"/>
          <w:marRight w:val="0"/>
          <w:marTop w:val="0"/>
          <w:marBottom w:val="0"/>
          <w:divBdr>
            <w:top w:val="none" w:sz="0" w:space="0" w:color="auto"/>
            <w:left w:val="none" w:sz="0" w:space="0" w:color="auto"/>
            <w:bottom w:val="none" w:sz="0" w:space="0" w:color="auto"/>
            <w:right w:val="none" w:sz="0" w:space="0" w:color="auto"/>
          </w:divBdr>
          <w:divsChild>
            <w:div w:id="563412996">
              <w:marLeft w:val="0"/>
              <w:marRight w:val="0"/>
              <w:marTop w:val="0"/>
              <w:marBottom w:val="0"/>
              <w:divBdr>
                <w:top w:val="none" w:sz="0" w:space="0" w:color="auto"/>
                <w:left w:val="none" w:sz="0" w:space="0" w:color="auto"/>
                <w:bottom w:val="none" w:sz="0" w:space="0" w:color="auto"/>
                <w:right w:val="none" w:sz="0" w:space="0" w:color="auto"/>
              </w:divBdr>
            </w:div>
            <w:div w:id="800611498">
              <w:marLeft w:val="0"/>
              <w:marRight w:val="0"/>
              <w:marTop w:val="0"/>
              <w:marBottom w:val="0"/>
              <w:divBdr>
                <w:top w:val="none" w:sz="0" w:space="0" w:color="auto"/>
                <w:left w:val="none" w:sz="0" w:space="0" w:color="auto"/>
                <w:bottom w:val="none" w:sz="0" w:space="0" w:color="auto"/>
                <w:right w:val="none" w:sz="0" w:space="0" w:color="auto"/>
              </w:divBdr>
            </w:div>
            <w:div w:id="2053379011">
              <w:marLeft w:val="0"/>
              <w:marRight w:val="0"/>
              <w:marTop w:val="0"/>
              <w:marBottom w:val="0"/>
              <w:divBdr>
                <w:top w:val="none" w:sz="0" w:space="0" w:color="auto"/>
                <w:left w:val="none" w:sz="0" w:space="0" w:color="auto"/>
                <w:bottom w:val="none" w:sz="0" w:space="0" w:color="auto"/>
                <w:right w:val="none" w:sz="0" w:space="0" w:color="auto"/>
              </w:divBdr>
            </w:div>
            <w:div w:id="877935445">
              <w:marLeft w:val="0"/>
              <w:marRight w:val="0"/>
              <w:marTop w:val="0"/>
              <w:marBottom w:val="0"/>
              <w:divBdr>
                <w:top w:val="none" w:sz="0" w:space="0" w:color="auto"/>
                <w:left w:val="none" w:sz="0" w:space="0" w:color="auto"/>
                <w:bottom w:val="none" w:sz="0" w:space="0" w:color="auto"/>
                <w:right w:val="none" w:sz="0" w:space="0" w:color="auto"/>
              </w:divBdr>
            </w:div>
            <w:div w:id="923493261">
              <w:marLeft w:val="0"/>
              <w:marRight w:val="0"/>
              <w:marTop w:val="0"/>
              <w:marBottom w:val="0"/>
              <w:divBdr>
                <w:top w:val="none" w:sz="0" w:space="0" w:color="auto"/>
                <w:left w:val="none" w:sz="0" w:space="0" w:color="auto"/>
                <w:bottom w:val="none" w:sz="0" w:space="0" w:color="auto"/>
                <w:right w:val="none" w:sz="0" w:space="0" w:color="auto"/>
              </w:divBdr>
            </w:div>
            <w:div w:id="994408849">
              <w:marLeft w:val="0"/>
              <w:marRight w:val="0"/>
              <w:marTop w:val="0"/>
              <w:marBottom w:val="0"/>
              <w:divBdr>
                <w:top w:val="none" w:sz="0" w:space="0" w:color="auto"/>
                <w:left w:val="none" w:sz="0" w:space="0" w:color="auto"/>
                <w:bottom w:val="none" w:sz="0" w:space="0" w:color="auto"/>
                <w:right w:val="none" w:sz="0" w:space="0" w:color="auto"/>
              </w:divBdr>
            </w:div>
            <w:div w:id="1833135009">
              <w:marLeft w:val="0"/>
              <w:marRight w:val="0"/>
              <w:marTop w:val="0"/>
              <w:marBottom w:val="0"/>
              <w:divBdr>
                <w:top w:val="none" w:sz="0" w:space="0" w:color="auto"/>
                <w:left w:val="none" w:sz="0" w:space="0" w:color="auto"/>
                <w:bottom w:val="none" w:sz="0" w:space="0" w:color="auto"/>
                <w:right w:val="none" w:sz="0" w:space="0" w:color="auto"/>
              </w:divBdr>
            </w:div>
            <w:div w:id="6403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60561">
      <w:bodyDiv w:val="1"/>
      <w:marLeft w:val="0"/>
      <w:marRight w:val="0"/>
      <w:marTop w:val="0"/>
      <w:marBottom w:val="0"/>
      <w:divBdr>
        <w:top w:val="none" w:sz="0" w:space="0" w:color="auto"/>
        <w:left w:val="none" w:sz="0" w:space="0" w:color="auto"/>
        <w:bottom w:val="none" w:sz="0" w:space="0" w:color="auto"/>
        <w:right w:val="none" w:sz="0" w:space="0" w:color="auto"/>
      </w:divBdr>
    </w:div>
    <w:div w:id="512912861">
      <w:bodyDiv w:val="1"/>
      <w:marLeft w:val="0"/>
      <w:marRight w:val="0"/>
      <w:marTop w:val="0"/>
      <w:marBottom w:val="0"/>
      <w:divBdr>
        <w:top w:val="none" w:sz="0" w:space="0" w:color="auto"/>
        <w:left w:val="none" w:sz="0" w:space="0" w:color="auto"/>
        <w:bottom w:val="none" w:sz="0" w:space="0" w:color="auto"/>
        <w:right w:val="none" w:sz="0" w:space="0" w:color="auto"/>
      </w:divBdr>
      <w:divsChild>
        <w:div w:id="1740057646">
          <w:marLeft w:val="0"/>
          <w:marRight w:val="0"/>
          <w:marTop w:val="0"/>
          <w:marBottom w:val="0"/>
          <w:divBdr>
            <w:top w:val="none" w:sz="0" w:space="0" w:color="auto"/>
            <w:left w:val="none" w:sz="0" w:space="0" w:color="auto"/>
            <w:bottom w:val="none" w:sz="0" w:space="0" w:color="auto"/>
            <w:right w:val="none" w:sz="0" w:space="0" w:color="auto"/>
          </w:divBdr>
          <w:divsChild>
            <w:div w:id="1904564983">
              <w:marLeft w:val="0"/>
              <w:marRight w:val="0"/>
              <w:marTop w:val="0"/>
              <w:marBottom w:val="0"/>
              <w:divBdr>
                <w:top w:val="none" w:sz="0" w:space="0" w:color="auto"/>
                <w:left w:val="none" w:sz="0" w:space="0" w:color="auto"/>
                <w:bottom w:val="none" w:sz="0" w:space="0" w:color="auto"/>
                <w:right w:val="none" w:sz="0" w:space="0" w:color="auto"/>
              </w:divBdr>
              <w:divsChild>
                <w:div w:id="1464539658">
                  <w:marLeft w:val="0"/>
                  <w:marRight w:val="0"/>
                  <w:marTop w:val="0"/>
                  <w:marBottom w:val="0"/>
                  <w:divBdr>
                    <w:top w:val="none" w:sz="0" w:space="0" w:color="auto"/>
                    <w:left w:val="none" w:sz="0" w:space="0" w:color="auto"/>
                    <w:bottom w:val="none" w:sz="0" w:space="0" w:color="auto"/>
                    <w:right w:val="none" w:sz="0" w:space="0" w:color="auto"/>
                  </w:divBdr>
                  <w:divsChild>
                    <w:div w:id="16872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2243">
          <w:marLeft w:val="0"/>
          <w:marRight w:val="0"/>
          <w:marTop w:val="0"/>
          <w:marBottom w:val="0"/>
          <w:divBdr>
            <w:top w:val="none" w:sz="0" w:space="0" w:color="auto"/>
            <w:left w:val="none" w:sz="0" w:space="0" w:color="auto"/>
            <w:bottom w:val="none" w:sz="0" w:space="0" w:color="auto"/>
            <w:right w:val="none" w:sz="0" w:space="0" w:color="auto"/>
          </w:divBdr>
          <w:divsChild>
            <w:div w:id="443309499">
              <w:marLeft w:val="0"/>
              <w:marRight w:val="0"/>
              <w:marTop w:val="0"/>
              <w:marBottom w:val="0"/>
              <w:divBdr>
                <w:top w:val="none" w:sz="0" w:space="0" w:color="auto"/>
                <w:left w:val="none" w:sz="0" w:space="0" w:color="auto"/>
                <w:bottom w:val="none" w:sz="0" w:space="0" w:color="auto"/>
                <w:right w:val="none" w:sz="0" w:space="0" w:color="auto"/>
              </w:divBdr>
              <w:divsChild>
                <w:div w:id="1189292129">
                  <w:marLeft w:val="0"/>
                  <w:marRight w:val="0"/>
                  <w:marTop w:val="0"/>
                  <w:marBottom w:val="0"/>
                  <w:divBdr>
                    <w:top w:val="none" w:sz="0" w:space="0" w:color="auto"/>
                    <w:left w:val="none" w:sz="0" w:space="0" w:color="auto"/>
                    <w:bottom w:val="none" w:sz="0" w:space="0" w:color="auto"/>
                    <w:right w:val="none" w:sz="0" w:space="0" w:color="auto"/>
                  </w:divBdr>
                  <w:divsChild>
                    <w:div w:id="18837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807709">
      <w:bodyDiv w:val="1"/>
      <w:marLeft w:val="0"/>
      <w:marRight w:val="0"/>
      <w:marTop w:val="0"/>
      <w:marBottom w:val="0"/>
      <w:divBdr>
        <w:top w:val="none" w:sz="0" w:space="0" w:color="auto"/>
        <w:left w:val="none" w:sz="0" w:space="0" w:color="auto"/>
        <w:bottom w:val="none" w:sz="0" w:space="0" w:color="auto"/>
        <w:right w:val="none" w:sz="0" w:space="0" w:color="auto"/>
      </w:divBdr>
    </w:div>
    <w:div w:id="516816930">
      <w:bodyDiv w:val="1"/>
      <w:marLeft w:val="0"/>
      <w:marRight w:val="0"/>
      <w:marTop w:val="0"/>
      <w:marBottom w:val="0"/>
      <w:divBdr>
        <w:top w:val="none" w:sz="0" w:space="0" w:color="auto"/>
        <w:left w:val="none" w:sz="0" w:space="0" w:color="auto"/>
        <w:bottom w:val="none" w:sz="0" w:space="0" w:color="auto"/>
        <w:right w:val="none" w:sz="0" w:space="0" w:color="auto"/>
      </w:divBdr>
      <w:divsChild>
        <w:div w:id="299967781">
          <w:marLeft w:val="0"/>
          <w:marRight w:val="0"/>
          <w:marTop w:val="0"/>
          <w:marBottom w:val="0"/>
          <w:divBdr>
            <w:top w:val="none" w:sz="0" w:space="0" w:color="auto"/>
            <w:left w:val="none" w:sz="0" w:space="0" w:color="auto"/>
            <w:bottom w:val="none" w:sz="0" w:space="0" w:color="auto"/>
            <w:right w:val="none" w:sz="0" w:space="0" w:color="auto"/>
          </w:divBdr>
        </w:div>
      </w:divsChild>
    </w:div>
    <w:div w:id="524098668">
      <w:bodyDiv w:val="1"/>
      <w:marLeft w:val="0"/>
      <w:marRight w:val="0"/>
      <w:marTop w:val="0"/>
      <w:marBottom w:val="0"/>
      <w:divBdr>
        <w:top w:val="none" w:sz="0" w:space="0" w:color="auto"/>
        <w:left w:val="none" w:sz="0" w:space="0" w:color="auto"/>
        <w:bottom w:val="none" w:sz="0" w:space="0" w:color="auto"/>
        <w:right w:val="none" w:sz="0" w:space="0" w:color="auto"/>
      </w:divBdr>
      <w:divsChild>
        <w:div w:id="408229690">
          <w:marLeft w:val="0"/>
          <w:marRight w:val="0"/>
          <w:marTop w:val="0"/>
          <w:marBottom w:val="0"/>
          <w:divBdr>
            <w:top w:val="none" w:sz="0" w:space="0" w:color="auto"/>
            <w:left w:val="none" w:sz="0" w:space="0" w:color="auto"/>
            <w:bottom w:val="none" w:sz="0" w:space="0" w:color="auto"/>
            <w:right w:val="none" w:sz="0" w:space="0" w:color="auto"/>
          </w:divBdr>
        </w:div>
      </w:divsChild>
    </w:div>
    <w:div w:id="526724663">
      <w:bodyDiv w:val="1"/>
      <w:marLeft w:val="0"/>
      <w:marRight w:val="0"/>
      <w:marTop w:val="0"/>
      <w:marBottom w:val="0"/>
      <w:divBdr>
        <w:top w:val="none" w:sz="0" w:space="0" w:color="auto"/>
        <w:left w:val="none" w:sz="0" w:space="0" w:color="auto"/>
        <w:bottom w:val="none" w:sz="0" w:space="0" w:color="auto"/>
        <w:right w:val="none" w:sz="0" w:space="0" w:color="auto"/>
      </w:divBdr>
      <w:divsChild>
        <w:div w:id="299893834">
          <w:marLeft w:val="0"/>
          <w:marRight w:val="0"/>
          <w:marTop w:val="0"/>
          <w:marBottom w:val="0"/>
          <w:divBdr>
            <w:top w:val="none" w:sz="0" w:space="0" w:color="auto"/>
            <w:left w:val="none" w:sz="0" w:space="0" w:color="auto"/>
            <w:bottom w:val="none" w:sz="0" w:space="0" w:color="auto"/>
            <w:right w:val="none" w:sz="0" w:space="0" w:color="auto"/>
          </w:divBdr>
        </w:div>
      </w:divsChild>
    </w:div>
    <w:div w:id="537935630">
      <w:bodyDiv w:val="1"/>
      <w:marLeft w:val="0"/>
      <w:marRight w:val="0"/>
      <w:marTop w:val="0"/>
      <w:marBottom w:val="0"/>
      <w:divBdr>
        <w:top w:val="none" w:sz="0" w:space="0" w:color="auto"/>
        <w:left w:val="none" w:sz="0" w:space="0" w:color="auto"/>
        <w:bottom w:val="none" w:sz="0" w:space="0" w:color="auto"/>
        <w:right w:val="none" w:sz="0" w:space="0" w:color="auto"/>
      </w:divBdr>
    </w:div>
    <w:div w:id="543450988">
      <w:bodyDiv w:val="1"/>
      <w:marLeft w:val="0"/>
      <w:marRight w:val="0"/>
      <w:marTop w:val="0"/>
      <w:marBottom w:val="0"/>
      <w:divBdr>
        <w:top w:val="none" w:sz="0" w:space="0" w:color="auto"/>
        <w:left w:val="none" w:sz="0" w:space="0" w:color="auto"/>
        <w:bottom w:val="none" w:sz="0" w:space="0" w:color="auto"/>
        <w:right w:val="none" w:sz="0" w:space="0" w:color="auto"/>
      </w:divBdr>
    </w:div>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76710">
      <w:bodyDiv w:val="1"/>
      <w:marLeft w:val="0"/>
      <w:marRight w:val="0"/>
      <w:marTop w:val="0"/>
      <w:marBottom w:val="0"/>
      <w:divBdr>
        <w:top w:val="none" w:sz="0" w:space="0" w:color="auto"/>
        <w:left w:val="none" w:sz="0" w:space="0" w:color="auto"/>
        <w:bottom w:val="none" w:sz="0" w:space="0" w:color="auto"/>
        <w:right w:val="none" w:sz="0" w:space="0" w:color="auto"/>
      </w:divBdr>
    </w:div>
    <w:div w:id="572400164">
      <w:bodyDiv w:val="1"/>
      <w:marLeft w:val="0"/>
      <w:marRight w:val="0"/>
      <w:marTop w:val="0"/>
      <w:marBottom w:val="0"/>
      <w:divBdr>
        <w:top w:val="none" w:sz="0" w:space="0" w:color="auto"/>
        <w:left w:val="none" w:sz="0" w:space="0" w:color="auto"/>
        <w:bottom w:val="none" w:sz="0" w:space="0" w:color="auto"/>
        <w:right w:val="none" w:sz="0" w:space="0" w:color="auto"/>
      </w:divBdr>
    </w:div>
    <w:div w:id="591862385">
      <w:bodyDiv w:val="1"/>
      <w:marLeft w:val="0"/>
      <w:marRight w:val="0"/>
      <w:marTop w:val="0"/>
      <w:marBottom w:val="0"/>
      <w:divBdr>
        <w:top w:val="none" w:sz="0" w:space="0" w:color="auto"/>
        <w:left w:val="none" w:sz="0" w:space="0" w:color="auto"/>
        <w:bottom w:val="none" w:sz="0" w:space="0" w:color="auto"/>
        <w:right w:val="none" w:sz="0" w:space="0" w:color="auto"/>
      </w:divBdr>
    </w:div>
    <w:div w:id="627125498">
      <w:bodyDiv w:val="1"/>
      <w:marLeft w:val="0"/>
      <w:marRight w:val="0"/>
      <w:marTop w:val="0"/>
      <w:marBottom w:val="0"/>
      <w:divBdr>
        <w:top w:val="none" w:sz="0" w:space="0" w:color="auto"/>
        <w:left w:val="none" w:sz="0" w:space="0" w:color="auto"/>
        <w:bottom w:val="none" w:sz="0" w:space="0" w:color="auto"/>
        <w:right w:val="none" w:sz="0" w:space="0" w:color="auto"/>
      </w:divBdr>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697228">
      <w:bodyDiv w:val="1"/>
      <w:marLeft w:val="0"/>
      <w:marRight w:val="0"/>
      <w:marTop w:val="0"/>
      <w:marBottom w:val="0"/>
      <w:divBdr>
        <w:top w:val="none" w:sz="0" w:space="0" w:color="auto"/>
        <w:left w:val="none" w:sz="0" w:space="0" w:color="auto"/>
        <w:bottom w:val="none" w:sz="0" w:space="0" w:color="auto"/>
        <w:right w:val="none" w:sz="0" w:space="0" w:color="auto"/>
      </w:divBdr>
      <w:divsChild>
        <w:div w:id="1257179695">
          <w:marLeft w:val="0"/>
          <w:marRight w:val="0"/>
          <w:marTop w:val="0"/>
          <w:marBottom w:val="0"/>
          <w:divBdr>
            <w:top w:val="none" w:sz="0" w:space="0" w:color="auto"/>
            <w:left w:val="none" w:sz="0" w:space="0" w:color="auto"/>
            <w:bottom w:val="none" w:sz="0" w:space="0" w:color="auto"/>
            <w:right w:val="none" w:sz="0" w:space="0" w:color="auto"/>
          </w:divBdr>
        </w:div>
      </w:divsChild>
    </w:div>
    <w:div w:id="666249166">
      <w:bodyDiv w:val="1"/>
      <w:marLeft w:val="0"/>
      <w:marRight w:val="0"/>
      <w:marTop w:val="0"/>
      <w:marBottom w:val="0"/>
      <w:divBdr>
        <w:top w:val="none" w:sz="0" w:space="0" w:color="auto"/>
        <w:left w:val="none" w:sz="0" w:space="0" w:color="auto"/>
        <w:bottom w:val="none" w:sz="0" w:space="0" w:color="auto"/>
        <w:right w:val="none" w:sz="0" w:space="0" w:color="auto"/>
      </w:divBdr>
    </w:div>
    <w:div w:id="673266231">
      <w:bodyDiv w:val="1"/>
      <w:marLeft w:val="0"/>
      <w:marRight w:val="0"/>
      <w:marTop w:val="0"/>
      <w:marBottom w:val="0"/>
      <w:divBdr>
        <w:top w:val="none" w:sz="0" w:space="0" w:color="auto"/>
        <w:left w:val="none" w:sz="0" w:space="0" w:color="auto"/>
        <w:bottom w:val="none" w:sz="0" w:space="0" w:color="auto"/>
        <w:right w:val="none" w:sz="0" w:space="0" w:color="auto"/>
      </w:divBdr>
      <w:divsChild>
        <w:div w:id="1904757092">
          <w:marLeft w:val="0"/>
          <w:marRight w:val="0"/>
          <w:marTop w:val="0"/>
          <w:marBottom w:val="0"/>
          <w:divBdr>
            <w:top w:val="none" w:sz="0" w:space="0" w:color="auto"/>
            <w:left w:val="none" w:sz="0" w:space="0" w:color="auto"/>
            <w:bottom w:val="none" w:sz="0" w:space="0" w:color="auto"/>
            <w:right w:val="none" w:sz="0" w:space="0" w:color="auto"/>
          </w:divBdr>
          <w:divsChild>
            <w:div w:id="658003857">
              <w:marLeft w:val="0"/>
              <w:marRight w:val="0"/>
              <w:marTop w:val="0"/>
              <w:marBottom w:val="0"/>
              <w:divBdr>
                <w:top w:val="none" w:sz="0" w:space="0" w:color="auto"/>
                <w:left w:val="none" w:sz="0" w:space="0" w:color="auto"/>
                <w:bottom w:val="none" w:sz="0" w:space="0" w:color="auto"/>
                <w:right w:val="none" w:sz="0" w:space="0" w:color="auto"/>
              </w:divBdr>
              <w:divsChild>
                <w:div w:id="980186722">
                  <w:marLeft w:val="0"/>
                  <w:marRight w:val="0"/>
                  <w:marTop w:val="0"/>
                  <w:marBottom w:val="0"/>
                  <w:divBdr>
                    <w:top w:val="none" w:sz="0" w:space="0" w:color="auto"/>
                    <w:left w:val="none" w:sz="0" w:space="0" w:color="auto"/>
                    <w:bottom w:val="none" w:sz="0" w:space="0" w:color="auto"/>
                    <w:right w:val="none" w:sz="0" w:space="0" w:color="auto"/>
                  </w:divBdr>
                  <w:divsChild>
                    <w:div w:id="69158601">
                      <w:marLeft w:val="0"/>
                      <w:marRight w:val="0"/>
                      <w:marTop w:val="0"/>
                      <w:marBottom w:val="0"/>
                      <w:divBdr>
                        <w:top w:val="none" w:sz="0" w:space="0" w:color="auto"/>
                        <w:left w:val="none" w:sz="0" w:space="0" w:color="auto"/>
                        <w:bottom w:val="none" w:sz="0" w:space="0" w:color="auto"/>
                        <w:right w:val="none" w:sz="0" w:space="0" w:color="auto"/>
                      </w:divBdr>
                      <w:divsChild>
                        <w:div w:id="2096629687">
                          <w:marLeft w:val="0"/>
                          <w:marRight w:val="0"/>
                          <w:marTop w:val="0"/>
                          <w:marBottom w:val="0"/>
                          <w:divBdr>
                            <w:top w:val="none" w:sz="0" w:space="0" w:color="auto"/>
                            <w:left w:val="none" w:sz="0" w:space="0" w:color="auto"/>
                            <w:bottom w:val="none" w:sz="0" w:space="0" w:color="auto"/>
                            <w:right w:val="none" w:sz="0" w:space="0" w:color="auto"/>
                          </w:divBdr>
                          <w:divsChild>
                            <w:div w:id="1126510338">
                              <w:marLeft w:val="0"/>
                              <w:marRight w:val="0"/>
                              <w:marTop w:val="0"/>
                              <w:marBottom w:val="0"/>
                              <w:divBdr>
                                <w:top w:val="none" w:sz="0" w:space="0" w:color="auto"/>
                                <w:left w:val="none" w:sz="0" w:space="0" w:color="auto"/>
                                <w:bottom w:val="none" w:sz="0" w:space="0" w:color="auto"/>
                                <w:right w:val="none" w:sz="0" w:space="0" w:color="auto"/>
                              </w:divBdr>
                              <w:divsChild>
                                <w:div w:id="20873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313460">
      <w:bodyDiv w:val="1"/>
      <w:marLeft w:val="0"/>
      <w:marRight w:val="0"/>
      <w:marTop w:val="0"/>
      <w:marBottom w:val="0"/>
      <w:divBdr>
        <w:top w:val="none" w:sz="0" w:space="0" w:color="auto"/>
        <w:left w:val="none" w:sz="0" w:space="0" w:color="auto"/>
        <w:bottom w:val="none" w:sz="0" w:space="0" w:color="auto"/>
        <w:right w:val="none" w:sz="0" w:space="0" w:color="auto"/>
      </w:divBdr>
      <w:divsChild>
        <w:div w:id="2008825458">
          <w:marLeft w:val="0"/>
          <w:marRight w:val="0"/>
          <w:marTop w:val="0"/>
          <w:marBottom w:val="0"/>
          <w:divBdr>
            <w:top w:val="none" w:sz="0" w:space="0" w:color="auto"/>
            <w:left w:val="none" w:sz="0" w:space="0" w:color="auto"/>
            <w:bottom w:val="none" w:sz="0" w:space="0" w:color="auto"/>
            <w:right w:val="none" w:sz="0" w:space="0" w:color="auto"/>
          </w:divBdr>
        </w:div>
      </w:divsChild>
    </w:div>
    <w:div w:id="683869410">
      <w:bodyDiv w:val="1"/>
      <w:marLeft w:val="0"/>
      <w:marRight w:val="0"/>
      <w:marTop w:val="0"/>
      <w:marBottom w:val="0"/>
      <w:divBdr>
        <w:top w:val="none" w:sz="0" w:space="0" w:color="auto"/>
        <w:left w:val="none" w:sz="0" w:space="0" w:color="auto"/>
        <w:bottom w:val="none" w:sz="0" w:space="0" w:color="auto"/>
        <w:right w:val="none" w:sz="0" w:space="0" w:color="auto"/>
      </w:divBdr>
    </w:div>
    <w:div w:id="692465442">
      <w:bodyDiv w:val="1"/>
      <w:marLeft w:val="0"/>
      <w:marRight w:val="0"/>
      <w:marTop w:val="0"/>
      <w:marBottom w:val="0"/>
      <w:divBdr>
        <w:top w:val="none" w:sz="0" w:space="0" w:color="auto"/>
        <w:left w:val="none" w:sz="0" w:space="0" w:color="auto"/>
        <w:bottom w:val="none" w:sz="0" w:space="0" w:color="auto"/>
        <w:right w:val="none" w:sz="0" w:space="0" w:color="auto"/>
      </w:divBdr>
      <w:divsChild>
        <w:div w:id="175384026">
          <w:marLeft w:val="0"/>
          <w:marRight w:val="0"/>
          <w:marTop w:val="0"/>
          <w:marBottom w:val="0"/>
          <w:divBdr>
            <w:top w:val="none" w:sz="0" w:space="0" w:color="auto"/>
            <w:left w:val="none" w:sz="0" w:space="0" w:color="auto"/>
            <w:bottom w:val="none" w:sz="0" w:space="0" w:color="auto"/>
            <w:right w:val="none" w:sz="0" w:space="0" w:color="auto"/>
          </w:divBdr>
        </w:div>
      </w:divsChild>
    </w:div>
    <w:div w:id="696662688">
      <w:bodyDiv w:val="1"/>
      <w:marLeft w:val="0"/>
      <w:marRight w:val="0"/>
      <w:marTop w:val="0"/>
      <w:marBottom w:val="0"/>
      <w:divBdr>
        <w:top w:val="none" w:sz="0" w:space="0" w:color="auto"/>
        <w:left w:val="none" w:sz="0" w:space="0" w:color="auto"/>
        <w:bottom w:val="none" w:sz="0" w:space="0" w:color="auto"/>
        <w:right w:val="none" w:sz="0" w:space="0" w:color="auto"/>
      </w:divBdr>
      <w:divsChild>
        <w:div w:id="2051219679">
          <w:marLeft w:val="0"/>
          <w:marRight w:val="0"/>
          <w:marTop w:val="0"/>
          <w:marBottom w:val="0"/>
          <w:divBdr>
            <w:top w:val="none" w:sz="0" w:space="0" w:color="auto"/>
            <w:left w:val="none" w:sz="0" w:space="0" w:color="auto"/>
            <w:bottom w:val="none" w:sz="0" w:space="0" w:color="auto"/>
            <w:right w:val="none" w:sz="0" w:space="0" w:color="auto"/>
          </w:divBdr>
        </w:div>
      </w:divsChild>
    </w:div>
    <w:div w:id="724259209">
      <w:bodyDiv w:val="1"/>
      <w:marLeft w:val="0"/>
      <w:marRight w:val="0"/>
      <w:marTop w:val="0"/>
      <w:marBottom w:val="0"/>
      <w:divBdr>
        <w:top w:val="none" w:sz="0" w:space="0" w:color="auto"/>
        <w:left w:val="none" w:sz="0" w:space="0" w:color="auto"/>
        <w:bottom w:val="none" w:sz="0" w:space="0" w:color="auto"/>
        <w:right w:val="none" w:sz="0" w:space="0" w:color="auto"/>
      </w:divBdr>
    </w:div>
    <w:div w:id="726805148">
      <w:bodyDiv w:val="1"/>
      <w:marLeft w:val="0"/>
      <w:marRight w:val="0"/>
      <w:marTop w:val="0"/>
      <w:marBottom w:val="0"/>
      <w:divBdr>
        <w:top w:val="none" w:sz="0" w:space="0" w:color="auto"/>
        <w:left w:val="none" w:sz="0" w:space="0" w:color="auto"/>
        <w:bottom w:val="none" w:sz="0" w:space="0" w:color="auto"/>
        <w:right w:val="none" w:sz="0" w:space="0" w:color="auto"/>
      </w:divBdr>
      <w:divsChild>
        <w:div w:id="1436486418">
          <w:marLeft w:val="0"/>
          <w:marRight w:val="0"/>
          <w:marTop w:val="0"/>
          <w:marBottom w:val="0"/>
          <w:divBdr>
            <w:top w:val="none" w:sz="0" w:space="0" w:color="auto"/>
            <w:left w:val="none" w:sz="0" w:space="0" w:color="auto"/>
            <w:bottom w:val="none" w:sz="0" w:space="0" w:color="auto"/>
            <w:right w:val="none" w:sz="0" w:space="0" w:color="auto"/>
          </w:divBdr>
        </w:div>
      </w:divsChild>
    </w:div>
    <w:div w:id="730227843">
      <w:bodyDiv w:val="1"/>
      <w:marLeft w:val="0"/>
      <w:marRight w:val="0"/>
      <w:marTop w:val="0"/>
      <w:marBottom w:val="0"/>
      <w:divBdr>
        <w:top w:val="none" w:sz="0" w:space="0" w:color="auto"/>
        <w:left w:val="none" w:sz="0" w:space="0" w:color="auto"/>
        <w:bottom w:val="none" w:sz="0" w:space="0" w:color="auto"/>
        <w:right w:val="none" w:sz="0" w:space="0" w:color="auto"/>
      </w:divBdr>
      <w:divsChild>
        <w:div w:id="117645234">
          <w:marLeft w:val="0"/>
          <w:marRight w:val="0"/>
          <w:marTop w:val="0"/>
          <w:marBottom w:val="0"/>
          <w:divBdr>
            <w:top w:val="none" w:sz="0" w:space="0" w:color="auto"/>
            <w:left w:val="none" w:sz="0" w:space="0" w:color="auto"/>
            <w:bottom w:val="none" w:sz="0" w:space="0" w:color="auto"/>
            <w:right w:val="none" w:sz="0" w:space="0" w:color="auto"/>
          </w:divBdr>
        </w:div>
      </w:divsChild>
    </w:div>
    <w:div w:id="742604726">
      <w:bodyDiv w:val="1"/>
      <w:marLeft w:val="0"/>
      <w:marRight w:val="0"/>
      <w:marTop w:val="0"/>
      <w:marBottom w:val="0"/>
      <w:divBdr>
        <w:top w:val="none" w:sz="0" w:space="0" w:color="auto"/>
        <w:left w:val="none" w:sz="0" w:space="0" w:color="auto"/>
        <w:bottom w:val="none" w:sz="0" w:space="0" w:color="auto"/>
        <w:right w:val="none" w:sz="0" w:space="0" w:color="auto"/>
      </w:divBdr>
    </w:div>
    <w:div w:id="742795710">
      <w:bodyDiv w:val="1"/>
      <w:marLeft w:val="0"/>
      <w:marRight w:val="0"/>
      <w:marTop w:val="0"/>
      <w:marBottom w:val="0"/>
      <w:divBdr>
        <w:top w:val="none" w:sz="0" w:space="0" w:color="auto"/>
        <w:left w:val="none" w:sz="0" w:space="0" w:color="auto"/>
        <w:bottom w:val="none" w:sz="0" w:space="0" w:color="auto"/>
        <w:right w:val="none" w:sz="0" w:space="0" w:color="auto"/>
      </w:divBdr>
    </w:div>
    <w:div w:id="766930281">
      <w:bodyDiv w:val="1"/>
      <w:marLeft w:val="0"/>
      <w:marRight w:val="0"/>
      <w:marTop w:val="0"/>
      <w:marBottom w:val="0"/>
      <w:divBdr>
        <w:top w:val="none" w:sz="0" w:space="0" w:color="auto"/>
        <w:left w:val="none" w:sz="0" w:space="0" w:color="auto"/>
        <w:bottom w:val="none" w:sz="0" w:space="0" w:color="auto"/>
        <w:right w:val="none" w:sz="0" w:space="0" w:color="auto"/>
      </w:divBdr>
    </w:div>
    <w:div w:id="767232017">
      <w:bodyDiv w:val="1"/>
      <w:marLeft w:val="0"/>
      <w:marRight w:val="0"/>
      <w:marTop w:val="0"/>
      <w:marBottom w:val="0"/>
      <w:divBdr>
        <w:top w:val="none" w:sz="0" w:space="0" w:color="auto"/>
        <w:left w:val="none" w:sz="0" w:space="0" w:color="auto"/>
        <w:bottom w:val="none" w:sz="0" w:space="0" w:color="auto"/>
        <w:right w:val="none" w:sz="0" w:space="0" w:color="auto"/>
      </w:divBdr>
      <w:divsChild>
        <w:div w:id="658508712">
          <w:marLeft w:val="0"/>
          <w:marRight w:val="0"/>
          <w:marTop w:val="0"/>
          <w:marBottom w:val="0"/>
          <w:divBdr>
            <w:top w:val="none" w:sz="0" w:space="0" w:color="auto"/>
            <w:left w:val="none" w:sz="0" w:space="0" w:color="auto"/>
            <w:bottom w:val="none" w:sz="0" w:space="0" w:color="auto"/>
            <w:right w:val="none" w:sz="0" w:space="0" w:color="auto"/>
          </w:divBdr>
          <w:divsChild>
            <w:div w:id="71345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02856">
      <w:bodyDiv w:val="1"/>
      <w:marLeft w:val="0"/>
      <w:marRight w:val="0"/>
      <w:marTop w:val="0"/>
      <w:marBottom w:val="0"/>
      <w:divBdr>
        <w:top w:val="none" w:sz="0" w:space="0" w:color="auto"/>
        <w:left w:val="none" w:sz="0" w:space="0" w:color="auto"/>
        <w:bottom w:val="none" w:sz="0" w:space="0" w:color="auto"/>
        <w:right w:val="none" w:sz="0" w:space="0" w:color="auto"/>
      </w:divBdr>
    </w:div>
    <w:div w:id="807627769">
      <w:bodyDiv w:val="1"/>
      <w:marLeft w:val="0"/>
      <w:marRight w:val="0"/>
      <w:marTop w:val="0"/>
      <w:marBottom w:val="0"/>
      <w:divBdr>
        <w:top w:val="none" w:sz="0" w:space="0" w:color="auto"/>
        <w:left w:val="none" w:sz="0" w:space="0" w:color="auto"/>
        <w:bottom w:val="none" w:sz="0" w:space="0" w:color="auto"/>
        <w:right w:val="none" w:sz="0" w:space="0" w:color="auto"/>
      </w:divBdr>
    </w:div>
    <w:div w:id="830367546">
      <w:bodyDiv w:val="1"/>
      <w:marLeft w:val="0"/>
      <w:marRight w:val="0"/>
      <w:marTop w:val="0"/>
      <w:marBottom w:val="0"/>
      <w:divBdr>
        <w:top w:val="none" w:sz="0" w:space="0" w:color="auto"/>
        <w:left w:val="none" w:sz="0" w:space="0" w:color="auto"/>
        <w:bottom w:val="none" w:sz="0" w:space="0" w:color="auto"/>
        <w:right w:val="none" w:sz="0" w:space="0" w:color="auto"/>
      </w:divBdr>
      <w:divsChild>
        <w:div w:id="912088859">
          <w:marLeft w:val="0"/>
          <w:marRight w:val="0"/>
          <w:marTop w:val="0"/>
          <w:marBottom w:val="0"/>
          <w:divBdr>
            <w:top w:val="none" w:sz="0" w:space="0" w:color="auto"/>
            <w:left w:val="none" w:sz="0" w:space="0" w:color="auto"/>
            <w:bottom w:val="none" w:sz="0" w:space="0" w:color="auto"/>
            <w:right w:val="none" w:sz="0" w:space="0" w:color="auto"/>
          </w:divBdr>
        </w:div>
      </w:divsChild>
    </w:div>
    <w:div w:id="848564602">
      <w:bodyDiv w:val="1"/>
      <w:marLeft w:val="0"/>
      <w:marRight w:val="0"/>
      <w:marTop w:val="0"/>
      <w:marBottom w:val="0"/>
      <w:divBdr>
        <w:top w:val="none" w:sz="0" w:space="0" w:color="auto"/>
        <w:left w:val="none" w:sz="0" w:space="0" w:color="auto"/>
        <w:bottom w:val="none" w:sz="0" w:space="0" w:color="auto"/>
        <w:right w:val="none" w:sz="0" w:space="0" w:color="auto"/>
      </w:divBdr>
      <w:divsChild>
        <w:div w:id="315303446">
          <w:marLeft w:val="0"/>
          <w:marRight w:val="0"/>
          <w:marTop w:val="0"/>
          <w:marBottom w:val="0"/>
          <w:divBdr>
            <w:top w:val="none" w:sz="0" w:space="0" w:color="auto"/>
            <w:left w:val="none" w:sz="0" w:space="0" w:color="auto"/>
            <w:bottom w:val="none" w:sz="0" w:space="0" w:color="auto"/>
            <w:right w:val="none" w:sz="0" w:space="0" w:color="auto"/>
          </w:divBdr>
        </w:div>
      </w:divsChild>
    </w:div>
    <w:div w:id="867522827">
      <w:bodyDiv w:val="1"/>
      <w:marLeft w:val="0"/>
      <w:marRight w:val="0"/>
      <w:marTop w:val="0"/>
      <w:marBottom w:val="0"/>
      <w:divBdr>
        <w:top w:val="none" w:sz="0" w:space="0" w:color="auto"/>
        <w:left w:val="none" w:sz="0" w:space="0" w:color="auto"/>
        <w:bottom w:val="none" w:sz="0" w:space="0" w:color="auto"/>
        <w:right w:val="none" w:sz="0" w:space="0" w:color="auto"/>
      </w:divBdr>
    </w:div>
    <w:div w:id="869151936">
      <w:bodyDiv w:val="1"/>
      <w:marLeft w:val="0"/>
      <w:marRight w:val="0"/>
      <w:marTop w:val="0"/>
      <w:marBottom w:val="0"/>
      <w:divBdr>
        <w:top w:val="none" w:sz="0" w:space="0" w:color="auto"/>
        <w:left w:val="none" w:sz="0" w:space="0" w:color="auto"/>
        <w:bottom w:val="none" w:sz="0" w:space="0" w:color="auto"/>
        <w:right w:val="none" w:sz="0" w:space="0" w:color="auto"/>
      </w:divBdr>
    </w:div>
    <w:div w:id="876087317">
      <w:bodyDiv w:val="1"/>
      <w:marLeft w:val="0"/>
      <w:marRight w:val="0"/>
      <w:marTop w:val="0"/>
      <w:marBottom w:val="0"/>
      <w:divBdr>
        <w:top w:val="none" w:sz="0" w:space="0" w:color="auto"/>
        <w:left w:val="none" w:sz="0" w:space="0" w:color="auto"/>
        <w:bottom w:val="none" w:sz="0" w:space="0" w:color="auto"/>
        <w:right w:val="none" w:sz="0" w:space="0" w:color="auto"/>
      </w:divBdr>
      <w:divsChild>
        <w:div w:id="1554384964">
          <w:marLeft w:val="0"/>
          <w:marRight w:val="0"/>
          <w:marTop w:val="0"/>
          <w:marBottom w:val="0"/>
          <w:divBdr>
            <w:top w:val="none" w:sz="0" w:space="0" w:color="auto"/>
            <w:left w:val="none" w:sz="0" w:space="0" w:color="auto"/>
            <w:bottom w:val="none" w:sz="0" w:space="0" w:color="auto"/>
            <w:right w:val="none" w:sz="0" w:space="0" w:color="auto"/>
          </w:divBdr>
        </w:div>
      </w:divsChild>
    </w:div>
    <w:div w:id="880097471">
      <w:bodyDiv w:val="1"/>
      <w:marLeft w:val="0"/>
      <w:marRight w:val="0"/>
      <w:marTop w:val="0"/>
      <w:marBottom w:val="0"/>
      <w:divBdr>
        <w:top w:val="none" w:sz="0" w:space="0" w:color="auto"/>
        <w:left w:val="none" w:sz="0" w:space="0" w:color="auto"/>
        <w:bottom w:val="none" w:sz="0" w:space="0" w:color="auto"/>
        <w:right w:val="none" w:sz="0" w:space="0" w:color="auto"/>
      </w:divBdr>
      <w:divsChild>
        <w:div w:id="1423335839">
          <w:marLeft w:val="0"/>
          <w:marRight w:val="0"/>
          <w:marTop w:val="0"/>
          <w:marBottom w:val="0"/>
          <w:divBdr>
            <w:top w:val="none" w:sz="0" w:space="0" w:color="auto"/>
            <w:left w:val="none" w:sz="0" w:space="0" w:color="auto"/>
            <w:bottom w:val="none" w:sz="0" w:space="0" w:color="auto"/>
            <w:right w:val="none" w:sz="0" w:space="0" w:color="auto"/>
          </w:divBdr>
        </w:div>
      </w:divsChild>
    </w:div>
    <w:div w:id="886644257">
      <w:bodyDiv w:val="1"/>
      <w:marLeft w:val="0"/>
      <w:marRight w:val="0"/>
      <w:marTop w:val="0"/>
      <w:marBottom w:val="0"/>
      <w:divBdr>
        <w:top w:val="none" w:sz="0" w:space="0" w:color="auto"/>
        <w:left w:val="none" w:sz="0" w:space="0" w:color="auto"/>
        <w:bottom w:val="none" w:sz="0" w:space="0" w:color="auto"/>
        <w:right w:val="none" w:sz="0" w:space="0" w:color="auto"/>
      </w:divBdr>
    </w:div>
    <w:div w:id="906185889">
      <w:bodyDiv w:val="1"/>
      <w:marLeft w:val="0"/>
      <w:marRight w:val="0"/>
      <w:marTop w:val="0"/>
      <w:marBottom w:val="0"/>
      <w:divBdr>
        <w:top w:val="none" w:sz="0" w:space="0" w:color="auto"/>
        <w:left w:val="none" w:sz="0" w:space="0" w:color="auto"/>
        <w:bottom w:val="none" w:sz="0" w:space="0" w:color="auto"/>
        <w:right w:val="none" w:sz="0" w:space="0" w:color="auto"/>
      </w:divBdr>
      <w:divsChild>
        <w:div w:id="1126243488">
          <w:marLeft w:val="0"/>
          <w:marRight w:val="0"/>
          <w:marTop w:val="0"/>
          <w:marBottom w:val="0"/>
          <w:divBdr>
            <w:top w:val="none" w:sz="0" w:space="0" w:color="auto"/>
            <w:left w:val="none" w:sz="0" w:space="0" w:color="auto"/>
            <w:bottom w:val="none" w:sz="0" w:space="0" w:color="auto"/>
            <w:right w:val="none" w:sz="0" w:space="0" w:color="auto"/>
          </w:divBdr>
        </w:div>
      </w:divsChild>
    </w:div>
    <w:div w:id="939988142">
      <w:bodyDiv w:val="1"/>
      <w:marLeft w:val="0"/>
      <w:marRight w:val="0"/>
      <w:marTop w:val="0"/>
      <w:marBottom w:val="0"/>
      <w:divBdr>
        <w:top w:val="none" w:sz="0" w:space="0" w:color="auto"/>
        <w:left w:val="none" w:sz="0" w:space="0" w:color="auto"/>
        <w:bottom w:val="none" w:sz="0" w:space="0" w:color="auto"/>
        <w:right w:val="none" w:sz="0" w:space="0" w:color="auto"/>
      </w:divBdr>
    </w:div>
    <w:div w:id="957418337">
      <w:bodyDiv w:val="1"/>
      <w:marLeft w:val="0"/>
      <w:marRight w:val="0"/>
      <w:marTop w:val="0"/>
      <w:marBottom w:val="0"/>
      <w:divBdr>
        <w:top w:val="none" w:sz="0" w:space="0" w:color="auto"/>
        <w:left w:val="none" w:sz="0" w:space="0" w:color="auto"/>
        <w:bottom w:val="none" w:sz="0" w:space="0" w:color="auto"/>
        <w:right w:val="none" w:sz="0" w:space="0" w:color="auto"/>
      </w:divBdr>
    </w:div>
    <w:div w:id="969432040">
      <w:bodyDiv w:val="1"/>
      <w:marLeft w:val="0"/>
      <w:marRight w:val="0"/>
      <w:marTop w:val="0"/>
      <w:marBottom w:val="0"/>
      <w:divBdr>
        <w:top w:val="none" w:sz="0" w:space="0" w:color="auto"/>
        <w:left w:val="none" w:sz="0" w:space="0" w:color="auto"/>
        <w:bottom w:val="none" w:sz="0" w:space="0" w:color="auto"/>
        <w:right w:val="none" w:sz="0" w:space="0" w:color="auto"/>
      </w:divBdr>
      <w:divsChild>
        <w:div w:id="1635864704">
          <w:marLeft w:val="0"/>
          <w:marRight w:val="0"/>
          <w:marTop w:val="0"/>
          <w:marBottom w:val="0"/>
          <w:divBdr>
            <w:top w:val="none" w:sz="0" w:space="0" w:color="auto"/>
            <w:left w:val="none" w:sz="0" w:space="0" w:color="auto"/>
            <w:bottom w:val="none" w:sz="0" w:space="0" w:color="auto"/>
            <w:right w:val="none" w:sz="0" w:space="0" w:color="auto"/>
          </w:divBdr>
          <w:divsChild>
            <w:div w:id="1524241599">
              <w:marLeft w:val="0"/>
              <w:marRight w:val="0"/>
              <w:marTop w:val="0"/>
              <w:marBottom w:val="0"/>
              <w:divBdr>
                <w:top w:val="none" w:sz="0" w:space="0" w:color="auto"/>
                <w:left w:val="none" w:sz="0" w:space="0" w:color="auto"/>
                <w:bottom w:val="none" w:sz="0" w:space="0" w:color="auto"/>
                <w:right w:val="none" w:sz="0" w:space="0" w:color="auto"/>
              </w:divBdr>
              <w:divsChild>
                <w:div w:id="2097824608">
                  <w:marLeft w:val="0"/>
                  <w:marRight w:val="0"/>
                  <w:marTop w:val="0"/>
                  <w:marBottom w:val="0"/>
                  <w:divBdr>
                    <w:top w:val="none" w:sz="0" w:space="0" w:color="auto"/>
                    <w:left w:val="none" w:sz="0" w:space="0" w:color="auto"/>
                    <w:bottom w:val="none" w:sz="0" w:space="0" w:color="auto"/>
                    <w:right w:val="none" w:sz="0" w:space="0" w:color="auto"/>
                  </w:divBdr>
                  <w:divsChild>
                    <w:div w:id="10461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033812">
          <w:marLeft w:val="0"/>
          <w:marRight w:val="0"/>
          <w:marTop w:val="0"/>
          <w:marBottom w:val="0"/>
          <w:divBdr>
            <w:top w:val="none" w:sz="0" w:space="0" w:color="auto"/>
            <w:left w:val="none" w:sz="0" w:space="0" w:color="auto"/>
            <w:bottom w:val="none" w:sz="0" w:space="0" w:color="auto"/>
            <w:right w:val="none" w:sz="0" w:space="0" w:color="auto"/>
          </w:divBdr>
          <w:divsChild>
            <w:div w:id="2106534108">
              <w:marLeft w:val="0"/>
              <w:marRight w:val="0"/>
              <w:marTop w:val="0"/>
              <w:marBottom w:val="0"/>
              <w:divBdr>
                <w:top w:val="none" w:sz="0" w:space="0" w:color="auto"/>
                <w:left w:val="none" w:sz="0" w:space="0" w:color="auto"/>
                <w:bottom w:val="none" w:sz="0" w:space="0" w:color="auto"/>
                <w:right w:val="none" w:sz="0" w:space="0" w:color="auto"/>
              </w:divBdr>
              <w:divsChild>
                <w:div w:id="1323855329">
                  <w:marLeft w:val="0"/>
                  <w:marRight w:val="0"/>
                  <w:marTop w:val="0"/>
                  <w:marBottom w:val="0"/>
                  <w:divBdr>
                    <w:top w:val="none" w:sz="0" w:space="0" w:color="auto"/>
                    <w:left w:val="none" w:sz="0" w:space="0" w:color="auto"/>
                    <w:bottom w:val="none" w:sz="0" w:space="0" w:color="auto"/>
                    <w:right w:val="none" w:sz="0" w:space="0" w:color="auto"/>
                  </w:divBdr>
                  <w:divsChild>
                    <w:div w:id="17977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845881">
      <w:bodyDiv w:val="1"/>
      <w:marLeft w:val="0"/>
      <w:marRight w:val="0"/>
      <w:marTop w:val="0"/>
      <w:marBottom w:val="0"/>
      <w:divBdr>
        <w:top w:val="none" w:sz="0" w:space="0" w:color="auto"/>
        <w:left w:val="none" w:sz="0" w:space="0" w:color="auto"/>
        <w:bottom w:val="none" w:sz="0" w:space="0" w:color="auto"/>
        <w:right w:val="none" w:sz="0" w:space="0" w:color="auto"/>
      </w:divBdr>
    </w:div>
    <w:div w:id="995498130">
      <w:bodyDiv w:val="1"/>
      <w:marLeft w:val="0"/>
      <w:marRight w:val="0"/>
      <w:marTop w:val="0"/>
      <w:marBottom w:val="0"/>
      <w:divBdr>
        <w:top w:val="none" w:sz="0" w:space="0" w:color="auto"/>
        <w:left w:val="none" w:sz="0" w:space="0" w:color="auto"/>
        <w:bottom w:val="none" w:sz="0" w:space="0" w:color="auto"/>
        <w:right w:val="none" w:sz="0" w:space="0" w:color="auto"/>
      </w:divBdr>
    </w:div>
    <w:div w:id="997458624">
      <w:bodyDiv w:val="1"/>
      <w:marLeft w:val="0"/>
      <w:marRight w:val="0"/>
      <w:marTop w:val="0"/>
      <w:marBottom w:val="0"/>
      <w:divBdr>
        <w:top w:val="none" w:sz="0" w:space="0" w:color="auto"/>
        <w:left w:val="none" w:sz="0" w:space="0" w:color="auto"/>
        <w:bottom w:val="none" w:sz="0" w:space="0" w:color="auto"/>
        <w:right w:val="none" w:sz="0" w:space="0" w:color="auto"/>
      </w:divBdr>
      <w:divsChild>
        <w:div w:id="198318550">
          <w:marLeft w:val="0"/>
          <w:marRight w:val="0"/>
          <w:marTop w:val="0"/>
          <w:marBottom w:val="0"/>
          <w:divBdr>
            <w:top w:val="none" w:sz="0" w:space="0" w:color="auto"/>
            <w:left w:val="none" w:sz="0" w:space="0" w:color="auto"/>
            <w:bottom w:val="none" w:sz="0" w:space="0" w:color="auto"/>
            <w:right w:val="none" w:sz="0" w:space="0" w:color="auto"/>
          </w:divBdr>
        </w:div>
      </w:divsChild>
    </w:div>
    <w:div w:id="1017930805">
      <w:bodyDiv w:val="1"/>
      <w:marLeft w:val="0"/>
      <w:marRight w:val="0"/>
      <w:marTop w:val="0"/>
      <w:marBottom w:val="0"/>
      <w:divBdr>
        <w:top w:val="none" w:sz="0" w:space="0" w:color="auto"/>
        <w:left w:val="none" w:sz="0" w:space="0" w:color="auto"/>
        <w:bottom w:val="none" w:sz="0" w:space="0" w:color="auto"/>
        <w:right w:val="none" w:sz="0" w:space="0" w:color="auto"/>
      </w:divBdr>
      <w:divsChild>
        <w:div w:id="136149035">
          <w:marLeft w:val="0"/>
          <w:marRight w:val="0"/>
          <w:marTop w:val="0"/>
          <w:marBottom w:val="0"/>
          <w:divBdr>
            <w:top w:val="none" w:sz="0" w:space="0" w:color="auto"/>
            <w:left w:val="none" w:sz="0" w:space="0" w:color="auto"/>
            <w:bottom w:val="none" w:sz="0" w:space="0" w:color="auto"/>
            <w:right w:val="none" w:sz="0" w:space="0" w:color="auto"/>
          </w:divBdr>
          <w:divsChild>
            <w:div w:id="1752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3496">
      <w:bodyDiv w:val="1"/>
      <w:marLeft w:val="0"/>
      <w:marRight w:val="0"/>
      <w:marTop w:val="0"/>
      <w:marBottom w:val="0"/>
      <w:divBdr>
        <w:top w:val="none" w:sz="0" w:space="0" w:color="auto"/>
        <w:left w:val="none" w:sz="0" w:space="0" w:color="auto"/>
        <w:bottom w:val="none" w:sz="0" w:space="0" w:color="auto"/>
        <w:right w:val="none" w:sz="0" w:space="0" w:color="auto"/>
      </w:divBdr>
    </w:div>
    <w:div w:id="1069765606">
      <w:bodyDiv w:val="1"/>
      <w:marLeft w:val="0"/>
      <w:marRight w:val="0"/>
      <w:marTop w:val="0"/>
      <w:marBottom w:val="0"/>
      <w:divBdr>
        <w:top w:val="none" w:sz="0" w:space="0" w:color="auto"/>
        <w:left w:val="none" w:sz="0" w:space="0" w:color="auto"/>
        <w:bottom w:val="none" w:sz="0" w:space="0" w:color="auto"/>
        <w:right w:val="none" w:sz="0" w:space="0" w:color="auto"/>
      </w:divBdr>
      <w:divsChild>
        <w:div w:id="1953971229">
          <w:marLeft w:val="0"/>
          <w:marRight w:val="0"/>
          <w:marTop w:val="0"/>
          <w:marBottom w:val="0"/>
          <w:divBdr>
            <w:top w:val="none" w:sz="0" w:space="0" w:color="auto"/>
            <w:left w:val="none" w:sz="0" w:space="0" w:color="auto"/>
            <w:bottom w:val="none" w:sz="0" w:space="0" w:color="auto"/>
            <w:right w:val="none" w:sz="0" w:space="0" w:color="auto"/>
          </w:divBdr>
        </w:div>
      </w:divsChild>
    </w:div>
    <w:div w:id="1085959343">
      <w:bodyDiv w:val="1"/>
      <w:marLeft w:val="0"/>
      <w:marRight w:val="0"/>
      <w:marTop w:val="0"/>
      <w:marBottom w:val="0"/>
      <w:divBdr>
        <w:top w:val="none" w:sz="0" w:space="0" w:color="auto"/>
        <w:left w:val="none" w:sz="0" w:space="0" w:color="auto"/>
        <w:bottom w:val="none" w:sz="0" w:space="0" w:color="auto"/>
        <w:right w:val="none" w:sz="0" w:space="0" w:color="auto"/>
      </w:divBdr>
    </w:div>
    <w:div w:id="1086151870">
      <w:bodyDiv w:val="1"/>
      <w:marLeft w:val="0"/>
      <w:marRight w:val="0"/>
      <w:marTop w:val="0"/>
      <w:marBottom w:val="0"/>
      <w:divBdr>
        <w:top w:val="none" w:sz="0" w:space="0" w:color="auto"/>
        <w:left w:val="none" w:sz="0" w:space="0" w:color="auto"/>
        <w:bottom w:val="none" w:sz="0" w:space="0" w:color="auto"/>
        <w:right w:val="none" w:sz="0" w:space="0" w:color="auto"/>
      </w:divBdr>
      <w:divsChild>
        <w:div w:id="338847963">
          <w:marLeft w:val="0"/>
          <w:marRight w:val="0"/>
          <w:marTop w:val="0"/>
          <w:marBottom w:val="0"/>
          <w:divBdr>
            <w:top w:val="none" w:sz="0" w:space="0" w:color="auto"/>
            <w:left w:val="none" w:sz="0" w:space="0" w:color="auto"/>
            <w:bottom w:val="none" w:sz="0" w:space="0" w:color="auto"/>
            <w:right w:val="none" w:sz="0" w:space="0" w:color="auto"/>
          </w:divBdr>
        </w:div>
      </w:divsChild>
    </w:div>
    <w:div w:id="1095203512">
      <w:bodyDiv w:val="1"/>
      <w:marLeft w:val="0"/>
      <w:marRight w:val="0"/>
      <w:marTop w:val="0"/>
      <w:marBottom w:val="0"/>
      <w:divBdr>
        <w:top w:val="none" w:sz="0" w:space="0" w:color="auto"/>
        <w:left w:val="none" w:sz="0" w:space="0" w:color="auto"/>
        <w:bottom w:val="none" w:sz="0" w:space="0" w:color="auto"/>
        <w:right w:val="none" w:sz="0" w:space="0" w:color="auto"/>
      </w:divBdr>
    </w:div>
    <w:div w:id="1095516382">
      <w:bodyDiv w:val="1"/>
      <w:marLeft w:val="0"/>
      <w:marRight w:val="0"/>
      <w:marTop w:val="0"/>
      <w:marBottom w:val="0"/>
      <w:divBdr>
        <w:top w:val="none" w:sz="0" w:space="0" w:color="auto"/>
        <w:left w:val="none" w:sz="0" w:space="0" w:color="auto"/>
        <w:bottom w:val="none" w:sz="0" w:space="0" w:color="auto"/>
        <w:right w:val="none" w:sz="0" w:space="0" w:color="auto"/>
      </w:divBdr>
    </w:div>
    <w:div w:id="1097561310">
      <w:bodyDiv w:val="1"/>
      <w:marLeft w:val="0"/>
      <w:marRight w:val="0"/>
      <w:marTop w:val="0"/>
      <w:marBottom w:val="0"/>
      <w:divBdr>
        <w:top w:val="none" w:sz="0" w:space="0" w:color="auto"/>
        <w:left w:val="none" w:sz="0" w:space="0" w:color="auto"/>
        <w:bottom w:val="none" w:sz="0" w:space="0" w:color="auto"/>
        <w:right w:val="none" w:sz="0" w:space="0" w:color="auto"/>
      </w:divBdr>
    </w:div>
    <w:div w:id="1112237662">
      <w:bodyDiv w:val="1"/>
      <w:marLeft w:val="0"/>
      <w:marRight w:val="0"/>
      <w:marTop w:val="0"/>
      <w:marBottom w:val="0"/>
      <w:divBdr>
        <w:top w:val="none" w:sz="0" w:space="0" w:color="auto"/>
        <w:left w:val="none" w:sz="0" w:space="0" w:color="auto"/>
        <w:bottom w:val="none" w:sz="0" w:space="0" w:color="auto"/>
        <w:right w:val="none" w:sz="0" w:space="0" w:color="auto"/>
      </w:divBdr>
      <w:divsChild>
        <w:div w:id="1507328906">
          <w:marLeft w:val="0"/>
          <w:marRight w:val="0"/>
          <w:marTop w:val="0"/>
          <w:marBottom w:val="0"/>
          <w:divBdr>
            <w:top w:val="none" w:sz="0" w:space="0" w:color="auto"/>
            <w:left w:val="none" w:sz="0" w:space="0" w:color="auto"/>
            <w:bottom w:val="none" w:sz="0" w:space="0" w:color="auto"/>
            <w:right w:val="none" w:sz="0" w:space="0" w:color="auto"/>
          </w:divBdr>
        </w:div>
      </w:divsChild>
    </w:div>
    <w:div w:id="1121922333">
      <w:bodyDiv w:val="1"/>
      <w:marLeft w:val="0"/>
      <w:marRight w:val="0"/>
      <w:marTop w:val="0"/>
      <w:marBottom w:val="0"/>
      <w:divBdr>
        <w:top w:val="none" w:sz="0" w:space="0" w:color="auto"/>
        <w:left w:val="none" w:sz="0" w:space="0" w:color="auto"/>
        <w:bottom w:val="none" w:sz="0" w:space="0" w:color="auto"/>
        <w:right w:val="none" w:sz="0" w:space="0" w:color="auto"/>
      </w:divBdr>
    </w:div>
    <w:div w:id="1139692643">
      <w:bodyDiv w:val="1"/>
      <w:marLeft w:val="0"/>
      <w:marRight w:val="0"/>
      <w:marTop w:val="0"/>
      <w:marBottom w:val="0"/>
      <w:divBdr>
        <w:top w:val="none" w:sz="0" w:space="0" w:color="auto"/>
        <w:left w:val="none" w:sz="0" w:space="0" w:color="auto"/>
        <w:bottom w:val="none" w:sz="0" w:space="0" w:color="auto"/>
        <w:right w:val="none" w:sz="0" w:space="0" w:color="auto"/>
      </w:divBdr>
    </w:div>
    <w:div w:id="1152215175">
      <w:bodyDiv w:val="1"/>
      <w:marLeft w:val="0"/>
      <w:marRight w:val="0"/>
      <w:marTop w:val="0"/>
      <w:marBottom w:val="0"/>
      <w:divBdr>
        <w:top w:val="none" w:sz="0" w:space="0" w:color="auto"/>
        <w:left w:val="none" w:sz="0" w:space="0" w:color="auto"/>
        <w:bottom w:val="none" w:sz="0" w:space="0" w:color="auto"/>
        <w:right w:val="none" w:sz="0" w:space="0" w:color="auto"/>
      </w:divBdr>
    </w:div>
    <w:div w:id="1157913624">
      <w:bodyDiv w:val="1"/>
      <w:marLeft w:val="0"/>
      <w:marRight w:val="0"/>
      <w:marTop w:val="0"/>
      <w:marBottom w:val="0"/>
      <w:divBdr>
        <w:top w:val="none" w:sz="0" w:space="0" w:color="auto"/>
        <w:left w:val="none" w:sz="0" w:space="0" w:color="auto"/>
        <w:bottom w:val="none" w:sz="0" w:space="0" w:color="auto"/>
        <w:right w:val="none" w:sz="0" w:space="0" w:color="auto"/>
      </w:divBdr>
      <w:divsChild>
        <w:div w:id="440616166">
          <w:marLeft w:val="0"/>
          <w:marRight w:val="0"/>
          <w:marTop w:val="0"/>
          <w:marBottom w:val="0"/>
          <w:divBdr>
            <w:top w:val="none" w:sz="0" w:space="0" w:color="auto"/>
            <w:left w:val="none" w:sz="0" w:space="0" w:color="auto"/>
            <w:bottom w:val="none" w:sz="0" w:space="0" w:color="auto"/>
            <w:right w:val="none" w:sz="0" w:space="0" w:color="auto"/>
          </w:divBdr>
        </w:div>
      </w:divsChild>
    </w:div>
    <w:div w:id="1168442307">
      <w:bodyDiv w:val="1"/>
      <w:marLeft w:val="0"/>
      <w:marRight w:val="0"/>
      <w:marTop w:val="0"/>
      <w:marBottom w:val="0"/>
      <w:divBdr>
        <w:top w:val="none" w:sz="0" w:space="0" w:color="auto"/>
        <w:left w:val="none" w:sz="0" w:space="0" w:color="auto"/>
        <w:bottom w:val="none" w:sz="0" w:space="0" w:color="auto"/>
        <w:right w:val="none" w:sz="0" w:space="0" w:color="auto"/>
      </w:divBdr>
    </w:div>
    <w:div w:id="1192917910">
      <w:bodyDiv w:val="1"/>
      <w:marLeft w:val="0"/>
      <w:marRight w:val="0"/>
      <w:marTop w:val="0"/>
      <w:marBottom w:val="0"/>
      <w:divBdr>
        <w:top w:val="none" w:sz="0" w:space="0" w:color="auto"/>
        <w:left w:val="none" w:sz="0" w:space="0" w:color="auto"/>
        <w:bottom w:val="none" w:sz="0" w:space="0" w:color="auto"/>
        <w:right w:val="none" w:sz="0" w:space="0" w:color="auto"/>
      </w:divBdr>
    </w:div>
    <w:div w:id="1205024933">
      <w:bodyDiv w:val="1"/>
      <w:marLeft w:val="0"/>
      <w:marRight w:val="0"/>
      <w:marTop w:val="0"/>
      <w:marBottom w:val="0"/>
      <w:divBdr>
        <w:top w:val="none" w:sz="0" w:space="0" w:color="auto"/>
        <w:left w:val="none" w:sz="0" w:space="0" w:color="auto"/>
        <w:bottom w:val="none" w:sz="0" w:space="0" w:color="auto"/>
        <w:right w:val="none" w:sz="0" w:space="0" w:color="auto"/>
      </w:divBdr>
    </w:div>
    <w:div w:id="1246037087">
      <w:bodyDiv w:val="1"/>
      <w:marLeft w:val="0"/>
      <w:marRight w:val="0"/>
      <w:marTop w:val="0"/>
      <w:marBottom w:val="0"/>
      <w:divBdr>
        <w:top w:val="none" w:sz="0" w:space="0" w:color="auto"/>
        <w:left w:val="none" w:sz="0" w:space="0" w:color="auto"/>
        <w:bottom w:val="none" w:sz="0" w:space="0" w:color="auto"/>
        <w:right w:val="none" w:sz="0" w:space="0" w:color="auto"/>
      </w:divBdr>
    </w:div>
    <w:div w:id="1261254131">
      <w:bodyDiv w:val="1"/>
      <w:marLeft w:val="0"/>
      <w:marRight w:val="0"/>
      <w:marTop w:val="0"/>
      <w:marBottom w:val="0"/>
      <w:divBdr>
        <w:top w:val="none" w:sz="0" w:space="0" w:color="auto"/>
        <w:left w:val="none" w:sz="0" w:space="0" w:color="auto"/>
        <w:bottom w:val="none" w:sz="0" w:space="0" w:color="auto"/>
        <w:right w:val="none" w:sz="0" w:space="0" w:color="auto"/>
      </w:divBdr>
      <w:divsChild>
        <w:div w:id="1008751670">
          <w:marLeft w:val="0"/>
          <w:marRight w:val="0"/>
          <w:marTop w:val="0"/>
          <w:marBottom w:val="0"/>
          <w:divBdr>
            <w:top w:val="none" w:sz="0" w:space="0" w:color="auto"/>
            <w:left w:val="none" w:sz="0" w:space="0" w:color="auto"/>
            <w:bottom w:val="none" w:sz="0" w:space="0" w:color="auto"/>
            <w:right w:val="none" w:sz="0" w:space="0" w:color="auto"/>
          </w:divBdr>
        </w:div>
      </w:divsChild>
    </w:div>
    <w:div w:id="1302611772">
      <w:bodyDiv w:val="1"/>
      <w:marLeft w:val="0"/>
      <w:marRight w:val="0"/>
      <w:marTop w:val="0"/>
      <w:marBottom w:val="0"/>
      <w:divBdr>
        <w:top w:val="none" w:sz="0" w:space="0" w:color="auto"/>
        <w:left w:val="none" w:sz="0" w:space="0" w:color="auto"/>
        <w:bottom w:val="none" w:sz="0" w:space="0" w:color="auto"/>
        <w:right w:val="none" w:sz="0" w:space="0" w:color="auto"/>
      </w:divBdr>
    </w:div>
    <w:div w:id="1310553541">
      <w:bodyDiv w:val="1"/>
      <w:marLeft w:val="0"/>
      <w:marRight w:val="0"/>
      <w:marTop w:val="0"/>
      <w:marBottom w:val="0"/>
      <w:divBdr>
        <w:top w:val="none" w:sz="0" w:space="0" w:color="auto"/>
        <w:left w:val="none" w:sz="0" w:space="0" w:color="auto"/>
        <w:bottom w:val="none" w:sz="0" w:space="0" w:color="auto"/>
        <w:right w:val="none" w:sz="0" w:space="0" w:color="auto"/>
      </w:divBdr>
    </w:div>
    <w:div w:id="1314792720">
      <w:bodyDiv w:val="1"/>
      <w:marLeft w:val="0"/>
      <w:marRight w:val="0"/>
      <w:marTop w:val="0"/>
      <w:marBottom w:val="0"/>
      <w:divBdr>
        <w:top w:val="none" w:sz="0" w:space="0" w:color="auto"/>
        <w:left w:val="none" w:sz="0" w:space="0" w:color="auto"/>
        <w:bottom w:val="none" w:sz="0" w:space="0" w:color="auto"/>
        <w:right w:val="none" w:sz="0" w:space="0" w:color="auto"/>
      </w:divBdr>
      <w:divsChild>
        <w:div w:id="650410147">
          <w:marLeft w:val="0"/>
          <w:marRight w:val="0"/>
          <w:marTop w:val="0"/>
          <w:marBottom w:val="0"/>
          <w:divBdr>
            <w:top w:val="none" w:sz="0" w:space="0" w:color="auto"/>
            <w:left w:val="none" w:sz="0" w:space="0" w:color="auto"/>
            <w:bottom w:val="none" w:sz="0" w:space="0" w:color="auto"/>
            <w:right w:val="none" w:sz="0" w:space="0" w:color="auto"/>
          </w:divBdr>
          <w:divsChild>
            <w:div w:id="307436807">
              <w:marLeft w:val="0"/>
              <w:marRight w:val="0"/>
              <w:marTop w:val="0"/>
              <w:marBottom w:val="0"/>
              <w:divBdr>
                <w:top w:val="none" w:sz="0" w:space="0" w:color="auto"/>
                <w:left w:val="none" w:sz="0" w:space="0" w:color="auto"/>
                <w:bottom w:val="none" w:sz="0" w:space="0" w:color="auto"/>
                <w:right w:val="none" w:sz="0" w:space="0" w:color="auto"/>
              </w:divBdr>
              <w:divsChild>
                <w:div w:id="9352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861934">
      <w:bodyDiv w:val="1"/>
      <w:marLeft w:val="0"/>
      <w:marRight w:val="0"/>
      <w:marTop w:val="0"/>
      <w:marBottom w:val="0"/>
      <w:divBdr>
        <w:top w:val="none" w:sz="0" w:space="0" w:color="auto"/>
        <w:left w:val="none" w:sz="0" w:space="0" w:color="auto"/>
        <w:bottom w:val="none" w:sz="0" w:space="0" w:color="auto"/>
        <w:right w:val="none" w:sz="0" w:space="0" w:color="auto"/>
      </w:divBdr>
      <w:divsChild>
        <w:div w:id="16272948">
          <w:marLeft w:val="0"/>
          <w:marRight w:val="0"/>
          <w:marTop w:val="0"/>
          <w:marBottom w:val="0"/>
          <w:divBdr>
            <w:top w:val="none" w:sz="0" w:space="0" w:color="auto"/>
            <w:left w:val="none" w:sz="0" w:space="0" w:color="auto"/>
            <w:bottom w:val="none" w:sz="0" w:space="0" w:color="auto"/>
            <w:right w:val="none" w:sz="0" w:space="0" w:color="auto"/>
          </w:divBdr>
        </w:div>
      </w:divsChild>
    </w:div>
    <w:div w:id="1332367434">
      <w:bodyDiv w:val="1"/>
      <w:marLeft w:val="0"/>
      <w:marRight w:val="0"/>
      <w:marTop w:val="0"/>
      <w:marBottom w:val="0"/>
      <w:divBdr>
        <w:top w:val="none" w:sz="0" w:space="0" w:color="auto"/>
        <w:left w:val="none" w:sz="0" w:space="0" w:color="auto"/>
        <w:bottom w:val="none" w:sz="0" w:space="0" w:color="auto"/>
        <w:right w:val="none" w:sz="0" w:space="0" w:color="auto"/>
      </w:divBdr>
      <w:divsChild>
        <w:div w:id="890312998">
          <w:marLeft w:val="0"/>
          <w:marRight w:val="0"/>
          <w:marTop w:val="0"/>
          <w:marBottom w:val="0"/>
          <w:divBdr>
            <w:top w:val="none" w:sz="0" w:space="0" w:color="auto"/>
            <w:left w:val="none" w:sz="0" w:space="0" w:color="auto"/>
            <w:bottom w:val="none" w:sz="0" w:space="0" w:color="auto"/>
            <w:right w:val="none" w:sz="0" w:space="0" w:color="auto"/>
          </w:divBdr>
        </w:div>
      </w:divsChild>
    </w:div>
    <w:div w:id="1334260574">
      <w:bodyDiv w:val="1"/>
      <w:marLeft w:val="0"/>
      <w:marRight w:val="0"/>
      <w:marTop w:val="0"/>
      <w:marBottom w:val="0"/>
      <w:divBdr>
        <w:top w:val="none" w:sz="0" w:space="0" w:color="auto"/>
        <w:left w:val="none" w:sz="0" w:space="0" w:color="auto"/>
        <w:bottom w:val="none" w:sz="0" w:space="0" w:color="auto"/>
        <w:right w:val="none" w:sz="0" w:space="0" w:color="auto"/>
      </w:divBdr>
    </w:div>
    <w:div w:id="1338536310">
      <w:bodyDiv w:val="1"/>
      <w:marLeft w:val="0"/>
      <w:marRight w:val="0"/>
      <w:marTop w:val="0"/>
      <w:marBottom w:val="0"/>
      <w:divBdr>
        <w:top w:val="none" w:sz="0" w:space="0" w:color="auto"/>
        <w:left w:val="none" w:sz="0" w:space="0" w:color="auto"/>
        <w:bottom w:val="none" w:sz="0" w:space="0" w:color="auto"/>
        <w:right w:val="none" w:sz="0" w:space="0" w:color="auto"/>
      </w:divBdr>
    </w:div>
    <w:div w:id="1342509808">
      <w:bodyDiv w:val="1"/>
      <w:marLeft w:val="0"/>
      <w:marRight w:val="0"/>
      <w:marTop w:val="0"/>
      <w:marBottom w:val="0"/>
      <w:divBdr>
        <w:top w:val="none" w:sz="0" w:space="0" w:color="auto"/>
        <w:left w:val="none" w:sz="0" w:space="0" w:color="auto"/>
        <w:bottom w:val="none" w:sz="0" w:space="0" w:color="auto"/>
        <w:right w:val="none" w:sz="0" w:space="0" w:color="auto"/>
      </w:divBdr>
    </w:div>
    <w:div w:id="1345595157">
      <w:bodyDiv w:val="1"/>
      <w:marLeft w:val="0"/>
      <w:marRight w:val="0"/>
      <w:marTop w:val="0"/>
      <w:marBottom w:val="0"/>
      <w:divBdr>
        <w:top w:val="none" w:sz="0" w:space="0" w:color="auto"/>
        <w:left w:val="none" w:sz="0" w:space="0" w:color="auto"/>
        <w:bottom w:val="none" w:sz="0" w:space="0" w:color="auto"/>
        <w:right w:val="none" w:sz="0" w:space="0" w:color="auto"/>
      </w:divBdr>
    </w:div>
    <w:div w:id="1347946094">
      <w:bodyDiv w:val="1"/>
      <w:marLeft w:val="0"/>
      <w:marRight w:val="0"/>
      <w:marTop w:val="0"/>
      <w:marBottom w:val="0"/>
      <w:divBdr>
        <w:top w:val="none" w:sz="0" w:space="0" w:color="auto"/>
        <w:left w:val="none" w:sz="0" w:space="0" w:color="auto"/>
        <w:bottom w:val="none" w:sz="0" w:space="0" w:color="auto"/>
        <w:right w:val="none" w:sz="0" w:space="0" w:color="auto"/>
      </w:divBdr>
    </w:div>
    <w:div w:id="1375538619">
      <w:bodyDiv w:val="1"/>
      <w:marLeft w:val="0"/>
      <w:marRight w:val="0"/>
      <w:marTop w:val="0"/>
      <w:marBottom w:val="0"/>
      <w:divBdr>
        <w:top w:val="none" w:sz="0" w:space="0" w:color="auto"/>
        <w:left w:val="none" w:sz="0" w:space="0" w:color="auto"/>
        <w:bottom w:val="none" w:sz="0" w:space="0" w:color="auto"/>
        <w:right w:val="none" w:sz="0" w:space="0" w:color="auto"/>
      </w:divBdr>
    </w:div>
    <w:div w:id="1380857559">
      <w:bodyDiv w:val="1"/>
      <w:marLeft w:val="0"/>
      <w:marRight w:val="0"/>
      <w:marTop w:val="0"/>
      <w:marBottom w:val="0"/>
      <w:divBdr>
        <w:top w:val="none" w:sz="0" w:space="0" w:color="auto"/>
        <w:left w:val="none" w:sz="0" w:space="0" w:color="auto"/>
        <w:bottom w:val="none" w:sz="0" w:space="0" w:color="auto"/>
        <w:right w:val="none" w:sz="0" w:space="0" w:color="auto"/>
      </w:divBdr>
    </w:div>
    <w:div w:id="1392070457">
      <w:bodyDiv w:val="1"/>
      <w:marLeft w:val="0"/>
      <w:marRight w:val="0"/>
      <w:marTop w:val="0"/>
      <w:marBottom w:val="0"/>
      <w:divBdr>
        <w:top w:val="none" w:sz="0" w:space="0" w:color="auto"/>
        <w:left w:val="none" w:sz="0" w:space="0" w:color="auto"/>
        <w:bottom w:val="none" w:sz="0" w:space="0" w:color="auto"/>
        <w:right w:val="none" w:sz="0" w:space="0" w:color="auto"/>
      </w:divBdr>
      <w:divsChild>
        <w:div w:id="1366981843">
          <w:marLeft w:val="0"/>
          <w:marRight w:val="0"/>
          <w:marTop w:val="0"/>
          <w:marBottom w:val="0"/>
          <w:divBdr>
            <w:top w:val="none" w:sz="0" w:space="0" w:color="auto"/>
            <w:left w:val="none" w:sz="0" w:space="0" w:color="auto"/>
            <w:bottom w:val="none" w:sz="0" w:space="0" w:color="auto"/>
            <w:right w:val="none" w:sz="0" w:space="0" w:color="auto"/>
          </w:divBdr>
          <w:divsChild>
            <w:div w:id="2026323387">
              <w:marLeft w:val="0"/>
              <w:marRight w:val="0"/>
              <w:marTop w:val="0"/>
              <w:marBottom w:val="0"/>
              <w:divBdr>
                <w:top w:val="none" w:sz="0" w:space="0" w:color="auto"/>
                <w:left w:val="none" w:sz="0" w:space="0" w:color="auto"/>
                <w:bottom w:val="none" w:sz="0" w:space="0" w:color="auto"/>
                <w:right w:val="none" w:sz="0" w:space="0" w:color="auto"/>
              </w:divBdr>
              <w:divsChild>
                <w:div w:id="996885689">
                  <w:marLeft w:val="0"/>
                  <w:marRight w:val="0"/>
                  <w:marTop w:val="0"/>
                  <w:marBottom w:val="0"/>
                  <w:divBdr>
                    <w:top w:val="none" w:sz="0" w:space="0" w:color="auto"/>
                    <w:left w:val="none" w:sz="0" w:space="0" w:color="auto"/>
                    <w:bottom w:val="none" w:sz="0" w:space="0" w:color="auto"/>
                    <w:right w:val="none" w:sz="0" w:space="0" w:color="auto"/>
                  </w:divBdr>
                  <w:divsChild>
                    <w:div w:id="12622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030454">
          <w:marLeft w:val="0"/>
          <w:marRight w:val="0"/>
          <w:marTop w:val="0"/>
          <w:marBottom w:val="0"/>
          <w:divBdr>
            <w:top w:val="none" w:sz="0" w:space="0" w:color="auto"/>
            <w:left w:val="none" w:sz="0" w:space="0" w:color="auto"/>
            <w:bottom w:val="none" w:sz="0" w:space="0" w:color="auto"/>
            <w:right w:val="none" w:sz="0" w:space="0" w:color="auto"/>
          </w:divBdr>
          <w:divsChild>
            <w:div w:id="44067985">
              <w:marLeft w:val="0"/>
              <w:marRight w:val="0"/>
              <w:marTop w:val="0"/>
              <w:marBottom w:val="0"/>
              <w:divBdr>
                <w:top w:val="none" w:sz="0" w:space="0" w:color="auto"/>
                <w:left w:val="none" w:sz="0" w:space="0" w:color="auto"/>
                <w:bottom w:val="none" w:sz="0" w:space="0" w:color="auto"/>
                <w:right w:val="none" w:sz="0" w:space="0" w:color="auto"/>
              </w:divBdr>
              <w:divsChild>
                <w:div w:id="2050375841">
                  <w:marLeft w:val="0"/>
                  <w:marRight w:val="0"/>
                  <w:marTop w:val="0"/>
                  <w:marBottom w:val="0"/>
                  <w:divBdr>
                    <w:top w:val="none" w:sz="0" w:space="0" w:color="auto"/>
                    <w:left w:val="none" w:sz="0" w:space="0" w:color="auto"/>
                    <w:bottom w:val="none" w:sz="0" w:space="0" w:color="auto"/>
                    <w:right w:val="none" w:sz="0" w:space="0" w:color="auto"/>
                  </w:divBdr>
                  <w:divsChild>
                    <w:div w:id="15901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123898">
      <w:bodyDiv w:val="1"/>
      <w:marLeft w:val="0"/>
      <w:marRight w:val="0"/>
      <w:marTop w:val="0"/>
      <w:marBottom w:val="0"/>
      <w:divBdr>
        <w:top w:val="none" w:sz="0" w:space="0" w:color="auto"/>
        <w:left w:val="none" w:sz="0" w:space="0" w:color="auto"/>
        <w:bottom w:val="none" w:sz="0" w:space="0" w:color="auto"/>
        <w:right w:val="none" w:sz="0" w:space="0" w:color="auto"/>
      </w:divBdr>
      <w:divsChild>
        <w:div w:id="546651085">
          <w:marLeft w:val="0"/>
          <w:marRight w:val="0"/>
          <w:marTop w:val="0"/>
          <w:marBottom w:val="0"/>
          <w:divBdr>
            <w:top w:val="none" w:sz="0" w:space="0" w:color="auto"/>
            <w:left w:val="none" w:sz="0" w:space="0" w:color="auto"/>
            <w:bottom w:val="none" w:sz="0" w:space="0" w:color="auto"/>
            <w:right w:val="none" w:sz="0" w:space="0" w:color="auto"/>
          </w:divBdr>
        </w:div>
      </w:divsChild>
    </w:div>
    <w:div w:id="1406759119">
      <w:bodyDiv w:val="1"/>
      <w:marLeft w:val="0"/>
      <w:marRight w:val="0"/>
      <w:marTop w:val="0"/>
      <w:marBottom w:val="0"/>
      <w:divBdr>
        <w:top w:val="none" w:sz="0" w:space="0" w:color="auto"/>
        <w:left w:val="none" w:sz="0" w:space="0" w:color="auto"/>
        <w:bottom w:val="none" w:sz="0" w:space="0" w:color="auto"/>
        <w:right w:val="none" w:sz="0" w:space="0" w:color="auto"/>
      </w:divBdr>
    </w:div>
    <w:div w:id="1411125157">
      <w:bodyDiv w:val="1"/>
      <w:marLeft w:val="0"/>
      <w:marRight w:val="0"/>
      <w:marTop w:val="0"/>
      <w:marBottom w:val="0"/>
      <w:divBdr>
        <w:top w:val="none" w:sz="0" w:space="0" w:color="auto"/>
        <w:left w:val="none" w:sz="0" w:space="0" w:color="auto"/>
        <w:bottom w:val="none" w:sz="0" w:space="0" w:color="auto"/>
        <w:right w:val="none" w:sz="0" w:space="0" w:color="auto"/>
      </w:divBdr>
    </w:div>
    <w:div w:id="1423725318">
      <w:bodyDiv w:val="1"/>
      <w:marLeft w:val="0"/>
      <w:marRight w:val="0"/>
      <w:marTop w:val="0"/>
      <w:marBottom w:val="0"/>
      <w:divBdr>
        <w:top w:val="none" w:sz="0" w:space="0" w:color="auto"/>
        <w:left w:val="none" w:sz="0" w:space="0" w:color="auto"/>
        <w:bottom w:val="none" w:sz="0" w:space="0" w:color="auto"/>
        <w:right w:val="none" w:sz="0" w:space="0" w:color="auto"/>
      </w:divBdr>
    </w:div>
    <w:div w:id="1434672473">
      <w:bodyDiv w:val="1"/>
      <w:marLeft w:val="0"/>
      <w:marRight w:val="0"/>
      <w:marTop w:val="0"/>
      <w:marBottom w:val="0"/>
      <w:divBdr>
        <w:top w:val="none" w:sz="0" w:space="0" w:color="auto"/>
        <w:left w:val="none" w:sz="0" w:space="0" w:color="auto"/>
        <w:bottom w:val="none" w:sz="0" w:space="0" w:color="auto"/>
        <w:right w:val="none" w:sz="0" w:space="0" w:color="auto"/>
      </w:divBdr>
    </w:div>
    <w:div w:id="1444685365">
      <w:bodyDiv w:val="1"/>
      <w:marLeft w:val="0"/>
      <w:marRight w:val="0"/>
      <w:marTop w:val="0"/>
      <w:marBottom w:val="0"/>
      <w:divBdr>
        <w:top w:val="none" w:sz="0" w:space="0" w:color="auto"/>
        <w:left w:val="none" w:sz="0" w:space="0" w:color="auto"/>
        <w:bottom w:val="none" w:sz="0" w:space="0" w:color="auto"/>
        <w:right w:val="none" w:sz="0" w:space="0" w:color="auto"/>
      </w:divBdr>
    </w:div>
    <w:div w:id="1450929703">
      <w:bodyDiv w:val="1"/>
      <w:marLeft w:val="0"/>
      <w:marRight w:val="0"/>
      <w:marTop w:val="0"/>
      <w:marBottom w:val="0"/>
      <w:divBdr>
        <w:top w:val="none" w:sz="0" w:space="0" w:color="auto"/>
        <w:left w:val="none" w:sz="0" w:space="0" w:color="auto"/>
        <w:bottom w:val="none" w:sz="0" w:space="0" w:color="auto"/>
        <w:right w:val="none" w:sz="0" w:space="0" w:color="auto"/>
      </w:divBdr>
    </w:div>
    <w:div w:id="1474829477">
      <w:bodyDiv w:val="1"/>
      <w:marLeft w:val="0"/>
      <w:marRight w:val="0"/>
      <w:marTop w:val="0"/>
      <w:marBottom w:val="0"/>
      <w:divBdr>
        <w:top w:val="none" w:sz="0" w:space="0" w:color="auto"/>
        <w:left w:val="none" w:sz="0" w:space="0" w:color="auto"/>
        <w:bottom w:val="none" w:sz="0" w:space="0" w:color="auto"/>
        <w:right w:val="none" w:sz="0" w:space="0" w:color="auto"/>
      </w:divBdr>
    </w:div>
    <w:div w:id="1475179845">
      <w:bodyDiv w:val="1"/>
      <w:marLeft w:val="0"/>
      <w:marRight w:val="0"/>
      <w:marTop w:val="0"/>
      <w:marBottom w:val="0"/>
      <w:divBdr>
        <w:top w:val="none" w:sz="0" w:space="0" w:color="auto"/>
        <w:left w:val="none" w:sz="0" w:space="0" w:color="auto"/>
        <w:bottom w:val="none" w:sz="0" w:space="0" w:color="auto"/>
        <w:right w:val="none" w:sz="0" w:space="0" w:color="auto"/>
      </w:divBdr>
    </w:div>
    <w:div w:id="1478957526">
      <w:bodyDiv w:val="1"/>
      <w:marLeft w:val="0"/>
      <w:marRight w:val="0"/>
      <w:marTop w:val="0"/>
      <w:marBottom w:val="0"/>
      <w:divBdr>
        <w:top w:val="none" w:sz="0" w:space="0" w:color="auto"/>
        <w:left w:val="none" w:sz="0" w:space="0" w:color="auto"/>
        <w:bottom w:val="none" w:sz="0" w:space="0" w:color="auto"/>
        <w:right w:val="none" w:sz="0" w:space="0" w:color="auto"/>
      </w:divBdr>
    </w:div>
    <w:div w:id="1486580185">
      <w:bodyDiv w:val="1"/>
      <w:marLeft w:val="0"/>
      <w:marRight w:val="0"/>
      <w:marTop w:val="0"/>
      <w:marBottom w:val="0"/>
      <w:divBdr>
        <w:top w:val="none" w:sz="0" w:space="0" w:color="auto"/>
        <w:left w:val="none" w:sz="0" w:space="0" w:color="auto"/>
        <w:bottom w:val="none" w:sz="0" w:space="0" w:color="auto"/>
        <w:right w:val="none" w:sz="0" w:space="0" w:color="auto"/>
      </w:divBdr>
    </w:div>
    <w:div w:id="1493568211">
      <w:bodyDiv w:val="1"/>
      <w:marLeft w:val="0"/>
      <w:marRight w:val="0"/>
      <w:marTop w:val="0"/>
      <w:marBottom w:val="0"/>
      <w:divBdr>
        <w:top w:val="none" w:sz="0" w:space="0" w:color="auto"/>
        <w:left w:val="none" w:sz="0" w:space="0" w:color="auto"/>
        <w:bottom w:val="none" w:sz="0" w:space="0" w:color="auto"/>
        <w:right w:val="none" w:sz="0" w:space="0" w:color="auto"/>
      </w:divBdr>
    </w:div>
    <w:div w:id="1512330350">
      <w:bodyDiv w:val="1"/>
      <w:marLeft w:val="0"/>
      <w:marRight w:val="0"/>
      <w:marTop w:val="0"/>
      <w:marBottom w:val="0"/>
      <w:divBdr>
        <w:top w:val="none" w:sz="0" w:space="0" w:color="auto"/>
        <w:left w:val="none" w:sz="0" w:space="0" w:color="auto"/>
        <w:bottom w:val="none" w:sz="0" w:space="0" w:color="auto"/>
        <w:right w:val="none" w:sz="0" w:space="0" w:color="auto"/>
      </w:divBdr>
    </w:div>
    <w:div w:id="1514564325">
      <w:bodyDiv w:val="1"/>
      <w:marLeft w:val="0"/>
      <w:marRight w:val="0"/>
      <w:marTop w:val="0"/>
      <w:marBottom w:val="0"/>
      <w:divBdr>
        <w:top w:val="none" w:sz="0" w:space="0" w:color="auto"/>
        <w:left w:val="none" w:sz="0" w:space="0" w:color="auto"/>
        <w:bottom w:val="none" w:sz="0" w:space="0" w:color="auto"/>
        <w:right w:val="none" w:sz="0" w:space="0" w:color="auto"/>
      </w:divBdr>
    </w:div>
    <w:div w:id="1532647548">
      <w:bodyDiv w:val="1"/>
      <w:marLeft w:val="0"/>
      <w:marRight w:val="0"/>
      <w:marTop w:val="0"/>
      <w:marBottom w:val="0"/>
      <w:divBdr>
        <w:top w:val="none" w:sz="0" w:space="0" w:color="auto"/>
        <w:left w:val="none" w:sz="0" w:space="0" w:color="auto"/>
        <w:bottom w:val="none" w:sz="0" w:space="0" w:color="auto"/>
        <w:right w:val="none" w:sz="0" w:space="0" w:color="auto"/>
      </w:divBdr>
    </w:div>
    <w:div w:id="1535801710">
      <w:bodyDiv w:val="1"/>
      <w:marLeft w:val="0"/>
      <w:marRight w:val="0"/>
      <w:marTop w:val="0"/>
      <w:marBottom w:val="0"/>
      <w:divBdr>
        <w:top w:val="none" w:sz="0" w:space="0" w:color="auto"/>
        <w:left w:val="none" w:sz="0" w:space="0" w:color="auto"/>
        <w:bottom w:val="none" w:sz="0" w:space="0" w:color="auto"/>
        <w:right w:val="none" w:sz="0" w:space="0" w:color="auto"/>
      </w:divBdr>
    </w:div>
    <w:div w:id="1536649446">
      <w:bodyDiv w:val="1"/>
      <w:marLeft w:val="0"/>
      <w:marRight w:val="0"/>
      <w:marTop w:val="0"/>
      <w:marBottom w:val="0"/>
      <w:divBdr>
        <w:top w:val="none" w:sz="0" w:space="0" w:color="auto"/>
        <w:left w:val="none" w:sz="0" w:space="0" w:color="auto"/>
        <w:bottom w:val="none" w:sz="0" w:space="0" w:color="auto"/>
        <w:right w:val="none" w:sz="0" w:space="0" w:color="auto"/>
      </w:divBdr>
      <w:divsChild>
        <w:div w:id="536936737">
          <w:marLeft w:val="0"/>
          <w:marRight w:val="0"/>
          <w:marTop w:val="0"/>
          <w:marBottom w:val="0"/>
          <w:divBdr>
            <w:top w:val="none" w:sz="0" w:space="0" w:color="auto"/>
            <w:left w:val="none" w:sz="0" w:space="0" w:color="auto"/>
            <w:bottom w:val="none" w:sz="0" w:space="0" w:color="auto"/>
            <w:right w:val="none" w:sz="0" w:space="0" w:color="auto"/>
          </w:divBdr>
          <w:divsChild>
            <w:div w:id="1205170029">
              <w:marLeft w:val="0"/>
              <w:marRight w:val="0"/>
              <w:marTop w:val="0"/>
              <w:marBottom w:val="0"/>
              <w:divBdr>
                <w:top w:val="none" w:sz="0" w:space="0" w:color="auto"/>
                <w:left w:val="none" w:sz="0" w:space="0" w:color="auto"/>
                <w:bottom w:val="none" w:sz="0" w:space="0" w:color="auto"/>
                <w:right w:val="none" w:sz="0" w:space="0" w:color="auto"/>
              </w:divBdr>
              <w:divsChild>
                <w:div w:id="488326871">
                  <w:marLeft w:val="0"/>
                  <w:marRight w:val="0"/>
                  <w:marTop w:val="0"/>
                  <w:marBottom w:val="0"/>
                  <w:divBdr>
                    <w:top w:val="none" w:sz="0" w:space="0" w:color="auto"/>
                    <w:left w:val="none" w:sz="0" w:space="0" w:color="auto"/>
                    <w:bottom w:val="none" w:sz="0" w:space="0" w:color="auto"/>
                    <w:right w:val="none" w:sz="0" w:space="0" w:color="auto"/>
                  </w:divBdr>
                  <w:divsChild>
                    <w:div w:id="1566136378">
                      <w:marLeft w:val="0"/>
                      <w:marRight w:val="0"/>
                      <w:marTop w:val="0"/>
                      <w:marBottom w:val="0"/>
                      <w:divBdr>
                        <w:top w:val="none" w:sz="0" w:space="0" w:color="auto"/>
                        <w:left w:val="none" w:sz="0" w:space="0" w:color="auto"/>
                        <w:bottom w:val="none" w:sz="0" w:space="0" w:color="auto"/>
                        <w:right w:val="none" w:sz="0" w:space="0" w:color="auto"/>
                      </w:divBdr>
                    </w:div>
                    <w:div w:id="1391030697">
                      <w:marLeft w:val="0"/>
                      <w:marRight w:val="0"/>
                      <w:marTop w:val="0"/>
                      <w:marBottom w:val="0"/>
                      <w:divBdr>
                        <w:top w:val="none" w:sz="0" w:space="0" w:color="auto"/>
                        <w:left w:val="none" w:sz="0" w:space="0" w:color="auto"/>
                        <w:bottom w:val="none" w:sz="0" w:space="0" w:color="auto"/>
                        <w:right w:val="none" w:sz="0" w:space="0" w:color="auto"/>
                      </w:divBdr>
                      <w:divsChild>
                        <w:div w:id="1096289973">
                          <w:marLeft w:val="0"/>
                          <w:marRight w:val="0"/>
                          <w:marTop w:val="0"/>
                          <w:marBottom w:val="0"/>
                          <w:divBdr>
                            <w:top w:val="none" w:sz="0" w:space="0" w:color="auto"/>
                            <w:left w:val="none" w:sz="0" w:space="0" w:color="auto"/>
                            <w:bottom w:val="none" w:sz="0" w:space="0" w:color="auto"/>
                            <w:right w:val="none" w:sz="0" w:space="0" w:color="auto"/>
                          </w:divBdr>
                        </w:div>
                      </w:divsChild>
                    </w:div>
                    <w:div w:id="26033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160632">
              <w:marLeft w:val="0"/>
              <w:marRight w:val="0"/>
              <w:marTop w:val="0"/>
              <w:marBottom w:val="0"/>
              <w:divBdr>
                <w:top w:val="none" w:sz="0" w:space="0" w:color="auto"/>
                <w:left w:val="none" w:sz="0" w:space="0" w:color="auto"/>
                <w:bottom w:val="none" w:sz="0" w:space="0" w:color="auto"/>
                <w:right w:val="none" w:sz="0" w:space="0" w:color="auto"/>
              </w:divBdr>
              <w:divsChild>
                <w:div w:id="851384321">
                  <w:marLeft w:val="0"/>
                  <w:marRight w:val="0"/>
                  <w:marTop w:val="0"/>
                  <w:marBottom w:val="0"/>
                  <w:divBdr>
                    <w:top w:val="none" w:sz="0" w:space="0" w:color="auto"/>
                    <w:left w:val="none" w:sz="0" w:space="0" w:color="auto"/>
                    <w:bottom w:val="none" w:sz="0" w:space="0" w:color="auto"/>
                    <w:right w:val="none" w:sz="0" w:space="0" w:color="auto"/>
                  </w:divBdr>
                  <w:divsChild>
                    <w:div w:id="854344473">
                      <w:marLeft w:val="0"/>
                      <w:marRight w:val="0"/>
                      <w:marTop w:val="0"/>
                      <w:marBottom w:val="0"/>
                      <w:divBdr>
                        <w:top w:val="none" w:sz="0" w:space="0" w:color="auto"/>
                        <w:left w:val="none" w:sz="0" w:space="0" w:color="auto"/>
                        <w:bottom w:val="none" w:sz="0" w:space="0" w:color="auto"/>
                        <w:right w:val="none" w:sz="0" w:space="0" w:color="auto"/>
                      </w:divBdr>
                    </w:div>
                    <w:div w:id="211579660">
                      <w:marLeft w:val="0"/>
                      <w:marRight w:val="0"/>
                      <w:marTop w:val="0"/>
                      <w:marBottom w:val="0"/>
                      <w:divBdr>
                        <w:top w:val="none" w:sz="0" w:space="0" w:color="auto"/>
                        <w:left w:val="none" w:sz="0" w:space="0" w:color="auto"/>
                        <w:bottom w:val="none" w:sz="0" w:space="0" w:color="auto"/>
                        <w:right w:val="none" w:sz="0" w:space="0" w:color="auto"/>
                      </w:divBdr>
                      <w:divsChild>
                        <w:div w:id="1130703889">
                          <w:marLeft w:val="0"/>
                          <w:marRight w:val="0"/>
                          <w:marTop w:val="0"/>
                          <w:marBottom w:val="0"/>
                          <w:divBdr>
                            <w:top w:val="none" w:sz="0" w:space="0" w:color="auto"/>
                            <w:left w:val="none" w:sz="0" w:space="0" w:color="auto"/>
                            <w:bottom w:val="none" w:sz="0" w:space="0" w:color="auto"/>
                            <w:right w:val="none" w:sz="0" w:space="0" w:color="auto"/>
                          </w:divBdr>
                        </w:div>
                      </w:divsChild>
                    </w:div>
                    <w:div w:id="11141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62267">
              <w:marLeft w:val="0"/>
              <w:marRight w:val="0"/>
              <w:marTop w:val="0"/>
              <w:marBottom w:val="0"/>
              <w:divBdr>
                <w:top w:val="none" w:sz="0" w:space="0" w:color="auto"/>
                <w:left w:val="none" w:sz="0" w:space="0" w:color="auto"/>
                <w:bottom w:val="none" w:sz="0" w:space="0" w:color="auto"/>
                <w:right w:val="none" w:sz="0" w:space="0" w:color="auto"/>
              </w:divBdr>
              <w:divsChild>
                <w:div w:id="1682243700">
                  <w:marLeft w:val="0"/>
                  <w:marRight w:val="0"/>
                  <w:marTop w:val="0"/>
                  <w:marBottom w:val="0"/>
                  <w:divBdr>
                    <w:top w:val="none" w:sz="0" w:space="0" w:color="auto"/>
                    <w:left w:val="none" w:sz="0" w:space="0" w:color="auto"/>
                    <w:bottom w:val="none" w:sz="0" w:space="0" w:color="auto"/>
                    <w:right w:val="none" w:sz="0" w:space="0" w:color="auto"/>
                  </w:divBdr>
                  <w:divsChild>
                    <w:div w:id="1696691166">
                      <w:marLeft w:val="0"/>
                      <w:marRight w:val="0"/>
                      <w:marTop w:val="0"/>
                      <w:marBottom w:val="0"/>
                      <w:divBdr>
                        <w:top w:val="none" w:sz="0" w:space="0" w:color="auto"/>
                        <w:left w:val="none" w:sz="0" w:space="0" w:color="auto"/>
                        <w:bottom w:val="none" w:sz="0" w:space="0" w:color="auto"/>
                        <w:right w:val="none" w:sz="0" w:space="0" w:color="auto"/>
                      </w:divBdr>
                    </w:div>
                    <w:div w:id="245967765">
                      <w:marLeft w:val="0"/>
                      <w:marRight w:val="0"/>
                      <w:marTop w:val="0"/>
                      <w:marBottom w:val="0"/>
                      <w:divBdr>
                        <w:top w:val="none" w:sz="0" w:space="0" w:color="auto"/>
                        <w:left w:val="none" w:sz="0" w:space="0" w:color="auto"/>
                        <w:bottom w:val="none" w:sz="0" w:space="0" w:color="auto"/>
                        <w:right w:val="none" w:sz="0" w:space="0" w:color="auto"/>
                      </w:divBdr>
                      <w:divsChild>
                        <w:div w:id="1182158510">
                          <w:marLeft w:val="0"/>
                          <w:marRight w:val="0"/>
                          <w:marTop w:val="0"/>
                          <w:marBottom w:val="0"/>
                          <w:divBdr>
                            <w:top w:val="none" w:sz="0" w:space="0" w:color="auto"/>
                            <w:left w:val="none" w:sz="0" w:space="0" w:color="auto"/>
                            <w:bottom w:val="none" w:sz="0" w:space="0" w:color="auto"/>
                            <w:right w:val="none" w:sz="0" w:space="0" w:color="auto"/>
                          </w:divBdr>
                        </w:div>
                      </w:divsChild>
                    </w:div>
                    <w:div w:id="31996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4718">
      <w:bodyDiv w:val="1"/>
      <w:marLeft w:val="0"/>
      <w:marRight w:val="0"/>
      <w:marTop w:val="0"/>
      <w:marBottom w:val="0"/>
      <w:divBdr>
        <w:top w:val="none" w:sz="0" w:space="0" w:color="auto"/>
        <w:left w:val="none" w:sz="0" w:space="0" w:color="auto"/>
        <w:bottom w:val="none" w:sz="0" w:space="0" w:color="auto"/>
        <w:right w:val="none" w:sz="0" w:space="0" w:color="auto"/>
      </w:divBdr>
    </w:div>
    <w:div w:id="1567453797">
      <w:bodyDiv w:val="1"/>
      <w:marLeft w:val="0"/>
      <w:marRight w:val="0"/>
      <w:marTop w:val="0"/>
      <w:marBottom w:val="0"/>
      <w:divBdr>
        <w:top w:val="none" w:sz="0" w:space="0" w:color="auto"/>
        <w:left w:val="none" w:sz="0" w:space="0" w:color="auto"/>
        <w:bottom w:val="none" w:sz="0" w:space="0" w:color="auto"/>
        <w:right w:val="none" w:sz="0" w:space="0" w:color="auto"/>
      </w:divBdr>
    </w:div>
    <w:div w:id="1575893795">
      <w:bodyDiv w:val="1"/>
      <w:marLeft w:val="0"/>
      <w:marRight w:val="0"/>
      <w:marTop w:val="0"/>
      <w:marBottom w:val="0"/>
      <w:divBdr>
        <w:top w:val="none" w:sz="0" w:space="0" w:color="auto"/>
        <w:left w:val="none" w:sz="0" w:space="0" w:color="auto"/>
        <w:bottom w:val="none" w:sz="0" w:space="0" w:color="auto"/>
        <w:right w:val="none" w:sz="0" w:space="0" w:color="auto"/>
      </w:divBdr>
    </w:div>
    <w:div w:id="1631520282">
      <w:bodyDiv w:val="1"/>
      <w:marLeft w:val="0"/>
      <w:marRight w:val="0"/>
      <w:marTop w:val="0"/>
      <w:marBottom w:val="0"/>
      <w:divBdr>
        <w:top w:val="none" w:sz="0" w:space="0" w:color="auto"/>
        <w:left w:val="none" w:sz="0" w:space="0" w:color="auto"/>
        <w:bottom w:val="none" w:sz="0" w:space="0" w:color="auto"/>
        <w:right w:val="none" w:sz="0" w:space="0" w:color="auto"/>
      </w:divBdr>
    </w:div>
    <w:div w:id="1636521226">
      <w:bodyDiv w:val="1"/>
      <w:marLeft w:val="0"/>
      <w:marRight w:val="0"/>
      <w:marTop w:val="0"/>
      <w:marBottom w:val="0"/>
      <w:divBdr>
        <w:top w:val="none" w:sz="0" w:space="0" w:color="auto"/>
        <w:left w:val="none" w:sz="0" w:space="0" w:color="auto"/>
        <w:bottom w:val="none" w:sz="0" w:space="0" w:color="auto"/>
        <w:right w:val="none" w:sz="0" w:space="0" w:color="auto"/>
      </w:divBdr>
    </w:div>
    <w:div w:id="1647273416">
      <w:bodyDiv w:val="1"/>
      <w:marLeft w:val="0"/>
      <w:marRight w:val="0"/>
      <w:marTop w:val="0"/>
      <w:marBottom w:val="0"/>
      <w:divBdr>
        <w:top w:val="none" w:sz="0" w:space="0" w:color="auto"/>
        <w:left w:val="none" w:sz="0" w:space="0" w:color="auto"/>
        <w:bottom w:val="none" w:sz="0" w:space="0" w:color="auto"/>
        <w:right w:val="none" w:sz="0" w:space="0" w:color="auto"/>
      </w:divBdr>
    </w:div>
    <w:div w:id="1658802063">
      <w:bodyDiv w:val="1"/>
      <w:marLeft w:val="0"/>
      <w:marRight w:val="0"/>
      <w:marTop w:val="0"/>
      <w:marBottom w:val="0"/>
      <w:divBdr>
        <w:top w:val="none" w:sz="0" w:space="0" w:color="auto"/>
        <w:left w:val="none" w:sz="0" w:space="0" w:color="auto"/>
        <w:bottom w:val="none" w:sz="0" w:space="0" w:color="auto"/>
        <w:right w:val="none" w:sz="0" w:space="0" w:color="auto"/>
      </w:divBdr>
    </w:div>
    <w:div w:id="1669483315">
      <w:bodyDiv w:val="1"/>
      <w:marLeft w:val="0"/>
      <w:marRight w:val="0"/>
      <w:marTop w:val="0"/>
      <w:marBottom w:val="0"/>
      <w:divBdr>
        <w:top w:val="none" w:sz="0" w:space="0" w:color="auto"/>
        <w:left w:val="none" w:sz="0" w:space="0" w:color="auto"/>
        <w:bottom w:val="none" w:sz="0" w:space="0" w:color="auto"/>
        <w:right w:val="none" w:sz="0" w:space="0" w:color="auto"/>
      </w:divBdr>
    </w:div>
    <w:div w:id="1697538002">
      <w:bodyDiv w:val="1"/>
      <w:marLeft w:val="0"/>
      <w:marRight w:val="0"/>
      <w:marTop w:val="0"/>
      <w:marBottom w:val="0"/>
      <w:divBdr>
        <w:top w:val="none" w:sz="0" w:space="0" w:color="auto"/>
        <w:left w:val="none" w:sz="0" w:space="0" w:color="auto"/>
        <w:bottom w:val="none" w:sz="0" w:space="0" w:color="auto"/>
        <w:right w:val="none" w:sz="0" w:space="0" w:color="auto"/>
      </w:divBdr>
      <w:divsChild>
        <w:div w:id="2015759640">
          <w:marLeft w:val="0"/>
          <w:marRight w:val="0"/>
          <w:marTop w:val="0"/>
          <w:marBottom w:val="0"/>
          <w:divBdr>
            <w:top w:val="none" w:sz="0" w:space="0" w:color="auto"/>
            <w:left w:val="none" w:sz="0" w:space="0" w:color="auto"/>
            <w:bottom w:val="none" w:sz="0" w:space="0" w:color="auto"/>
            <w:right w:val="none" w:sz="0" w:space="0" w:color="auto"/>
          </w:divBdr>
          <w:divsChild>
            <w:div w:id="1509716666">
              <w:marLeft w:val="0"/>
              <w:marRight w:val="0"/>
              <w:marTop w:val="0"/>
              <w:marBottom w:val="0"/>
              <w:divBdr>
                <w:top w:val="none" w:sz="0" w:space="0" w:color="auto"/>
                <w:left w:val="none" w:sz="0" w:space="0" w:color="auto"/>
                <w:bottom w:val="none" w:sz="0" w:space="0" w:color="auto"/>
                <w:right w:val="none" w:sz="0" w:space="0" w:color="auto"/>
              </w:divBdr>
              <w:divsChild>
                <w:div w:id="19058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921982">
      <w:bodyDiv w:val="1"/>
      <w:marLeft w:val="0"/>
      <w:marRight w:val="0"/>
      <w:marTop w:val="0"/>
      <w:marBottom w:val="0"/>
      <w:divBdr>
        <w:top w:val="none" w:sz="0" w:space="0" w:color="auto"/>
        <w:left w:val="none" w:sz="0" w:space="0" w:color="auto"/>
        <w:bottom w:val="none" w:sz="0" w:space="0" w:color="auto"/>
        <w:right w:val="none" w:sz="0" w:space="0" w:color="auto"/>
      </w:divBdr>
    </w:div>
    <w:div w:id="1720397019">
      <w:bodyDiv w:val="1"/>
      <w:marLeft w:val="0"/>
      <w:marRight w:val="0"/>
      <w:marTop w:val="0"/>
      <w:marBottom w:val="0"/>
      <w:divBdr>
        <w:top w:val="none" w:sz="0" w:space="0" w:color="auto"/>
        <w:left w:val="none" w:sz="0" w:space="0" w:color="auto"/>
        <w:bottom w:val="none" w:sz="0" w:space="0" w:color="auto"/>
        <w:right w:val="none" w:sz="0" w:space="0" w:color="auto"/>
      </w:divBdr>
    </w:div>
    <w:div w:id="1723216086">
      <w:bodyDiv w:val="1"/>
      <w:marLeft w:val="0"/>
      <w:marRight w:val="0"/>
      <w:marTop w:val="0"/>
      <w:marBottom w:val="0"/>
      <w:divBdr>
        <w:top w:val="none" w:sz="0" w:space="0" w:color="auto"/>
        <w:left w:val="none" w:sz="0" w:space="0" w:color="auto"/>
        <w:bottom w:val="none" w:sz="0" w:space="0" w:color="auto"/>
        <w:right w:val="none" w:sz="0" w:space="0" w:color="auto"/>
      </w:divBdr>
    </w:div>
    <w:div w:id="1723552230">
      <w:bodyDiv w:val="1"/>
      <w:marLeft w:val="0"/>
      <w:marRight w:val="0"/>
      <w:marTop w:val="0"/>
      <w:marBottom w:val="0"/>
      <w:divBdr>
        <w:top w:val="none" w:sz="0" w:space="0" w:color="auto"/>
        <w:left w:val="none" w:sz="0" w:space="0" w:color="auto"/>
        <w:bottom w:val="none" w:sz="0" w:space="0" w:color="auto"/>
        <w:right w:val="none" w:sz="0" w:space="0" w:color="auto"/>
      </w:divBdr>
      <w:divsChild>
        <w:div w:id="819930064">
          <w:marLeft w:val="0"/>
          <w:marRight w:val="0"/>
          <w:marTop w:val="0"/>
          <w:marBottom w:val="0"/>
          <w:divBdr>
            <w:top w:val="none" w:sz="0" w:space="0" w:color="auto"/>
            <w:left w:val="none" w:sz="0" w:space="0" w:color="auto"/>
            <w:bottom w:val="none" w:sz="0" w:space="0" w:color="auto"/>
            <w:right w:val="none" w:sz="0" w:space="0" w:color="auto"/>
          </w:divBdr>
        </w:div>
      </w:divsChild>
    </w:div>
    <w:div w:id="1731727194">
      <w:bodyDiv w:val="1"/>
      <w:marLeft w:val="0"/>
      <w:marRight w:val="0"/>
      <w:marTop w:val="0"/>
      <w:marBottom w:val="0"/>
      <w:divBdr>
        <w:top w:val="none" w:sz="0" w:space="0" w:color="auto"/>
        <w:left w:val="none" w:sz="0" w:space="0" w:color="auto"/>
        <w:bottom w:val="none" w:sz="0" w:space="0" w:color="auto"/>
        <w:right w:val="none" w:sz="0" w:space="0" w:color="auto"/>
      </w:divBdr>
      <w:divsChild>
        <w:div w:id="883174763">
          <w:marLeft w:val="0"/>
          <w:marRight w:val="0"/>
          <w:marTop w:val="0"/>
          <w:marBottom w:val="0"/>
          <w:divBdr>
            <w:top w:val="none" w:sz="0" w:space="0" w:color="auto"/>
            <w:left w:val="none" w:sz="0" w:space="0" w:color="auto"/>
            <w:bottom w:val="none" w:sz="0" w:space="0" w:color="auto"/>
            <w:right w:val="none" w:sz="0" w:space="0" w:color="auto"/>
          </w:divBdr>
        </w:div>
      </w:divsChild>
    </w:div>
    <w:div w:id="1734506674">
      <w:bodyDiv w:val="1"/>
      <w:marLeft w:val="0"/>
      <w:marRight w:val="0"/>
      <w:marTop w:val="0"/>
      <w:marBottom w:val="0"/>
      <w:divBdr>
        <w:top w:val="none" w:sz="0" w:space="0" w:color="auto"/>
        <w:left w:val="none" w:sz="0" w:space="0" w:color="auto"/>
        <w:bottom w:val="none" w:sz="0" w:space="0" w:color="auto"/>
        <w:right w:val="none" w:sz="0" w:space="0" w:color="auto"/>
      </w:divBdr>
    </w:div>
    <w:div w:id="1738631927">
      <w:bodyDiv w:val="1"/>
      <w:marLeft w:val="0"/>
      <w:marRight w:val="0"/>
      <w:marTop w:val="0"/>
      <w:marBottom w:val="0"/>
      <w:divBdr>
        <w:top w:val="none" w:sz="0" w:space="0" w:color="auto"/>
        <w:left w:val="none" w:sz="0" w:space="0" w:color="auto"/>
        <w:bottom w:val="none" w:sz="0" w:space="0" w:color="auto"/>
        <w:right w:val="none" w:sz="0" w:space="0" w:color="auto"/>
      </w:divBdr>
    </w:div>
    <w:div w:id="1739591047">
      <w:bodyDiv w:val="1"/>
      <w:marLeft w:val="0"/>
      <w:marRight w:val="0"/>
      <w:marTop w:val="0"/>
      <w:marBottom w:val="0"/>
      <w:divBdr>
        <w:top w:val="none" w:sz="0" w:space="0" w:color="auto"/>
        <w:left w:val="none" w:sz="0" w:space="0" w:color="auto"/>
        <w:bottom w:val="none" w:sz="0" w:space="0" w:color="auto"/>
        <w:right w:val="none" w:sz="0" w:space="0" w:color="auto"/>
      </w:divBdr>
    </w:div>
    <w:div w:id="1741639539">
      <w:bodyDiv w:val="1"/>
      <w:marLeft w:val="0"/>
      <w:marRight w:val="0"/>
      <w:marTop w:val="0"/>
      <w:marBottom w:val="0"/>
      <w:divBdr>
        <w:top w:val="none" w:sz="0" w:space="0" w:color="auto"/>
        <w:left w:val="none" w:sz="0" w:space="0" w:color="auto"/>
        <w:bottom w:val="none" w:sz="0" w:space="0" w:color="auto"/>
        <w:right w:val="none" w:sz="0" w:space="0" w:color="auto"/>
      </w:divBdr>
    </w:div>
    <w:div w:id="1751731285">
      <w:bodyDiv w:val="1"/>
      <w:marLeft w:val="0"/>
      <w:marRight w:val="0"/>
      <w:marTop w:val="0"/>
      <w:marBottom w:val="0"/>
      <w:divBdr>
        <w:top w:val="none" w:sz="0" w:space="0" w:color="auto"/>
        <w:left w:val="none" w:sz="0" w:space="0" w:color="auto"/>
        <w:bottom w:val="none" w:sz="0" w:space="0" w:color="auto"/>
        <w:right w:val="none" w:sz="0" w:space="0" w:color="auto"/>
      </w:divBdr>
    </w:div>
    <w:div w:id="1752656107">
      <w:bodyDiv w:val="1"/>
      <w:marLeft w:val="0"/>
      <w:marRight w:val="0"/>
      <w:marTop w:val="0"/>
      <w:marBottom w:val="0"/>
      <w:divBdr>
        <w:top w:val="none" w:sz="0" w:space="0" w:color="auto"/>
        <w:left w:val="none" w:sz="0" w:space="0" w:color="auto"/>
        <w:bottom w:val="none" w:sz="0" w:space="0" w:color="auto"/>
        <w:right w:val="none" w:sz="0" w:space="0" w:color="auto"/>
      </w:divBdr>
    </w:div>
    <w:div w:id="1771659858">
      <w:bodyDiv w:val="1"/>
      <w:marLeft w:val="0"/>
      <w:marRight w:val="0"/>
      <w:marTop w:val="0"/>
      <w:marBottom w:val="0"/>
      <w:divBdr>
        <w:top w:val="none" w:sz="0" w:space="0" w:color="auto"/>
        <w:left w:val="none" w:sz="0" w:space="0" w:color="auto"/>
        <w:bottom w:val="none" w:sz="0" w:space="0" w:color="auto"/>
        <w:right w:val="none" w:sz="0" w:space="0" w:color="auto"/>
      </w:divBdr>
    </w:div>
    <w:div w:id="1773933365">
      <w:bodyDiv w:val="1"/>
      <w:marLeft w:val="0"/>
      <w:marRight w:val="0"/>
      <w:marTop w:val="0"/>
      <w:marBottom w:val="0"/>
      <w:divBdr>
        <w:top w:val="none" w:sz="0" w:space="0" w:color="auto"/>
        <w:left w:val="none" w:sz="0" w:space="0" w:color="auto"/>
        <w:bottom w:val="none" w:sz="0" w:space="0" w:color="auto"/>
        <w:right w:val="none" w:sz="0" w:space="0" w:color="auto"/>
      </w:divBdr>
      <w:divsChild>
        <w:div w:id="2083406030">
          <w:marLeft w:val="0"/>
          <w:marRight w:val="0"/>
          <w:marTop w:val="0"/>
          <w:marBottom w:val="0"/>
          <w:divBdr>
            <w:top w:val="none" w:sz="0" w:space="0" w:color="auto"/>
            <w:left w:val="none" w:sz="0" w:space="0" w:color="auto"/>
            <w:bottom w:val="none" w:sz="0" w:space="0" w:color="auto"/>
            <w:right w:val="none" w:sz="0" w:space="0" w:color="auto"/>
          </w:divBdr>
        </w:div>
        <w:div w:id="1762919557">
          <w:marLeft w:val="0"/>
          <w:marRight w:val="0"/>
          <w:marTop w:val="0"/>
          <w:marBottom w:val="0"/>
          <w:divBdr>
            <w:top w:val="none" w:sz="0" w:space="0" w:color="auto"/>
            <w:left w:val="none" w:sz="0" w:space="0" w:color="auto"/>
            <w:bottom w:val="none" w:sz="0" w:space="0" w:color="auto"/>
            <w:right w:val="none" w:sz="0" w:space="0" w:color="auto"/>
          </w:divBdr>
        </w:div>
        <w:div w:id="155847854">
          <w:marLeft w:val="0"/>
          <w:marRight w:val="0"/>
          <w:marTop w:val="0"/>
          <w:marBottom w:val="0"/>
          <w:divBdr>
            <w:top w:val="none" w:sz="0" w:space="0" w:color="auto"/>
            <w:left w:val="none" w:sz="0" w:space="0" w:color="auto"/>
            <w:bottom w:val="none" w:sz="0" w:space="0" w:color="auto"/>
            <w:right w:val="none" w:sz="0" w:space="0" w:color="auto"/>
          </w:divBdr>
          <w:divsChild>
            <w:div w:id="1557426958">
              <w:marLeft w:val="0"/>
              <w:marRight w:val="0"/>
              <w:marTop w:val="0"/>
              <w:marBottom w:val="0"/>
              <w:divBdr>
                <w:top w:val="none" w:sz="0" w:space="0" w:color="auto"/>
                <w:left w:val="none" w:sz="0" w:space="0" w:color="auto"/>
                <w:bottom w:val="none" w:sz="0" w:space="0" w:color="auto"/>
                <w:right w:val="none" w:sz="0" w:space="0" w:color="auto"/>
              </w:divBdr>
              <w:divsChild>
                <w:div w:id="35704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4733">
          <w:marLeft w:val="0"/>
          <w:marRight w:val="0"/>
          <w:marTop w:val="0"/>
          <w:marBottom w:val="0"/>
          <w:divBdr>
            <w:top w:val="none" w:sz="0" w:space="0" w:color="auto"/>
            <w:left w:val="none" w:sz="0" w:space="0" w:color="auto"/>
            <w:bottom w:val="none" w:sz="0" w:space="0" w:color="auto"/>
            <w:right w:val="none" w:sz="0" w:space="0" w:color="auto"/>
          </w:divBdr>
          <w:divsChild>
            <w:div w:id="762073181">
              <w:marLeft w:val="0"/>
              <w:marRight w:val="0"/>
              <w:marTop w:val="0"/>
              <w:marBottom w:val="0"/>
              <w:divBdr>
                <w:top w:val="none" w:sz="0" w:space="0" w:color="auto"/>
                <w:left w:val="none" w:sz="0" w:space="0" w:color="auto"/>
                <w:bottom w:val="none" w:sz="0" w:space="0" w:color="auto"/>
                <w:right w:val="none" w:sz="0" w:space="0" w:color="auto"/>
              </w:divBdr>
              <w:divsChild>
                <w:div w:id="162118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1453">
          <w:marLeft w:val="0"/>
          <w:marRight w:val="0"/>
          <w:marTop w:val="0"/>
          <w:marBottom w:val="0"/>
          <w:divBdr>
            <w:top w:val="none" w:sz="0" w:space="0" w:color="auto"/>
            <w:left w:val="none" w:sz="0" w:space="0" w:color="auto"/>
            <w:bottom w:val="none" w:sz="0" w:space="0" w:color="auto"/>
            <w:right w:val="none" w:sz="0" w:space="0" w:color="auto"/>
          </w:divBdr>
        </w:div>
      </w:divsChild>
    </w:div>
    <w:div w:id="1786148831">
      <w:bodyDiv w:val="1"/>
      <w:marLeft w:val="0"/>
      <w:marRight w:val="0"/>
      <w:marTop w:val="0"/>
      <w:marBottom w:val="0"/>
      <w:divBdr>
        <w:top w:val="none" w:sz="0" w:space="0" w:color="auto"/>
        <w:left w:val="none" w:sz="0" w:space="0" w:color="auto"/>
        <w:bottom w:val="none" w:sz="0" w:space="0" w:color="auto"/>
        <w:right w:val="none" w:sz="0" w:space="0" w:color="auto"/>
      </w:divBdr>
    </w:div>
    <w:div w:id="1792632313">
      <w:bodyDiv w:val="1"/>
      <w:marLeft w:val="0"/>
      <w:marRight w:val="0"/>
      <w:marTop w:val="0"/>
      <w:marBottom w:val="0"/>
      <w:divBdr>
        <w:top w:val="none" w:sz="0" w:space="0" w:color="auto"/>
        <w:left w:val="none" w:sz="0" w:space="0" w:color="auto"/>
        <w:bottom w:val="none" w:sz="0" w:space="0" w:color="auto"/>
        <w:right w:val="none" w:sz="0" w:space="0" w:color="auto"/>
      </w:divBdr>
    </w:div>
    <w:div w:id="1803694112">
      <w:bodyDiv w:val="1"/>
      <w:marLeft w:val="0"/>
      <w:marRight w:val="0"/>
      <w:marTop w:val="0"/>
      <w:marBottom w:val="0"/>
      <w:divBdr>
        <w:top w:val="none" w:sz="0" w:space="0" w:color="auto"/>
        <w:left w:val="none" w:sz="0" w:space="0" w:color="auto"/>
        <w:bottom w:val="none" w:sz="0" w:space="0" w:color="auto"/>
        <w:right w:val="none" w:sz="0" w:space="0" w:color="auto"/>
      </w:divBdr>
    </w:div>
    <w:div w:id="1812281440">
      <w:bodyDiv w:val="1"/>
      <w:marLeft w:val="0"/>
      <w:marRight w:val="0"/>
      <w:marTop w:val="0"/>
      <w:marBottom w:val="0"/>
      <w:divBdr>
        <w:top w:val="none" w:sz="0" w:space="0" w:color="auto"/>
        <w:left w:val="none" w:sz="0" w:space="0" w:color="auto"/>
        <w:bottom w:val="none" w:sz="0" w:space="0" w:color="auto"/>
        <w:right w:val="none" w:sz="0" w:space="0" w:color="auto"/>
      </w:divBdr>
    </w:div>
    <w:div w:id="1850679692">
      <w:bodyDiv w:val="1"/>
      <w:marLeft w:val="0"/>
      <w:marRight w:val="0"/>
      <w:marTop w:val="0"/>
      <w:marBottom w:val="0"/>
      <w:divBdr>
        <w:top w:val="none" w:sz="0" w:space="0" w:color="auto"/>
        <w:left w:val="none" w:sz="0" w:space="0" w:color="auto"/>
        <w:bottom w:val="none" w:sz="0" w:space="0" w:color="auto"/>
        <w:right w:val="none" w:sz="0" w:space="0" w:color="auto"/>
      </w:divBdr>
    </w:div>
    <w:div w:id="1873417693">
      <w:bodyDiv w:val="1"/>
      <w:marLeft w:val="0"/>
      <w:marRight w:val="0"/>
      <w:marTop w:val="0"/>
      <w:marBottom w:val="0"/>
      <w:divBdr>
        <w:top w:val="none" w:sz="0" w:space="0" w:color="auto"/>
        <w:left w:val="none" w:sz="0" w:space="0" w:color="auto"/>
        <w:bottom w:val="none" w:sz="0" w:space="0" w:color="auto"/>
        <w:right w:val="none" w:sz="0" w:space="0" w:color="auto"/>
      </w:divBdr>
      <w:divsChild>
        <w:div w:id="175801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3810756">
      <w:bodyDiv w:val="1"/>
      <w:marLeft w:val="0"/>
      <w:marRight w:val="0"/>
      <w:marTop w:val="0"/>
      <w:marBottom w:val="0"/>
      <w:divBdr>
        <w:top w:val="none" w:sz="0" w:space="0" w:color="auto"/>
        <w:left w:val="none" w:sz="0" w:space="0" w:color="auto"/>
        <w:bottom w:val="none" w:sz="0" w:space="0" w:color="auto"/>
        <w:right w:val="none" w:sz="0" w:space="0" w:color="auto"/>
      </w:divBdr>
    </w:div>
    <w:div w:id="1894462144">
      <w:bodyDiv w:val="1"/>
      <w:marLeft w:val="0"/>
      <w:marRight w:val="0"/>
      <w:marTop w:val="0"/>
      <w:marBottom w:val="0"/>
      <w:divBdr>
        <w:top w:val="none" w:sz="0" w:space="0" w:color="auto"/>
        <w:left w:val="none" w:sz="0" w:space="0" w:color="auto"/>
        <w:bottom w:val="none" w:sz="0" w:space="0" w:color="auto"/>
        <w:right w:val="none" w:sz="0" w:space="0" w:color="auto"/>
      </w:divBdr>
    </w:div>
    <w:div w:id="1895770611">
      <w:bodyDiv w:val="1"/>
      <w:marLeft w:val="0"/>
      <w:marRight w:val="0"/>
      <w:marTop w:val="0"/>
      <w:marBottom w:val="0"/>
      <w:divBdr>
        <w:top w:val="none" w:sz="0" w:space="0" w:color="auto"/>
        <w:left w:val="none" w:sz="0" w:space="0" w:color="auto"/>
        <w:bottom w:val="none" w:sz="0" w:space="0" w:color="auto"/>
        <w:right w:val="none" w:sz="0" w:space="0" w:color="auto"/>
      </w:divBdr>
    </w:div>
    <w:div w:id="1921790984">
      <w:bodyDiv w:val="1"/>
      <w:marLeft w:val="0"/>
      <w:marRight w:val="0"/>
      <w:marTop w:val="0"/>
      <w:marBottom w:val="0"/>
      <w:divBdr>
        <w:top w:val="none" w:sz="0" w:space="0" w:color="auto"/>
        <w:left w:val="none" w:sz="0" w:space="0" w:color="auto"/>
        <w:bottom w:val="none" w:sz="0" w:space="0" w:color="auto"/>
        <w:right w:val="none" w:sz="0" w:space="0" w:color="auto"/>
      </w:divBdr>
    </w:div>
    <w:div w:id="1954744342">
      <w:bodyDiv w:val="1"/>
      <w:marLeft w:val="0"/>
      <w:marRight w:val="0"/>
      <w:marTop w:val="0"/>
      <w:marBottom w:val="0"/>
      <w:divBdr>
        <w:top w:val="none" w:sz="0" w:space="0" w:color="auto"/>
        <w:left w:val="none" w:sz="0" w:space="0" w:color="auto"/>
        <w:bottom w:val="none" w:sz="0" w:space="0" w:color="auto"/>
        <w:right w:val="none" w:sz="0" w:space="0" w:color="auto"/>
      </w:divBdr>
      <w:divsChild>
        <w:div w:id="2107460980">
          <w:marLeft w:val="0"/>
          <w:marRight w:val="0"/>
          <w:marTop w:val="0"/>
          <w:marBottom w:val="0"/>
          <w:divBdr>
            <w:top w:val="none" w:sz="0" w:space="0" w:color="auto"/>
            <w:left w:val="none" w:sz="0" w:space="0" w:color="auto"/>
            <w:bottom w:val="none" w:sz="0" w:space="0" w:color="auto"/>
            <w:right w:val="none" w:sz="0" w:space="0" w:color="auto"/>
          </w:divBdr>
        </w:div>
      </w:divsChild>
    </w:div>
    <w:div w:id="1987196071">
      <w:bodyDiv w:val="1"/>
      <w:marLeft w:val="0"/>
      <w:marRight w:val="0"/>
      <w:marTop w:val="0"/>
      <w:marBottom w:val="0"/>
      <w:divBdr>
        <w:top w:val="none" w:sz="0" w:space="0" w:color="auto"/>
        <w:left w:val="none" w:sz="0" w:space="0" w:color="auto"/>
        <w:bottom w:val="none" w:sz="0" w:space="0" w:color="auto"/>
        <w:right w:val="none" w:sz="0" w:space="0" w:color="auto"/>
      </w:divBdr>
    </w:div>
    <w:div w:id="2003661311">
      <w:bodyDiv w:val="1"/>
      <w:marLeft w:val="0"/>
      <w:marRight w:val="0"/>
      <w:marTop w:val="0"/>
      <w:marBottom w:val="0"/>
      <w:divBdr>
        <w:top w:val="none" w:sz="0" w:space="0" w:color="auto"/>
        <w:left w:val="none" w:sz="0" w:space="0" w:color="auto"/>
        <w:bottom w:val="none" w:sz="0" w:space="0" w:color="auto"/>
        <w:right w:val="none" w:sz="0" w:space="0" w:color="auto"/>
      </w:divBdr>
    </w:div>
    <w:div w:id="2030907152">
      <w:bodyDiv w:val="1"/>
      <w:marLeft w:val="0"/>
      <w:marRight w:val="0"/>
      <w:marTop w:val="0"/>
      <w:marBottom w:val="0"/>
      <w:divBdr>
        <w:top w:val="none" w:sz="0" w:space="0" w:color="auto"/>
        <w:left w:val="none" w:sz="0" w:space="0" w:color="auto"/>
        <w:bottom w:val="none" w:sz="0" w:space="0" w:color="auto"/>
        <w:right w:val="none" w:sz="0" w:space="0" w:color="auto"/>
      </w:divBdr>
    </w:div>
    <w:div w:id="2033875358">
      <w:bodyDiv w:val="1"/>
      <w:marLeft w:val="0"/>
      <w:marRight w:val="0"/>
      <w:marTop w:val="0"/>
      <w:marBottom w:val="0"/>
      <w:divBdr>
        <w:top w:val="none" w:sz="0" w:space="0" w:color="auto"/>
        <w:left w:val="none" w:sz="0" w:space="0" w:color="auto"/>
        <w:bottom w:val="none" w:sz="0" w:space="0" w:color="auto"/>
        <w:right w:val="none" w:sz="0" w:space="0" w:color="auto"/>
      </w:divBdr>
      <w:divsChild>
        <w:div w:id="472258301">
          <w:marLeft w:val="0"/>
          <w:marRight w:val="0"/>
          <w:marTop w:val="0"/>
          <w:marBottom w:val="0"/>
          <w:divBdr>
            <w:top w:val="none" w:sz="0" w:space="0" w:color="auto"/>
            <w:left w:val="none" w:sz="0" w:space="0" w:color="auto"/>
            <w:bottom w:val="none" w:sz="0" w:space="0" w:color="auto"/>
            <w:right w:val="none" w:sz="0" w:space="0" w:color="auto"/>
          </w:divBdr>
        </w:div>
      </w:divsChild>
    </w:div>
    <w:div w:id="2083407233">
      <w:bodyDiv w:val="1"/>
      <w:marLeft w:val="0"/>
      <w:marRight w:val="0"/>
      <w:marTop w:val="0"/>
      <w:marBottom w:val="0"/>
      <w:divBdr>
        <w:top w:val="none" w:sz="0" w:space="0" w:color="auto"/>
        <w:left w:val="none" w:sz="0" w:space="0" w:color="auto"/>
        <w:bottom w:val="none" w:sz="0" w:space="0" w:color="auto"/>
        <w:right w:val="none" w:sz="0" w:space="0" w:color="auto"/>
      </w:divBdr>
    </w:div>
    <w:div w:id="2102140063">
      <w:bodyDiv w:val="1"/>
      <w:marLeft w:val="0"/>
      <w:marRight w:val="0"/>
      <w:marTop w:val="0"/>
      <w:marBottom w:val="0"/>
      <w:divBdr>
        <w:top w:val="none" w:sz="0" w:space="0" w:color="auto"/>
        <w:left w:val="none" w:sz="0" w:space="0" w:color="auto"/>
        <w:bottom w:val="none" w:sz="0" w:space="0" w:color="auto"/>
        <w:right w:val="none" w:sz="0" w:space="0" w:color="auto"/>
      </w:divBdr>
      <w:divsChild>
        <w:div w:id="1593776075">
          <w:marLeft w:val="0"/>
          <w:marRight w:val="0"/>
          <w:marTop w:val="0"/>
          <w:marBottom w:val="0"/>
          <w:divBdr>
            <w:top w:val="none" w:sz="0" w:space="0" w:color="auto"/>
            <w:left w:val="none" w:sz="0" w:space="0" w:color="auto"/>
            <w:bottom w:val="none" w:sz="0" w:space="0" w:color="auto"/>
            <w:right w:val="none" w:sz="0" w:space="0" w:color="auto"/>
          </w:divBdr>
          <w:divsChild>
            <w:div w:id="1932468479">
              <w:marLeft w:val="0"/>
              <w:marRight w:val="0"/>
              <w:marTop w:val="0"/>
              <w:marBottom w:val="0"/>
              <w:divBdr>
                <w:top w:val="none" w:sz="0" w:space="0" w:color="auto"/>
                <w:left w:val="none" w:sz="0" w:space="0" w:color="auto"/>
                <w:bottom w:val="none" w:sz="0" w:space="0" w:color="auto"/>
                <w:right w:val="none" w:sz="0" w:space="0" w:color="auto"/>
              </w:divBdr>
            </w:div>
          </w:divsChild>
        </w:div>
        <w:div w:id="810711213">
          <w:marLeft w:val="0"/>
          <w:marRight w:val="0"/>
          <w:marTop w:val="0"/>
          <w:marBottom w:val="0"/>
          <w:divBdr>
            <w:top w:val="none" w:sz="0" w:space="0" w:color="auto"/>
            <w:left w:val="none" w:sz="0" w:space="0" w:color="auto"/>
            <w:bottom w:val="none" w:sz="0" w:space="0" w:color="auto"/>
            <w:right w:val="none" w:sz="0" w:space="0" w:color="auto"/>
          </w:divBdr>
          <w:divsChild>
            <w:div w:id="434136569">
              <w:marLeft w:val="0"/>
              <w:marRight w:val="0"/>
              <w:marTop w:val="0"/>
              <w:marBottom w:val="0"/>
              <w:divBdr>
                <w:top w:val="none" w:sz="0" w:space="0" w:color="auto"/>
                <w:left w:val="none" w:sz="0" w:space="0" w:color="auto"/>
                <w:bottom w:val="none" w:sz="0" w:space="0" w:color="auto"/>
                <w:right w:val="none" w:sz="0" w:space="0" w:color="auto"/>
              </w:divBdr>
            </w:div>
          </w:divsChild>
        </w:div>
        <w:div w:id="332269512">
          <w:marLeft w:val="0"/>
          <w:marRight w:val="0"/>
          <w:marTop w:val="0"/>
          <w:marBottom w:val="0"/>
          <w:divBdr>
            <w:top w:val="none" w:sz="0" w:space="0" w:color="auto"/>
            <w:left w:val="none" w:sz="0" w:space="0" w:color="auto"/>
            <w:bottom w:val="none" w:sz="0" w:space="0" w:color="auto"/>
            <w:right w:val="none" w:sz="0" w:space="0" w:color="auto"/>
          </w:divBdr>
          <w:divsChild>
            <w:div w:id="4529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217542">
      <w:bodyDiv w:val="1"/>
      <w:marLeft w:val="0"/>
      <w:marRight w:val="0"/>
      <w:marTop w:val="0"/>
      <w:marBottom w:val="0"/>
      <w:divBdr>
        <w:top w:val="none" w:sz="0" w:space="0" w:color="auto"/>
        <w:left w:val="none" w:sz="0" w:space="0" w:color="auto"/>
        <w:bottom w:val="none" w:sz="0" w:space="0" w:color="auto"/>
        <w:right w:val="none" w:sz="0" w:space="0" w:color="auto"/>
      </w:divBdr>
    </w:div>
    <w:div w:id="212808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aima.cs.berkeley.edu" TargetMode="External"/><Relationship Id="rId39" Type="http://schemas.openxmlformats.org/officeDocument/2006/relationships/hyperlink" Target="https://www.redhat.com" TargetMode="External"/><Relationship Id="rId21" Type="http://schemas.openxmlformats.org/officeDocument/2006/relationships/image" Target="media/image10.png"/><Relationship Id="rId34" Type="http://schemas.openxmlformats.org/officeDocument/2006/relationships/hyperlink" Target="https://developer.nvidia.com" TargetMode="External"/><Relationship Id="rId42" Type="http://schemas.openxmlformats.org/officeDocument/2006/relationships/hyperlink" Target="https://www.oreilly.com" TargetMode="External"/><Relationship Id="rId47" Type="http://schemas.openxmlformats.org/officeDocument/2006/relationships/hyperlink" Target="https://www.sae.org" TargetMode="External"/><Relationship Id="rId50" Type="http://schemas.openxmlformats.org/officeDocument/2006/relationships/hyperlink" Target="https://www2.deloitte.com" TargetMode="External"/><Relationship Id="rId55"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mitpress.mit.edu" TargetMode="External"/><Relationship Id="rId11" Type="http://schemas.openxmlformats.org/officeDocument/2006/relationships/header" Target="header3.xml"/><Relationship Id="rId24" Type="http://schemas.openxmlformats.org/officeDocument/2006/relationships/image" Target="media/image13.png"/><Relationship Id="rId32" Type="http://schemas.openxmlformats.org/officeDocument/2006/relationships/hyperlink" Target="https://www.iso.org" TargetMode="External"/><Relationship Id="rId37" Type="http://schemas.openxmlformats.org/officeDocument/2006/relationships/hyperlink" Target="https://docs.aws.amazon.com/robomaker" TargetMode="External"/><Relationship Id="rId40" Type="http://schemas.openxmlformats.org/officeDocument/2006/relationships/hyperlink" Target="https://docs.docker.com" TargetMode="External"/><Relationship Id="rId45" Type="http://schemas.openxmlformats.org/officeDocument/2006/relationships/hyperlink" Target="https://www.iec.ch"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wiley.com" TargetMode="External"/><Relationship Id="rId30" Type="http://schemas.openxmlformats.org/officeDocument/2006/relationships/hyperlink" Target="https://www.deeplearningbook.org" TargetMode="External"/><Relationship Id="rId35" Type="http://schemas.openxmlformats.org/officeDocument/2006/relationships/hyperlink" Target="https://openai.com/research" TargetMode="External"/><Relationship Id="rId43" Type="http://schemas.openxmlformats.org/officeDocument/2006/relationships/hyperlink" Target="https://www.oreilly.com" TargetMode="External"/><Relationship Id="rId48" Type="http://schemas.openxmlformats.org/officeDocument/2006/relationships/hyperlink" Target="https://www.gartner.com"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www.pearson.com" TargetMode="External"/><Relationship Id="rId33" Type="http://schemas.openxmlformats.org/officeDocument/2006/relationships/hyperlink" Target="https://docs.ros.org" TargetMode="External"/><Relationship Id="rId38" Type="http://schemas.openxmlformats.org/officeDocument/2006/relationships/hyperlink" Target="https://cloud.google.com/solutions/robotics" TargetMode="External"/><Relationship Id="rId46" Type="http://schemas.openxmlformats.org/officeDocument/2006/relationships/hyperlink" Target="https://www.ieee.org" TargetMode="External"/><Relationship Id="rId20" Type="http://schemas.openxmlformats.org/officeDocument/2006/relationships/image" Target="media/image9.png"/><Relationship Id="rId41" Type="http://schemas.openxmlformats.org/officeDocument/2006/relationships/hyperlink" Target="https://kubernetes.io/docs" TargetMode="External"/><Relationship Id="rId54" Type="http://schemas.openxmlformats.org/officeDocument/2006/relationships/hyperlink" Target="https://design.ros2.or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mitpress.mit.edu" TargetMode="External"/><Relationship Id="rId36" Type="http://schemas.openxmlformats.org/officeDocument/2006/relationships/hyperlink" Target="https://learn.microsoft.com" TargetMode="External"/><Relationship Id="rId49" Type="http://schemas.openxmlformats.org/officeDocument/2006/relationships/hyperlink" Target="https://www.mckinsey.com" TargetMode="External"/><Relationship Id="rId57"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hyperlink" Target="https://www.iso.org" TargetMode="External"/><Relationship Id="rId44" Type="http://schemas.openxmlformats.org/officeDocument/2006/relationships/hyperlink" Target="https://martinfowler.com" TargetMode="External"/><Relationship Id="rId5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49006-8113-4EF2-91FC-075074075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83</Pages>
  <Words>91896</Words>
  <Characters>52382</Characters>
  <Application>Microsoft Office Word</Application>
  <DocSecurity>0</DocSecurity>
  <Lines>436</Lines>
  <Paragraphs>287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БетМЕН</dc:creator>
  <cp:lastModifiedBy>БетМЕН</cp:lastModifiedBy>
  <cp:revision>19</cp:revision>
  <cp:lastPrinted>2022-12-14T20:43:00Z</cp:lastPrinted>
  <dcterms:created xsi:type="dcterms:W3CDTF">2026-06-20T11:42:00Z</dcterms:created>
  <dcterms:modified xsi:type="dcterms:W3CDTF">2026-06-21T18:37:00Z</dcterms:modified>
</cp:coreProperties>
</file>