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3D73" w:rsidRDefault="00523D73" w:rsidP="00523D73">
      <w:pPr>
        <w:spacing w:line="360" w:lineRule="auto"/>
        <w:jc w:val="center"/>
        <w:rPr>
          <w:b/>
          <w:sz w:val="32"/>
          <w:szCs w:val="32"/>
          <w:lang w:val="uk-UA"/>
        </w:rPr>
      </w:pPr>
    </w:p>
    <w:p w:rsidR="00523D73" w:rsidRDefault="00523D73" w:rsidP="00523D73">
      <w:pPr>
        <w:spacing w:line="360" w:lineRule="auto"/>
        <w:jc w:val="center"/>
        <w:rPr>
          <w:b/>
          <w:sz w:val="32"/>
          <w:szCs w:val="32"/>
          <w:lang w:val="uk-UA"/>
        </w:rPr>
      </w:pPr>
    </w:p>
    <w:p w:rsidR="00523D73" w:rsidRDefault="00523D73" w:rsidP="00523D73">
      <w:pPr>
        <w:spacing w:line="360" w:lineRule="auto"/>
        <w:jc w:val="center"/>
        <w:rPr>
          <w:b/>
          <w:sz w:val="32"/>
          <w:szCs w:val="32"/>
          <w:lang w:val="uk-UA"/>
        </w:rPr>
      </w:pPr>
    </w:p>
    <w:p w:rsidR="00523D73" w:rsidRDefault="00523D73" w:rsidP="00523D73">
      <w:pPr>
        <w:spacing w:line="360" w:lineRule="auto"/>
        <w:jc w:val="center"/>
        <w:rPr>
          <w:b/>
          <w:sz w:val="32"/>
          <w:szCs w:val="32"/>
          <w:lang w:val="uk-UA"/>
        </w:rPr>
      </w:pPr>
    </w:p>
    <w:p w:rsidR="00523D73" w:rsidRDefault="00523D73" w:rsidP="00523D73">
      <w:pPr>
        <w:spacing w:line="360" w:lineRule="auto"/>
        <w:jc w:val="center"/>
        <w:rPr>
          <w:b/>
          <w:sz w:val="32"/>
          <w:szCs w:val="32"/>
          <w:lang w:val="uk-UA"/>
        </w:rPr>
      </w:pPr>
    </w:p>
    <w:p w:rsidR="00523D73" w:rsidRDefault="00523D73" w:rsidP="00523D73">
      <w:pPr>
        <w:spacing w:line="360" w:lineRule="auto"/>
        <w:jc w:val="center"/>
        <w:rPr>
          <w:b/>
          <w:sz w:val="32"/>
          <w:szCs w:val="32"/>
          <w:lang w:val="uk-UA"/>
        </w:rPr>
      </w:pPr>
    </w:p>
    <w:p w:rsidR="00523D73" w:rsidRDefault="00523D73" w:rsidP="00523D73">
      <w:pPr>
        <w:spacing w:line="360" w:lineRule="auto"/>
        <w:jc w:val="center"/>
        <w:rPr>
          <w:b/>
          <w:sz w:val="32"/>
          <w:szCs w:val="32"/>
          <w:lang w:val="uk-UA"/>
        </w:rPr>
      </w:pPr>
    </w:p>
    <w:p w:rsidR="00523D73" w:rsidRDefault="00523D73" w:rsidP="00523D73">
      <w:pPr>
        <w:spacing w:line="360" w:lineRule="auto"/>
        <w:ind w:left="2438"/>
        <w:jc w:val="center"/>
        <w:rPr>
          <w:b/>
          <w:sz w:val="32"/>
          <w:szCs w:val="32"/>
          <w:lang w:val="uk-UA"/>
        </w:rPr>
      </w:pPr>
      <w:r>
        <w:rPr>
          <w:noProof/>
          <w:lang w:val="en-US" w:eastAsia="en-US"/>
        </w:rPr>
        <mc:AlternateContent>
          <mc:Choice Requires="wps">
            <w:drawing>
              <wp:anchor distT="0" distB="0" distL="114300" distR="114300" simplePos="0" relativeHeight="251659264" behindDoc="0" locked="0" layoutInCell="1" allowOverlap="1" wp14:anchorId="15C860D6" wp14:editId="43379C74">
                <wp:simplePos x="0" y="0"/>
                <wp:positionH relativeFrom="column">
                  <wp:posOffset>915035</wp:posOffset>
                </wp:positionH>
                <wp:positionV relativeFrom="paragraph">
                  <wp:posOffset>5080</wp:posOffset>
                </wp:positionV>
                <wp:extent cx="4119245" cy="2873375"/>
                <wp:effectExtent l="0" t="0" r="0" b="0"/>
                <wp:wrapTopAndBottom/>
                <wp:docPr id="12223354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9245" cy="2873375"/>
                        </a:xfrm>
                        <a:prstGeom prst="rect">
                          <a:avLst/>
                        </a:prstGeom>
                        <a:solidFill>
                          <a:srgbClr val="FFFFFF"/>
                        </a:solidFill>
                        <a:ln w="635">
                          <a:solidFill>
                            <a:srgbClr val="000000"/>
                          </a:solidFill>
                          <a:miter lim="800000"/>
                          <a:headEnd/>
                          <a:tailEnd/>
                        </a:ln>
                      </wps:spPr>
                      <wps:txbx>
                        <w:txbxContent>
                          <w:p w:rsidR="00523D73" w:rsidRDefault="00523D73" w:rsidP="00523D73">
                            <w:pPr>
                              <w:pStyle w:val="FrameContents"/>
                              <w:spacing w:line="360" w:lineRule="auto"/>
                              <w:contextualSpacing/>
                              <w:jc w:val="center"/>
                            </w:pPr>
                            <w:r>
                              <w:rPr>
                                <w:b/>
                                <w:sz w:val="48"/>
                                <w:szCs w:val="56"/>
                                <w:lang w:val="uk-UA"/>
                              </w:rPr>
                              <w:t>МАГІСТЕРСЬКА РОБОТА</w:t>
                            </w:r>
                          </w:p>
                          <w:p w:rsidR="00523D73" w:rsidRDefault="00523D73" w:rsidP="00523D73">
                            <w:pPr>
                              <w:pStyle w:val="FrameContents"/>
                              <w:spacing w:line="360" w:lineRule="auto"/>
                              <w:contextualSpacing/>
                              <w:jc w:val="center"/>
                              <w:rPr>
                                <w:sz w:val="28"/>
                                <w:szCs w:val="28"/>
                                <w:lang w:val="uk-UA"/>
                              </w:rPr>
                            </w:pPr>
                          </w:p>
                          <w:p w:rsidR="00523D73" w:rsidRDefault="00523D73" w:rsidP="00523D73">
                            <w:pPr>
                              <w:pStyle w:val="FrameContents"/>
                              <w:spacing w:line="360" w:lineRule="auto"/>
                              <w:contextualSpacing/>
                              <w:jc w:val="center"/>
                            </w:pPr>
                            <w:r w:rsidRPr="00E06DF4">
                              <w:rPr>
                                <w:sz w:val="40"/>
                                <w:szCs w:val="28"/>
                                <w:lang w:val="uk-UA"/>
                              </w:rPr>
                              <w:t>М</w:t>
                            </w:r>
                            <w:r>
                              <w:rPr>
                                <w:sz w:val="40"/>
                                <w:szCs w:val="28"/>
                                <w:lang w:val="uk-UA"/>
                              </w:rPr>
                              <w:t>Р.КІ-24.00.00</w:t>
                            </w:r>
                            <w:r w:rsidRPr="00E06DF4">
                              <w:rPr>
                                <w:sz w:val="40"/>
                                <w:szCs w:val="28"/>
                                <w:lang w:val="uk-UA"/>
                              </w:rPr>
                              <w:t>.000 ПЗ</w:t>
                            </w:r>
                          </w:p>
                          <w:p w:rsidR="00523D73" w:rsidRDefault="00523D73" w:rsidP="00523D73">
                            <w:pPr>
                              <w:pStyle w:val="FrameContents"/>
                              <w:spacing w:line="360" w:lineRule="auto"/>
                              <w:contextualSpacing/>
                              <w:jc w:val="center"/>
                            </w:pPr>
                            <w:r>
                              <w:rPr>
                                <w:sz w:val="40"/>
                                <w:szCs w:val="28"/>
                                <w:lang w:val="uk-UA"/>
                              </w:rPr>
                              <w:t>Група КІм-24-1</w:t>
                            </w:r>
                          </w:p>
                          <w:p w:rsidR="00523D73" w:rsidRDefault="00523D73" w:rsidP="00523D73">
                            <w:pPr>
                              <w:pStyle w:val="FrameContents"/>
                              <w:spacing w:line="360" w:lineRule="auto"/>
                              <w:contextualSpacing/>
                              <w:jc w:val="center"/>
                            </w:pPr>
                            <w:r>
                              <w:rPr>
                                <w:sz w:val="40"/>
                                <w:szCs w:val="28"/>
                                <w:lang w:val="uk-UA"/>
                              </w:rPr>
                              <w:t>Мороз Владислав</w:t>
                            </w:r>
                          </w:p>
                          <w:p w:rsidR="00523D73" w:rsidRDefault="00523D73" w:rsidP="00523D73">
                            <w:pPr>
                              <w:pStyle w:val="FrameContents"/>
                              <w:spacing w:line="360" w:lineRule="auto"/>
                              <w:contextualSpacing/>
                              <w:jc w:val="center"/>
                              <w:rPr>
                                <w:sz w:val="28"/>
                                <w:szCs w:val="28"/>
                                <w:lang w:val="uk-UA"/>
                              </w:rPr>
                            </w:pPr>
                          </w:p>
                          <w:p w:rsidR="00523D73" w:rsidRDefault="00523D73" w:rsidP="00523D73">
                            <w:pPr>
                              <w:pStyle w:val="FrameContents"/>
                              <w:spacing w:line="360" w:lineRule="auto"/>
                              <w:contextualSpacing/>
                              <w:jc w:val="center"/>
                            </w:pPr>
                            <w:r>
                              <w:rPr>
                                <w:sz w:val="40"/>
                                <w:szCs w:val="28"/>
                                <w:lang w:val="uk-UA"/>
                              </w:rPr>
                              <w:t>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C860D6" id="_x0000_t202" coordsize="21600,21600" o:spt="202" path="m,l,21600r21600,l21600,xe">
                <v:stroke joinstyle="miter"/>
                <v:path gradientshapeok="t" o:connecttype="rect"/>
              </v:shapetype>
              <v:shape id="Text Box 2" o:spid="_x0000_s1026" type="#_x0000_t202" style="position:absolute;left:0;text-align:left;margin-left:72.05pt;margin-top:.4pt;width:324.35pt;height:22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" strokeweight=".05pt">
                <v:textbox>
                  <w:txbxContent>
                    <w:p w:rsidR="00523D73" w:rsidRDefault="00523D73" w:rsidP="00523D73">
                      <w:pPr>
                        <w:pStyle w:val="FrameContents"/>
                        <w:spacing w:line="360" w:lineRule="auto"/>
                        <w:contextualSpacing/>
                        <w:jc w:val="center"/>
                      </w:pPr>
                      <w:r>
                        <w:rPr>
                          <w:b/>
                          <w:sz w:val="48"/>
                          <w:szCs w:val="56"/>
                          <w:lang w:val="uk-UA"/>
                        </w:rPr>
                        <w:t>МАГІСТЕРСЬКА РОБОТА</w:t>
                      </w:r>
                    </w:p>
                    <w:p w:rsidR="00523D73" w:rsidRDefault="00523D73" w:rsidP="00523D73">
                      <w:pPr>
                        <w:pStyle w:val="FrameContents"/>
                        <w:spacing w:line="360" w:lineRule="auto"/>
                        <w:contextualSpacing/>
                        <w:jc w:val="center"/>
                        <w:rPr>
                          <w:sz w:val="28"/>
                          <w:szCs w:val="28"/>
                          <w:lang w:val="uk-UA"/>
                        </w:rPr>
                      </w:pPr>
                    </w:p>
                    <w:p w:rsidR="00523D73" w:rsidRDefault="00523D73" w:rsidP="00523D73">
                      <w:pPr>
                        <w:pStyle w:val="FrameContents"/>
                        <w:spacing w:line="360" w:lineRule="auto"/>
                        <w:contextualSpacing/>
                        <w:jc w:val="center"/>
                      </w:pPr>
                      <w:r w:rsidRPr="00E06DF4">
                        <w:rPr>
                          <w:sz w:val="40"/>
                          <w:szCs w:val="28"/>
                          <w:lang w:val="uk-UA"/>
                        </w:rPr>
                        <w:t>М</w:t>
                      </w:r>
                      <w:r>
                        <w:rPr>
                          <w:sz w:val="40"/>
                          <w:szCs w:val="28"/>
                          <w:lang w:val="uk-UA"/>
                        </w:rPr>
                        <w:t>Р.КІ-24.00.00</w:t>
                      </w:r>
                      <w:r w:rsidRPr="00E06DF4">
                        <w:rPr>
                          <w:sz w:val="40"/>
                          <w:szCs w:val="28"/>
                          <w:lang w:val="uk-UA"/>
                        </w:rPr>
                        <w:t>.000 ПЗ</w:t>
                      </w:r>
                    </w:p>
                    <w:p w:rsidR="00523D73" w:rsidRDefault="00523D73" w:rsidP="00523D73">
                      <w:pPr>
                        <w:pStyle w:val="FrameContents"/>
                        <w:spacing w:line="360" w:lineRule="auto"/>
                        <w:contextualSpacing/>
                        <w:jc w:val="center"/>
                      </w:pPr>
                      <w:r>
                        <w:rPr>
                          <w:sz w:val="40"/>
                          <w:szCs w:val="28"/>
                          <w:lang w:val="uk-UA"/>
                        </w:rPr>
                        <w:t>Група КІм-24-1</w:t>
                      </w:r>
                    </w:p>
                    <w:p w:rsidR="00523D73" w:rsidRDefault="00523D73" w:rsidP="00523D73">
                      <w:pPr>
                        <w:pStyle w:val="FrameContents"/>
                        <w:spacing w:line="360" w:lineRule="auto"/>
                        <w:contextualSpacing/>
                        <w:jc w:val="center"/>
                      </w:pPr>
                      <w:r>
                        <w:rPr>
                          <w:sz w:val="40"/>
                          <w:szCs w:val="28"/>
                          <w:lang w:val="uk-UA"/>
                        </w:rPr>
                        <w:t>Мороз Владислав</w:t>
                      </w:r>
                    </w:p>
                    <w:p w:rsidR="00523D73" w:rsidRDefault="00523D73" w:rsidP="00523D73">
                      <w:pPr>
                        <w:pStyle w:val="FrameContents"/>
                        <w:spacing w:line="360" w:lineRule="auto"/>
                        <w:contextualSpacing/>
                        <w:jc w:val="center"/>
                        <w:rPr>
                          <w:sz w:val="28"/>
                          <w:szCs w:val="28"/>
                          <w:lang w:val="uk-UA"/>
                        </w:rPr>
                      </w:pPr>
                    </w:p>
                    <w:p w:rsidR="00523D73" w:rsidRDefault="00523D73" w:rsidP="00523D73">
                      <w:pPr>
                        <w:pStyle w:val="FrameContents"/>
                        <w:spacing w:line="360" w:lineRule="auto"/>
                        <w:contextualSpacing/>
                        <w:jc w:val="center"/>
                      </w:pPr>
                      <w:r>
                        <w:rPr>
                          <w:sz w:val="40"/>
                          <w:szCs w:val="28"/>
                          <w:lang w:val="uk-UA"/>
                        </w:rPr>
                        <w:t>2025</w:t>
                      </w:r>
                    </w:p>
                  </w:txbxContent>
                </v:textbox>
                <w10:wrap type="topAndBottom"/>
              </v:shape>
            </w:pict>
          </mc:Fallback>
        </mc:AlternateContent>
      </w:r>
    </w:p>
    <w:p w:rsidR="00523D73" w:rsidRDefault="00523D73" w:rsidP="00523D73">
      <w:pPr>
        <w:spacing w:line="360" w:lineRule="auto"/>
        <w:ind w:left="2438"/>
        <w:jc w:val="center"/>
        <w:rPr>
          <w:b/>
          <w:sz w:val="32"/>
          <w:szCs w:val="32"/>
          <w:lang w:val="uk-UA"/>
        </w:rPr>
      </w:pPr>
    </w:p>
    <w:p w:rsidR="00523D73" w:rsidRDefault="00523D73" w:rsidP="00523D73">
      <w:pPr>
        <w:spacing w:line="360" w:lineRule="auto"/>
        <w:ind w:left="2438"/>
        <w:jc w:val="center"/>
        <w:rPr>
          <w:b/>
          <w:sz w:val="32"/>
          <w:szCs w:val="32"/>
          <w:lang w:val="uk-UA"/>
        </w:rPr>
      </w:pPr>
    </w:p>
    <w:p w:rsidR="00523D73" w:rsidRDefault="00523D73" w:rsidP="00523D73">
      <w:pPr>
        <w:spacing w:line="360" w:lineRule="auto"/>
        <w:ind w:left="2438"/>
        <w:jc w:val="center"/>
        <w:rPr>
          <w:b/>
          <w:sz w:val="32"/>
          <w:szCs w:val="32"/>
          <w:lang w:val="uk-UA"/>
        </w:rPr>
      </w:pPr>
    </w:p>
    <w:p w:rsidR="00523D73" w:rsidRDefault="00523D73" w:rsidP="00523D73">
      <w:pPr>
        <w:spacing w:line="360" w:lineRule="auto"/>
        <w:ind w:left="2438"/>
        <w:jc w:val="center"/>
        <w:rPr>
          <w:b/>
          <w:sz w:val="32"/>
          <w:szCs w:val="32"/>
          <w:lang w:val="uk-UA"/>
        </w:rPr>
      </w:pPr>
    </w:p>
    <w:p w:rsidR="00523D73" w:rsidRDefault="00523D73" w:rsidP="00523D73">
      <w:pPr>
        <w:spacing w:line="360" w:lineRule="auto"/>
        <w:ind w:left="2438"/>
        <w:jc w:val="center"/>
        <w:rPr>
          <w:b/>
          <w:sz w:val="32"/>
          <w:szCs w:val="32"/>
          <w:lang w:val="uk-UA"/>
        </w:rPr>
      </w:pPr>
    </w:p>
    <w:p w:rsidR="00523D73" w:rsidRDefault="00523D73" w:rsidP="00523D73">
      <w:pPr>
        <w:spacing w:line="360" w:lineRule="auto"/>
        <w:ind w:left="2438"/>
        <w:jc w:val="center"/>
        <w:rPr>
          <w:b/>
          <w:sz w:val="32"/>
          <w:szCs w:val="32"/>
          <w:lang w:val="uk-UA"/>
        </w:rPr>
      </w:pPr>
    </w:p>
    <w:p w:rsidR="00523D73" w:rsidRDefault="00523D73" w:rsidP="00523D73">
      <w:pPr>
        <w:spacing w:line="360" w:lineRule="auto"/>
        <w:ind w:left="2438"/>
        <w:jc w:val="center"/>
        <w:rPr>
          <w:b/>
          <w:sz w:val="32"/>
          <w:szCs w:val="32"/>
          <w:lang w:val="uk-UA"/>
        </w:rPr>
      </w:pPr>
    </w:p>
    <w:p w:rsidR="00523D73" w:rsidRDefault="00523D73" w:rsidP="00523D73">
      <w:pPr>
        <w:spacing w:line="360" w:lineRule="auto"/>
        <w:ind w:left="2438"/>
        <w:jc w:val="center"/>
        <w:rPr>
          <w:b/>
          <w:sz w:val="32"/>
          <w:szCs w:val="32"/>
          <w:lang w:val="uk-UA"/>
        </w:rPr>
      </w:pPr>
    </w:p>
    <w:p w:rsidR="00523D73" w:rsidRDefault="00523D73" w:rsidP="00523D73">
      <w:pPr>
        <w:spacing w:line="360" w:lineRule="auto"/>
        <w:ind w:left="2438"/>
        <w:jc w:val="center"/>
        <w:rPr>
          <w:b/>
          <w:sz w:val="32"/>
          <w:szCs w:val="32"/>
          <w:lang w:val="uk-UA"/>
        </w:rPr>
      </w:pPr>
    </w:p>
    <w:p w:rsidR="00523D73" w:rsidRDefault="00523D73" w:rsidP="00523D73">
      <w:pPr>
        <w:spacing w:line="360" w:lineRule="auto"/>
        <w:jc w:val="center"/>
        <w:rPr>
          <w:b/>
          <w:sz w:val="32"/>
          <w:szCs w:val="32"/>
          <w:lang w:val="uk-UA"/>
        </w:rPr>
      </w:pPr>
    </w:p>
    <w:p w:rsidR="00523D73" w:rsidRPr="00127D27" w:rsidRDefault="00523D73" w:rsidP="00523D73">
      <w:pPr>
        <w:suppressAutoHyphens w:val="0"/>
        <w:overflowPunct/>
        <w:autoSpaceDE/>
        <w:spacing w:line="360" w:lineRule="auto"/>
        <w:contextualSpacing/>
        <w:jc w:val="center"/>
        <w:textAlignment w:val="auto"/>
        <w:rPr>
          <w:sz w:val="28"/>
          <w:szCs w:val="28"/>
          <w:lang w:val="uk-UA" w:eastAsia="ru-RU"/>
        </w:rPr>
      </w:pPr>
      <w:r w:rsidRPr="00127D27">
        <w:rPr>
          <w:sz w:val="28"/>
          <w:szCs w:val="28"/>
          <w:lang w:val="uk-UA" w:eastAsia="ru-RU"/>
        </w:rPr>
        <w:lastRenderedPageBreak/>
        <w:t>Міністерство освіти і науки України</w:t>
      </w:r>
    </w:p>
    <w:p w:rsidR="00523D73" w:rsidRPr="00127D27" w:rsidRDefault="00523D73" w:rsidP="00523D73">
      <w:pPr>
        <w:suppressAutoHyphens w:val="0"/>
        <w:overflowPunct/>
        <w:autoSpaceDE/>
        <w:spacing w:line="360" w:lineRule="auto"/>
        <w:contextualSpacing/>
        <w:jc w:val="center"/>
        <w:textAlignment w:val="auto"/>
        <w:rPr>
          <w:sz w:val="28"/>
          <w:szCs w:val="28"/>
          <w:lang w:val="uk-UA" w:eastAsia="ru-RU"/>
        </w:rPr>
      </w:pPr>
      <w:r w:rsidRPr="00127D27">
        <w:rPr>
          <w:sz w:val="28"/>
          <w:szCs w:val="28"/>
          <w:lang w:val="uk-UA" w:eastAsia="ru-RU"/>
        </w:rPr>
        <w:t>Івано-Франківський національний технічний університет нафти і газу</w:t>
      </w:r>
    </w:p>
    <w:p w:rsidR="00523D73" w:rsidRPr="00127D27" w:rsidRDefault="00523D73" w:rsidP="00523D73">
      <w:pPr>
        <w:suppressAutoHyphens w:val="0"/>
        <w:overflowPunct/>
        <w:autoSpaceDE/>
        <w:spacing w:line="360" w:lineRule="auto"/>
        <w:contextualSpacing/>
        <w:jc w:val="center"/>
        <w:textAlignment w:val="auto"/>
        <w:rPr>
          <w:sz w:val="28"/>
          <w:szCs w:val="28"/>
          <w:lang w:val="uk-UA" w:eastAsia="ru-RU"/>
        </w:rPr>
      </w:pPr>
      <w:r>
        <w:rPr>
          <w:sz w:val="28"/>
          <w:szCs w:val="28"/>
          <w:lang w:val="uk-UA" w:eastAsia="ru-RU"/>
        </w:rPr>
        <w:t>Факультет</w:t>
      </w:r>
      <w:r w:rsidRPr="00127D27">
        <w:rPr>
          <w:sz w:val="28"/>
          <w:szCs w:val="28"/>
          <w:lang w:val="uk-UA" w:eastAsia="ru-RU"/>
        </w:rPr>
        <w:t xml:space="preserve"> інформаційних технологій</w:t>
      </w:r>
    </w:p>
    <w:p w:rsidR="00523D73" w:rsidRPr="00127D27" w:rsidRDefault="00523D73" w:rsidP="00523D73">
      <w:pPr>
        <w:suppressAutoHyphens w:val="0"/>
        <w:overflowPunct/>
        <w:autoSpaceDE/>
        <w:spacing w:line="360" w:lineRule="auto"/>
        <w:contextualSpacing/>
        <w:jc w:val="center"/>
        <w:textAlignment w:val="auto"/>
        <w:rPr>
          <w:sz w:val="28"/>
          <w:szCs w:val="28"/>
          <w:lang w:val="uk-UA" w:eastAsia="ru-RU"/>
        </w:rPr>
      </w:pPr>
      <w:r w:rsidRPr="00127D27">
        <w:rPr>
          <w:sz w:val="28"/>
          <w:szCs w:val="28"/>
          <w:lang w:val="uk-UA" w:eastAsia="ru-RU"/>
        </w:rPr>
        <w:t>Кафедра комп’ютерних систем і мереж</w:t>
      </w:r>
    </w:p>
    <w:p w:rsidR="00523D73" w:rsidRPr="00127D27" w:rsidRDefault="00523D73" w:rsidP="00523D73">
      <w:pPr>
        <w:suppressAutoHyphens w:val="0"/>
        <w:kinsoku w:val="0"/>
        <w:autoSpaceDE/>
        <w:spacing w:line="360" w:lineRule="auto"/>
        <w:contextualSpacing/>
        <w:jc w:val="center"/>
        <w:textAlignment w:val="auto"/>
        <w:rPr>
          <w:sz w:val="28"/>
          <w:lang w:eastAsia="ru-RU"/>
        </w:rPr>
      </w:pPr>
    </w:p>
    <w:p w:rsidR="00523D73" w:rsidRPr="00127D27" w:rsidRDefault="00523D73" w:rsidP="00523D73">
      <w:pPr>
        <w:suppressAutoHyphens w:val="0"/>
        <w:kinsoku w:val="0"/>
        <w:autoSpaceDE/>
        <w:spacing w:before="6" w:line="100" w:lineRule="exact"/>
        <w:contextualSpacing/>
        <w:textAlignment w:val="auto"/>
        <w:rPr>
          <w:sz w:val="10"/>
          <w:szCs w:val="10"/>
          <w:lang w:val="uk-UA" w:eastAsia="ru-RU"/>
        </w:rPr>
      </w:pPr>
    </w:p>
    <w:p w:rsidR="00523D73" w:rsidRPr="00127D27" w:rsidRDefault="00523D73" w:rsidP="00523D73">
      <w:pPr>
        <w:suppressAutoHyphens w:val="0"/>
        <w:kinsoku w:val="0"/>
        <w:autoSpaceDE/>
        <w:spacing w:line="360" w:lineRule="auto"/>
        <w:contextualSpacing/>
        <w:jc w:val="center"/>
        <w:textAlignment w:val="auto"/>
        <w:rPr>
          <w:b/>
          <w:sz w:val="32"/>
          <w:szCs w:val="32"/>
          <w:lang w:val="uk-UA" w:eastAsia="ru-RU"/>
        </w:rPr>
      </w:pPr>
      <w:r w:rsidRPr="00127D27">
        <w:rPr>
          <w:b/>
          <w:sz w:val="32"/>
          <w:szCs w:val="32"/>
          <w:lang w:val="uk-UA" w:eastAsia="ru-RU"/>
        </w:rPr>
        <w:t>Мороз Владислав Васильович</w:t>
      </w:r>
    </w:p>
    <w:p w:rsidR="00523D73" w:rsidRPr="00127D27" w:rsidRDefault="00523D73" w:rsidP="00523D73">
      <w:pPr>
        <w:suppressAutoHyphens w:val="0"/>
        <w:overflowPunct/>
        <w:autoSpaceDE/>
        <w:spacing w:line="360" w:lineRule="auto"/>
        <w:ind w:firstLine="851"/>
        <w:contextualSpacing/>
        <w:jc w:val="right"/>
        <w:textAlignment w:val="auto"/>
        <w:rPr>
          <w:sz w:val="28"/>
          <w:szCs w:val="28"/>
          <w:u w:val="single"/>
          <w:lang w:eastAsia="ru-RU"/>
        </w:rPr>
      </w:pPr>
      <w:r w:rsidRPr="00127D27">
        <w:rPr>
          <w:sz w:val="28"/>
          <w:szCs w:val="28"/>
          <w:lang w:val="uk-UA" w:eastAsia="ru-RU"/>
        </w:rPr>
        <w:t xml:space="preserve">УДК </w:t>
      </w:r>
      <w:r w:rsidRPr="00127D27">
        <w:rPr>
          <w:sz w:val="28"/>
          <w:szCs w:val="28"/>
          <w:lang w:eastAsia="ru-RU"/>
        </w:rPr>
        <w:t xml:space="preserve">  004.4</w:t>
      </w:r>
    </w:p>
    <w:p w:rsidR="00523D73" w:rsidRPr="00127D27" w:rsidRDefault="00523D73" w:rsidP="00523D73">
      <w:pPr>
        <w:suppressAutoHyphens w:val="0"/>
        <w:kinsoku w:val="0"/>
        <w:autoSpaceDE/>
        <w:contextualSpacing/>
        <w:jc w:val="center"/>
        <w:textAlignment w:val="auto"/>
        <w:rPr>
          <w:b/>
          <w:lang w:val="uk-UA" w:eastAsia="ru-RU"/>
        </w:rPr>
      </w:pPr>
      <w:r w:rsidRPr="00127D27">
        <w:rPr>
          <w:b/>
          <w:lang w:val="uk-UA" w:eastAsia="ru-RU"/>
        </w:rPr>
        <w:t xml:space="preserve">                                                                                                                                                                             </w:t>
      </w:r>
    </w:p>
    <w:p w:rsidR="00523D73" w:rsidRPr="00127D27" w:rsidRDefault="00523D73" w:rsidP="00523D73">
      <w:pPr>
        <w:suppressAutoHyphens w:val="0"/>
        <w:kinsoku w:val="0"/>
        <w:autoSpaceDE/>
        <w:contextualSpacing/>
        <w:textAlignment w:val="auto"/>
        <w:rPr>
          <w:sz w:val="28"/>
          <w:lang w:val="uk-UA" w:eastAsia="ru-RU"/>
        </w:rPr>
      </w:pPr>
    </w:p>
    <w:p w:rsidR="00523D73" w:rsidRPr="00127D27" w:rsidRDefault="00523D73" w:rsidP="00523D73">
      <w:pPr>
        <w:widowControl w:val="0"/>
        <w:suppressAutoHyphens w:val="0"/>
        <w:kinsoku w:val="0"/>
        <w:autoSpaceDN w:val="0"/>
        <w:adjustRightInd w:val="0"/>
        <w:jc w:val="center"/>
        <w:textAlignment w:val="auto"/>
        <w:rPr>
          <w:b/>
          <w:bCs/>
          <w:spacing w:val="-2"/>
          <w:sz w:val="36"/>
          <w:szCs w:val="36"/>
          <w:lang w:val="uk-UA" w:eastAsia="uk-UA"/>
        </w:rPr>
      </w:pPr>
    </w:p>
    <w:p w:rsidR="00523D73" w:rsidRPr="00127D27" w:rsidRDefault="00523D73" w:rsidP="00523D73">
      <w:pPr>
        <w:widowControl w:val="0"/>
        <w:suppressAutoHyphens w:val="0"/>
        <w:kinsoku w:val="0"/>
        <w:autoSpaceDN w:val="0"/>
        <w:adjustRightInd w:val="0"/>
        <w:jc w:val="center"/>
        <w:textAlignment w:val="auto"/>
        <w:rPr>
          <w:b/>
          <w:bCs/>
          <w:sz w:val="36"/>
          <w:szCs w:val="36"/>
          <w:lang w:val="uk-UA" w:eastAsia="uk-UA"/>
        </w:rPr>
      </w:pPr>
      <w:r>
        <w:rPr>
          <w:b/>
          <w:bCs/>
          <w:spacing w:val="-2"/>
          <w:sz w:val="36"/>
          <w:szCs w:val="36"/>
          <w:lang w:val="uk-UA" w:eastAsia="uk-UA"/>
        </w:rPr>
        <w:t>МАГІСТЕРСЬКА</w:t>
      </w:r>
      <w:r w:rsidRPr="00127D27">
        <w:rPr>
          <w:b/>
          <w:bCs/>
          <w:sz w:val="36"/>
          <w:szCs w:val="36"/>
          <w:lang w:val="uk-UA" w:eastAsia="uk-UA"/>
        </w:rPr>
        <w:t xml:space="preserve"> </w:t>
      </w:r>
      <w:r w:rsidRPr="00127D27">
        <w:rPr>
          <w:b/>
          <w:bCs/>
          <w:spacing w:val="-2"/>
          <w:sz w:val="36"/>
          <w:szCs w:val="36"/>
          <w:lang w:val="uk-UA" w:eastAsia="uk-UA"/>
        </w:rPr>
        <w:t>Р</w:t>
      </w:r>
      <w:r w:rsidRPr="00127D27">
        <w:rPr>
          <w:b/>
          <w:bCs/>
          <w:sz w:val="36"/>
          <w:szCs w:val="36"/>
          <w:lang w:val="uk-UA" w:eastAsia="uk-UA"/>
        </w:rPr>
        <w:t>О</w:t>
      </w:r>
      <w:r w:rsidRPr="00127D27">
        <w:rPr>
          <w:b/>
          <w:bCs/>
          <w:spacing w:val="-1"/>
          <w:sz w:val="36"/>
          <w:szCs w:val="36"/>
          <w:lang w:val="uk-UA" w:eastAsia="uk-UA"/>
        </w:rPr>
        <w:t>Б</w:t>
      </w:r>
      <w:r w:rsidRPr="00127D27">
        <w:rPr>
          <w:b/>
          <w:bCs/>
          <w:sz w:val="36"/>
          <w:szCs w:val="36"/>
          <w:lang w:val="uk-UA" w:eastAsia="uk-UA"/>
        </w:rPr>
        <w:t>ОТА</w:t>
      </w:r>
    </w:p>
    <w:p w:rsidR="00523D73" w:rsidRPr="00127D27" w:rsidRDefault="00523D73" w:rsidP="00523D73">
      <w:pPr>
        <w:suppressAutoHyphens w:val="0"/>
        <w:kinsoku w:val="0"/>
        <w:autoSpaceDE/>
        <w:contextualSpacing/>
        <w:textAlignment w:val="auto"/>
        <w:rPr>
          <w:lang w:val="uk-UA" w:eastAsia="ru-RU"/>
        </w:rPr>
      </w:pPr>
    </w:p>
    <w:p w:rsidR="00523D73" w:rsidRPr="00127D27" w:rsidRDefault="00523D73" w:rsidP="00523D73">
      <w:pPr>
        <w:suppressAutoHyphens w:val="0"/>
        <w:kinsoku w:val="0"/>
        <w:autoSpaceDE/>
        <w:spacing w:before="240" w:line="360" w:lineRule="auto"/>
        <w:contextualSpacing/>
        <w:jc w:val="center"/>
        <w:textAlignment w:val="auto"/>
        <w:rPr>
          <w:b/>
          <w:sz w:val="28"/>
          <w:szCs w:val="28"/>
          <w:lang w:eastAsia="ru-RU"/>
        </w:rPr>
      </w:pPr>
      <w:r>
        <w:rPr>
          <w:b/>
          <w:sz w:val="28"/>
          <w:szCs w:val="28"/>
          <w:lang w:val="uk-UA" w:eastAsia="ru-RU"/>
        </w:rPr>
        <w:t xml:space="preserve">Адаптація способу розгортання </w:t>
      </w:r>
      <w:r>
        <w:rPr>
          <w:b/>
          <w:sz w:val="28"/>
          <w:szCs w:val="28"/>
          <w:lang w:val="en-US" w:eastAsia="ru-RU"/>
        </w:rPr>
        <w:t>web</w:t>
      </w:r>
      <w:r w:rsidRPr="0006712F">
        <w:rPr>
          <w:b/>
          <w:sz w:val="28"/>
          <w:szCs w:val="28"/>
          <w:lang w:eastAsia="ru-RU"/>
        </w:rPr>
        <w:t>-</w:t>
      </w:r>
      <w:r>
        <w:rPr>
          <w:b/>
          <w:sz w:val="28"/>
          <w:szCs w:val="28"/>
          <w:lang w:val="uk-UA" w:eastAsia="ru-RU"/>
        </w:rPr>
        <w:t xml:space="preserve">додатку інтернет-магазину у хмарному середовищі </w:t>
      </w:r>
      <w:r>
        <w:rPr>
          <w:b/>
          <w:sz w:val="28"/>
          <w:szCs w:val="28"/>
          <w:lang w:val="en-US" w:eastAsia="ru-RU"/>
        </w:rPr>
        <w:t>Azure</w:t>
      </w:r>
      <w:r>
        <w:rPr>
          <w:b/>
          <w:sz w:val="28"/>
          <w:szCs w:val="28"/>
          <w:lang w:val="uk-UA" w:eastAsia="ru-RU"/>
        </w:rPr>
        <w:t xml:space="preserve"> </w:t>
      </w:r>
    </w:p>
    <w:p w:rsidR="00523D73" w:rsidRPr="00127D27" w:rsidRDefault="00523D73" w:rsidP="00523D73">
      <w:pPr>
        <w:suppressAutoHyphens w:val="0"/>
        <w:kinsoku w:val="0"/>
        <w:autoSpaceDE/>
        <w:contextualSpacing/>
        <w:textAlignment w:val="auto"/>
        <w:rPr>
          <w:sz w:val="12"/>
          <w:szCs w:val="12"/>
          <w:lang w:val="uk-UA" w:eastAsia="ru-RU"/>
        </w:rPr>
      </w:pPr>
    </w:p>
    <w:p w:rsidR="00523D73" w:rsidRPr="00127D27" w:rsidRDefault="00523D73" w:rsidP="00523D73">
      <w:pPr>
        <w:suppressAutoHyphens w:val="0"/>
        <w:kinsoku w:val="0"/>
        <w:autoSpaceDE/>
        <w:contextualSpacing/>
        <w:jc w:val="center"/>
        <w:textAlignment w:val="auto"/>
        <w:rPr>
          <w:sz w:val="28"/>
          <w:szCs w:val="28"/>
          <w:lang w:val="uk-UA" w:eastAsia="ru-RU"/>
        </w:rPr>
      </w:pPr>
      <w:r w:rsidRPr="00127D27">
        <w:rPr>
          <w:sz w:val="28"/>
          <w:szCs w:val="28"/>
          <w:lang w:val="uk-UA" w:eastAsia="ru-RU"/>
        </w:rPr>
        <w:t>Комп’ютерна інженерія</w:t>
      </w:r>
    </w:p>
    <w:p w:rsidR="00523D73" w:rsidRPr="00127D27" w:rsidRDefault="00523D73" w:rsidP="00523D73">
      <w:pPr>
        <w:suppressAutoHyphens w:val="0"/>
        <w:kinsoku w:val="0"/>
        <w:autoSpaceDE/>
        <w:spacing w:after="120"/>
        <w:contextualSpacing/>
        <w:jc w:val="center"/>
        <w:textAlignment w:val="auto"/>
        <w:rPr>
          <w:lang w:val="uk-UA" w:eastAsia="ru-RU"/>
        </w:rPr>
      </w:pPr>
      <w:r w:rsidRPr="00127D27">
        <w:rPr>
          <w:noProof/>
          <w:sz w:val="28"/>
          <w:lang w:val="en-US" w:eastAsia="en-US"/>
        </w:rPr>
        <mc:AlternateContent>
          <mc:Choice Requires="wps">
            <w:drawing>
              <wp:anchor distT="0" distB="0" distL="114300" distR="114300" simplePos="0" relativeHeight="251660288" behindDoc="1" locked="0" layoutInCell="1" allowOverlap="1" wp14:anchorId="4779D626" wp14:editId="281938A3">
                <wp:simplePos x="0" y="0"/>
                <wp:positionH relativeFrom="page">
                  <wp:posOffset>1087755</wp:posOffset>
                </wp:positionH>
                <wp:positionV relativeFrom="paragraph">
                  <wp:posOffset>1905</wp:posOffset>
                </wp:positionV>
                <wp:extent cx="5869940" cy="12700"/>
                <wp:effectExtent l="11430" t="13335" r="5080" b="0"/>
                <wp:wrapNone/>
                <wp:docPr id="23" name="Полилиния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C726CFF" id="Полилиния 23"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5.65pt,.15pt,547.8pt,.1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" filled="f" strokeweight=".19811mm">
                <v:path arrowok="t" o:connecttype="custom" o:connectlocs="0,0;5869305,0" o:connectangles="0,0"/>
                <w10:wrap anchorx="page"/>
              </v:polyline>
            </w:pict>
          </mc:Fallback>
        </mc:AlternateContent>
      </w:r>
      <w:r w:rsidRPr="00127D27">
        <w:rPr>
          <w:lang w:val="uk-UA" w:eastAsia="ru-RU"/>
        </w:rPr>
        <w:t>(</w:t>
      </w:r>
      <w:r w:rsidRPr="00127D27">
        <w:rPr>
          <w:spacing w:val="-1"/>
          <w:lang w:val="uk-UA" w:eastAsia="ru-RU"/>
        </w:rPr>
        <w:t>н</w:t>
      </w:r>
      <w:r w:rsidRPr="00127D27">
        <w:rPr>
          <w:lang w:val="uk-UA" w:eastAsia="ru-RU"/>
        </w:rPr>
        <w:t>аз</w:t>
      </w:r>
      <w:r w:rsidRPr="00127D27">
        <w:rPr>
          <w:spacing w:val="-1"/>
          <w:lang w:val="uk-UA" w:eastAsia="ru-RU"/>
        </w:rPr>
        <w:t>в</w:t>
      </w:r>
      <w:r w:rsidRPr="00127D27">
        <w:rPr>
          <w:lang w:val="uk-UA" w:eastAsia="ru-RU"/>
        </w:rPr>
        <w:t>а</w:t>
      </w:r>
      <w:r w:rsidRPr="00127D27">
        <w:rPr>
          <w:spacing w:val="-11"/>
          <w:lang w:val="uk-UA" w:eastAsia="ru-RU"/>
        </w:rPr>
        <w:t xml:space="preserve"> </w:t>
      </w:r>
      <w:r w:rsidRPr="00127D27">
        <w:rPr>
          <w:spacing w:val="1"/>
          <w:lang w:val="uk-UA" w:eastAsia="ru-RU"/>
        </w:rPr>
        <w:t>о</w:t>
      </w:r>
      <w:r w:rsidRPr="00127D27">
        <w:rPr>
          <w:lang w:val="uk-UA" w:eastAsia="ru-RU"/>
        </w:rPr>
        <w:t>с</w:t>
      </w:r>
      <w:r w:rsidRPr="00127D27">
        <w:rPr>
          <w:spacing w:val="-1"/>
          <w:lang w:val="uk-UA" w:eastAsia="ru-RU"/>
        </w:rPr>
        <w:t>вітн</w:t>
      </w:r>
      <w:r w:rsidRPr="00127D27">
        <w:rPr>
          <w:lang w:val="uk-UA" w:eastAsia="ru-RU"/>
        </w:rPr>
        <w:t>ь</w:t>
      </w:r>
      <w:r w:rsidRPr="00127D27">
        <w:rPr>
          <w:spacing w:val="1"/>
          <w:lang w:val="uk-UA" w:eastAsia="ru-RU"/>
        </w:rPr>
        <w:t>о</w:t>
      </w:r>
      <w:r w:rsidRPr="00127D27">
        <w:rPr>
          <w:lang w:val="uk-UA" w:eastAsia="ru-RU"/>
        </w:rPr>
        <w:t>ї</w:t>
      </w:r>
      <w:r w:rsidRPr="00127D27">
        <w:rPr>
          <w:spacing w:val="-9"/>
          <w:lang w:val="uk-UA" w:eastAsia="ru-RU"/>
        </w:rPr>
        <w:t xml:space="preserve"> </w:t>
      </w:r>
      <w:r w:rsidRPr="00127D27">
        <w:rPr>
          <w:spacing w:val="-1"/>
          <w:lang w:val="uk-UA" w:eastAsia="ru-RU"/>
        </w:rPr>
        <w:t>п</w:t>
      </w:r>
      <w:r w:rsidRPr="00127D27">
        <w:rPr>
          <w:spacing w:val="1"/>
          <w:lang w:val="uk-UA" w:eastAsia="ru-RU"/>
        </w:rPr>
        <w:t>ро</w:t>
      </w:r>
      <w:r w:rsidRPr="00127D27">
        <w:rPr>
          <w:lang w:val="uk-UA" w:eastAsia="ru-RU"/>
        </w:rPr>
        <w:t>г</w:t>
      </w:r>
      <w:r w:rsidRPr="00127D27">
        <w:rPr>
          <w:spacing w:val="1"/>
          <w:lang w:val="uk-UA" w:eastAsia="ru-RU"/>
        </w:rPr>
        <w:t>р</w:t>
      </w:r>
      <w:r w:rsidRPr="00127D27">
        <w:rPr>
          <w:lang w:val="uk-UA" w:eastAsia="ru-RU"/>
        </w:rPr>
        <w:t>а</w:t>
      </w:r>
      <w:r w:rsidRPr="00127D27">
        <w:rPr>
          <w:spacing w:val="1"/>
          <w:lang w:val="uk-UA" w:eastAsia="ru-RU"/>
        </w:rPr>
        <w:t>м</w:t>
      </w:r>
      <w:r w:rsidRPr="00127D27">
        <w:rPr>
          <w:spacing w:val="-1"/>
          <w:lang w:val="uk-UA" w:eastAsia="ru-RU"/>
        </w:rPr>
        <w:t>и</w:t>
      </w:r>
      <w:r w:rsidRPr="00127D27">
        <w:rPr>
          <w:lang w:val="uk-UA" w:eastAsia="ru-RU"/>
        </w:rPr>
        <w:t>)</w:t>
      </w:r>
    </w:p>
    <w:p w:rsidR="00523D73" w:rsidRPr="00127D27" w:rsidRDefault="00523D73" w:rsidP="00523D73">
      <w:pPr>
        <w:suppressAutoHyphens w:val="0"/>
        <w:kinsoku w:val="0"/>
        <w:autoSpaceDE/>
        <w:contextualSpacing/>
        <w:jc w:val="center"/>
        <w:textAlignment w:val="auto"/>
        <w:rPr>
          <w:sz w:val="28"/>
          <w:szCs w:val="28"/>
          <w:lang w:val="uk-UA" w:eastAsia="ru-RU"/>
        </w:rPr>
      </w:pPr>
      <w:r w:rsidRPr="00127D27">
        <w:rPr>
          <w:noProof/>
          <w:sz w:val="28"/>
          <w:szCs w:val="28"/>
          <w:lang w:val="en-US" w:eastAsia="en-US"/>
        </w:rPr>
        <mc:AlternateContent>
          <mc:Choice Requires="wps">
            <w:drawing>
              <wp:anchor distT="0" distB="0" distL="114300" distR="114300" simplePos="0" relativeHeight="251661312" behindDoc="1" locked="0" layoutInCell="1" allowOverlap="1" wp14:anchorId="6A9E8DF8" wp14:editId="5FB94B3E">
                <wp:simplePos x="0" y="0"/>
                <wp:positionH relativeFrom="page">
                  <wp:posOffset>1072515</wp:posOffset>
                </wp:positionH>
                <wp:positionV relativeFrom="paragraph">
                  <wp:posOffset>195580</wp:posOffset>
                </wp:positionV>
                <wp:extent cx="5869940" cy="12700"/>
                <wp:effectExtent l="5715" t="10160" r="10795" b="0"/>
                <wp:wrapNone/>
                <wp:docPr id="21" name="Полилиния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6FCCA21" id="Полилиния 21" o:spid="_x0000_s1026" style="position:absolute;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4.45pt,15.4pt,546.6pt,15.4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" filled="f" strokeweight=".19811mm">
                <v:path arrowok="t" o:connecttype="custom" o:connectlocs="0,0;5869305,0" o:connectangles="0,0"/>
                <w10:wrap anchorx="page"/>
              </v:polyline>
            </w:pict>
          </mc:Fallback>
        </mc:AlternateContent>
      </w:r>
      <w:r w:rsidRPr="00127D27">
        <w:rPr>
          <w:sz w:val="28"/>
          <w:szCs w:val="28"/>
          <w:lang w:val="uk-UA" w:eastAsia="ru-RU"/>
        </w:rPr>
        <w:t>123 - Комп’ютерна інженерія</w:t>
      </w:r>
    </w:p>
    <w:p w:rsidR="00523D73" w:rsidRPr="00127D27" w:rsidRDefault="00523D73" w:rsidP="00523D73">
      <w:pPr>
        <w:suppressAutoHyphens w:val="0"/>
        <w:kinsoku w:val="0"/>
        <w:autoSpaceDE/>
        <w:contextualSpacing/>
        <w:jc w:val="center"/>
        <w:textAlignment w:val="auto"/>
        <w:rPr>
          <w:lang w:val="uk-UA" w:eastAsia="ru-RU"/>
        </w:rPr>
      </w:pPr>
      <w:r w:rsidRPr="00127D27">
        <w:rPr>
          <w:lang w:val="uk-UA" w:eastAsia="ru-RU"/>
        </w:rPr>
        <w:t>(ш</w:t>
      </w:r>
      <w:r w:rsidRPr="00127D27">
        <w:rPr>
          <w:spacing w:val="-1"/>
          <w:lang w:val="uk-UA" w:eastAsia="ru-RU"/>
        </w:rPr>
        <w:t>и</w:t>
      </w:r>
      <w:r w:rsidRPr="00127D27">
        <w:rPr>
          <w:lang w:val="uk-UA" w:eastAsia="ru-RU"/>
        </w:rPr>
        <w:t>фр</w:t>
      </w:r>
      <w:r w:rsidRPr="00127D27">
        <w:rPr>
          <w:spacing w:val="-7"/>
          <w:lang w:val="uk-UA" w:eastAsia="ru-RU"/>
        </w:rPr>
        <w:t xml:space="preserve"> </w:t>
      </w:r>
      <w:r w:rsidRPr="00127D27">
        <w:rPr>
          <w:lang w:val="uk-UA" w:eastAsia="ru-RU"/>
        </w:rPr>
        <w:t>і</w:t>
      </w:r>
      <w:r w:rsidRPr="00127D27">
        <w:rPr>
          <w:spacing w:val="-8"/>
          <w:lang w:val="uk-UA" w:eastAsia="ru-RU"/>
        </w:rPr>
        <w:t xml:space="preserve"> </w:t>
      </w:r>
      <w:r w:rsidRPr="00127D27">
        <w:rPr>
          <w:spacing w:val="-1"/>
          <w:lang w:val="uk-UA" w:eastAsia="ru-RU"/>
        </w:rPr>
        <w:t>н</w:t>
      </w:r>
      <w:r w:rsidRPr="00127D27">
        <w:rPr>
          <w:lang w:val="uk-UA" w:eastAsia="ru-RU"/>
        </w:rPr>
        <w:t>аз</w:t>
      </w:r>
      <w:r w:rsidRPr="00127D27">
        <w:rPr>
          <w:spacing w:val="-1"/>
          <w:lang w:val="uk-UA" w:eastAsia="ru-RU"/>
        </w:rPr>
        <w:t>в</w:t>
      </w:r>
      <w:r w:rsidRPr="00127D27">
        <w:rPr>
          <w:lang w:val="uk-UA" w:eastAsia="ru-RU"/>
        </w:rPr>
        <w:t>а</w:t>
      </w:r>
      <w:r w:rsidRPr="00127D27">
        <w:rPr>
          <w:spacing w:val="-8"/>
          <w:lang w:val="uk-UA" w:eastAsia="ru-RU"/>
        </w:rPr>
        <w:t xml:space="preserve"> </w:t>
      </w:r>
      <w:r w:rsidRPr="00127D27">
        <w:rPr>
          <w:lang w:val="uk-UA" w:eastAsia="ru-RU"/>
        </w:rPr>
        <w:t>с</w:t>
      </w:r>
      <w:r w:rsidRPr="00127D27">
        <w:rPr>
          <w:spacing w:val="-1"/>
          <w:lang w:val="uk-UA" w:eastAsia="ru-RU"/>
        </w:rPr>
        <w:t>п</w:t>
      </w:r>
      <w:r w:rsidRPr="00127D27">
        <w:rPr>
          <w:spacing w:val="2"/>
          <w:lang w:val="uk-UA" w:eastAsia="ru-RU"/>
        </w:rPr>
        <w:t>е</w:t>
      </w:r>
      <w:r w:rsidRPr="00127D27">
        <w:rPr>
          <w:spacing w:val="-1"/>
          <w:lang w:val="uk-UA" w:eastAsia="ru-RU"/>
        </w:rPr>
        <w:t>ці</w:t>
      </w:r>
      <w:r w:rsidRPr="00127D27">
        <w:rPr>
          <w:spacing w:val="2"/>
          <w:lang w:val="uk-UA" w:eastAsia="ru-RU"/>
        </w:rPr>
        <w:t>а</w:t>
      </w:r>
      <w:r w:rsidRPr="00127D27">
        <w:rPr>
          <w:spacing w:val="-1"/>
          <w:lang w:val="uk-UA" w:eastAsia="ru-RU"/>
        </w:rPr>
        <w:t>л</w:t>
      </w:r>
      <w:r w:rsidRPr="00127D27">
        <w:rPr>
          <w:lang w:val="uk-UA" w:eastAsia="ru-RU"/>
        </w:rPr>
        <w:t>ь</w:t>
      </w:r>
      <w:r w:rsidRPr="00127D27">
        <w:rPr>
          <w:spacing w:val="-1"/>
          <w:lang w:val="uk-UA" w:eastAsia="ru-RU"/>
        </w:rPr>
        <w:t>н</w:t>
      </w:r>
      <w:r w:rsidRPr="00127D27">
        <w:rPr>
          <w:spacing w:val="1"/>
          <w:lang w:val="uk-UA" w:eastAsia="ru-RU"/>
        </w:rPr>
        <w:t>о</w:t>
      </w:r>
      <w:r w:rsidRPr="00127D27">
        <w:rPr>
          <w:lang w:val="uk-UA" w:eastAsia="ru-RU"/>
        </w:rPr>
        <w:t>с</w:t>
      </w:r>
      <w:r w:rsidRPr="00127D27">
        <w:rPr>
          <w:spacing w:val="-1"/>
          <w:lang w:val="uk-UA" w:eastAsia="ru-RU"/>
        </w:rPr>
        <w:t>ті</w:t>
      </w:r>
      <w:r w:rsidRPr="00127D27">
        <w:rPr>
          <w:lang w:val="uk-UA" w:eastAsia="ru-RU"/>
        </w:rPr>
        <w:t>)</w:t>
      </w:r>
    </w:p>
    <w:p w:rsidR="00523D73" w:rsidRPr="00127D27" w:rsidRDefault="00523D73" w:rsidP="00523D73">
      <w:pPr>
        <w:suppressAutoHyphens w:val="0"/>
        <w:kinsoku w:val="0"/>
        <w:autoSpaceDE/>
        <w:contextualSpacing/>
        <w:textAlignment w:val="auto"/>
        <w:rPr>
          <w:sz w:val="19"/>
          <w:szCs w:val="19"/>
          <w:lang w:val="uk-UA" w:eastAsia="ru-RU"/>
        </w:rPr>
      </w:pPr>
    </w:p>
    <w:p w:rsidR="00523D73" w:rsidRPr="00127D27" w:rsidRDefault="00523D73" w:rsidP="00523D73">
      <w:pPr>
        <w:suppressAutoHyphens w:val="0"/>
        <w:kinsoku w:val="0"/>
        <w:autoSpaceDE/>
        <w:contextualSpacing/>
        <w:jc w:val="center"/>
        <w:textAlignment w:val="auto"/>
        <w:rPr>
          <w:sz w:val="22"/>
          <w:szCs w:val="22"/>
          <w:lang w:val="uk-UA" w:eastAsia="ru-RU"/>
        </w:rPr>
      </w:pPr>
      <w:r w:rsidRPr="00127D27">
        <w:rPr>
          <w:sz w:val="22"/>
          <w:szCs w:val="22"/>
          <w:lang w:val="uk-UA"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523D73" w:rsidRPr="00127D27" w:rsidRDefault="00523D73" w:rsidP="00523D73">
      <w:pPr>
        <w:tabs>
          <w:tab w:val="left" w:pos="4733"/>
        </w:tabs>
        <w:suppressAutoHyphens w:val="0"/>
        <w:kinsoku w:val="0"/>
        <w:autoSpaceDE/>
        <w:spacing w:before="240" w:after="240"/>
        <w:contextualSpacing/>
        <w:textAlignment w:val="auto"/>
        <w:rPr>
          <w:sz w:val="28"/>
          <w:lang w:val="uk-UA" w:eastAsia="ru-RU"/>
        </w:rPr>
      </w:pPr>
    </w:p>
    <w:p w:rsidR="00523D73" w:rsidRPr="00127D27" w:rsidRDefault="00523D73" w:rsidP="00523D73">
      <w:pPr>
        <w:tabs>
          <w:tab w:val="left" w:pos="4733"/>
        </w:tabs>
        <w:suppressAutoHyphens w:val="0"/>
        <w:kinsoku w:val="0"/>
        <w:autoSpaceDE/>
        <w:contextualSpacing/>
        <w:textAlignment w:val="auto"/>
        <w:rPr>
          <w:sz w:val="28"/>
          <w:lang w:val="uk-UA" w:eastAsia="ru-RU"/>
        </w:rPr>
      </w:pPr>
      <w:r w:rsidRPr="00127D27">
        <w:rPr>
          <w:sz w:val="28"/>
          <w:lang w:val="uk-UA" w:eastAsia="ru-RU"/>
        </w:rPr>
        <w:t>З</w:t>
      </w:r>
      <w:r w:rsidRPr="00127D27">
        <w:rPr>
          <w:spacing w:val="-1"/>
          <w:sz w:val="28"/>
          <w:lang w:val="uk-UA" w:eastAsia="ru-RU"/>
        </w:rPr>
        <w:t>д</w:t>
      </w:r>
      <w:r w:rsidRPr="00127D27">
        <w:rPr>
          <w:spacing w:val="1"/>
          <w:sz w:val="28"/>
          <w:lang w:val="uk-UA" w:eastAsia="ru-RU"/>
        </w:rPr>
        <w:t>об</w:t>
      </w:r>
      <w:r w:rsidRPr="00127D27">
        <w:rPr>
          <w:spacing w:val="-5"/>
          <w:sz w:val="28"/>
          <w:lang w:val="uk-UA" w:eastAsia="ru-RU"/>
        </w:rPr>
        <w:t>у</w:t>
      </w:r>
      <w:r w:rsidRPr="00127D27">
        <w:rPr>
          <w:spacing w:val="-1"/>
          <w:sz w:val="28"/>
          <w:lang w:val="uk-UA" w:eastAsia="ru-RU"/>
        </w:rPr>
        <w:t>в</w:t>
      </w:r>
      <w:r w:rsidRPr="00127D27">
        <w:rPr>
          <w:sz w:val="28"/>
          <w:lang w:val="uk-UA" w:eastAsia="ru-RU"/>
        </w:rPr>
        <w:t>ач</w:t>
      </w:r>
      <w:r w:rsidRPr="00127D27">
        <w:rPr>
          <w:spacing w:val="-8"/>
          <w:sz w:val="28"/>
          <w:lang w:val="uk-UA" w:eastAsia="ru-RU"/>
        </w:rPr>
        <w:t xml:space="preserve"> </w:t>
      </w:r>
      <w:r w:rsidRPr="00127D27">
        <w:rPr>
          <w:spacing w:val="1"/>
          <w:sz w:val="28"/>
          <w:lang w:val="uk-UA" w:eastAsia="ru-RU"/>
        </w:rPr>
        <w:t>о</w:t>
      </w:r>
      <w:r w:rsidRPr="00127D27">
        <w:rPr>
          <w:sz w:val="28"/>
          <w:lang w:val="uk-UA" w:eastAsia="ru-RU"/>
        </w:rPr>
        <w:t>с</w:t>
      </w:r>
      <w:r w:rsidRPr="00127D27">
        <w:rPr>
          <w:spacing w:val="-1"/>
          <w:sz w:val="28"/>
          <w:lang w:val="uk-UA" w:eastAsia="ru-RU"/>
        </w:rPr>
        <w:t>в</w:t>
      </w:r>
      <w:r w:rsidRPr="00127D27">
        <w:rPr>
          <w:spacing w:val="2"/>
          <w:sz w:val="28"/>
          <w:lang w:val="uk-UA" w:eastAsia="ru-RU"/>
        </w:rPr>
        <w:t>і</w:t>
      </w:r>
      <w:r w:rsidRPr="00127D27">
        <w:rPr>
          <w:spacing w:val="-1"/>
          <w:sz w:val="28"/>
          <w:lang w:val="uk-UA" w:eastAsia="ru-RU"/>
        </w:rPr>
        <w:t>тн</w:t>
      </w:r>
      <w:r w:rsidRPr="00127D27">
        <w:rPr>
          <w:sz w:val="28"/>
          <w:lang w:val="uk-UA" w:eastAsia="ru-RU"/>
        </w:rPr>
        <w:t>ь</w:t>
      </w:r>
      <w:r w:rsidRPr="00127D27">
        <w:rPr>
          <w:spacing w:val="1"/>
          <w:sz w:val="28"/>
          <w:lang w:val="uk-UA" w:eastAsia="ru-RU"/>
        </w:rPr>
        <w:t>о</w:t>
      </w:r>
      <w:r w:rsidRPr="00127D27">
        <w:rPr>
          <w:sz w:val="28"/>
          <w:lang w:val="uk-UA" w:eastAsia="ru-RU"/>
        </w:rPr>
        <w:t>го</w:t>
      </w:r>
      <w:r w:rsidRPr="00127D27">
        <w:rPr>
          <w:spacing w:val="-7"/>
          <w:sz w:val="28"/>
          <w:lang w:val="uk-UA" w:eastAsia="ru-RU"/>
        </w:rPr>
        <w:t xml:space="preserve"> </w:t>
      </w:r>
      <w:r w:rsidRPr="00127D27">
        <w:rPr>
          <w:sz w:val="28"/>
          <w:lang w:val="uk-UA" w:eastAsia="ru-RU"/>
        </w:rPr>
        <w:t>с</w:t>
      </w:r>
      <w:r w:rsidRPr="00127D27">
        <w:rPr>
          <w:spacing w:val="1"/>
          <w:sz w:val="28"/>
          <w:lang w:val="uk-UA" w:eastAsia="ru-RU"/>
        </w:rPr>
        <w:t>т</w:t>
      </w:r>
      <w:r w:rsidRPr="00127D27">
        <w:rPr>
          <w:spacing w:val="-2"/>
          <w:sz w:val="28"/>
          <w:lang w:val="uk-UA" w:eastAsia="ru-RU"/>
        </w:rPr>
        <w:t>у</w:t>
      </w:r>
      <w:r w:rsidRPr="00127D27">
        <w:rPr>
          <w:spacing w:val="1"/>
          <w:sz w:val="28"/>
          <w:lang w:val="uk-UA" w:eastAsia="ru-RU"/>
        </w:rPr>
        <w:t>п</w:t>
      </w:r>
      <w:r w:rsidRPr="00127D27">
        <w:rPr>
          <w:sz w:val="28"/>
          <w:lang w:val="uk-UA" w:eastAsia="ru-RU"/>
        </w:rPr>
        <w:t>е</w:t>
      </w:r>
      <w:r w:rsidRPr="00127D27">
        <w:rPr>
          <w:spacing w:val="-1"/>
          <w:sz w:val="28"/>
          <w:lang w:val="uk-UA" w:eastAsia="ru-RU"/>
        </w:rPr>
        <w:t>ня</w:t>
      </w:r>
      <w:r w:rsidRPr="00127D27">
        <w:rPr>
          <w:sz w:val="28"/>
          <w:lang w:val="uk-UA" w:eastAsia="ru-RU"/>
        </w:rPr>
        <w:t xml:space="preserve"> _______________</w:t>
      </w:r>
      <w:r w:rsidRPr="00127D27">
        <w:rPr>
          <w:i/>
          <w:sz w:val="28"/>
          <w:u w:val="single"/>
          <w:lang w:val="uk-UA" w:eastAsia="ru-RU"/>
        </w:rPr>
        <w:t>Мороз В. В.</w:t>
      </w:r>
      <w:r w:rsidRPr="00127D27">
        <w:rPr>
          <w:i/>
          <w:sz w:val="28"/>
          <w:lang w:val="uk-UA" w:eastAsia="ru-RU"/>
        </w:rPr>
        <w:t>_________________</w:t>
      </w:r>
    </w:p>
    <w:p w:rsidR="00523D73" w:rsidRPr="00127D27" w:rsidRDefault="00523D73" w:rsidP="00523D73">
      <w:pPr>
        <w:suppressAutoHyphens w:val="0"/>
        <w:kinsoku w:val="0"/>
        <w:autoSpaceDE/>
        <w:contextualSpacing/>
        <w:jc w:val="center"/>
        <w:textAlignment w:val="auto"/>
        <w:rPr>
          <w:lang w:val="uk-UA" w:eastAsia="ru-RU"/>
        </w:rPr>
      </w:pPr>
      <w:r w:rsidRPr="00127D27">
        <w:rPr>
          <w:lang w:val="uk-UA" w:eastAsia="ru-RU"/>
        </w:rPr>
        <w:t xml:space="preserve">                                                (</w:t>
      </w:r>
      <w:r w:rsidRPr="00127D27">
        <w:rPr>
          <w:spacing w:val="-1"/>
          <w:lang w:val="uk-UA" w:eastAsia="ru-RU"/>
        </w:rPr>
        <w:t>пі</w:t>
      </w:r>
      <w:r w:rsidRPr="00127D27">
        <w:rPr>
          <w:spacing w:val="1"/>
          <w:lang w:val="uk-UA" w:eastAsia="ru-RU"/>
        </w:rPr>
        <w:t>д</w:t>
      </w:r>
      <w:r w:rsidRPr="00127D27">
        <w:rPr>
          <w:spacing w:val="-1"/>
          <w:lang w:val="uk-UA" w:eastAsia="ru-RU"/>
        </w:rPr>
        <w:t>пи</w:t>
      </w:r>
      <w:r w:rsidRPr="00127D27">
        <w:rPr>
          <w:lang w:val="uk-UA" w:eastAsia="ru-RU"/>
        </w:rPr>
        <w:t>с,</w:t>
      </w:r>
      <w:r w:rsidRPr="00127D27">
        <w:rPr>
          <w:spacing w:val="-7"/>
          <w:lang w:val="uk-UA" w:eastAsia="ru-RU"/>
        </w:rPr>
        <w:t xml:space="preserve"> </w:t>
      </w:r>
      <w:r w:rsidRPr="00127D27">
        <w:rPr>
          <w:spacing w:val="2"/>
          <w:lang w:val="uk-UA" w:eastAsia="ru-RU"/>
        </w:rPr>
        <w:t>і</w:t>
      </w:r>
      <w:r w:rsidRPr="00127D27">
        <w:rPr>
          <w:spacing w:val="-1"/>
          <w:lang w:val="uk-UA" w:eastAsia="ru-RU"/>
        </w:rPr>
        <w:t>ніці</w:t>
      </w:r>
      <w:r w:rsidRPr="00127D27">
        <w:rPr>
          <w:spacing w:val="2"/>
          <w:lang w:val="uk-UA" w:eastAsia="ru-RU"/>
        </w:rPr>
        <w:t>а</w:t>
      </w:r>
      <w:r w:rsidRPr="00127D27">
        <w:rPr>
          <w:spacing w:val="1"/>
          <w:lang w:val="uk-UA" w:eastAsia="ru-RU"/>
        </w:rPr>
        <w:t>л</w:t>
      </w:r>
      <w:r w:rsidRPr="00127D27">
        <w:rPr>
          <w:lang w:val="uk-UA" w:eastAsia="ru-RU"/>
        </w:rPr>
        <w:t>и</w:t>
      </w:r>
      <w:r w:rsidRPr="00127D27">
        <w:rPr>
          <w:spacing w:val="-9"/>
          <w:lang w:val="uk-UA" w:eastAsia="ru-RU"/>
        </w:rPr>
        <w:t xml:space="preserve"> </w:t>
      </w:r>
      <w:r w:rsidRPr="00127D27">
        <w:rPr>
          <w:spacing w:val="-1"/>
          <w:lang w:val="uk-UA" w:eastAsia="ru-RU"/>
        </w:rPr>
        <w:t>т</w:t>
      </w:r>
      <w:r w:rsidRPr="00127D27">
        <w:rPr>
          <w:lang w:val="uk-UA" w:eastAsia="ru-RU"/>
        </w:rPr>
        <w:t>а</w:t>
      </w:r>
      <w:r w:rsidRPr="00127D27">
        <w:rPr>
          <w:spacing w:val="-8"/>
          <w:lang w:val="uk-UA" w:eastAsia="ru-RU"/>
        </w:rPr>
        <w:t xml:space="preserve"> </w:t>
      </w:r>
      <w:r w:rsidRPr="00127D27">
        <w:rPr>
          <w:spacing w:val="-1"/>
          <w:lang w:val="uk-UA" w:eastAsia="ru-RU"/>
        </w:rPr>
        <w:t>п</w:t>
      </w:r>
      <w:r w:rsidRPr="00127D27">
        <w:rPr>
          <w:spacing w:val="1"/>
          <w:lang w:val="uk-UA" w:eastAsia="ru-RU"/>
        </w:rPr>
        <w:t>р</w:t>
      </w:r>
      <w:r w:rsidRPr="00127D27">
        <w:rPr>
          <w:spacing w:val="-1"/>
          <w:lang w:val="uk-UA" w:eastAsia="ru-RU"/>
        </w:rPr>
        <w:t>і</w:t>
      </w:r>
      <w:r w:rsidRPr="00127D27">
        <w:rPr>
          <w:lang w:val="uk-UA" w:eastAsia="ru-RU"/>
        </w:rPr>
        <w:t>з</w:t>
      </w:r>
      <w:r w:rsidRPr="00127D27">
        <w:rPr>
          <w:spacing w:val="2"/>
          <w:lang w:val="uk-UA" w:eastAsia="ru-RU"/>
        </w:rPr>
        <w:t>в</w:t>
      </w:r>
      <w:r w:rsidRPr="00127D27">
        <w:rPr>
          <w:spacing w:val="-1"/>
          <w:lang w:val="uk-UA" w:eastAsia="ru-RU"/>
        </w:rPr>
        <w:t>и</w:t>
      </w:r>
      <w:r w:rsidRPr="00127D27">
        <w:rPr>
          <w:spacing w:val="2"/>
          <w:lang w:val="uk-UA" w:eastAsia="ru-RU"/>
        </w:rPr>
        <w:t>щ</w:t>
      </w:r>
      <w:r w:rsidRPr="00127D27">
        <w:rPr>
          <w:lang w:val="uk-UA" w:eastAsia="ru-RU"/>
        </w:rPr>
        <w:t>е</w:t>
      </w:r>
      <w:r w:rsidRPr="00127D27">
        <w:rPr>
          <w:spacing w:val="-7"/>
          <w:lang w:val="uk-UA" w:eastAsia="ru-RU"/>
        </w:rPr>
        <w:t xml:space="preserve"> </w:t>
      </w:r>
      <w:r w:rsidRPr="00127D27">
        <w:rPr>
          <w:lang w:val="uk-UA" w:eastAsia="ru-RU"/>
        </w:rPr>
        <w:t>з</w:t>
      </w:r>
      <w:r w:rsidRPr="00127D27">
        <w:rPr>
          <w:spacing w:val="-1"/>
          <w:lang w:val="uk-UA" w:eastAsia="ru-RU"/>
        </w:rPr>
        <w:t>д</w:t>
      </w:r>
      <w:r w:rsidRPr="00127D27">
        <w:rPr>
          <w:spacing w:val="1"/>
          <w:lang w:val="uk-UA" w:eastAsia="ru-RU"/>
        </w:rPr>
        <w:t>об</w:t>
      </w:r>
      <w:r w:rsidRPr="00127D27">
        <w:rPr>
          <w:spacing w:val="-5"/>
          <w:lang w:val="uk-UA" w:eastAsia="ru-RU"/>
        </w:rPr>
        <w:t>у</w:t>
      </w:r>
      <w:r w:rsidRPr="00127D27">
        <w:rPr>
          <w:spacing w:val="-1"/>
          <w:lang w:val="uk-UA" w:eastAsia="ru-RU"/>
        </w:rPr>
        <w:t>в</w:t>
      </w:r>
      <w:r w:rsidRPr="00127D27">
        <w:rPr>
          <w:lang w:val="uk-UA" w:eastAsia="ru-RU"/>
        </w:rPr>
        <w:t>ача)</w:t>
      </w:r>
    </w:p>
    <w:p w:rsidR="00523D73" w:rsidRPr="00127D27" w:rsidRDefault="00523D73" w:rsidP="00523D73">
      <w:pPr>
        <w:tabs>
          <w:tab w:val="left" w:pos="2683"/>
          <w:tab w:val="left" w:pos="8285"/>
        </w:tabs>
        <w:suppressAutoHyphens w:val="0"/>
        <w:kinsoku w:val="0"/>
        <w:autoSpaceDE/>
        <w:contextualSpacing/>
        <w:textAlignment w:val="auto"/>
        <w:rPr>
          <w:lang w:val="uk-UA" w:eastAsia="ru-RU"/>
        </w:rPr>
      </w:pPr>
    </w:p>
    <w:p w:rsidR="00523D73" w:rsidRPr="00127D27" w:rsidRDefault="00523D73" w:rsidP="00523D73">
      <w:pPr>
        <w:tabs>
          <w:tab w:val="left" w:pos="2683"/>
          <w:tab w:val="left" w:pos="8285"/>
        </w:tabs>
        <w:suppressAutoHyphens w:val="0"/>
        <w:kinsoku w:val="0"/>
        <w:autoSpaceDE/>
        <w:contextualSpacing/>
        <w:textAlignment w:val="auto"/>
        <w:rPr>
          <w:lang w:val="uk-UA" w:eastAsia="ru-RU"/>
        </w:rPr>
      </w:pPr>
    </w:p>
    <w:p w:rsidR="00523D73" w:rsidRPr="00127D27" w:rsidRDefault="00523D73" w:rsidP="00523D73">
      <w:pPr>
        <w:tabs>
          <w:tab w:val="left" w:pos="2683"/>
          <w:tab w:val="left" w:pos="8285"/>
        </w:tabs>
        <w:suppressAutoHyphens w:val="0"/>
        <w:kinsoku w:val="0"/>
        <w:autoSpaceDE/>
        <w:contextualSpacing/>
        <w:textAlignment w:val="auto"/>
        <w:rPr>
          <w:sz w:val="28"/>
          <w:lang w:val="uk-UA" w:eastAsia="ru-RU"/>
        </w:rPr>
      </w:pPr>
      <w:r w:rsidRPr="00127D27">
        <w:rPr>
          <w:spacing w:val="-2"/>
          <w:sz w:val="28"/>
          <w:lang w:val="uk-UA" w:eastAsia="ru-RU"/>
        </w:rPr>
        <w:t>Н</w:t>
      </w:r>
      <w:r w:rsidRPr="00127D27">
        <w:rPr>
          <w:sz w:val="28"/>
          <w:lang w:val="uk-UA" w:eastAsia="ru-RU"/>
        </w:rPr>
        <w:t>а</w:t>
      </w:r>
      <w:r w:rsidRPr="00127D27">
        <w:rPr>
          <w:spacing w:val="-4"/>
          <w:sz w:val="28"/>
          <w:lang w:val="uk-UA" w:eastAsia="ru-RU"/>
        </w:rPr>
        <w:t>у</w:t>
      </w:r>
      <w:r w:rsidRPr="00127D27">
        <w:rPr>
          <w:sz w:val="28"/>
          <w:lang w:val="uk-UA" w:eastAsia="ru-RU"/>
        </w:rPr>
        <w:t>к</w:t>
      </w:r>
      <w:r w:rsidRPr="00127D27">
        <w:rPr>
          <w:spacing w:val="1"/>
          <w:sz w:val="28"/>
          <w:lang w:val="uk-UA" w:eastAsia="ru-RU"/>
        </w:rPr>
        <w:t>о</w:t>
      </w:r>
      <w:r w:rsidRPr="00127D27">
        <w:rPr>
          <w:spacing w:val="-1"/>
          <w:sz w:val="28"/>
          <w:lang w:val="uk-UA" w:eastAsia="ru-RU"/>
        </w:rPr>
        <w:t>в</w:t>
      </w:r>
      <w:r w:rsidRPr="00127D27">
        <w:rPr>
          <w:sz w:val="28"/>
          <w:lang w:val="uk-UA" w:eastAsia="ru-RU"/>
        </w:rPr>
        <w:t>ий к</w:t>
      </w:r>
      <w:r w:rsidRPr="00127D27">
        <w:rPr>
          <w:spacing w:val="-3"/>
          <w:sz w:val="28"/>
          <w:lang w:val="uk-UA" w:eastAsia="ru-RU"/>
        </w:rPr>
        <w:t>е</w:t>
      </w:r>
      <w:r w:rsidRPr="00127D27">
        <w:rPr>
          <w:spacing w:val="1"/>
          <w:sz w:val="28"/>
          <w:lang w:val="uk-UA" w:eastAsia="ru-RU"/>
        </w:rPr>
        <w:t>рі</w:t>
      </w:r>
      <w:r w:rsidRPr="00127D27">
        <w:rPr>
          <w:spacing w:val="-4"/>
          <w:sz w:val="28"/>
          <w:lang w:val="uk-UA" w:eastAsia="ru-RU"/>
        </w:rPr>
        <w:t>в</w:t>
      </w:r>
      <w:r w:rsidRPr="00127D27">
        <w:rPr>
          <w:sz w:val="28"/>
          <w:lang w:val="uk-UA" w:eastAsia="ru-RU"/>
        </w:rPr>
        <w:t>н</w:t>
      </w:r>
      <w:r w:rsidRPr="00127D27">
        <w:rPr>
          <w:spacing w:val="-2"/>
          <w:sz w:val="28"/>
          <w:lang w:val="uk-UA" w:eastAsia="ru-RU"/>
        </w:rPr>
        <w:t>и</w:t>
      </w:r>
      <w:r w:rsidRPr="00127D27">
        <w:rPr>
          <w:sz w:val="28"/>
          <w:lang w:val="uk-UA" w:eastAsia="ru-RU"/>
        </w:rPr>
        <w:t xml:space="preserve">к </w:t>
      </w:r>
      <w:r>
        <w:rPr>
          <w:i/>
          <w:sz w:val="28"/>
          <w:lang w:val="uk-UA" w:eastAsia="ru-RU"/>
        </w:rPr>
        <w:t>______</w:t>
      </w:r>
      <w:r w:rsidRPr="00127D27">
        <w:rPr>
          <w:i/>
          <w:sz w:val="28"/>
          <w:lang w:val="uk-UA" w:eastAsia="ru-RU"/>
        </w:rPr>
        <w:t>__</w:t>
      </w:r>
      <w:r w:rsidRPr="00127D27">
        <w:rPr>
          <w:i/>
          <w:sz w:val="28"/>
          <w:u w:val="single"/>
          <w:lang w:val="uk-UA" w:eastAsia="ru-RU"/>
        </w:rPr>
        <w:t xml:space="preserve"> </w:t>
      </w:r>
      <w:r>
        <w:rPr>
          <w:i/>
          <w:sz w:val="28"/>
          <w:u w:val="single"/>
          <w:lang w:val="uk-UA" w:eastAsia="ru-RU"/>
        </w:rPr>
        <w:t>Пашковський Б.В.</w:t>
      </w:r>
      <w:r w:rsidRPr="00127D27">
        <w:rPr>
          <w:i/>
          <w:sz w:val="28"/>
          <w:u w:val="single"/>
          <w:lang w:val="uk-UA" w:eastAsia="ru-RU"/>
        </w:rPr>
        <w:t>., к.т.н. доцент</w:t>
      </w:r>
      <w:r w:rsidRPr="00127D27">
        <w:rPr>
          <w:i/>
          <w:sz w:val="28"/>
          <w:lang w:val="uk-UA" w:eastAsia="ru-RU"/>
        </w:rPr>
        <w:t>_____________</w:t>
      </w:r>
    </w:p>
    <w:p w:rsidR="00523D73" w:rsidRPr="00127D27" w:rsidRDefault="00523D73" w:rsidP="00523D73">
      <w:pPr>
        <w:suppressAutoHyphens w:val="0"/>
        <w:kinsoku w:val="0"/>
        <w:autoSpaceDE/>
        <w:contextualSpacing/>
        <w:textAlignment w:val="auto"/>
        <w:rPr>
          <w:lang w:val="uk-UA" w:eastAsia="ru-RU"/>
        </w:rPr>
      </w:pPr>
      <w:r w:rsidRPr="00127D27">
        <w:rPr>
          <w:lang w:val="uk-UA" w:eastAsia="ru-RU"/>
        </w:rPr>
        <w:t xml:space="preserve">                                            (підпис, </w:t>
      </w:r>
      <w:r w:rsidRPr="00127D27">
        <w:rPr>
          <w:spacing w:val="-1"/>
          <w:lang w:val="uk-UA" w:eastAsia="ru-RU"/>
        </w:rPr>
        <w:t>п</w:t>
      </w:r>
      <w:r w:rsidRPr="00127D27">
        <w:rPr>
          <w:spacing w:val="1"/>
          <w:lang w:val="uk-UA" w:eastAsia="ru-RU"/>
        </w:rPr>
        <w:t>р</w:t>
      </w:r>
      <w:r w:rsidRPr="00127D27">
        <w:rPr>
          <w:spacing w:val="-1"/>
          <w:lang w:val="uk-UA" w:eastAsia="ru-RU"/>
        </w:rPr>
        <w:t>і</w:t>
      </w:r>
      <w:r w:rsidRPr="00127D27">
        <w:rPr>
          <w:lang w:val="uk-UA" w:eastAsia="ru-RU"/>
        </w:rPr>
        <w:t>з</w:t>
      </w:r>
      <w:r w:rsidRPr="00127D27">
        <w:rPr>
          <w:spacing w:val="-1"/>
          <w:lang w:val="uk-UA" w:eastAsia="ru-RU"/>
        </w:rPr>
        <w:t>ви</w:t>
      </w:r>
      <w:r w:rsidRPr="00127D27">
        <w:rPr>
          <w:lang w:val="uk-UA" w:eastAsia="ru-RU"/>
        </w:rPr>
        <w:t>ще,</w:t>
      </w:r>
      <w:r w:rsidRPr="00127D27">
        <w:rPr>
          <w:spacing w:val="-6"/>
          <w:lang w:val="uk-UA" w:eastAsia="ru-RU"/>
        </w:rPr>
        <w:t xml:space="preserve"> </w:t>
      </w:r>
      <w:r w:rsidRPr="00127D27">
        <w:rPr>
          <w:spacing w:val="-1"/>
          <w:lang w:val="uk-UA" w:eastAsia="ru-RU"/>
        </w:rPr>
        <w:t>і</w:t>
      </w:r>
      <w:r w:rsidRPr="00127D27">
        <w:rPr>
          <w:spacing w:val="1"/>
          <w:lang w:val="uk-UA" w:eastAsia="ru-RU"/>
        </w:rPr>
        <w:t>м</w:t>
      </w:r>
      <w:r w:rsidRPr="00127D27">
        <w:rPr>
          <w:spacing w:val="-2"/>
          <w:lang w:val="uk-UA" w:eastAsia="ru-RU"/>
        </w:rPr>
        <w:t>’</w:t>
      </w:r>
      <w:r w:rsidRPr="00127D27">
        <w:rPr>
          <w:spacing w:val="-1"/>
          <w:lang w:val="uk-UA" w:eastAsia="ru-RU"/>
        </w:rPr>
        <w:t>я</w:t>
      </w:r>
      <w:r w:rsidRPr="00127D27">
        <w:rPr>
          <w:lang w:val="uk-UA" w:eastAsia="ru-RU"/>
        </w:rPr>
        <w:t>,</w:t>
      </w:r>
      <w:r w:rsidRPr="00127D27">
        <w:rPr>
          <w:spacing w:val="-6"/>
          <w:lang w:val="uk-UA" w:eastAsia="ru-RU"/>
        </w:rPr>
        <w:t xml:space="preserve"> </w:t>
      </w:r>
      <w:r w:rsidRPr="00127D27">
        <w:rPr>
          <w:spacing w:val="-1"/>
          <w:lang w:val="uk-UA" w:eastAsia="ru-RU"/>
        </w:rPr>
        <w:t>п</w:t>
      </w:r>
      <w:r w:rsidRPr="00127D27">
        <w:rPr>
          <w:lang w:val="uk-UA" w:eastAsia="ru-RU"/>
        </w:rPr>
        <w:t>о</w:t>
      </w:r>
      <w:r w:rsidRPr="00127D27">
        <w:rPr>
          <w:spacing w:val="-6"/>
          <w:lang w:val="uk-UA" w:eastAsia="ru-RU"/>
        </w:rPr>
        <w:t xml:space="preserve"> </w:t>
      </w:r>
      <w:r w:rsidRPr="00127D27">
        <w:rPr>
          <w:spacing w:val="-1"/>
          <w:lang w:val="uk-UA" w:eastAsia="ru-RU"/>
        </w:rPr>
        <w:t>б</w:t>
      </w:r>
      <w:r w:rsidRPr="00127D27">
        <w:rPr>
          <w:lang w:val="uk-UA" w:eastAsia="ru-RU"/>
        </w:rPr>
        <w:t>а</w:t>
      </w:r>
      <w:r w:rsidRPr="00127D27">
        <w:rPr>
          <w:spacing w:val="-1"/>
          <w:lang w:val="uk-UA" w:eastAsia="ru-RU"/>
        </w:rPr>
        <w:t>т</w:t>
      </w:r>
      <w:r w:rsidRPr="00127D27">
        <w:rPr>
          <w:spacing w:val="2"/>
          <w:lang w:val="uk-UA" w:eastAsia="ru-RU"/>
        </w:rPr>
        <w:t>ь</w:t>
      </w:r>
      <w:r w:rsidRPr="00127D27">
        <w:rPr>
          <w:spacing w:val="1"/>
          <w:lang w:val="uk-UA" w:eastAsia="ru-RU"/>
        </w:rPr>
        <w:t>ко</w:t>
      </w:r>
      <w:r w:rsidRPr="00127D27">
        <w:rPr>
          <w:spacing w:val="-1"/>
          <w:lang w:val="uk-UA" w:eastAsia="ru-RU"/>
        </w:rPr>
        <w:t>ві</w:t>
      </w:r>
      <w:r w:rsidRPr="00127D27">
        <w:rPr>
          <w:lang w:val="uk-UA" w:eastAsia="ru-RU"/>
        </w:rPr>
        <w:t>,</w:t>
      </w:r>
      <w:r w:rsidRPr="00127D27">
        <w:rPr>
          <w:spacing w:val="-6"/>
          <w:lang w:val="uk-UA" w:eastAsia="ru-RU"/>
        </w:rPr>
        <w:t xml:space="preserve"> </w:t>
      </w:r>
      <w:r w:rsidRPr="00127D27">
        <w:rPr>
          <w:spacing w:val="-1"/>
          <w:lang w:val="uk-UA" w:eastAsia="ru-RU"/>
        </w:rPr>
        <w:t>н</w:t>
      </w:r>
      <w:r w:rsidRPr="00127D27">
        <w:rPr>
          <w:spacing w:val="2"/>
          <w:lang w:val="uk-UA" w:eastAsia="ru-RU"/>
        </w:rPr>
        <w:t>а</w:t>
      </w:r>
      <w:r w:rsidRPr="00127D27">
        <w:rPr>
          <w:spacing w:val="-2"/>
          <w:lang w:val="uk-UA" w:eastAsia="ru-RU"/>
        </w:rPr>
        <w:t>у</w:t>
      </w:r>
      <w:r w:rsidRPr="00127D27">
        <w:rPr>
          <w:spacing w:val="-1"/>
          <w:lang w:val="uk-UA" w:eastAsia="ru-RU"/>
        </w:rPr>
        <w:t>к</w:t>
      </w:r>
      <w:r w:rsidRPr="00127D27">
        <w:rPr>
          <w:spacing w:val="1"/>
          <w:lang w:val="uk-UA" w:eastAsia="ru-RU"/>
        </w:rPr>
        <w:t>о</w:t>
      </w:r>
      <w:r w:rsidRPr="00127D27">
        <w:rPr>
          <w:spacing w:val="-1"/>
          <w:lang w:val="uk-UA" w:eastAsia="ru-RU"/>
        </w:rPr>
        <w:t>в</w:t>
      </w:r>
      <w:r w:rsidRPr="00127D27">
        <w:rPr>
          <w:spacing w:val="1"/>
          <w:lang w:val="uk-UA" w:eastAsia="ru-RU"/>
        </w:rPr>
        <w:t>и</w:t>
      </w:r>
      <w:r w:rsidRPr="00127D27">
        <w:rPr>
          <w:lang w:val="uk-UA" w:eastAsia="ru-RU"/>
        </w:rPr>
        <w:t>й</w:t>
      </w:r>
      <w:r w:rsidRPr="00127D27">
        <w:rPr>
          <w:spacing w:val="-8"/>
          <w:lang w:val="uk-UA" w:eastAsia="ru-RU"/>
        </w:rPr>
        <w:t xml:space="preserve"> </w:t>
      </w:r>
      <w:r w:rsidRPr="00127D27">
        <w:rPr>
          <w:lang w:val="uk-UA" w:eastAsia="ru-RU"/>
        </w:rPr>
        <w:t>с</w:t>
      </w:r>
      <w:r w:rsidRPr="00127D27">
        <w:rPr>
          <w:spacing w:val="1"/>
          <w:lang w:val="uk-UA" w:eastAsia="ru-RU"/>
        </w:rPr>
        <w:t>т</w:t>
      </w:r>
      <w:r w:rsidRPr="00127D27">
        <w:rPr>
          <w:spacing w:val="-2"/>
          <w:lang w:val="uk-UA" w:eastAsia="ru-RU"/>
        </w:rPr>
        <w:t>у</w:t>
      </w:r>
      <w:r w:rsidRPr="00127D27">
        <w:rPr>
          <w:spacing w:val="-1"/>
          <w:lang w:val="uk-UA" w:eastAsia="ru-RU"/>
        </w:rPr>
        <w:t>п</w:t>
      </w:r>
      <w:r w:rsidRPr="00127D27">
        <w:rPr>
          <w:spacing w:val="2"/>
          <w:lang w:val="uk-UA" w:eastAsia="ru-RU"/>
        </w:rPr>
        <w:t>і</w:t>
      </w:r>
      <w:r w:rsidRPr="00127D27">
        <w:rPr>
          <w:spacing w:val="-1"/>
          <w:lang w:val="uk-UA" w:eastAsia="ru-RU"/>
        </w:rPr>
        <w:t>н</w:t>
      </w:r>
      <w:r w:rsidRPr="00127D27">
        <w:rPr>
          <w:lang w:val="uk-UA" w:eastAsia="ru-RU"/>
        </w:rPr>
        <w:t>ь,</w:t>
      </w:r>
      <w:r w:rsidRPr="00127D27">
        <w:rPr>
          <w:spacing w:val="-6"/>
          <w:lang w:val="uk-UA" w:eastAsia="ru-RU"/>
        </w:rPr>
        <w:t xml:space="preserve"> </w:t>
      </w:r>
      <w:r w:rsidRPr="00127D27">
        <w:rPr>
          <w:spacing w:val="-1"/>
          <w:lang w:val="uk-UA" w:eastAsia="ru-RU"/>
        </w:rPr>
        <w:t>в</w:t>
      </w:r>
      <w:r w:rsidRPr="00127D27">
        <w:rPr>
          <w:lang w:val="uk-UA" w:eastAsia="ru-RU"/>
        </w:rPr>
        <w:t>ч</w:t>
      </w:r>
      <w:r w:rsidRPr="00127D27">
        <w:rPr>
          <w:spacing w:val="2"/>
          <w:lang w:val="uk-UA" w:eastAsia="ru-RU"/>
        </w:rPr>
        <w:t>е</w:t>
      </w:r>
      <w:r w:rsidRPr="00127D27">
        <w:rPr>
          <w:spacing w:val="-1"/>
          <w:lang w:val="uk-UA" w:eastAsia="ru-RU"/>
        </w:rPr>
        <w:t>н</w:t>
      </w:r>
      <w:r w:rsidRPr="00127D27">
        <w:rPr>
          <w:lang w:val="uk-UA" w:eastAsia="ru-RU"/>
        </w:rPr>
        <w:t>е</w:t>
      </w:r>
      <w:r w:rsidRPr="00127D27">
        <w:rPr>
          <w:spacing w:val="-4"/>
          <w:lang w:val="uk-UA" w:eastAsia="ru-RU"/>
        </w:rPr>
        <w:t xml:space="preserve"> </w:t>
      </w:r>
      <w:r w:rsidRPr="00127D27">
        <w:rPr>
          <w:lang w:val="uk-UA" w:eastAsia="ru-RU"/>
        </w:rPr>
        <w:t>з</w:t>
      </w:r>
      <w:r w:rsidRPr="00127D27">
        <w:rPr>
          <w:spacing w:val="-1"/>
          <w:lang w:val="uk-UA" w:eastAsia="ru-RU"/>
        </w:rPr>
        <w:t>в</w:t>
      </w:r>
      <w:r w:rsidRPr="00127D27">
        <w:rPr>
          <w:lang w:val="uk-UA" w:eastAsia="ru-RU"/>
        </w:rPr>
        <w:t>а</w:t>
      </w:r>
      <w:r w:rsidRPr="00127D27">
        <w:rPr>
          <w:spacing w:val="-1"/>
          <w:lang w:val="uk-UA" w:eastAsia="ru-RU"/>
        </w:rPr>
        <w:t>н</w:t>
      </w:r>
      <w:r w:rsidRPr="00127D27">
        <w:rPr>
          <w:spacing w:val="1"/>
          <w:lang w:val="uk-UA" w:eastAsia="ru-RU"/>
        </w:rPr>
        <w:t>н</w:t>
      </w:r>
      <w:r w:rsidRPr="00127D27">
        <w:rPr>
          <w:spacing w:val="-1"/>
          <w:lang w:val="uk-UA" w:eastAsia="ru-RU"/>
        </w:rPr>
        <w:t>я керівника</w:t>
      </w:r>
      <w:r w:rsidRPr="00127D27">
        <w:rPr>
          <w:lang w:val="uk-UA" w:eastAsia="ru-RU"/>
        </w:rPr>
        <w:t>)</w:t>
      </w:r>
    </w:p>
    <w:p w:rsidR="00523D73" w:rsidRPr="00127D27" w:rsidRDefault="00523D73" w:rsidP="00523D73">
      <w:pPr>
        <w:suppressAutoHyphens w:val="0"/>
        <w:kinsoku w:val="0"/>
        <w:autoSpaceDE/>
        <w:spacing w:line="200" w:lineRule="exact"/>
        <w:contextualSpacing/>
        <w:textAlignment w:val="auto"/>
        <w:rPr>
          <w:lang w:val="uk-UA" w:eastAsia="ru-RU"/>
        </w:rPr>
      </w:pPr>
    </w:p>
    <w:tbl>
      <w:tblPr>
        <w:tblW w:w="0" w:type="auto"/>
        <w:tblLook w:val="01E0" w:firstRow="1" w:lastRow="1" w:firstColumn="1" w:lastColumn="1" w:noHBand="0" w:noVBand="0"/>
      </w:tblPr>
      <w:tblGrid>
        <w:gridCol w:w="6466"/>
      </w:tblGrid>
      <w:tr w:rsidR="00523D73" w:rsidRPr="00127D27" w:rsidTr="00523D73">
        <w:trPr>
          <w:trHeight w:val="2318"/>
        </w:trPr>
        <w:tc>
          <w:tcPr>
            <w:tcW w:w="6466" w:type="dxa"/>
          </w:tcPr>
          <w:p w:rsidR="00523D73" w:rsidRPr="00127D27" w:rsidRDefault="00523D73" w:rsidP="00523D73">
            <w:pPr>
              <w:suppressAutoHyphens w:val="0"/>
              <w:kinsoku w:val="0"/>
              <w:autoSpaceDE/>
              <w:contextualSpacing/>
              <w:textAlignment w:val="auto"/>
              <w:rPr>
                <w:b/>
                <w:bCs/>
                <w:spacing w:val="-1"/>
                <w:sz w:val="28"/>
                <w:lang w:val="uk-UA" w:eastAsia="ru-RU"/>
              </w:rPr>
            </w:pPr>
          </w:p>
          <w:p w:rsidR="00523D73" w:rsidRPr="00127D27" w:rsidRDefault="00523D73" w:rsidP="00523D73">
            <w:pPr>
              <w:suppressAutoHyphens w:val="0"/>
              <w:kinsoku w:val="0"/>
              <w:autoSpaceDE/>
              <w:contextualSpacing/>
              <w:textAlignment w:val="auto"/>
              <w:rPr>
                <w:b/>
                <w:bCs/>
                <w:sz w:val="28"/>
                <w:szCs w:val="28"/>
                <w:lang w:val="uk-UA" w:eastAsia="ru-RU"/>
              </w:rPr>
            </w:pPr>
            <w:r w:rsidRPr="00127D27">
              <w:rPr>
                <w:b/>
                <w:bCs/>
                <w:spacing w:val="-1"/>
                <w:sz w:val="28"/>
                <w:szCs w:val="28"/>
                <w:lang w:val="uk-UA" w:eastAsia="ru-RU"/>
              </w:rPr>
              <w:t>Д</w:t>
            </w:r>
            <w:r w:rsidRPr="00127D27">
              <w:rPr>
                <w:b/>
                <w:bCs/>
                <w:spacing w:val="1"/>
                <w:sz w:val="28"/>
                <w:szCs w:val="28"/>
                <w:lang w:val="uk-UA" w:eastAsia="ru-RU"/>
              </w:rPr>
              <w:t>о</w:t>
            </w:r>
            <w:r w:rsidRPr="00127D27">
              <w:rPr>
                <w:b/>
                <w:bCs/>
                <w:sz w:val="28"/>
                <w:szCs w:val="28"/>
                <w:lang w:val="uk-UA" w:eastAsia="ru-RU"/>
              </w:rPr>
              <w:t>п</w:t>
            </w:r>
            <w:r w:rsidRPr="00127D27">
              <w:rPr>
                <w:b/>
                <w:bCs/>
                <w:spacing w:val="1"/>
                <w:sz w:val="28"/>
                <w:szCs w:val="28"/>
                <w:lang w:val="uk-UA" w:eastAsia="ru-RU"/>
              </w:rPr>
              <w:t>ущено</w:t>
            </w:r>
            <w:r w:rsidRPr="00127D27">
              <w:rPr>
                <w:b/>
                <w:bCs/>
                <w:spacing w:val="-10"/>
                <w:sz w:val="28"/>
                <w:szCs w:val="28"/>
                <w:lang w:val="uk-UA" w:eastAsia="ru-RU"/>
              </w:rPr>
              <w:t xml:space="preserve"> </w:t>
            </w:r>
            <w:r w:rsidRPr="00127D27">
              <w:rPr>
                <w:b/>
                <w:bCs/>
                <w:sz w:val="28"/>
                <w:szCs w:val="28"/>
                <w:lang w:val="uk-UA" w:eastAsia="ru-RU"/>
              </w:rPr>
              <w:t>до</w:t>
            </w:r>
            <w:r w:rsidRPr="00127D27">
              <w:rPr>
                <w:b/>
                <w:bCs/>
                <w:spacing w:val="-10"/>
                <w:sz w:val="28"/>
                <w:szCs w:val="28"/>
                <w:lang w:val="uk-UA" w:eastAsia="ru-RU"/>
              </w:rPr>
              <w:t xml:space="preserve"> </w:t>
            </w:r>
            <w:r w:rsidRPr="00127D27">
              <w:rPr>
                <w:b/>
                <w:bCs/>
                <w:spacing w:val="-1"/>
                <w:sz w:val="28"/>
                <w:szCs w:val="28"/>
                <w:lang w:val="uk-UA" w:eastAsia="ru-RU"/>
              </w:rPr>
              <w:t>з</w:t>
            </w:r>
            <w:r w:rsidRPr="00127D27">
              <w:rPr>
                <w:b/>
                <w:bCs/>
                <w:spacing w:val="1"/>
                <w:sz w:val="28"/>
                <w:szCs w:val="28"/>
                <w:lang w:val="uk-UA" w:eastAsia="ru-RU"/>
              </w:rPr>
              <w:t>а</w:t>
            </w:r>
            <w:r w:rsidRPr="00127D27">
              <w:rPr>
                <w:b/>
                <w:bCs/>
                <w:spacing w:val="-2"/>
                <w:sz w:val="28"/>
                <w:szCs w:val="28"/>
                <w:lang w:val="uk-UA" w:eastAsia="ru-RU"/>
              </w:rPr>
              <w:t>х</w:t>
            </w:r>
            <w:r w:rsidRPr="00127D27">
              <w:rPr>
                <w:b/>
                <w:bCs/>
                <w:sz w:val="28"/>
                <w:szCs w:val="28"/>
                <w:lang w:val="uk-UA" w:eastAsia="ru-RU"/>
              </w:rPr>
              <w:t>и</w:t>
            </w:r>
            <w:r w:rsidRPr="00127D27">
              <w:rPr>
                <w:b/>
                <w:bCs/>
                <w:spacing w:val="-2"/>
                <w:sz w:val="28"/>
                <w:szCs w:val="28"/>
                <w:lang w:val="uk-UA" w:eastAsia="ru-RU"/>
              </w:rPr>
              <w:t>с</w:t>
            </w:r>
            <w:r w:rsidRPr="00127D27">
              <w:rPr>
                <w:b/>
                <w:bCs/>
                <w:spacing w:val="3"/>
                <w:sz w:val="28"/>
                <w:szCs w:val="28"/>
                <w:lang w:val="uk-UA" w:eastAsia="ru-RU"/>
              </w:rPr>
              <w:t>т</w:t>
            </w:r>
            <w:r w:rsidRPr="00127D27">
              <w:rPr>
                <w:b/>
                <w:bCs/>
                <w:sz w:val="28"/>
                <w:szCs w:val="28"/>
                <w:lang w:val="uk-UA" w:eastAsia="ru-RU"/>
              </w:rPr>
              <w:t>у</w:t>
            </w:r>
          </w:p>
          <w:p w:rsidR="00523D73" w:rsidRPr="00127D27" w:rsidRDefault="00523D73" w:rsidP="00523D73">
            <w:pPr>
              <w:suppressAutoHyphens w:val="0"/>
              <w:kinsoku w:val="0"/>
              <w:autoSpaceDE/>
              <w:contextualSpacing/>
              <w:textAlignment w:val="auto"/>
              <w:rPr>
                <w:sz w:val="28"/>
                <w:szCs w:val="28"/>
                <w:lang w:val="uk-UA" w:eastAsia="ru-RU"/>
              </w:rPr>
            </w:pPr>
            <w:r w:rsidRPr="00127D27">
              <w:rPr>
                <w:spacing w:val="1"/>
                <w:sz w:val="28"/>
                <w:szCs w:val="28"/>
                <w:lang w:val="uk-UA" w:eastAsia="ru-RU"/>
              </w:rPr>
              <w:t>З</w:t>
            </w:r>
            <w:r w:rsidRPr="00127D27">
              <w:rPr>
                <w:sz w:val="28"/>
                <w:szCs w:val="28"/>
                <w:lang w:val="uk-UA" w:eastAsia="ru-RU"/>
              </w:rPr>
              <w:t>а</w:t>
            </w:r>
            <w:r w:rsidRPr="00127D27">
              <w:rPr>
                <w:spacing w:val="-1"/>
                <w:sz w:val="28"/>
                <w:szCs w:val="28"/>
                <w:lang w:val="uk-UA" w:eastAsia="ru-RU"/>
              </w:rPr>
              <w:t>ві</w:t>
            </w:r>
            <w:r w:rsidRPr="00127D27">
              <w:rPr>
                <w:spacing w:val="1"/>
                <w:sz w:val="28"/>
                <w:szCs w:val="28"/>
                <w:lang w:val="uk-UA" w:eastAsia="ru-RU"/>
              </w:rPr>
              <w:t>д</w:t>
            </w:r>
            <w:r w:rsidRPr="00127D27">
              <w:rPr>
                <w:spacing w:val="-2"/>
                <w:sz w:val="28"/>
                <w:szCs w:val="28"/>
                <w:lang w:val="uk-UA" w:eastAsia="ru-RU"/>
              </w:rPr>
              <w:t>у</w:t>
            </w:r>
            <w:r w:rsidRPr="00127D27">
              <w:rPr>
                <w:spacing w:val="-1"/>
                <w:sz w:val="28"/>
                <w:szCs w:val="28"/>
                <w:lang w:val="uk-UA" w:eastAsia="ru-RU"/>
              </w:rPr>
              <w:t>в</w:t>
            </w:r>
            <w:r w:rsidRPr="00127D27">
              <w:rPr>
                <w:sz w:val="28"/>
                <w:szCs w:val="28"/>
                <w:lang w:val="uk-UA" w:eastAsia="ru-RU"/>
              </w:rPr>
              <w:t>ач</w:t>
            </w:r>
            <w:r w:rsidRPr="00127D27">
              <w:rPr>
                <w:spacing w:val="-15"/>
                <w:sz w:val="28"/>
                <w:szCs w:val="28"/>
                <w:lang w:val="uk-UA" w:eastAsia="ru-RU"/>
              </w:rPr>
              <w:t xml:space="preserve"> </w:t>
            </w:r>
            <w:r w:rsidRPr="00127D27">
              <w:rPr>
                <w:spacing w:val="-1"/>
                <w:sz w:val="28"/>
                <w:szCs w:val="28"/>
                <w:lang w:val="uk-UA" w:eastAsia="ru-RU"/>
              </w:rPr>
              <w:t>к</w:t>
            </w:r>
            <w:r w:rsidRPr="00127D27">
              <w:rPr>
                <w:sz w:val="28"/>
                <w:szCs w:val="28"/>
                <w:lang w:val="uk-UA" w:eastAsia="ru-RU"/>
              </w:rPr>
              <w:t>афе</w:t>
            </w:r>
            <w:r w:rsidRPr="00127D27">
              <w:rPr>
                <w:spacing w:val="-1"/>
                <w:sz w:val="28"/>
                <w:szCs w:val="28"/>
                <w:lang w:val="uk-UA" w:eastAsia="ru-RU"/>
              </w:rPr>
              <w:t>д</w:t>
            </w:r>
            <w:r w:rsidRPr="00127D27">
              <w:rPr>
                <w:spacing w:val="3"/>
                <w:sz w:val="28"/>
                <w:szCs w:val="28"/>
                <w:lang w:val="uk-UA" w:eastAsia="ru-RU"/>
              </w:rPr>
              <w:t>р</w:t>
            </w:r>
            <w:r w:rsidRPr="00127D27">
              <w:rPr>
                <w:sz w:val="28"/>
                <w:szCs w:val="28"/>
                <w:lang w:val="uk-UA" w:eastAsia="ru-RU"/>
              </w:rPr>
              <w:t>и КСМ</w:t>
            </w:r>
          </w:p>
          <w:p w:rsidR="00523D73" w:rsidRPr="00127D27" w:rsidRDefault="00523D73" w:rsidP="00523D73">
            <w:pPr>
              <w:suppressAutoHyphens w:val="0"/>
              <w:kinsoku w:val="0"/>
              <w:autoSpaceDE/>
              <w:contextualSpacing/>
              <w:textAlignment w:val="auto"/>
              <w:rPr>
                <w:b/>
                <w:bCs/>
                <w:i/>
                <w:iCs/>
                <w:lang w:val="uk-UA" w:eastAsia="ru-RU"/>
              </w:rPr>
            </w:pPr>
          </w:p>
          <w:p w:rsidR="00523D73" w:rsidRPr="00127D27" w:rsidRDefault="00523D73" w:rsidP="00523D73">
            <w:pPr>
              <w:suppressAutoHyphens w:val="0"/>
              <w:kinsoku w:val="0"/>
              <w:autoSpaceDE/>
              <w:contextualSpacing/>
              <w:textAlignment w:val="auto"/>
              <w:rPr>
                <w:b/>
                <w:bCs/>
                <w:i/>
                <w:iCs/>
                <w:lang w:val="uk-UA" w:eastAsia="ru-RU"/>
              </w:rPr>
            </w:pPr>
            <w:r w:rsidRPr="00127D27">
              <w:rPr>
                <w:bCs/>
                <w:i/>
                <w:iCs/>
                <w:sz w:val="28"/>
                <w:szCs w:val="28"/>
                <w:u w:val="single"/>
                <w:lang w:val="uk-UA" w:eastAsia="ru-RU"/>
              </w:rPr>
              <w:t>д.т.н.,професор</w:t>
            </w:r>
            <w:r w:rsidRPr="00127D27">
              <w:rPr>
                <w:b/>
                <w:bCs/>
                <w:i/>
                <w:iCs/>
                <w:sz w:val="28"/>
                <w:szCs w:val="28"/>
                <w:lang w:val="uk-UA" w:eastAsia="ru-RU"/>
              </w:rPr>
              <w:t>________________</w:t>
            </w:r>
            <w:r w:rsidRPr="00127D27">
              <w:rPr>
                <w:bCs/>
                <w:i/>
                <w:iCs/>
                <w:sz w:val="28"/>
                <w:szCs w:val="28"/>
                <w:u w:val="single"/>
                <w:lang w:val="uk-UA" w:eastAsia="ru-RU"/>
              </w:rPr>
              <w:t>С.І. Мельничук</w:t>
            </w:r>
          </w:p>
          <w:p w:rsidR="00523D73" w:rsidRPr="00127D27" w:rsidRDefault="00523D73" w:rsidP="00523D73">
            <w:pPr>
              <w:suppressAutoHyphens w:val="0"/>
              <w:kinsoku w:val="0"/>
              <w:autoSpaceDE/>
              <w:contextualSpacing/>
              <w:textAlignment w:val="auto"/>
              <w:rPr>
                <w:lang w:val="uk-UA" w:eastAsia="ru-RU"/>
              </w:rPr>
            </w:pPr>
            <w:r w:rsidRPr="00127D27">
              <w:rPr>
                <w:lang w:val="uk-UA" w:eastAsia="ru-RU"/>
              </w:rPr>
              <w:t xml:space="preserve">      (</w:t>
            </w:r>
            <w:r w:rsidRPr="00127D27">
              <w:rPr>
                <w:spacing w:val="-1"/>
                <w:lang w:val="uk-UA" w:eastAsia="ru-RU"/>
              </w:rPr>
              <w:t>п</w:t>
            </w:r>
            <w:r w:rsidRPr="00127D27">
              <w:rPr>
                <w:spacing w:val="1"/>
                <w:lang w:val="uk-UA" w:eastAsia="ru-RU"/>
              </w:rPr>
              <w:t>о</w:t>
            </w:r>
            <w:r w:rsidRPr="00127D27">
              <w:rPr>
                <w:lang w:val="uk-UA" w:eastAsia="ru-RU"/>
              </w:rPr>
              <w:t>са</w:t>
            </w:r>
            <w:r w:rsidRPr="00127D27">
              <w:rPr>
                <w:spacing w:val="-1"/>
                <w:lang w:val="uk-UA" w:eastAsia="ru-RU"/>
              </w:rPr>
              <w:t>д</w:t>
            </w:r>
            <w:r w:rsidRPr="00127D27">
              <w:rPr>
                <w:lang w:val="uk-UA" w:eastAsia="ru-RU"/>
              </w:rPr>
              <w:t xml:space="preserve">а)  </w:t>
            </w:r>
            <w:r w:rsidRPr="00127D27">
              <w:rPr>
                <w:lang w:val="uk-UA" w:eastAsia="ru-RU"/>
              </w:rPr>
              <w:tab/>
              <w:t xml:space="preserve">      (</w:t>
            </w:r>
            <w:r w:rsidRPr="00127D27">
              <w:rPr>
                <w:spacing w:val="-1"/>
                <w:lang w:val="uk-UA" w:eastAsia="ru-RU"/>
              </w:rPr>
              <w:t>підпи</w:t>
            </w:r>
            <w:r w:rsidRPr="00127D27">
              <w:rPr>
                <w:lang w:val="uk-UA" w:eastAsia="ru-RU"/>
              </w:rPr>
              <w:t>с)</w:t>
            </w:r>
            <w:r w:rsidRPr="00127D27">
              <w:rPr>
                <w:spacing w:val="46"/>
                <w:lang w:val="uk-UA" w:eastAsia="ru-RU"/>
              </w:rPr>
              <w:t xml:space="preserve">   </w:t>
            </w:r>
            <w:r w:rsidRPr="00127D27">
              <w:rPr>
                <w:lang w:val="uk-UA" w:eastAsia="ru-RU"/>
              </w:rPr>
              <w:t>(</w:t>
            </w:r>
            <w:r w:rsidRPr="00127D27">
              <w:rPr>
                <w:spacing w:val="-1"/>
                <w:lang w:val="uk-UA" w:eastAsia="ru-RU"/>
              </w:rPr>
              <w:t>д</w:t>
            </w:r>
            <w:r w:rsidRPr="00127D27">
              <w:rPr>
                <w:lang w:val="uk-UA" w:eastAsia="ru-RU"/>
              </w:rPr>
              <w:t>а</w:t>
            </w:r>
            <w:r w:rsidRPr="00127D27">
              <w:rPr>
                <w:spacing w:val="1"/>
                <w:lang w:val="uk-UA" w:eastAsia="ru-RU"/>
              </w:rPr>
              <w:t>т</w:t>
            </w:r>
            <w:r w:rsidRPr="00127D27">
              <w:rPr>
                <w:lang w:val="uk-UA" w:eastAsia="ru-RU"/>
              </w:rPr>
              <w:t>а)</w:t>
            </w:r>
            <w:r w:rsidRPr="00127D27">
              <w:rPr>
                <w:spacing w:val="47"/>
                <w:lang w:val="uk-UA" w:eastAsia="ru-RU"/>
              </w:rPr>
              <w:t xml:space="preserve">          </w:t>
            </w:r>
            <w:r w:rsidRPr="00127D27">
              <w:rPr>
                <w:lang w:val="uk-UA" w:eastAsia="ru-RU"/>
              </w:rPr>
              <w:t>(і</w:t>
            </w:r>
            <w:r w:rsidRPr="00127D27">
              <w:rPr>
                <w:spacing w:val="-1"/>
                <w:lang w:val="uk-UA" w:eastAsia="ru-RU"/>
              </w:rPr>
              <w:t>ніці</w:t>
            </w:r>
            <w:r w:rsidRPr="00127D27">
              <w:rPr>
                <w:lang w:val="uk-UA" w:eastAsia="ru-RU"/>
              </w:rPr>
              <w:t>а</w:t>
            </w:r>
            <w:r w:rsidRPr="00127D27">
              <w:rPr>
                <w:spacing w:val="1"/>
                <w:lang w:val="uk-UA" w:eastAsia="ru-RU"/>
              </w:rPr>
              <w:t>л</w:t>
            </w:r>
            <w:r w:rsidRPr="00127D27">
              <w:rPr>
                <w:lang w:val="uk-UA" w:eastAsia="ru-RU"/>
              </w:rPr>
              <w:t>и</w:t>
            </w:r>
            <w:r w:rsidRPr="00127D27">
              <w:rPr>
                <w:spacing w:val="-3"/>
                <w:lang w:val="uk-UA" w:eastAsia="ru-RU"/>
              </w:rPr>
              <w:t xml:space="preserve"> </w:t>
            </w:r>
            <w:r w:rsidRPr="00127D27">
              <w:rPr>
                <w:spacing w:val="-1"/>
                <w:lang w:val="uk-UA" w:eastAsia="ru-RU"/>
              </w:rPr>
              <w:t>т</w:t>
            </w:r>
            <w:r w:rsidRPr="00127D27">
              <w:rPr>
                <w:lang w:val="uk-UA" w:eastAsia="ru-RU"/>
              </w:rPr>
              <w:t>а</w:t>
            </w:r>
            <w:r w:rsidRPr="00127D27">
              <w:rPr>
                <w:spacing w:val="1"/>
                <w:lang w:val="uk-UA" w:eastAsia="ru-RU"/>
              </w:rPr>
              <w:t xml:space="preserve"> </w:t>
            </w:r>
            <w:r w:rsidRPr="00127D27">
              <w:rPr>
                <w:spacing w:val="-1"/>
                <w:lang w:val="uk-UA" w:eastAsia="ru-RU"/>
              </w:rPr>
              <w:t>п</w:t>
            </w:r>
            <w:r w:rsidRPr="00127D27">
              <w:rPr>
                <w:spacing w:val="1"/>
                <w:lang w:val="uk-UA" w:eastAsia="ru-RU"/>
              </w:rPr>
              <w:t>р</w:t>
            </w:r>
            <w:r w:rsidRPr="00127D27">
              <w:rPr>
                <w:spacing w:val="-1"/>
                <w:lang w:val="uk-UA" w:eastAsia="ru-RU"/>
              </w:rPr>
              <w:t>і</w:t>
            </w:r>
            <w:r w:rsidRPr="00127D27">
              <w:rPr>
                <w:lang w:val="uk-UA" w:eastAsia="ru-RU"/>
              </w:rPr>
              <w:t>з</w:t>
            </w:r>
            <w:r w:rsidRPr="00127D27">
              <w:rPr>
                <w:spacing w:val="-1"/>
                <w:lang w:val="uk-UA" w:eastAsia="ru-RU"/>
              </w:rPr>
              <w:t>в</w:t>
            </w:r>
            <w:r w:rsidRPr="00127D27">
              <w:rPr>
                <w:spacing w:val="1"/>
                <w:lang w:val="uk-UA" w:eastAsia="ru-RU"/>
              </w:rPr>
              <w:t>и</w:t>
            </w:r>
            <w:r w:rsidRPr="00127D27">
              <w:rPr>
                <w:lang w:val="uk-UA" w:eastAsia="ru-RU"/>
              </w:rPr>
              <w:t>ще)</w:t>
            </w:r>
          </w:p>
          <w:p w:rsidR="00523D73" w:rsidRPr="00127D27" w:rsidRDefault="00523D73" w:rsidP="00523D73">
            <w:pPr>
              <w:suppressAutoHyphens w:val="0"/>
              <w:kinsoku w:val="0"/>
              <w:autoSpaceDE/>
              <w:contextualSpacing/>
              <w:textAlignment w:val="auto"/>
              <w:rPr>
                <w:lang w:val="uk-UA" w:eastAsia="ru-RU"/>
              </w:rPr>
            </w:pPr>
          </w:p>
          <w:p w:rsidR="00523D73" w:rsidRPr="00127D27" w:rsidRDefault="00523D73" w:rsidP="00523D73">
            <w:pPr>
              <w:suppressAutoHyphens w:val="0"/>
              <w:kinsoku w:val="0"/>
              <w:autoSpaceDE/>
              <w:contextualSpacing/>
              <w:textAlignment w:val="auto"/>
              <w:rPr>
                <w:lang w:val="uk-UA" w:eastAsia="ru-RU"/>
              </w:rPr>
            </w:pPr>
          </w:p>
        </w:tc>
      </w:tr>
    </w:tbl>
    <w:p w:rsidR="00523D73" w:rsidRPr="00127D27" w:rsidRDefault="00523D73" w:rsidP="00523D73">
      <w:pPr>
        <w:suppressAutoHyphens w:val="0"/>
        <w:kinsoku w:val="0"/>
        <w:autoSpaceDE/>
        <w:spacing w:line="200" w:lineRule="exact"/>
        <w:contextualSpacing/>
        <w:textAlignment w:val="auto"/>
        <w:rPr>
          <w:lang w:val="uk-UA" w:eastAsia="ru-RU"/>
        </w:rPr>
      </w:pPr>
    </w:p>
    <w:p w:rsidR="00523D73" w:rsidRPr="00127D27" w:rsidRDefault="00523D73" w:rsidP="00523D73">
      <w:pPr>
        <w:widowControl w:val="0"/>
        <w:suppressAutoHyphens w:val="0"/>
        <w:kinsoku w:val="0"/>
        <w:autoSpaceDN w:val="0"/>
        <w:adjustRightInd w:val="0"/>
        <w:jc w:val="both"/>
        <w:textAlignment w:val="auto"/>
        <w:rPr>
          <w:bCs/>
          <w:lang w:val="uk-UA" w:eastAsia="uk-UA"/>
        </w:rPr>
      </w:pPr>
    </w:p>
    <w:p w:rsidR="00523D73" w:rsidRPr="00127D27" w:rsidRDefault="00523D73" w:rsidP="00523D73">
      <w:pPr>
        <w:widowControl w:val="0"/>
        <w:suppressAutoHyphens w:val="0"/>
        <w:kinsoku w:val="0"/>
        <w:autoSpaceDN w:val="0"/>
        <w:adjustRightInd w:val="0"/>
        <w:jc w:val="both"/>
        <w:textAlignment w:val="auto"/>
        <w:rPr>
          <w:bCs/>
          <w:lang w:val="uk-UA" w:eastAsia="uk-UA"/>
        </w:rPr>
      </w:pPr>
    </w:p>
    <w:p w:rsidR="00523D73" w:rsidRPr="00127D27" w:rsidRDefault="00523D73" w:rsidP="00523D73">
      <w:pPr>
        <w:widowControl w:val="0"/>
        <w:suppressAutoHyphens w:val="0"/>
        <w:kinsoku w:val="0"/>
        <w:autoSpaceDN w:val="0"/>
        <w:adjustRightInd w:val="0"/>
        <w:jc w:val="center"/>
        <w:textAlignment w:val="auto"/>
        <w:rPr>
          <w:b/>
          <w:bCs/>
          <w:sz w:val="28"/>
          <w:szCs w:val="28"/>
          <w:lang w:val="uk-UA" w:eastAsia="uk-UA"/>
        </w:rPr>
      </w:pPr>
      <w:r>
        <w:rPr>
          <w:b/>
          <w:bCs/>
          <w:sz w:val="28"/>
          <w:szCs w:val="28"/>
          <w:lang w:val="uk-UA" w:eastAsia="uk-UA"/>
        </w:rPr>
        <w:t>Івано-Франківськ – 2025</w:t>
      </w:r>
      <w:r w:rsidRPr="00127D27">
        <w:rPr>
          <w:b/>
          <w:bCs/>
          <w:sz w:val="28"/>
          <w:szCs w:val="28"/>
          <w:lang w:val="uk-UA" w:eastAsia="uk-UA"/>
        </w:rPr>
        <w:t xml:space="preserve"> р</w:t>
      </w:r>
      <w:r w:rsidRPr="00127D27">
        <w:rPr>
          <w:b/>
          <w:bCs/>
          <w:spacing w:val="1"/>
          <w:sz w:val="28"/>
          <w:szCs w:val="28"/>
          <w:lang w:val="uk-UA" w:eastAsia="uk-UA"/>
        </w:rPr>
        <w:t>і</w:t>
      </w:r>
      <w:r w:rsidRPr="00127D27">
        <w:rPr>
          <w:b/>
          <w:bCs/>
          <w:sz w:val="28"/>
          <w:szCs w:val="28"/>
          <w:lang w:val="uk-UA" w:eastAsia="uk-UA"/>
        </w:rPr>
        <w:t>к</w:t>
      </w:r>
    </w:p>
    <w:p w:rsidR="00523D73" w:rsidRPr="00127D27" w:rsidRDefault="00523D73" w:rsidP="00523D73">
      <w:pPr>
        <w:suppressAutoHyphens w:val="0"/>
        <w:overflowPunct/>
        <w:autoSpaceDE/>
        <w:spacing w:after="160" w:line="259" w:lineRule="auto"/>
        <w:textAlignment w:val="auto"/>
        <w:rPr>
          <w:b/>
          <w:bCs/>
          <w:sz w:val="28"/>
          <w:szCs w:val="28"/>
          <w:lang w:val="uk-UA" w:eastAsia="ru-RU"/>
        </w:rPr>
      </w:pPr>
      <w:r w:rsidRPr="00127D27">
        <w:rPr>
          <w:b/>
          <w:bCs/>
          <w:sz w:val="28"/>
          <w:szCs w:val="28"/>
          <w:lang w:val="uk-UA" w:eastAsia="ru-RU"/>
        </w:rPr>
        <w:br w:type="page"/>
      </w:r>
    </w:p>
    <w:p w:rsidR="00523D73" w:rsidRPr="00127D27" w:rsidRDefault="00523D73" w:rsidP="00523D73">
      <w:pPr>
        <w:pBdr>
          <w:bottom w:val="single" w:sz="4" w:space="1" w:color="auto"/>
        </w:pBdr>
        <w:suppressAutoHyphens w:val="0"/>
        <w:overflowPunct/>
        <w:autoSpaceDE/>
        <w:spacing w:line="24" w:lineRule="atLeast"/>
        <w:jc w:val="center"/>
        <w:textAlignment w:val="auto"/>
        <w:rPr>
          <w:rFonts w:ascii="Calibri" w:eastAsia="Calibri" w:hAnsi="Calibri"/>
          <w:b/>
          <w:bCs/>
          <w:sz w:val="28"/>
          <w:szCs w:val="24"/>
          <w:lang w:eastAsia="ru-RU"/>
        </w:rPr>
      </w:pPr>
      <w:r w:rsidRPr="00127D27">
        <w:rPr>
          <w:rFonts w:ascii="Calibri" w:eastAsia="Calibri" w:hAnsi="Calibri"/>
          <w:b/>
          <w:bCs/>
          <w:sz w:val="28"/>
          <w:szCs w:val="24"/>
          <w:lang w:eastAsia="ru-RU"/>
        </w:rPr>
        <w:lastRenderedPageBreak/>
        <w:t>Івано-Франківський національний технічний університет нафти і газу</w:t>
      </w:r>
    </w:p>
    <w:p w:rsidR="00523D73" w:rsidRPr="00127D27" w:rsidRDefault="00523D73" w:rsidP="00523D73">
      <w:pPr>
        <w:suppressAutoHyphens w:val="0"/>
        <w:overflowPunct/>
        <w:autoSpaceDE/>
        <w:spacing w:line="24" w:lineRule="atLeast"/>
        <w:contextualSpacing/>
        <w:jc w:val="center"/>
        <w:textAlignment w:val="auto"/>
        <w:rPr>
          <w:sz w:val="28"/>
          <w:szCs w:val="28"/>
          <w:vertAlign w:val="superscript"/>
          <w:lang w:val="uk-UA" w:eastAsia="ru-RU"/>
        </w:rPr>
      </w:pPr>
      <w:r w:rsidRPr="00127D27">
        <w:rPr>
          <w:sz w:val="28"/>
          <w:szCs w:val="28"/>
          <w:vertAlign w:val="superscript"/>
          <w:lang w:val="uk-UA" w:eastAsia="ru-RU"/>
        </w:rPr>
        <w:t>(повне найменування вищого навчального закладу)</w:t>
      </w:r>
    </w:p>
    <w:p w:rsidR="00523D73" w:rsidRPr="00127D27" w:rsidRDefault="00523D73" w:rsidP="00523D73">
      <w:pPr>
        <w:suppressAutoHyphens w:val="0"/>
        <w:overflowPunct/>
        <w:autoSpaceDE/>
        <w:spacing w:line="312" w:lineRule="auto"/>
        <w:jc w:val="both"/>
        <w:textAlignment w:val="auto"/>
        <w:rPr>
          <w:spacing w:val="-12"/>
          <w:sz w:val="28"/>
          <w:szCs w:val="28"/>
          <w:u w:val="single"/>
          <w:lang w:val="uk-UA" w:eastAsia="ru-RU"/>
        </w:rPr>
      </w:pPr>
      <w:r>
        <w:rPr>
          <w:spacing w:val="-12"/>
          <w:sz w:val="28"/>
          <w:szCs w:val="28"/>
          <w:lang w:val="uk-UA" w:eastAsia="ru-RU"/>
        </w:rPr>
        <w:t>Факультет</w:t>
      </w:r>
      <w:r w:rsidRPr="00127D27">
        <w:rPr>
          <w:spacing w:val="-12"/>
          <w:sz w:val="28"/>
          <w:szCs w:val="28"/>
          <w:u w:val="single"/>
          <w:lang w:val="uk-UA" w:eastAsia="ru-RU"/>
        </w:rPr>
        <w:t xml:space="preserve"> </w:t>
      </w:r>
      <w:r w:rsidRPr="00127D27">
        <w:rPr>
          <w:i/>
          <w:iCs/>
          <w:sz w:val="28"/>
          <w:szCs w:val="28"/>
          <w:u w:val="single"/>
          <w:lang w:val="uk-UA" w:eastAsia="ru-RU"/>
        </w:rPr>
        <w:t>інформаційних технологій</w:t>
      </w:r>
      <w:r>
        <w:rPr>
          <w:spacing w:val="-12"/>
          <w:sz w:val="28"/>
          <w:szCs w:val="28"/>
          <w:u w:val="single"/>
          <w:lang w:val="uk-UA" w:eastAsia="ru-RU"/>
        </w:rPr>
        <w:tab/>
      </w:r>
      <w:r w:rsidRPr="00127D27">
        <w:rPr>
          <w:spacing w:val="-12"/>
          <w:sz w:val="28"/>
          <w:szCs w:val="28"/>
          <w:u w:val="single"/>
          <w:lang w:val="uk-UA" w:eastAsia="ru-RU"/>
        </w:rPr>
        <w:tab/>
      </w:r>
      <w:r w:rsidRPr="00127D27">
        <w:rPr>
          <w:spacing w:val="-12"/>
          <w:sz w:val="28"/>
          <w:szCs w:val="28"/>
          <w:u w:val="single"/>
          <w:lang w:val="uk-UA" w:eastAsia="ru-RU"/>
        </w:rPr>
        <w:tab/>
      </w:r>
      <w:r w:rsidRPr="00127D27">
        <w:rPr>
          <w:spacing w:val="-12"/>
          <w:sz w:val="28"/>
          <w:szCs w:val="28"/>
          <w:u w:val="single"/>
          <w:lang w:val="uk-UA" w:eastAsia="ru-RU"/>
        </w:rPr>
        <w:tab/>
      </w:r>
      <w:r w:rsidRPr="00127D27">
        <w:rPr>
          <w:spacing w:val="-12"/>
          <w:sz w:val="28"/>
          <w:szCs w:val="28"/>
          <w:u w:val="single"/>
          <w:lang w:val="uk-UA" w:eastAsia="ru-RU"/>
        </w:rPr>
        <w:tab/>
      </w:r>
      <w:r>
        <w:rPr>
          <w:spacing w:val="-12"/>
          <w:sz w:val="28"/>
          <w:szCs w:val="28"/>
          <w:u w:val="single"/>
          <w:lang w:val="uk-UA" w:eastAsia="ru-RU"/>
        </w:rPr>
        <w:tab/>
        <w:t xml:space="preserve">           </w:t>
      </w:r>
      <w:r w:rsidRPr="00127D27">
        <w:rPr>
          <w:spacing w:val="-12"/>
          <w:sz w:val="28"/>
          <w:szCs w:val="28"/>
          <w:u w:val="single"/>
          <w:lang w:val="uk-UA" w:eastAsia="ru-RU"/>
        </w:rPr>
        <w:tab/>
      </w:r>
    </w:p>
    <w:p w:rsidR="00523D73" w:rsidRPr="00127D27" w:rsidRDefault="00523D73" w:rsidP="00523D73">
      <w:pPr>
        <w:suppressAutoHyphens w:val="0"/>
        <w:overflowPunct/>
        <w:autoSpaceDE/>
        <w:spacing w:line="312" w:lineRule="auto"/>
        <w:contextualSpacing/>
        <w:jc w:val="both"/>
        <w:textAlignment w:val="auto"/>
        <w:rPr>
          <w:sz w:val="28"/>
          <w:szCs w:val="28"/>
          <w:u w:val="single"/>
          <w:lang w:val="uk-UA" w:eastAsia="ru-RU"/>
        </w:rPr>
      </w:pPr>
      <w:r w:rsidRPr="00127D27">
        <w:rPr>
          <w:sz w:val="28"/>
          <w:szCs w:val="28"/>
          <w:lang w:val="uk-UA" w:eastAsia="ru-RU"/>
        </w:rPr>
        <w:t xml:space="preserve">Кафедра </w:t>
      </w:r>
      <w:r w:rsidRPr="00127D27">
        <w:rPr>
          <w:sz w:val="28"/>
          <w:szCs w:val="28"/>
          <w:u w:val="single"/>
          <w:lang w:val="uk-UA" w:eastAsia="ru-RU"/>
        </w:rPr>
        <w:t xml:space="preserve"> </w:t>
      </w:r>
      <w:r w:rsidRPr="00127D27">
        <w:rPr>
          <w:i/>
          <w:iCs/>
          <w:sz w:val="28"/>
          <w:szCs w:val="28"/>
          <w:u w:val="single"/>
          <w:lang w:val="uk-UA" w:eastAsia="ru-RU"/>
        </w:rPr>
        <w:t>комп’ютерних систем і мереж</w:t>
      </w:r>
      <w:r w:rsidRPr="00127D27">
        <w:rPr>
          <w:sz w:val="28"/>
          <w:szCs w:val="28"/>
          <w:u w:val="single"/>
          <w:lang w:val="uk-UA" w:eastAsia="ru-RU"/>
        </w:rPr>
        <w:tab/>
      </w:r>
      <w:r w:rsidRPr="00127D27">
        <w:rPr>
          <w:sz w:val="28"/>
          <w:szCs w:val="28"/>
          <w:u w:val="single"/>
          <w:lang w:val="uk-UA" w:eastAsia="ru-RU"/>
        </w:rPr>
        <w:tab/>
      </w:r>
      <w:r w:rsidRPr="00127D27">
        <w:rPr>
          <w:sz w:val="28"/>
          <w:szCs w:val="28"/>
          <w:u w:val="single"/>
          <w:lang w:val="uk-UA" w:eastAsia="ru-RU"/>
        </w:rPr>
        <w:tab/>
      </w:r>
      <w:r w:rsidRPr="00127D27">
        <w:rPr>
          <w:sz w:val="28"/>
          <w:szCs w:val="28"/>
          <w:u w:val="single"/>
          <w:lang w:val="uk-UA" w:eastAsia="ru-RU"/>
        </w:rPr>
        <w:tab/>
      </w:r>
      <w:r w:rsidRPr="00127D27">
        <w:rPr>
          <w:sz w:val="28"/>
          <w:szCs w:val="28"/>
          <w:u w:val="single"/>
          <w:lang w:val="uk-UA" w:eastAsia="ru-RU"/>
        </w:rPr>
        <w:tab/>
      </w:r>
      <w:r w:rsidRPr="00127D27">
        <w:rPr>
          <w:sz w:val="28"/>
          <w:szCs w:val="28"/>
          <w:u w:val="single"/>
          <w:lang w:val="uk-UA" w:eastAsia="ru-RU"/>
        </w:rPr>
        <w:tab/>
      </w:r>
      <w:r w:rsidRPr="00127D27">
        <w:rPr>
          <w:sz w:val="28"/>
          <w:szCs w:val="28"/>
          <w:u w:val="single"/>
          <w:lang w:val="uk-UA" w:eastAsia="ru-RU"/>
        </w:rPr>
        <w:tab/>
      </w:r>
    </w:p>
    <w:p w:rsidR="00523D73" w:rsidRPr="00127D27" w:rsidRDefault="00523D73" w:rsidP="00523D73">
      <w:pPr>
        <w:suppressAutoHyphens w:val="0"/>
        <w:overflowPunct/>
        <w:autoSpaceDE/>
        <w:spacing w:line="312" w:lineRule="auto"/>
        <w:contextualSpacing/>
        <w:textAlignment w:val="auto"/>
        <w:rPr>
          <w:sz w:val="28"/>
          <w:szCs w:val="28"/>
          <w:lang w:val="uk-UA" w:eastAsia="ru-RU"/>
        </w:rPr>
      </w:pPr>
      <w:r w:rsidRPr="00127D27">
        <w:rPr>
          <w:sz w:val="28"/>
          <w:szCs w:val="28"/>
          <w:lang w:val="uk-UA" w:eastAsia="ru-RU"/>
        </w:rPr>
        <w:t xml:space="preserve">Освітній ступінь </w:t>
      </w:r>
      <w:r w:rsidRPr="00127D27">
        <w:rPr>
          <w:sz w:val="28"/>
          <w:szCs w:val="28"/>
          <w:u w:val="single"/>
          <w:lang w:val="uk-UA" w:eastAsia="ru-RU"/>
        </w:rPr>
        <w:t xml:space="preserve"> </w:t>
      </w:r>
      <w:r w:rsidRPr="00523D73">
        <w:rPr>
          <w:i/>
          <w:iCs/>
          <w:sz w:val="28"/>
          <w:szCs w:val="28"/>
          <w:u w:val="single"/>
          <w:lang w:val="uk-UA" w:eastAsia="ru-RU"/>
        </w:rPr>
        <w:t>магістр</w:t>
      </w:r>
      <w:r w:rsidRPr="00127D27">
        <w:rPr>
          <w:i/>
          <w:iCs/>
          <w:sz w:val="28"/>
          <w:szCs w:val="28"/>
          <w:u w:val="single"/>
          <w:lang w:val="uk-UA" w:eastAsia="ru-RU"/>
        </w:rPr>
        <w:t xml:space="preserve">                         </w:t>
      </w:r>
      <w:r w:rsidRPr="00127D27">
        <w:rPr>
          <w:i/>
          <w:iCs/>
          <w:sz w:val="28"/>
          <w:szCs w:val="28"/>
          <w:u w:val="single"/>
          <w:lang w:val="uk-UA" w:eastAsia="ru-RU"/>
        </w:rPr>
        <w:tab/>
      </w:r>
      <w:r w:rsidRPr="00127D27">
        <w:rPr>
          <w:i/>
          <w:iCs/>
          <w:sz w:val="28"/>
          <w:szCs w:val="28"/>
          <w:u w:val="single"/>
          <w:lang w:val="uk-UA" w:eastAsia="ru-RU"/>
        </w:rPr>
        <w:tab/>
      </w:r>
      <w:r w:rsidRPr="00127D27">
        <w:rPr>
          <w:i/>
          <w:iCs/>
          <w:sz w:val="28"/>
          <w:szCs w:val="28"/>
          <w:u w:val="single"/>
          <w:lang w:val="uk-UA" w:eastAsia="ru-RU"/>
        </w:rPr>
        <w:tab/>
      </w:r>
      <w:r w:rsidRPr="00127D27">
        <w:rPr>
          <w:i/>
          <w:iCs/>
          <w:sz w:val="28"/>
          <w:szCs w:val="28"/>
          <w:u w:val="single"/>
          <w:lang w:val="uk-UA" w:eastAsia="ru-RU"/>
        </w:rPr>
        <w:tab/>
      </w:r>
      <w:r w:rsidRPr="00127D27">
        <w:rPr>
          <w:i/>
          <w:iCs/>
          <w:sz w:val="28"/>
          <w:szCs w:val="28"/>
          <w:u w:val="single"/>
          <w:lang w:val="uk-UA" w:eastAsia="ru-RU"/>
        </w:rPr>
        <w:tab/>
      </w:r>
      <w:r w:rsidRPr="00127D27">
        <w:rPr>
          <w:i/>
          <w:iCs/>
          <w:sz w:val="28"/>
          <w:szCs w:val="28"/>
          <w:u w:val="single"/>
          <w:lang w:val="uk-UA" w:eastAsia="ru-RU"/>
        </w:rPr>
        <w:tab/>
      </w:r>
      <w:r w:rsidRPr="00127D27">
        <w:rPr>
          <w:sz w:val="28"/>
          <w:szCs w:val="28"/>
          <w:u w:val="single"/>
          <w:lang w:val="uk-UA" w:eastAsia="ru-RU"/>
        </w:rPr>
        <w:tab/>
        <w:t xml:space="preserve">                                                         </w:t>
      </w:r>
      <w:r w:rsidRPr="00127D27">
        <w:rPr>
          <w:sz w:val="2"/>
          <w:szCs w:val="2"/>
          <w:lang w:val="uk-UA" w:eastAsia="ru-RU"/>
        </w:rPr>
        <w:t>.</w:t>
      </w:r>
    </w:p>
    <w:p w:rsidR="00523D73" w:rsidRPr="00127D27" w:rsidRDefault="00523D73" w:rsidP="00523D73">
      <w:pPr>
        <w:suppressAutoHyphens w:val="0"/>
        <w:overflowPunct/>
        <w:autoSpaceDE/>
        <w:spacing w:line="312" w:lineRule="auto"/>
        <w:contextualSpacing/>
        <w:textAlignment w:val="auto"/>
        <w:rPr>
          <w:sz w:val="28"/>
          <w:szCs w:val="28"/>
          <w:u w:val="single"/>
          <w:lang w:val="uk-UA" w:eastAsia="ru-RU"/>
        </w:rPr>
      </w:pPr>
      <w:r w:rsidRPr="00127D27">
        <w:rPr>
          <w:sz w:val="28"/>
          <w:szCs w:val="28"/>
          <w:lang w:val="uk-UA" w:eastAsia="ru-RU"/>
        </w:rPr>
        <w:t>Спеціальність </w:t>
      </w:r>
      <w:r w:rsidRPr="00127D27">
        <w:rPr>
          <w:i/>
          <w:sz w:val="28"/>
          <w:szCs w:val="28"/>
          <w:lang w:val="uk-UA" w:eastAsia="ru-RU"/>
        </w:rPr>
        <w:t>123</w:t>
      </w:r>
      <w:r w:rsidRPr="00127D27">
        <w:rPr>
          <w:sz w:val="28"/>
          <w:szCs w:val="28"/>
          <w:u w:val="single"/>
          <w:lang w:val="uk-UA" w:eastAsia="ru-RU"/>
        </w:rPr>
        <w:t xml:space="preserve"> – </w:t>
      </w:r>
      <w:r w:rsidRPr="00127D27">
        <w:rPr>
          <w:i/>
          <w:iCs/>
          <w:sz w:val="28"/>
          <w:szCs w:val="28"/>
          <w:u w:val="single"/>
          <w:lang w:val="uk-UA" w:eastAsia="ru-RU"/>
        </w:rPr>
        <w:t xml:space="preserve">Комп’ютерна інженерія </w:t>
      </w:r>
      <w:r w:rsidRPr="00127D27">
        <w:rPr>
          <w:i/>
          <w:iCs/>
          <w:sz w:val="28"/>
          <w:szCs w:val="28"/>
          <w:u w:val="single"/>
          <w:lang w:val="uk-UA" w:eastAsia="ru-RU"/>
        </w:rPr>
        <w:tab/>
      </w:r>
      <w:r w:rsidRPr="00127D27">
        <w:rPr>
          <w:i/>
          <w:iCs/>
          <w:sz w:val="28"/>
          <w:szCs w:val="28"/>
          <w:u w:val="single"/>
          <w:lang w:val="uk-UA" w:eastAsia="ru-RU"/>
        </w:rPr>
        <w:tab/>
      </w:r>
      <w:r w:rsidRPr="00127D27">
        <w:rPr>
          <w:i/>
          <w:iCs/>
          <w:sz w:val="28"/>
          <w:szCs w:val="28"/>
          <w:u w:val="single"/>
          <w:lang w:val="uk-UA" w:eastAsia="ru-RU"/>
        </w:rPr>
        <w:tab/>
      </w:r>
      <w:r w:rsidRPr="00127D27">
        <w:rPr>
          <w:sz w:val="28"/>
          <w:szCs w:val="28"/>
          <w:u w:val="single"/>
          <w:lang w:val="uk-UA" w:eastAsia="ru-RU"/>
        </w:rPr>
        <w:t xml:space="preserve">                               </w:t>
      </w:r>
      <w:r w:rsidRPr="00127D27">
        <w:rPr>
          <w:sz w:val="2"/>
          <w:szCs w:val="2"/>
          <w:u w:val="single"/>
          <w:lang w:val="uk-UA" w:eastAsia="ru-RU"/>
        </w:rPr>
        <w:t xml:space="preserve">.           </w:t>
      </w:r>
    </w:p>
    <w:p w:rsidR="00523D73" w:rsidRPr="00127D27" w:rsidRDefault="00523D73" w:rsidP="00523D73">
      <w:pPr>
        <w:suppressAutoHyphens w:val="0"/>
        <w:overflowPunct/>
        <w:autoSpaceDE/>
        <w:contextualSpacing/>
        <w:textAlignment w:val="auto"/>
        <w:rPr>
          <w:sz w:val="28"/>
          <w:szCs w:val="28"/>
          <w:lang w:val="uk-UA" w:eastAsia="ru-RU"/>
        </w:rPr>
      </w:pPr>
      <w:r w:rsidRPr="00127D27">
        <w:rPr>
          <w:sz w:val="16"/>
          <w:szCs w:val="16"/>
          <w:lang w:val="uk-UA" w:eastAsia="ru-RU"/>
        </w:rPr>
        <w:t xml:space="preserve">                                                                                                  (шифр і назва)</w:t>
      </w:r>
    </w:p>
    <w:p w:rsidR="00523D73" w:rsidRPr="00127D27" w:rsidRDefault="00523D73" w:rsidP="00523D73">
      <w:pPr>
        <w:suppressAutoHyphens w:val="0"/>
        <w:overflowPunct/>
        <w:autoSpaceDE/>
        <w:ind w:left="5761" w:firstLine="335"/>
        <w:contextualSpacing/>
        <w:jc w:val="both"/>
        <w:textAlignment w:val="auto"/>
        <w:rPr>
          <w:b/>
          <w:sz w:val="28"/>
          <w:szCs w:val="28"/>
          <w:lang w:val="uk-UA" w:eastAsia="ru-RU"/>
        </w:rPr>
      </w:pPr>
    </w:p>
    <w:p w:rsidR="00523D73" w:rsidRPr="00127D27" w:rsidRDefault="00523D73" w:rsidP="00523D73">
      <w:pPr>
        <w:suppressAutoHyphens w:val="0"/>
        <w:overflowPunct/>
        <w:autoSpaceDE/>
        <w:spacing w:line="288" w:lineRule="auto"/>
        <w:ind w:left="5761" w:firstLine="335"/>
        <w:contextualSpacing/>
        <w:jc w:val="both"/>
        <w:textAlignment w:val="auto"/>
        <w:rPr>
          <w:sz w:val="28"/>
          <w:szCs w:val="28"/>
          <w:lang w:val="uk-UA" w:eastAsia="ru-RU"/>
        </w:rPr>
      </w:pPr>
      <w:r w:rsidRPr="00127D27">
        <w:rPr>
          <w:b/>
          <w:sz w:val="28"/>
          <w:szCs w:val="28"/>
          <w:lang w:val="uk-UA" w:eastAsia="ru-RU"/>
        </w:rPr>
        <w:t>ЗАТВЕРДЖУЮ</w:t>
      </w:r>
    </w:p>
    <w:p w:rsidR="00523D73" w:rsidRPr="00127D27" w:rsidRDefault="00523D73" w:rsidP="00523D73">
      <w:pPr>
        <w:suppressAutoHyphens w:val="0"/>
        <w:overflowPunct/>
        <w:autoSpaceDE/>
        <w:spacing w:line="360" w:lineRule="auto"/>
        <w:ind w:left="5966" w:firstLine="130"/>
        <w:contextualSpacing/>
        <w:jc w:val="both"/>
        <w:textAlignment w:val="auto"/>
        <w:rPr>
          <w:sz w:val="28"/>
          <w:szCs w:val="28"/>
          <w:lang w:val="uk-UA" w:eastAsia="ru-RU"/>
        </w:rPr>
      </w:pPr>
      <w:r w:rsidRPr="00127D27">
        <w:rPr>
          <w:b/>
          <w:sz w:val="28"/>
          <w:szCs w:val="28"/>
          <w:lang w:val="uk-UA" w:eastAsia="ru-RU"/>
        </w:rPr>
        <w:t xml:space="preserve">Завідувач кафедри </w:t>
      </w:r>
      <w:r w:rsidRPr="00127D27">
        <w:rPr>
          <w:b/>
          <w:sz w:val="28"/>
          <w:szCs w:val="28"/>
          <w:u w:val="single"/>
          <w:lang w:val="uk-UA" w:eastAsia="ru-RU"/>
        </w:rPr>
        <w:t>КСМ</w:t>
      </w:r>
      <w:r w:rsidRPr="00127D27">
        <w:rPr>
          <w:sz w:val="2"/>
          <w:szCs w:val="2"/>
          <w:u w:val="single"/>
          <w:lang w:val="uk-UA" w:eastAsia="ru-RU"/>
        </w:rPr>
        <w:t>.</w:t>
      </w:r>
    </w:p>
    <w:p w:rsidR="00523D73" w:rsidRPr="00127D27" w:rsidRDefault="00523D73" w:rsidP="00523D73">
      <w:pPr>
        <w:suppressAutoHyphens w:val="0"/>
        <w:overflowPunct/>
        <w:autoSpaceDE/>
        <w:spacing w:before="80" w:after="120" w:line="288" w:lineRule="auto"/>
        <w:ind w:left="5761" w:firstLine="335"/>
        <w:contextualSpacing/>
        <w:textAlignment w:val="auto"/>
        <w:rPr>
          <w:sz w:val="28"/>
          <w:u w:val="single"/>
          <w:lang w:val="uk-UA" w:eastAsia="ru-RU"/>
        </w:rPr>
      </w:pPr>
      <w:r w:rsidRPr="00127D27">
        <w:rPr>
          <w:sz w:val="2"/>
          <w:szCs w:val="2"/>
          <w:u w:val="single"/>
          <w:lang w:val="uk-UA" w:eastAsia="ru-RU"/>
        </w:rPr>
        <w:t>.</w:t>
      </w:r>
      <w:r w:rsidRPr="00127D27">
        <w:rPr>
          <w:sz w:val="28"/>
          <w:u w:val="single"/>
          <w:lang w:val="uk-UA" w:eastAsia="ru-RU"/>
        </w:rPr>
        <w:t xml:space="preserve">                    (С.І. Мельничук)</w:t>
      </w:r>
    </w:p>
    <w:p w:rsidR="00523D73" w:rsidRPr="00127D27" w:rsidRDefault="00523D73" w:rsidP="00523D73">
      <w:pPr>
        <w:suppressAutoHyphens w:val="0"/>
        <w:overflowPunct/>
        <w:autoSpaceDE/>
        <w:spacing w:before="120" w:after="120" w:line="288" w:lineRule="auto"/>
        <w:ind w:left="6095"/>
        <w:contextualSpacing/>
        <w:textAlignment w:val="auto"/>
        <w:rPr>
          <w:sz w:val="28"/>
          <w:szCs w:val="28"/>
          <w:lang w:val="uk-UA" w:eastAsia="ru-RU"/>
        </w:rPr>
      </w:pPr>
      <w:r w:rsidRPr="00127D27">
        <w:rPr>
          <w:sz w:val="28"/>
          <w:szCs w:val="28"/>
          <w:lang w:val="uk-UA" w:eastAsia="ru-RU"/>
        </w:rPr>
        <w:t>«</w:t>
      </w:r>
      <w:r w:rsidRPr="00127D27">
        <w:rPr>
          <w:sz w:val="28"/>
          <w:szCs w:val="28"/>
          <w:u w:val="single"/>
          <w:lang w:val="uk-UA" w:eastAsia="ru-RU"/>
        </w:rPr>
        <w:t xml:space="preserve"> </w:t>
      </w:r>
      <w:r>
        <w:rPr>
          <w:i/>
          <w:iCs/>
          <w:sz w:val="28"/>
          <w:szCs w:val="28"/>
          <w:u w:val="single"/>
          <w:lang w:val="uk-UA" w:eastAsia="ru-RU"/>
        </w:rPr>
        <w:t>5</w:t>
      </w:r>
      <w:r w:rsidRPr="00127D27">
        <w:rPr>
          <w:sz w:val="28"/>
          <w:szCs w:val="28"/>
          <w:lang w:val="uk-UA" w:eastAsia="ru-RU"/>
        </w:rPr>
        <w:t>» _</w:t>
      </w:r>
      <w:r>
        <w:rPr>
          <w:bCs/>
          <w:i/>
          <w:iCs/>
          <w:sz w:val="28"/>
          <w:szCs w:val="28"/>
          <w:u w:val="single"/>
          <w:lang w:val="uk-UA" w:eastAsia="ru-RU"/>
        </w:rPr>
        <w:t>грудня</w:t>
      </w:r>
      <w:r w:rsidRPr="00127D27">
        <w:rPr>
          <w:sz w:val="28"/>
          <w:szCs w:val="28"/>
          <w:lang w:val="uk-UA" w:eastAsia="ru-RU"/>
        </w:rPr>
        <w:t>_</w:t>
      </w:r>
      <w:r w:rsidRPr="00127D27">
        <w:rPr>
          <w:color w:val="FF0000"/>
          <w:sz w:val="28"/>
          <w:szCs w:val="28"/>
          <w:lang w:val="uk-UA" w:eastAsia="ru-RU"/>
        </w:rPr>
        <w:t xml:space="preserve"> </w:t>
      </w:r>
      <w:r>
        <w:rPr>
          <w:i/>
          <w:iCs/>
          <w:sz w:val="28"/>
          <w:szCs w:val="28"/>
          <w:u w:val="single"/>
          <w:lang w:val="uk-UA" w:eastAsia="ru-RU"/>
        </w:rPr>
        <w:t>2025</w:t>
      </w:r>
      <w:r w:rsidRPr="00127D27">
        <w:rPr>
          <w:sz w:val="28"/>
          <w:szCs w:val="28"/>
          <w:lang w:val="uk-UA" w:eastAsia="ru-RU"/>
        </w:rPr>
        <w:t xml:space="preserve"> року</w:t>
      </w:r>
    </w:p>
    <w:p w:rsidR="00523D73" w:rsidRPr="00127D27" w:rsidRDefault="00523D73" w:rsidP="00523D73">
      <w:pPr>
        <w:suppressAutoHyphens w:val="0"/>
        <w:overflowPunct/>
        <w:autoSpaceDE/>
        <w:spacing w:before="120" w:after="120"/>
        <w:ind w:left="6095"/>
        <w:contextualSpacing/>
        <w:textAlignment w:val="auto"/>
        <w:rPr>
          <w:sz w:val="16"/>
          <w:szCs w:val="16"/>
          <w:lang w:val="uk-UA" w:eastAsia="ru-RU"/>
        </w:rPr>
      </w:pPr>
    </w:p>
    <w:p w:rsidR="00523D73" w:rsidRPr="00127D27" w:rsidRDefault="00523D73" w:rsidP="00523D73">
      <w:pPr>
        <w:suppressAutoHyphens w:val="0"/>
        <w:overflowPunct/>
        <w:autoSpaceDE/>
        <w:spacing w:after="120"/>
        <w:contextualSpacing/>
        <w:jc w:val="center"/>
        <w:textAlignment w:val="auto"/>
        <w:rPr>
          <w:caps/>
          <w:sz w:val="16"/>
          <w:szCs w:val="16"/>
          <w:lang w:val="uk-UA" w:eastAsia="ru-RU"/>
        </w:rPr>
      </w:pPr>
    </w:p>
    <w:p w:rsidR="00523D73" w:rsidRPr="00127D27" w:rsidRDefault="00523D73" w:rsidP="00523D73">
      <w:pPr>
        <w:suppressAutoHyphens w:val="0"/>
        <w:overflowPunct/>
        <w:autoSpaceDE/>
        <w:spacing w:after="120"/>
        <w:contextualSpacing/>
        <w:jc w:val="center"/>
        <w:textAlignment w:val="auto"/>
        <w:rPr>
          <w:caps/>
          <w:sz w:val="32"/>
          <w:szCs w:val="32"/>
          <w:lang w:val="uk-UA" w:eastAsia="ru-RU"/>
        </w:rPr>
      </w:pPr>
      <w:r w:rsidRPr="00127D27">
        <w:rPr>
          <w:caps/>
          <w:sz w:val="32"/>
          <w:szCs w:val="32"/>
          <w:lang w:val="uk-UA" w:eastAsia="ru-RU"/>
        </w:rPr>
        <w:t>З  а  в  д  а  н  н  я</w:t>
      </w:r>
    </w:p>
    <w:p w:rsidR="00523D73" w:rsidRPr="00127D27" w:rsidRDefault="00523D73" w:rsidP="00523D73">
      <w:pPr>
        <w:suppressAutoHyphens w:val="0"/>
        <w:overflowPunct/>
        <w:autoSpaceDE/>
        <w:spacing w:after="120"/>
        <w:contextualSpacing/>
        <w:jc w:val="center"/>
        <w:textAlignment w:val="auto"/>
        <w:rPr>
          <w:b/>
          <w:sz w:val="28"/>
          <w:lang w:val="uk-UA" w:eastAsia="ru-RU"/>
        </w:rPr>
      </w:pPr>
      <w:r w:rsidRPr="00127D27">
        <w:rPr>
          <w:bCs/>
          <w:caps/>
          <w:sz w:val="28"/>
          <w:lang w:val="uk-UA" w:eastAsia="ru-RU"/>
        </w:rPr>
        <w:t xml:space="preserve">на </w:t>
      </w:r>
      <w:r>
        <w:rPr>
          <w:bCs/>
          <w:caps/>
          <w:sz w:val="28"/>
          <w:lang w:val="uk-UA" w:eastAsia="ru-RU"/>
        </w:rPr>
        <w:t>МАГІСТЕРСЬКУ</w:t>
      </w:r>
      <w:r w:rsidRPr="00127D27">
        <w:rPr>
          <w:bCs/>
          <w:caps/>
          <w:sz w:val="28"/>
          <w:lang w:val="uk-UA" w:eastAsia="ru-RU"/>
        </w:rPr>
        <w:t xml:space="preserve"> РОБОТУ СТУДЕНТУ </w:t>
      </w:r>
    </w:p>
    <w:p w:rsidR="00523D73" w:rsidRPr="00127D27" w:rsidRDefault="00523D73" w:rsidP="00523D73">
      <w:pPr>
        <w:suppressAutoHyphens w:val="0"/>
        <w:overflowPunct/>
        <w:autoSpaceDE/>
        <w:spacing w:after="120"/>
        <w:contextualSpacing/>
        <w:jc w:val="center"/>
        <w:textAlignment w:val="auto"/>
        <w:rPr>
          <w:b/>
          <w:sz w:val="16"/>
          <w:szCs w:val="16"/>
          <w:lang w:val="uk-UA" w:eastAsia="ru-RU"/>
        </w:rPr>
      </w:pPr>
    </w:p>
    <w:p w:rsidR="00523D73" w:rsidRPr="00127D27" w:rsidRDefault="00523D73" w:rsidP="00523D73">
      <w:pPr>
        <w:suppressAutoHyphens w:val="0"/>
        <w:overflowPunct/>
        <w:autoSpaceDE/>
        <w:spacing w:after="120"/>
        <w:contextualSpacing/>
        <w:jc w:val="center"/>
        <w:textAlignment w:val="auto"/>
        <w:rPr>
          <w:i/>
          <w:sz w:val="28"/>
          <w:u w:val="single"/>
          <w:lang w:eastAsia="ru-RU"/>
        </w:rPr>
      </w:pPr>
      <w:r w:rsidRPr="00127D27">
        <w:rPr>
          <w:i/>
          <w:color w:val="FFFFFF"/>
          <w:sz w:val="28"/>
          <w:szCs w:val="28"/>
          <w:u w:val="single"/>
          <w:lang w:val="uk-UA" w:eastAsia="ru-RU"/>
        </w:rPr>
        <w:t>.</w:t>
      </w:r>
      <w:r w:rsidRPr="00127D27">
        <w:rPr>
          <w:i/>
          <w:sz w:val="28"/>
          <w:szCs w:val="28"/>
          <w:u w:val="single"/>
          <w:lang w:val="uk-UA" w:eastAsia="ru-RU"/>
        </w:rPr>
        <w:t xml:space="preserve">                                                 Морозу Владиславу Васильовичу__                       </w:t>
      </w:r>
      <w:r w:rsidRPr="00127D27">
        <w:rPr>
          <w:i/>
          <w:color w:val="FFFFFF"/>
          <w:sz w:val="28"/>
          <w:szCs w:val="28"/>
          <w:u w:val="single"/>
          <w:lang w:val="uk-UA" w:eastAsia="ru-RU"/>
        </w:rPr>
        <w:t>.</w:t>
      </w:r>
      <w:r w:rsidRPr="00127D27">
        <w:rPr>
          <w:i/>
          <w:sz w:val="28"/>
          <w:szCs w:val="28"/>
          <w:u w:val="single"/>
          <w:lang w:val="uk-UA" w:eastAsia="ru-RU"/>
        </w:rPr>
        <w:t xml:space="preserve"> </w:t>
      </w:r>
      <w:r w:rsidRPr="00127D27">
        <w:rPr>
          <w:i/>
          <w:sz w:val="28"/>
          <w:szCs w:val="28"/>
          <w:u w:val="single"/>
          <w:lang w:eastAsia="ru-RU"/>
        </w:rPr>
        <w:t xml:space="preserve">     </w:t>
      </w:r>
      <w:r w:rsidRPr="00127D27">
        <w:rPr>
          <w:i/>
          <w:sz w:val="28"/>
          <w:u w:val="single"/>
          <w:lang w:eastAsia="ru-RU"/>
        </w:rPr>
        <w:t xml:space="preserve">                                             </w:t>
      </w:r>
    </w:p>
    <w:p w:rsidR="00523D73" w:rsidRPr="00127D27" w:rsidRDefault="00523D73" w:rsidP="00523D73">
      <w:pPr>
        <w:suppressAutoHyphens w:val="0"/>
        <w:overflowPunct/>
        <w:autoSpaceDE/>
        <w:spacing w:after="120"/>
        <w:contextualSpacing/>
        <w:jc w:val="center"/>
        <w:textAlignment w:val="auto"/>
        <w:rPr>
          <w:sz w:val="28"/>
          <w:szCs w:val="28"/>
          <w:u w:val="single"/>
          <w:lang w:val="uk-UA" w:eastAsia="ru-RU"/>
        </w:rPr>
      </w:pPr>
      <w:r w:rsidRPr="00127D27">
        <w:rPr>
          <w:sz w:val="16"/>
          <w:szCs w:val="16"/>
          <w:lang w:val="uk-UA" w:eastAsia="ru-RU"/>
        </w:rPr>
        <w:t>(прізвище, ім’я, по батькові)</w:t>
      </w:r>
    </w:p>
    <w:p w:rsidR="00523D73" w:rsidRPr="00127D27" w:rsidRDefault="00523D73" w:rsidP="00523D73">
      <w:pPr>
        <w:numPr>
          <w:ilvl w:val="0"/>
          <w:numId w:val="2"/>
        </w:numPr>
        <w:suppressAutoHyphens w:val="0"/>
        <w:overflowPunct/>
        <w:autoSpaceDE/>
        <w:spacing w:line="360" w:lineRule="auto"/>
        <w:contextualSpacing/>
        <w:jc w:val="both"/>
        <w:textAlignment w:val="auto"/>
        <w:rPr>
          <w:i/>
          <w:sz w:val="28"/>
          <w:szCs w:val="28"/>
          <w:u w:val="single"/>
          <w:lang w:val="uk-UA" w:eastAsia="ru-RU"/>
        </w:rPr>
      </w:pPr>
      <w:r w:rsidRPr="00127D27">
        <w:rPr>
          <w:sz w:val="28"/>
          <w:szCs w:val="28"/>
          <w:lang w:val="uk-UA" w:eastAsia="ru-RU"/>
        </w:rPr>
        <w:t>Тема проекту (роботи</w:t>
      </w:r>
      <w:r w:rsidRPr="00127D27">
        <w:rPr>
          <w:i/>
          <w:sz w:val="28"/>
          <w:szCs w:val="28"/>
          <w:lang w:val="uk-UA" w:eastAsia="ru-RU"/>
        </w:rPr>
        <w:t>) “</w:t>
      </w:r>
      <w:r>
        <w:rPr>
          <w:i/>
          <w:sz w:val="28"/>
          <w:szCs w:val="28"/>
          <w:u w:val="single"/>
          <w:shd w:val="clear" w:color="auto" w:fill="FFFFFF"/>
          <w:lang w:val="uk-UA" w:eastAsia="ru-RU"/>
        </w:rPr>
        <w:t xml:space="preserve">Адаптація способу розгортання </w:t>
      </w:r>
      <w:r>
        <w:rPr>
          <w:i/>
          <w:sz w:val="28"/>
          <w:szCs w:val="28"/>
          <w:u w:val="single"/>
          <w:shd w:val="clear" w:color="auto" w:fill="FFFFFF"/>
          <w:lang w:val="en-US" w:eastAsia="ru-RU"/>
        </w:rPr>
        <w:t>web</w:t>
      </w:r>
      <w:r w:rsidRPr="0006712F">
        <w:rPr>
          <w:i/>
          <w:sz w:val="28"/>
          <w:szCs w:val="28"/>
          <w:u w:val="single"/>
          <w:shd w:val="clear" w:color="auto" w:fill="FFFFFF"/>
          <w:lang w:eastAsia="ru-RU"/>
        </w:rPr>
        <w:t>-</w:t>
      </w:r>
      <w:r>
        <w:rPr>
          <w:i/>
          <w:sz w:val="28"/>
          <w:szCs w:val="28"/>
          <w:u w:val="single"/>
          <w:shd w:val="clear" w:color="auto" w:fill="FFFFFF"/>
          <w:lang w:val="uk-UA" w:eastAsia="ru-RU"/>
        </w:rPr>
        <w:t xml:space="preserve">додатку інтернет-магазину у хмарному середовищі </w:t>
      </w:r>
      <w:r>
        <w:rPr>
          <w:i/>
          <w:sz w:val="28"/>
          <w:szCs w:val="28"/>
          <w:u w:val="single"/>
          <w:shd w:val="clear" w:color="auto" w:fill="FFFFFF"/>
          <w:lang w:val="en-US" w:eastAsia="ru-RU"/>
        </w:rPr>
        <w:t>Azure</w:t>
      </w:r>
      <w:r w:rsidRPr="00127D27">
        <w:rPr>
          <w:i/>
          <w:sz w:val="28"/>
          <w:szCs w:val="28"/>
          <w:u w:val="single"/>
          <w:shd w:val="clear" w:color="auto" w:fill="FFFFFF"/>
          <w:lang w:val="uk-UA" w:eastAsia="ru-RU"/>
        </w:rPr>
        <w:t>”</w:t>
      </w:r>
      <w:r>
        <w:rPr>
          <w:i/>
          <w:sz w:val="28"/>
          <w:szCs w:val="28"/>
          <w:u w:val="single"/>
          <w:shd w:val="clear" w:color="auto" w:fill="FFFFFF"/>
          <w:lang w:eastAsia="ru-RU"/>
        </w:rPr>
        <w:t xml:space="preserve"> </w:t>
      </w:r>
      <w:r w:rsidRPr="00127D27">
        <w:rPr>
          <w:i/>
          <w:sz w:val="28"/>
          <w:szCs w:val="28"/>
          <w:u w:val="single"/>
          <w:shd w:val="clear" w:color="auto" w:fill="FFFFFF"/>
          <w:lang w:eastAsia="ru-RU"/>
        </w:rPr>
        <w:t xml:space="preserve">                             </w:t>
      </w:r>
      <w:r w:rsidRPr="00127D27">
        <w:rPr>
          <w:i/>
          <w:sz w:val="28"/>
          <w:szCs w:val="28"/>
          <w:u w:val="single"/>
          <w:shd w:val="clear" w:color="auto" w:fill="FFFFFF"/>
          <w:lang w:val="uk-UA" w:eastAsia="ru-RU"/>
        </w:rPr>
        <w:t xml:space="preserve">                               </w:t>
      </w:r>
      <w:r w:rsidRPr="00127D27">
        <w:rPr>
          <w:i/>
          <w:color w:val="FFFFFF"/>
          <w:sz w:val="28"/>
          <w:szCs w:val="28"/>
          <w:u w:val="single"/>
          <w:shd w:val="clear" w:color="auto" w:fill="FFFFFF"/>
          <w:lang w:val="uk-UA" w:eastAsia="ru-RU"/>
        </w:rPr>
        <w:t>.</w:t>
      </w:r>
      <w:r w:rsidRPr="00127D27">
        <w:rPr>
          <w:i/>
          <w:sz w:val="28"/>
          <w:szCs w:val="28"/>
          <w:u w:val="single"/>
          <w:shd w:val="clear" w:color="auto" w:fill="FFFFFF"/>
          <w:lang w:val="uk-UA" w:eastAsia="ru-RU"/>
        </w:rPr>
        <w:t xml:space="preserve">                                              </w:t>
      </w:r>
      <w:r w:rsidRPr="00127D27">
        <w:rPr>
          <w:i/>
          <w:sz w:val="28"/>
          <w:szCs w:val="28"/>
          <w:u w:val="single"/>
          <w:lang w:val="uk-UA" w:eastAsia="ru-RU"/>
        </w:rPr>
        <w:t xml:space="preserve">  </w:t>
      </w:r>
    </w:p>
    <w:p w:rsidR="00523D73" w:rsidRPr="00127D27" w:rsidRDefault="00523D73" w:rsidP="00523D73">
      <w:pPr>
        <w:suppressAutoHyphens w:val="0"/>
        <w:overflowPunct/>
        <w:autoSpaceDE/>
        <w:spacing w:after="120" w:line="276" w:lineRule="auto"/>
        <w:contextualSpacing/>
        <w:textAlignment w:val="auto"/>
        <w:rPr>
          <w:sz w:val="28"/>
          <w:szCs w:val="28"/>
          <w:lang w:val="uk-UA" w:eastAsia="ru-RU"/>
        </w:rPr>
      </w:pPr>
      <w:r w:rsidRPr="00127D27">
        <w:rPr>
          <w:sz w:val="28"/>
          <w:szCs w:val="28"/>
          <w:lang w:val="uk-UA" w:eastAsia="ru-RU"/>
        </w:rPr>
        <w:t>керівник проекту (роботи)</w:t>
      </w:r>
      <w:r w:rsidRPr="00127D27">
        <w:rPr>
          <w:sz w:val="28"/>
          <w:szCs w:val="28"/>
          <w:lang w:eastAsia="ru-RU"/>
        </w:rPr>
        <w:t xml:space="preserve"> </w:t>
      </w:r>
      <w:r>
        <w:rPr>
          <w:i/>
          <w:color w:val="000000"/>
          <w:sz w:val="28"/>
          <w:szCs w:val="28"/>
          <w:u w:val="single"/>
          <w:lang w:val="uk-UA" w:eastAsia="ru-RU"/>
        </w:rPr>
        <w:t>Пашковський Богдан Васильович</w:t>
      </w:r>
      <w:r w:rsidRPr="00127D27">
        <w:rPr>
          <w:i/>
          <w:color w:val="000000"/>
          <w:sz w:val="28"/>
          <w:szCs w:val="28"/>
          <w:u w:val="single"/>
          <w:lang w:val="uk-UA" w:eastAsia="ru-RU"/>
        </w:rPr>
        <w:t xml:space="preserve"> , к.т.н. доцент                   </w:t>
      </w:r>
      <w:r w:rsidRPr="00127D27">
        <w:rPr>
          <w:i/>
          <w:sz w:val="28"/>
          <w:szCs w:val="28"/>
          <w:u w:val="single"/>
          <w:shd w:val="clear" w:color="auto" w:fill="FFFFFF"/>
          <w:lang w:eastAsia="ru-RU"/>
        </w:rPr>
        <w:t xml:space="preserve">      </w:t>
      </w:r>
      <w:r w:rsidRPr="00127D27">
        <w:rPr>
          <w:bCs/>
          <w:sz w:val="28"/>
          <w:szCs w:val="28"/>
          <w:u w:val="single"/>
          <w:lang w:val="uk-UA" w:eastAsia="ru-RU"/>
        </w:rPr>
        <w:t xml:space="preserve">  </w:t>
      </w:r>
      <w:r w:rsidRPr="00127D27">
        <w:rPr>
          <w:i/>
          <w:color w:val="000000"/>
          <w:sz w:val="28"/>
          <w:szCs w:val="28"/>
          <w:u w:val="single"/>
          <w:lang w:val="uk-UA" w:eastAsia="ru-RU"/>
        </w:rPr>
        <w:t xml:space="preserve">               </w:t>
      </w:r>
    </w:p>
    <w:p w:rsidR="00523D73" w:rsidRPr="00127D27" w:rsidRDefault="00523D73" w:rsidP="00523D73">
      <w:pPr>
        <w:suppressAutoHyphens w:val="0"/>
        <w:overflowPunct/>
        <w:autoSpaceDE/>
        <w:spacing w:after="120" w:line="360" w:lineRule="auto"/>
        <w:contextualSpacing/>
        <w:jc w:val="center"/>
        <w:textAlignment w:val="auto"/>
        <w:rPr>
          <w:sz w:val="16"/>
          <w:szCs w:val="16"/>
          <w:lang w:val="uk-UA" w:eastAsia="ru-RU"/>
        </w:rPr>
      </w:pPr>
      <w:r w:rsidRPr="00127D27">
        <w:rPr>
          <w:sz w:val="16"/>
          <w:szCs w:val="16"/>
          <w:lang w:val="uk-UA" w:eastAsia="ru-RU"/>
        </w:rPr>
        <w:t xml:space="preserve">                                    (прізвище, ім’я, по батькові, науковий ступінь, вчене звання)</w:t>
      </w:r>
    </w:p>
    <w:p w:rsidR="00523D73" w:rsidRPr="00127D27" w:rsidRDefault="00523D73" w:rsidP="00523D73">
      <w:pPr>
        <w:suppressAutoHyphens w:val="0"/>
        <w:overflowPunct/>
        <w:autoSpaceDE/>
        <w:spacing w:after="120" w:line="360" w:lineRule="auto"/>
        <w:contextualSpacing/>
        <w:textAlignment w:val="auto"/>
        <w:rPr>
          <w:bCs/>
          <w:sz w:val="28"/>
          <w:szCs w:val="28"/>
          <w:u w:val="single"/>
          <w:lang w:eastAsia="ru-RU"/>
        </w:rPr>
      </w:pPr>
      <w:r w:rsidRPr="00127D27">
        <w:rPr>
          <w:sz w:val="28"/>
          <w:szCs w:val="28"/>
          <w:lang w:val="uk-UA" w:eastAsia="ru-RU"/>
        </w:rPr>
        <w:t xml:space="preserve">затверджені наказом вищого навчального закладу від </w:t>
      </w:r>
      <w:r>
        <w:rPr>
          <w:i/>
          <w:sz w:val="28"/>
          <w:szCs w:val="28"/>
          <w:u w:val="single"/>
          <w:lang w:val="uk-UA" w:eastAsia="ru-RU"/>
        </w:rPr>
        <w:t>05</w:t>
      </w:r>
      <w:r>
        <w:rPr>
          <w:i/>
          <w:sz w:val="28"/>
          <w:szCs w:val="28"/>
          <w:u w:val="single"/>
          <w:lang w:eastAsia="ru-RU"/>
        </w:rPr>
        <w:t>.</w:t>
      </w:r>
      <w:r>
        <w:rPr>
          <w:i/>
          <w:sz w:val="28"/>
          <w:szCs w:val="28"/>
          <w:u w:val="single"/>
          <w:lang w:val="uk-UA" w:eastAsia="ru-RU"/>
        </w:rPr>
        <w:t>12</w:t>
      </w:r>
      <w:r>
        <w:rPr>
          <w:i/>
          <w:sz w:val="28"/>
          <w:szCs w:val="28"/>
          <w:u w:val="single"/>
          <w:lang w:eastAsia="ru-RU"/>
        </w:rPr>
        <w:t>.2025    № 754</w:t>
      </w:r>
      <w:r w:rsidRPr="00127D27">
        <w:rPr>
          <w:i/>
          <w:sz w:val="28"/>
          <w:szCs w:val="28"/>
          <w:u w:val="single"/>
          <w:lang w:eastAsia="ru-RU"/>
        </w:rPr>
        <w:t xml:space="preserve">/7       </w:t>
      </w:r>
      <w:r w:rsidRPr="00127D27">
        <w:rPr>
          <w:sz w:val="28"/>
          <w:szCs w:val="28"/>
          <w:lang w:val="uk-UA" w:eastAsia="ru-RU"/>
        </w:rPr>
        <w:t xml:space="preserve">2. Строк подання студентом роботи </w:t>
      </w:r>
      <w:r w:rsidRPr="00127D27">
        <w:rPr>
          <w:bCs/>
          <w:sz w:val="28"/>
          <w:szCs w:val="28"/>
          <w:u w:val="single"/>
          <w:lang w:val="uk-UA" w:eastAsia="ru-RU"/>
        </w:rPr>
        <w:t xml:space="preserve">   </w:t>
      </w:r>
      <w:r>
        <w:rPr>
          <w:bCs/>
          <w:i/>
          <w:sz w:val="28"/>
          <w:szCs w:val="28"/>
          <w:u w:val="single"/>
          <w:lang w:val="uk-UA" w:eastAsia="ru-RU"/>
        </w:rPr>
        <w:t>20</w:t>
      </w:r>
      <w:r w:rsidRPr="00EE4602">
        <w:rPr>
          <w:bCs/>
          <w:i/>
          <w:sz w:val="28"/>
          <w:szCs w:val="28"/>
          <w:u w:val="single"/>
          <w:lang w:val="uk-UA" w:eastAsia="ru-RU"/>
        </w:rPr>
        <w:t xml:space="preserve"> </w:t>
      </w:r>
      <w:r>
        <w:rPr>
          <w:bCs/>
          <w:i/>
          <w:sz w:val="28"/>
          <w:szCs w:val="28"/>
          <w:u w:val="single"/>
          <w:lang w:val="uk-UA" w:eastAsia="ru-RU"/>
        </w:rPr>
        <w:t>грудня</w:t>
      </w:r>
      <w:r w:rsidRPr="00EE4602">
        <w:rPr>
          <w:bCs/>
          <w:i/>
          <w:sz w:val="28"/>
          <w:szCs w:val="28"/>
          <w:u w:val="single"/>
          <w:lang w:val="uk-UA" w:eastAsia="ru-RU"/>
        </w:rPr>
        <w:t xml:space="preserve"> 2025 р</w:t>
      </w:r>
      <w:r w:rsidRPr="00127D27">
        <w:rPr>
          <w:bCs/>
          <w:sz w:val="28"/>
          <w:szCs w:val="28"/>
          <w:u w:val="single"/>
          <w:lang w:val="uk-UA" w:eastAsia="ru-RU"/>
        </w:rPr>
        <w:t xml:space="preserve">                                      </w:t>
      </w:r>
      <w:r w:rsidRPr="00127D27">
        <w:rPr>
          <w:bCs/>
          <w:color w:val="FFFFFF"/>
          <w:sz w:val="28"/>
          <w:szCs w:val="28"/>
          <w:u w:val="single"/>
          <w:lang w:val="uk-UA" w:eastAsia="ru-RU"/>
        </w:rPr>
        <w:t>.</w:t>
      </w:r>
      <w:r w:rsidRPr="00127D27">
        <w:rPr>
          <w:bCs/>
          <w:sz w:val="28"/>
          <w:szCs w:val="28"/>
          <w:u w:val="single"/>
          <w:lang w:eastAsia="ru-RU"/>
        </w:rPr>
        <w:t xml:space="preserve">  </w:t>
      </w:r>
      <w:r w:rsidRPr="00127D27">
        <w:rPr>
          <w:bCs/>
          <w:sz w:val="16"/>
          <w:szCs w:val="16"/>
          <w:u w:val="single"/>
          <w:lang w:eastAsia="ru-RU"/>
        </w:rPr>
        <w:t xml:space="preserve">            </w:t>
      </w:r>
    </w:p>
    <w:p w:rsidR="00523D73" w:rsidRPr="00127D27" w:rsidRDefault="00523D73" w:rsidP="00523D73">
      <w:pPr>
        <w:suppressAutoHyphens w:val="0"/>
        <w:overflowPunct/>
        <w:autoSpaceDE/>
        <w:spacing w:after="120" w:line="360" w:lineRule="auto"/>
        <w:contextualSpacing/>
        <w:textAlignment w:val="auto"/>
        <w:rPr>
          <w:bCs/>
          <w:sz w:val="28"/>
          <w:szCs w:val="28"/>
          <w:u w:val="single"/>
          <w:lang w:val="uk-UA" w:eastAsia="ru-RU"/>
        </w:rPr>
      </w:pPr>
      <w:r w:rsidRPr="00127D27">
        <w:rPr>
          <w:sz w:val="28"/>
          <w:szCs w:val="28"/>
          <w:lang w:val="uk-UA" w:eastAsia="ru-RU"/>
        </w:rPr>
        <w:t xml:space="preserve">3. Вихідні дані до роботи </w:t>
      </w:r>
      <w:r w:rsidRPr="00127D27">
        <w:rPr>
          <w:bCs/>
          <w:i/>
          <w:sz w:val="28"/>
          <w:szCs w:val="28"/>
          <w:u w:val="single"/>
          <w:lang w:val="uk-UA" w:eastAsia="ru-RU"/>
        </w:rPr>
        <w:t>Матеріали і результати отримані під час проходження переддипломної практики, методичні вказівки, технічна література.</w:t>
      </w:r>
      <w:r w:rsidRPr="00127D27">
        <w:rPr>
          <w:bCs/>
          <w:sz w:val="28"/>
          <w:szCs w:val="28"/>
          <w:u w:val="single"/>
          <w:lang w:val="uk-UA" w:eastAsia="ru-RU"/>
        </w:rPr>
        <w:t xml:space="preserve">                                                                                                                </w:t>
      </w:r>
    </w:p>
    <w:p w:rsidR="00523D73" w:rsidRPr="00127D27" w:rsidRDefault="00523D73" w:rsidP="00523D73">
      <w:pPr>
        <w:suppressAutoHyphens w:val="0"/>
        <w:overflowPunct/>
        <w:autoSpaceDE/>
        <w:spacing w:line="360" w:lineRule="auto"/>
        <w:contextualSpacing/>
        <w:jc w:val="both"/>
        <w:textAlignment w:val="auto"/>
        <w:rPr>
          <w:i/>
          <w:color w:val="FFFFFF"/>
          <w:sz w:val="28"/>
          <w:szCs w:val="28"/>
          <w:u w:val="single"/>
          <w:lang w:val="uk-UA" w:eastAsia="ru-RU"/>
        </w:rPr>
      </w:pPr>
      <w:r w:rsidRPr="00127D27">
        <w:rPr>
          <w:sz w:val="28"/>
          <w:szCs w:val="28"/>
          <w:lang w:val="uk-UA" w:eastAsia="ru-RU"/>
        </w:rPr>
        <w:t xml:space="preserve">4. Зміст розрахунково-пояснювальної записки (перелік питань, які потрібно розробити) </w:t>
      </w:r>
      <w:r w:rsidRPr="00127D27">
        <w:rPr>
          <w:i/>
          <w:sz w:val="28"/>
          <w:szCs w:val="28"/>
          <w:u w:val="single"/>
          <w:lang w:val="uk-UA" w:eastAsia="ru-RU"/>
        </w:rPr>
        <w:t xml:space="preserve">1. </w:t>
      </w:r>
      <w:r>
        <w:rPr>
          <w:i/>
          <w:sz w:val="28"/>
          <w:szCs w:val="28"/>
          <w:u w:val="single"/>
          <w:lang w:val="uk-UA" w:eastAsia="ru-RU"/>
        </w:rPr>
        <w:t>Теоретичні основи деплою та хмарних середовищ</w:t>
      </w:r>
      <w:r w:rsidRPr="00127D27">
        <w:rPr>
          <w:i/>
          <w:sz w:val="28"/>
          <w:szCs w:val="28"/>
          <w:u w:val="single"/>
          <w:lang w:val="uk-UA" w:eastAsia="ru-RU"/>
        </w:rPr>
        <w:t xml:space="preserve">. 2. </w:t>
      </w:r>
      <w:r>
        <w:rPr>
          <w:i/>
          <w:sz w:val="28"/>
          <w:szCs w:val="28"/>
          <w:u w:val="single"/>
          <w:lang w:val="uk-UA" w:eastAsia="ru-RU"/>
        </w:rPr>
        <w:t>Проєктування та дослідження</w:t>
      </w:r>
      <w:r w:rsidRPr="00A14918">
        <w:rPr>
          <w:i/>
          <w:sz w:val="28"/>
          <w:szCs w:val="28"/>
          <w:u w:val="single"/>
          <w:lang w:val="uk-UA" w:eastAsia="ru-RU"/>
        </w:rPr>
        <w:t xml:space="preserve"> </w:t>
      </w:r>
      <w:r>
        <w:rPr>
          <w:i/>
          <w:sz w:val="28"/>
          <w:szCs w:val="28"/>
          <w:u w:val="single"/>
          <w:lang w:val="en-US" w:eastAsia="ru-RU"/>
        </w:rPr>
        <w:t>backend</w:t>
      </w:r>
      <w:r w:rsidRPr="00A14918">
        <w:rPr>
          <w:i/>
          <w:sz w:val="28"/>
          <w:szCs w:val="28"/>
          <w:u w:val="single"/>
          <w:lang w:val="uk-UA" w:eastAsia="ru-RU"/>
        </w:rPr>
        <w:t>-</w:t>
      </w:r>
      <w:r>
        <w:rPr>
          <w:i/>
          <w:sz w:val="28"/>
          <w:szCs w:val="28"/>
          <w:u w:val="single"/>
          <w:lang w:val="uk-UA" w:eastAsia="ru-RU"/>
        </w:rPr>
        <w:t xml:space="preserve">частини </w:t>
      </w:r>
      <w:r>
        <w:rPr>
          <w:i/>
          <w:sz w:val="28"/>
          <w:szCs w:val="28"/>
          <w:u w:val="single"/>
          <w:lang w:val="en-US" w:eastAsia="ru-RU"/>
        </w:rPr>
        <w:t>web</w:t>
      </w:r>
      <w:r w:rsidRPr="00A14918">
        <w:rPr>
          <w:i/>
          <w:sz w:val="28"/>
          <w:szCs w:val="28"/>
          <w:u w:val="single"/>
          <w:lang w:val="uk-UA" w:eastAsia="ru-RU"/>
        </w:rPr>
        <w:t>-</w:t>
      </w:r>
      <w:r>
        <w:rPr>
          <w:i/>
          <w:sz w:val="28"/>
          <w:szCs w:val="28"/>
          <w:u w:val="single"/>
          <w:lang w:val="uk-UA" w:eastAsia="ru-RU"/>
        </w:rPr>
        <w:t>ресурсу «</w:t>
      </w:r>
      <w:r>
        <w:rPr>
          <w:i/>
          <w:sz w:val="28"/>
          <w:szCs w:val="28"/>
          <w:u w:val="single"/>
          <w:lang w:val="en-US" w:eastAsia="ru-RU"/>
        </w:rPr>
        <w:t>BulletShop</w:t>
      </w:r>
      <w:r>
        <w:rPr>
          <w:i/>
          <w:sz w:val="28"/>
          <w:szCs w:val="28"/>
          <w:u w:val="single"/>
          <w:lang w:val="uk-UA" w:eastAsia="ru-RU"/>
        </w:rPr>
        <w:t>»</w:t>
      </w:r>
      <w:r w:rsidRPr="00127D27">
        <w:rPr>
          <w:i/>
          <w:sz w:val="28"/>
          <w:szCs w:val="28"/>
          <w:u w:val="single"/>
          <w:lang w:val="uk-UA" w:eastAsia="ru-RU"/>
        </w:rPr>
        <w:t>. 3.</w:t>
      </w:r>
      <w:r>
        <w:rPr>
          <w:i/>
          <w:sz w:val="28"/>
          <w:szCs w:val="28"/>
          <w:u w:val="single"/>
          <w:lang w:val="uk-UA" w:eastAsia="ru-RU"/>
        </w:rPr>
        <w:t xml:space="preserve">Розробка та практична реалізація </w:t>
      </w:r>
      <w:r w:rsidRPr="00127D27">
        <w:rPr>
          <w:i/>
          <w:sz w:val="28"/>
          <w:szCs w:val="28"/>
          <w:u w:val="single"/>
          <w:lang w:val="uk-UA" w:eastAsia="ru-RU"/>
        </w:rPr>
        <w:t xml:space="preserve">.                                                                                                                                                </w:t>
      </w:r>
      <w:r w:rsidRPr="00127D27">
        <w:rPr>
          <w:i/>
          <w:color w:val="FFFFFF"/>
          <w:sz w:val="28"/>
          <w:szCs w:val="28"/>
          <w:u w:val="single"/>
          <w:lang w:val="uk-UA" w:eastAsia="ru-RU"/>
        </w:rPr>
        <w:t xml:space="preserve"> </w:t>
      </w:r>
    </w:p>
    <w:p w:rsidR="00523D73" w:rsidRPr="00127D27" w:rsidRDefault="00523D73" w:rsidP="00523D73">
      <w:pPr>
        <w:suppressAutoHyphens w:val="0"/>
        <w:overflowPunct/>
        <w:autoSpaceDE/>
        <w:spacing w:line="360" w:lineRule="auto"/>
        <w:contextualSpacing/>
        <w:jc w:val="both"/>
        <w:textAlignment w:val="auto"/>
        <w:rPr>
          <w:color w:val="000000"/>
          <w:sz w:val="28"/>
          <w:lang w:val="uk-UA" w:eastAsia="ru-RU"/>
        </w:rPr>
      </w:pPr>
      <w:r w:rsidRPr="00127D27">
        <w:rPr>
          <w:bCs/>
          <w:sz w:val="28"/>
          <w:szCs w:val="28"/>
          <w:lang w:val="uk-UA" w:eastAsia="ru-RU"/>
        </w:rPr>
        <w:t>5. Перелік графічного матеріалу (з точним зазначенням обов’язкових креслень)</w:t>
      </w:r>
      <w:r w:rsidRPr="00127D27">
        <w:rPr>
          <w:bCs/>
          <w:sz w:val="28"/>
          <w:szCs w:val="28"/>
          <w:u w:val="single"/>
          <w:lang w:val="uk-UA" w:eastAsia="ru-RU"/>
        </w:rPr>
        <w:t xml:space="preserve">                                                                                    </w:t>
      </w:r>
      <w:r>
        <w:rPr>
          <w:bCs/>
          <w:sz w:val="28"/>
          <w:szCs w:val="28"/>
          <w:u w:val="single"/>
          <w:lang w:val="uk-UA" w:eastAsia="ru-RU"/>
        </w:rPr>
        <w:t xml:space="preserve">                               </w:t>
      </w:r>
    </w:p>
    <w:p w:rsidR="00523D73" w:rsidRPr="00127D27" w:rsidRDefault="00523D73" w:rsidP="00523D73">
      <w:pPr>
        <w:suppressAutoHyphens w:val="0"/>
        <w:overflowPunct/>
        <w:autoSpaceDE/>
        <w:spacing w:before="120" w:after="120" w:line="288" w:lineRule="auto"/>
        <w:contextualSpacing/>
        <w:jc w:val="both"/>
        <w:textAlignment w:val="auto"/>
        <w:rPr>
          <w:color w:val="000000"/>
          <w:sz w:val="28"/>
          <w:lang w:val="uk-UA" w:eastAsia="ru-RU"/>
        </w:rPr>
      </w:pPr>
    </w:p>
    <w:p w:rsidR="00523D73" w:rsidRPr="00127D27" w:rsidRDefault="00523D73" w:rsidP="00523D73">
      <w:pPr>
        <w:suppressAutoHyphens w:val="0"/>
        <w:overflowPunct/>
        <w:autoSpaceDE/>
        <w:spacing w:before="120" w:after="120" w:line="288" w:lineRule="auto"/>
        <w:contextualSpacing/>
        <w:jc w:val="both"/>
        <w:textAlignment w:val="auto"/>
        <w:rPr>
          <w:color w:val="000000"/>
          <w:sz w:val="28"/>
          <w:lang w:val="uk-UA" w:eastAsia="ru-RU"/>
        </w:rPr>
      </w:pPr>
    </w:p>
    <w:p w:rsidR="00523D73" w:rsidRPr="00127D27" w:rsidRDefault="00523D73" w:rsidP="00523D73">
      <w:pPr>
        <w:suppressAutoHyphens w:val="0"/>
        <w:overflowPunct/>
        <w:autoSpaceDE/>
        <w:textAlignment w:val="auto"/>
        <w:rPr>
          <w:color w:val="000000"/>
          <w:sz w:val="28"/>
          <w:lang w:val="uk-UA" w:eastAsia="ru-RU"/>
        </w:rPr>
      </w:pPr>
      <w:r>
        <w:rPr>
          <w:color w:val="000000"/>
          <w:sz w:val="28"/>
          <w:lang w:val="uk-UA" w:eastAsia="ru-RU"/>
        </w:rPr>
        <w:br w:type="page"/>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98"/>
        <w:gridCol w:w="4039"/>
        <w:gridCol w:w="2977"/>
      </w:tblGrid>
      <w:tr w:rsidR="00523D73" w:rsidRPr="00127D27" w:rsidTr="00523D73">
        <w:trPr>
          <w:trHeight w:val="698"/>
          <w:jc w:val="center"/>
        </w:trPr>
        <w:tc>
          <w:tcPr>
            <w:tcW w:w="2198" w:type="dxa"/>
            <w:vAlign w:val="center"/>
          </w:tcPr>
          <w:p w:rsidR="00523D73" w:rsidRPr="00127D27" w:rsidRDefault="00523D73" w:rsidP="00523D73">
            <w:pPr>
              <w:suppressAutoHyphens w:val="0"/>
              <w:overflowPunct/>
              <w:autoSpaceDE/>
              <w:contextualSpacing/>
              <w:jc w:val="center"/>
              <w:textAlignment w:val="auto"/>
              <w:rPr>
                <w:sz w:val="28"/>
                <w:szCs w:val="28"/>
                <w:lang w:val="uk-UA" w:eastAsia="ru-RU"/>
              </w:rPr>
            </w:pPr>
            <w:r w:rsidRPr="00127D27">
              <w:rPr>
                <w:b/>
                <w:sz w:val="28"/>
                <w:szCs w:val="28"/>
                <w:lang w:val="uk-UA" w:eastAsia="ru-RU"/>
              </w:rPr>
              <w:lastRenderedPageBreak/>
              <w:br w:type="page"/>
            </w:r>
            <w:r w:rsidRPr="00127D27">
              <w:rPr>
                <w:sz w:val="28"/>
                <w:szCs w:val="28"/>
                <w:lang w:val="uk-UA" w:eastAsia="ru-RU"/>
              </w:rPr>
              <w:t>Нормоконтроль</w:t>
            </w:r>
          </w:p>
        </w:tc>
        <w:tc>
          <w:tcPr>
            <w:tcW w:w="4039" w:type="dxa"/>
            <w:vAlign w:val="center"/>
          </w:tcPr>
          <w:p w:rsidR="00523D73" w:rsidRPr="00127D27" w:rsidRDefault="00523D73" w:rsidP="00523D73">
            <w:pPr>
              <w:suppressAutoHyphens w:val="0"/>
              <w:overflowPunct/>
              <w:autoSpaceDE/>
              <w:contextualSpacing/>
              <w:jc w:val="center"/>
              <w:textAlignment w:val="auto"/>
              <w:rPr>
                <w:i/>
                <w:sz w:val="28"/>
                <w:szCs w:val="28"/>
                <w:lang w:val="uk-UA" w:eastAsia="ru-RU"/>
              </w:rPr>
            </w:pPr>
            <w:r>
              <w:rPr>
                <w:i/>
                <w:sz w:val="28"/>
                <w:szCs w:val="28"/>
                <w:lang w:val="uk-UA" w:eastAsia="ru-RU"/>
              </w:rPr>
              <w:t>Мойсеєнко О.В.</w:t>
            </w:r>
          </w:p>
        </w:tc>
        <w:tc>
          <w:tcPr>
            <w:tcW w:w="2977" w:type="dxa"/>
            <w:vAlign w:val="center"/>
          </w:tcPr>
          <w:p w:rsidR="00523D73" w:rsidRPr="00127D27" w:rsidRDefault="00523D73" w:rsidP="00523D73">
            <w:pPr>
              <w:numPr>
                <w:ilvl w:val="0"/>
                <w:numId w:val="1"/>
              </w:numPr>
              <w:suppressAutoHyphens w:val="0"/>
              <w:overflowPunct/>
              <w:autoSpaceDE/>
              <w:ind w:left="864" w:hanging="864"/>
              <w:contextualSpacing/>
              <w:textAlignment w:val="auto"/>
              <w:outlineLvl w:val="3"/>
              <w:rPr>
                <w:rFonts w:eastAsia="Calibri"/>
                <w:lang w:val="uk-UA" w:eastAsia="uk-UA"/>
              </w:rPr>
            </w:pPr>
          </w:p>
        </w:tc>
      </w:tr>
      <w:tr w:rsidR="00523D73" w:rsidRPr="00127D27" w:rsidTr="00523D73">
        <w:trPr>
          <w:trHeight w:val="552"/>
          <w:jc w:val="center"/>
        </w:trPr>
        <w:tc>
          <w:tcPr>
            <w:tcW w:w="2198" w:type="dxa"/>
            <w:vAlign w:val="center"/>
          </w:tcPr>
          <w:p w:rsidR="00523D73" w:rsidRPr="00127D27" w:rsidRDefault="00523D73" w:rsidP="00523D73">
            <w:pPr>
              <w:suppressAutoHyphens w:val="0"/>
              <w:overflowPunct/>
              <w:autoSpaceDE/>
              <w:contextualSpacing/>
              <w:jc w:val="center"/>
              <w:textAlignment w:val="auto"/>
              <w:rPr>
                <w:sz w:val="28"/>
                <w:szCs w:val="28"/>
                <w:lang w:val="uk-UA" w:eastAsia="ru-RU"/>
              </w:rPr>
            </w:pPr>
            <w:r w:rsidRPr="00127D27">
              <w:rPr>
                <w:sz w:val="28"/>
                <w:szCs w:val="28"/>
                <w:lang w:val="uk-UA" w:eastAsia="ru-RU"/>
              </w:rPr>
              <w:t>Антиплагіат</w:t>
            </w:r>
          </w:p>
        </w:tc>
        <w:tc>
          <w:tcPr>
            <w:tcW w:w="4039" w:type="dxa"/>
            <w:vAlign w:val="center"/>
          </w:tcPr>
          <w:p w:rsidR="00523D73" w:rsidRPr="00127D27" w:rsidRDefault="00523D73" w:rsidP="00523D73">
            <w:pPr>
              <w:suppressAutoHyphens w:val="0"/>
              <w:overflowPunct/>
              <w:autoSpaceDE/>
              <w:contextualSpacing/>
              <w:jc w:val="center"/>
              <w:textAlignment w:val="auto"/>
              <w:rPr>
                <w:i/>
                <w:sz w:val="28"/>
                <w:szCs w:val="28"/>
                <w:lang w:val="uk-UA" w:eastAsia="ru-RU"/>
              </w:rPr>
            </w:pPr>
            <w:r>
              <w:rPr>
                <w:i/>
                <w:sz w:val="28"/>
                <w:szCs w:val="28"/>
                <w:lang w:val="uk-UA" w:eastAsia="ru-RU"/>
              </w:rPr>
              <w:t>Бузоверя Н.Г.</w:t>
            </w:r>
          </w:p>
        </w:tc>
        <w:tc>
          <w:tcPr>
            <w:tcW w:w="2977" w:type="dxa"/>
            <w:vAlign w:val="center"/>
          </w:tcPr>
          <w:p w:rsidR="00523D73" w:rsidRPr="00127D27" w:rsidRDefault="00523D73" w:rsidP="00523D73">
            <w:pPr>
              <w:numPr>
                <w:ilvl w:val="0"/>
                <w:numId w:val="1"/>
              </w:numPr>
              <w:suppressAutoHyphens w:val="0"/>
              <w:overflowPunct/>
              <w:autoSpaceDE/>
              <w:ind w:left="864" w:hanging="864"/>
              <w:contextualSpacing/>
              <w:textAlignment w:val="auto"/>
              <w:outlineLvl w:val="3"/>
              <w:rPr>
                <w:rFonts w:eastAsia="Calibri"/>
                <w:b/>
                <w:i/>
                <w:lang w:val="en-US" w:eastAsia="uk-UA"/>
              </w:rPr>
            </w:pPr>
          </w:p>
        </w:tc>
      </w:tr>
    </w:tbl>
    <w:p w:rsidR="00523D73" w:rsidRPr="00127D27" w:rsidRDefault="00523D73" w:rsidP="00523D73">
      <w:pPr>
        <w:suppressAutoHyphens w:val="0"/>
        <w:overflowPunct/>
        <w:autoSpaceDE/>
        <w:contextualSpacing/>
        <w:textAlignment w:val="auto"/>
        <w:rPr>
          <w:sz w:val="28"/>
          <w:szCs w:val="28"/>
          <w:lang w:val="uk-UA" w:eastAsia="ru-RU"/>
        </w:rPr>
      </w:pPr>
    </w:p>
    <w:p w:rsidR="00523D73" w:rsidRPr="00127D27" w:rsidRDefault="00523D73" w:rsidP="00523D73">
      <w:pPr>
        <w:suppressAutoHyphens w:val="0"/>
        <w:overflowPunct/>
        <w:autoSpaceDE/>
        <w:contextualSpacing/>
        <w:textAlignment w:val="auto"/>
        <w:rPr>
          <w:sz w:val="28"/>
          <w:szCs w:val="28"/>
          <w:lang w:val="uk-UA" w:eastAsia="ru-RU"/>
        </w:rPr>
      </w:pPr>
    </w:p>
    <w:p w:rsidR="00523D73" w:rsidRPr="00127D27" w:rsidRDefault="00523D73" w:rsidP="00523D73">
      <w:pPr>
        <w:suppressAutoHyphens w:val="0"/>
        <w:overflowPunct/>
        <w:autoSpaceDE/>
        <w:contextualSpacing/>
        <w:textAlignment w:val="auto"/>
        <w:rPr>
          <w:sz w:val="28"/>
          <w:szCs w:val="28"/>
          <w:lang w:val="uk-UA" w:eastAsia="ru-RU"/>
        </w:rPr>
      </w:pPr>
      <w:r w:rsidRPr="00127D27">
        <w:rPr>
          <w:sz w:val="28"/>
          <w:szCs w:val="28"/>
          <w:lang w:val="uk-UA" w:eastAsia="ru-RU"/>
        </w:rPr>
        <w:t xml:space="preserve">6. Дата видачі завдання </w:t>
      </w:r>
      <w:r w:rsidRPr="00127D27">
        <w:rPr>
          <w:sz w:val="28"/>
          <w:szCs w:val="28"/>
          <w:u w:val="single"/>
          <w:lang w:val="uk-UA" w:eastAsia="ru-RU"/>
        </w:rPr>
        <w:t xml:space="preserve"> </w:t>
      </w:r>
      <w:r>
        <w:rPr>
          <w:i/>
          <w:sz w:val="28"/>
          <w:szCs w:val="28"/>
          <w:u w:val="single"/>
          <w:lang w:val="uk-UA" w:eastAsia="ru-RU"/>
        </w:rPr>
        <w:t xml:space="preserve">    12 березня 2025 року                        </w:t>
      </w:r>
      <w:r w:rsidRPr="00127D27">
        <w:rPr>
          <w:i/>
          <w:sz w:val="28"/>
          <w:szCs w:val="28"/>
          <w:u w:val="single"/>
          <w:lang w:val="uk-UA" w:eastAsia="ru-RU"/>
        </w:rPr>
        <w:t xml:space="preserve">                              </w:t>
      </w:r>
      <w:r w:rsidRPr="00127D27">
        <w:rPr>
          <w:color w:val="FFFFFF"/>
          <w:sz w:val="28"/>
          <w:szCs w:val="28"/>
          <w:u w:val="single"/>
          <w:lang w:val="uk-UA" w:eastAsia="ru-RU"/>
        </w:rPr>
        <w:t>.</w:t>
      </w:r>
      <w:r w:rsidRPr="00127D27">
        <w:rPr>
          <w:sz w:val="28"/>
          <w:szCs w:val="28"/>
          <w:u w:val="single"/>
          <w:lang w:val="uk-UA" w:eastAsia="ru-RU"/>
        </w:rPr>
        <w:t xml:space="preserve"> </w:t>
      </w:r>
    </w:p>
    <w:p w:rsidR="00523D73" w:rsidRDefault="00523D73" w:rsidP="00523D73">
      <w:pPr>
        <w:suppressAutoHyphens w:val="0"/>
        <w:overflowPunct/>
        <w:autoSpaceDE/>
        <w:contextualSpacing/>
        <w:jc w:val="both"/>
        <w:textAlignment w:val="auto"/>
        <w:rPr>
          <w:sz w:val="28"/>
          <w:szCs w:val="28"/>
          <w:lang w:val="uk-UA" w:eastAsia="ru-RU"/>
        </w:rPr>
      </w:pPr>
    </w:p>
    <w:p w:rsidR="00523D73" w:rsidRPr="00127D27" w:rsidRDefault="00523D73" w:rsidP="00523D73">
      <w:pPr>
        <w:suppressAutoHyphens w:val="0"/>
        <w:overflowPunct/>
        <w:autoSpaceDE/>
        <w:contextualSpacing/>
        <w:jc w:val="both"/>
        <w:textAlignment w:val="auto"/>
        <w:rPr>
          <w:sz w:val="28"/>
          <w:szCs w:val="28"/>
          <w:lang w:val="uk-UA" w:eastAsia="ru-RU"/>
        </w:rPr>
      </w:pPr>
    </w:p>
    <w:p w:rsidR="00523D73" w:rsidRPr="00127D27" w:rsidRDefault="00523D73" w:rsidP="00523D73">
      <w:pPr>
        <w:suppressAutoHyphens w:val="0"/>
        <w:overflowPunct/>
        <w:autoSpaceDE/>
        <w:spacing w:line="360" w:lineRule="auto"/>
        <w:ind w:firstLine="851"/>
        <w:contextualSpacing/>
        <w:jc w:val="both"/>
        <w:textAlignment w:val="auto"/>
        <w:rPr>
          <w:sz w:val="28"/>
          <w:szCs w:val="28"/>
          <w:lang w:val="uk-UA" w:eastAsia="ru-RU"/>
        </w:rPr>
      </w:pPr>
      <w:r w:rsidRPr="00127D27">
        <w:rPr>
          <w:sz w:val="28"/>
          <w:szCs w:val="28"/>
          <w:lang w:val="uk-UA" w:eastAsia="ru-RU"/>
        </w:rPr>
        <w:t>КАЛЕНДАРНИЙ ПЛАН</w:t>
      </w:r>
    </w:p>
    <w:p w:rsidR="00523D73" w:rsidRPr="00127D27" w:rsidRDefault="00523D73" w:rsidP="00523D73">
      <w:pPr>
        <w:suppressAutoHyphens w:val="0"/>
        <w:overflowPunct/>
        <w:autoSpaceDE/>
        <w:contextualSpacing/>
        <w:textAlignment w:val="auto"/>
        <w:rPr>
          <w:b/>
          <w:sz w:val="28"/>
          <w:lang w:val="uk-UA" w:eastAsia="ru-RU"/>
        </w:rPr>
      </w:pP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4785"/>
        <w:gridCol w:w="2525"/>
        <w:gridCol w:w="1422"/>
      </w:tblGrid>
      <w:tr w:rsidR="00523D73" w:rsidRPr="00127D27" w:rsidTr="00523D73">
        <w:trPr>
          <w:trHeight w:val="569"/>
          <w:jc w:val="center"/>
        </w:trPr>
        <w:tc>
          <w:tcPr>
            <w:tcW w:w="511" w:type="dxa"/>
            <w:vAlign w:val="center"/>
          </w:tcPr>
          <w:p w:rsidR="00523D73" w:rsidRPr="00127D27" w:rsidRDefault="00523D73" w:rsidP="00523D73">
            <w:pPr>
              <w:suppressAutoHyphens w:val="0"/>
              <w:overflowPunct/>
              <w:autoSpaceDE/>
              <w:ind w:left="-57" w:right="-57"/>
              <w:contextualSpacing/>
              <w:jc w:val="center"/>
              <w:textAlignment w:val="auto"/>
              <w:rPr>
                <w:b/>
                <w:sz w:val="28"/>
                <w:szCs w:val="28"/>
                <w:lang w:val="uk-UA" w:eastAsia="ru-RU"/>
              </w:rPr>
            </w:pPr>
            <w:r w:rsidRPr="00127D27">
              <w:rPr>
                <w:b/>
                <w:sz w:val="28"/>
                <w:szCs w:val="28"/>
                <w:lang w:val="uk-UA" w:eastAsia="ru-RU"/>
              </w:rPr>
              <w:t>№</w:t>
            </w:r>
          </w:p>
          <w:p w:rsidR="00523D73" w:rsidRPr="00127D27" w:rsidRDefault="00523D73" w:rsidP="00523D73">
            <w:pPr>
              <w:suppressAutoHyphens w:val="0"/>
              <w:overflowPunct/>
              <w:autoSpaceDE/>
              <w:ind w:left="-57" w:right="-57"/>
              <w:contextualSpacing/>
              <w:jc w:val="center"/>
              <w:textAlignment w:val="auto"/>
              <w:rPr>
                <w:b/>
                <w:sz w:val="28"/>
                <w:szCs w:val="28"/>
                <w:lang w:val="uk-UA" w:eastAsia="ru-RU"/>
              </w:rPr>
            </w:pPr>
            <w:r w:rsidRPr="00127D27">
              <w:rPr>
                <w:b/>
                <w:sz w:val="28"/>
                <w:szCs w:val="28"/>
                <w:lang w:val="uk-UA" w:eastAsia="ru-RU"/>
              </w:rPr>
              <w:t>з/п</w:t>
            </w:r>
          </w:p>
        </w:tc>
        <w:tc>
          <w:tcPr>
            <w:tcW w:w="4785" w:type="dxa"/>
            <w:vAlign w:val="center"/>
          </w:tcPr>
          <w:p w:rsidR="00523D73" w:rsidRPr="00127D27" w:rsidRDefault="00523D73" w:rsidP="00523D73">
            <w:pPr>
              <w:suppressAutoHyphens w:val="0"/>
              <w:overflowPunct/>
              <w:autoSpaceDE/>
              <w:contextualSpacing/>
              <w:jc w:val="center"/>
              <w:textAlignment w:val="auto"/>
              <w:rPr>
                <w:b/>
                <w:sz w:val="28"/>
                <w:szCs w:val="28"/>
                <w:lang w:val="uk-UA" w:eastAsia="ru-RU"/>
              </w:rPr>
            </w:pPr>
            <w:r w:rsidRPr="00127D27">
              <w:rPr>
                <w:b/>
                <w:sz w:val="28"/>
                <w:szCs w:val="28"/>
                <w:lang w:val="uk-UA" w:eastAsia="ru-RU"/>
              </w:rPr>
              <w:t>Назва етапів дипломного проекту (роботи)</w:t>
            </w:r>
          </w:p>
        </w:tc>
        <w:tc>
          <w:tcPr>
            <w:tcW w:w="2525" w:type="dxa"/>
          </w:tcPr>
          <w:p w:rsidR="00523D73" w:rsidRPr="00127D27" w:rsidRDefault="00523D73" w:rsidP="00523D73">
            <w:pPr>
              <w:suppressAutoHyphens w:val="0"/>
              <w:overflowPunct/>
              <w:autoSpaceDE/>
              <w:contextualSpacing/>
              <w:jc w:val="center"/>
              <w:textAlignment w:val="auto"/>
              <w:rPr>
                <w:b/>
                <w:sz w:val="28"/>
                <w:szCs w:val="28"/>
                <w:lang w:val="uk-UA" w:eastAsia="ru-RU"/>
              </w:rPr>
            </w:pPr>
            <w:r w:rsidRPr="00127D27">
              <w:rPr>
                <w:b/>
                <w:sz w:val="28"/>
                <w:szCs w:val="28"/>
                <w:lang w:val="uk-UA" w:eastAsia="ru-RU"/>
              </w:rPr>
              <w:t>Строк виконання етапів проекту (роботи)</w:t>
            </w:r>
          </w:p>
        </w:tc>
        <w:tc>
          <w:tcPr>
            <w:tcW w:w="1422" w:type="dxa"/>
            <w:vAlign w:val="center"/>
          </w:tcPr>
          <w:p w:rsidR="00523D73" w:rsidRPr="00127D27" w:rsidRDefault="00523D73" w:rsidP="00523D73">
            <w:pPr>
              <w:suppressAutoHyphens w:val="0"/>
              <w:overflowPunct/>
              <w:autoSpaceDE/>
              <w:ind w:left="-57" w:right="-57"/>
              <w:contextualSpacing/>
              <w:jc w:val="center"/>
              <w:textAlignment w:val="auto"/>
              <w:rPr>
                <w:b/>
                <w:sz w:val="28"/>
                <w:szCs w:val="28"/>
                <w:lang w:val="uk-UA" w:eastAsia="ru-RU"/>
              </w:rPr>
            </w:pPr>
            <w:r w:rsidRPr="00127D27">
              <w:rPr>
                <w:b/>
                <w:sz w:val="28"/>
                <w:szCs w:val="28"/>
                <w:lang w:val="uk-UA" w:eastAsia="ru-RU"/>
              </w:rPr>
              <w:t>Примітка</w:t>
            </w:r>
          </w:p>
        </w:tc>
      </w:tr>
      <w:tr w:rsidR="00523D73" w:rsidRPr="00127D27" w:rsidTr="00523D73">
        <w:trPr>
          <w:trHeight w:val="227"/>
          <w:jc w:val="center"/>
        </w:trPr>
        <w:tc>
          <w:tcPr>
            <w:tcW w:w="511" w:type="dxa"/>
          </w:tcPr>
          <w:p w:rsidR="00523D73" w:rsidRPr="00127D27" w:rsidRDefault="00523D73" w:rsidP="00523D73">
            <w:pPr>
              <w:suppressAutoHyphens w:val="0"/>
              <w:overflowPunct/>
              <w:autoSpaceDE/>
              <w:contextualSpacing/>
              <w:jc w:val="center"/>
              <w:textAlignment w:val="auto"/>
              <w:rPr>
                <w:sz w:val="28"/>
                <w:szCs w:val="28"/>
                <w:lang w:val="uk-UA" w:eastAsia="ru-RU"/>
              </w:rPr>
            </w:pPr>
            <w:r w:rsidRPr="00127D27">
              <w:rPr>
                <w:sz w:val="28"/>
                <w:szCs w:val="28"/>
                <w:lang w:val="uk-UA" w:eastAsia="ru-RU"/>
              </w:rPr>
              <w:t>1</w:t>
            </w:r>
          </w:p>
        </w:tc>
        <w:tc>
          <w:tcPr>
            <w:tcW w:w="4785" w:type="dxa"/>
          </w:tcPr>
          <w:p w:rsidR="00523D73" w:rsidRPr="00127D27" w:rsidRDefault="00523D73" w:rsidP="00523D73">
            <w:pPr>
              <w:suppressAutoHyphens w:val="0"/>
              <w:overflowPunct/>
              <w:autoSpaceDE/>
              <w:spacing w:before="60" w:after="60"/>
              <w:contextualSpacing/>
              <w:textAlignment w:val="auto"/>
              <w:rPr>
                <w:i/>
                <w:color w:val="000000"/>
                <w:sz w:val="28"/>
                <w:szCs w:val="28"/>
                <w:lang w:val="uk-UA" w:eastAsia="ru-RU"/>
              </w:rPr>
            </w:pPr>
            <w:r w:rsidRPr="00127D27">
              <w:rPr>
                <w:i/>
                <w:sz w:val="28"/>
                <w:szCs w:val="28"/>
                <w:lang w:val="uk-UA" w:eastAsia="ru-RU"/>
              </w:rPr>
              <w:t>Аналіз предметної області та постановка завдання</w:t>
            </w:r>
          </w:p>
        </w:tc>
        <w:tc>
          <w:tcPr>
            <w:tcW w:w="2525" w:type="dxa"/>
            <w:vAlign w:val="center"/>
          </w:tcPr>
          <w:p w:rsidR="00523D73" w:rsidRPr="00127D27" w:rsidRDefault="00FC5018" w:rsidP="00523D73">
            <w:pPr>
              <w:suppressAutoHyphens w:val="0"/>
              <w:overflowPunct/>
              <w:autoSpaceDE/>
              <w:spacing w:before="60" w:after="60"/>
              <w:contextualSpacing/>
              <w:jc w:val="center"/>
              <w:textAlignment w:val="auto"/>
              <w:rPr>
                <w:i/>
                <w:sz w:val="28"/>
                <w:szCs w:val="28"/>
                <w:lang w:val="uk-UA" w:eastAsia="ru-RU"/>
              </w:rPr>
            </w:pPr>
            <w:r>
              <w:rPr>
                <w:i/>
                <w:sz w:val="28"/>
                <w:szCs w:val="28"/>
                <w:lang w:val="uk-UA" w:eastAsia="ru-RU"/>
              </w:rPr>
              <w:t>Березень</w:t>
            </w:r>
            <w:r w:rsidR="00523D73">
              <w:rPr>
                <w:i/>
                <w:sz w:val="28"/>
                <w:szCs w:val="28"/>
                <w:lang w:val="uk-UA" w:eastAsia="ru-RU"/>
              </w:rPr>
              <w:t>, 2025</w:t>
            </w:r>
          </w:p>
        </w:tc>
        <w:tc>
          <w:tcPr>
            <w:tcW w:w="1422" w:type="dxa"/>
            <w:vAlign w:val="center"/>
          </w:tcPr>
          <w:p w:rsidR="00523D73" w:rsidRPr="00127D27" w:rsidRDefault="00523D73" w:rsidP="00523D73">
            <w:pPr>
              <w:suppressAutoHyphens w:val="0"/>
              <w:overflowPunct/>
              <w:autoSpaceDE/>
              <w:contextualSpacing/>
              <w:jc w:val="center"/>
              <w:textAlignment w:val="auto"/>
              <w:rPr>
                <w:b/>
                <w:sz w:val="28"/>
                <w:szCs w:val="28"/>
                <w:lang w:val="uk-UA" w:eastAsia="ru-RU"/>
              </w:rPr>
            </w:pPr>
          </w:p>
        </w:tc>
      </w:tr>
      <w:tr w:rsidR="00523D73" w:rsidRPr="00127D27" w:rsidTr="00523D73">
        <w:trPr>
          <w:trHeight w:val="227"/>
          <w:jc w:val="center"/>
        </w:trPr>
        <w:tc>
          <w:tcPr>
            <w:tcW w:w="511" w:type="dxa"/>
          </w:tcPr>
          <w:p w:rsidR="00523D73" w:rsidRPr="00127D27" w:rsidRDefault="00523D73" w:rsidP="00523D73">
            <w:pPr>
              <w:suppressAutoHyphens w:val="0"/>
              <w:overflowPunct/>
              <w:autoSpaceDE/>
              <w:contextualSpacing/>
              <w:jc w:val="center"/>
              <w:textAlignment w:val="auto"/>
              <w:rPr>
                <w:sz w:val="28"/>
                <w:szCs w:val="28"/>
                <w:lang w:val="uk-UA" w:eastAsia="ru-RU"/>
              </w:rPr>
            </w:pPr>
            <w:r w:rsidRPr="00127D27">
              <w:rPr>
                <w:sz w:val="28"/>
                <w:szCs w:val="28"/>
                <w:lang w:val="uk-UA" w:eastAsia="ru-RU"/>
              </w:rPr>
              <w:t>2</w:t>
            </w:r>
          </w:p>
        </w:tc>
        <w:tc>
          <w:tcPr>
            <w:tcW w:w="4785" w:type="dxa"/>
          </w:tcPr>
          <w:p w:rsidR="00523D73" w:rsidRPr="00127D27" w:rsidRDefault="00523D73" w:rsidP="00523D73">
            <w:pPr>
              <w:suppressAutoHyphens w:val="0"/>
              <w:overflowPunct/>
              <w:autoSpaceDE/>
              <w:spacing w:before="60" w:after="60"/>
              <w:contextualSpacing/>
              <w:textAlignment w:val="auto"/>
              <w:rPr>
                <w:i/>
                <w:color w:val="000000"/>
                <w:sz w:val="28"/>
                <w:szCs w:val="28"/>
                <w:lang w:val="uk-UA" w:eastAsia="ru-RU"/>
              </w:rPr>
            </w:pPr>
            <w:r w:rsidRPr="00127D27">
              <w:rPr>
                <w:i/>
                <w:color w:val="000000"/>
                <w:sz w:val="28"/>
                <w:szCs w:val="28"/>
                <w:lang w:val="uk-UA" w:eastAsia="ru-RU"/>
              </w:rPr>
              <w:t xml:space="preserve">Розробка структури </w:t>
            </w:r>
            <w:r w:rsidRPr="00127D27">
              <w:rPr>
                <w:i/>
                <w:color w:val="000000"/>
                <w:sz w:val="28"/>
                <w:szCs w:val="28"/>
                <w:lang w:val="en-US" w:eastAsia="ru-RU"/>
              </w:rPr>
              <w:t>web-</w:t>
            </w:r>
            <w:r w:rsidRPr="00127D27">
              <w:rPr>
                <w:i/>
                <w:color w:val="000000"/>
                <w:sz w:val="28"/>
                <w:szCs w:val="28"/>
                <w:lang w:val="uk-UA" w:eastAsia="ru-RU"/>
              </w:rPr>
              <w:t>додатку</w:t>
            </w:r>
          </w:p>
        </w:tc>
        <w:tc>
          <w:tcPr>
            <w:tcW w:w="2525" w:type="dxa"/>
            <w:vAlign w:val="center"/>
          </w:tcPr>
          <w:p w:rsidR="00523D73" w:rsidRPr="00127D27" w:rsidRDefault="00FC5018" w:rsidP="00523D73">
            <w:pPr>
              <w:suppressAutoHyphens w:val="0"/>
              <w:overflowPunct/>
              <w:autoSpaceDE/>
              <w:spacing w:before="60" w:after="60"/>
              <w:contextualSpacing/>
              <w:jc w:val="center"/>
              <w:textAlignment w:val="auto"/>
              <w:rPr>
                <w:i/>
                <w:sz w:val="28"/>
                <w:szCs w:val="28"/>
                <w:lang w:val="uk-UA" w:eastAsia="ru-RU"/>
              </w:rPr>
            </w:pPr>
            <w:r>
              <w:rPr>
                <w:i/>
                <w:sz w:val="28"/>
                <w:szCs w:val="28"/>
                <w:lang w:val="uk-UA" w:eastAsia="ru-RU"/>
              </w:rPr>
              <w:t>Червень</w:t>
            </w:r>
            <w:r w:rsidR="00523D73">
              <w:rPr>
                <w:i/>
                <w:sz w:val="28"/>
                <w:szCs w:val="28"/>
                <w:lang w:val="uk-UA" w:eastAsia="ru-RU"/>
              </w:rPr>
              <w:t>, 2025</w:t>
            </w:r>
          </w:p>
        </w:tc>
        <w:tc>
          <w:tcPr>
            <w:tcW w:w="1422" w:type="dxa"/>
            <w:vAlign w:val="center"/>
          </w:tcPr>
          <w:p w:rsidR="00523D73" w:rsidRPr="00127D27" w:rsidRDefault="00523D73" w:rsidP="00523D73">
            <w:pPr>
              <w:suppressAutoHyphens w:val="0"/>
              <w:overflowPunct/>
              <w:autoSpaceDE/>
              <w:contextualSpacing/>
              <w:jc w:val="center"/>
              <w:textAlignment w:val="auto"/>
              <w:rPr>
                <w:b/>
                <w:sz w:val="28"/>
                <w:szCs w:val="28"/>
                <w:lang w:val="uk-UA" w:eastAsia="ru-RU"/>
              </w:rPr>
            </w:pPr>
          </w:p>
        </w:tc>
      </w:tr>
      <w:tr w:rsidR="00523D73" w:rsidRPr="00127D27" w:rsidTr="00523D73">
        <w:trPr>
          <w:trHeight w:val="227"/>
          <w:jc w:val="center"/>
        </w:trPr>
        <w:tc>
          <w:tcPr>
            <w:tcW w:w="511" w:type="dxa"/>
          </w:tcPr>
          <w:p w:rsidR="00523D73" w:rsidRPr="00127D27" w:rsidRDefault="00523D73" w:rsidP="00523D73">
            <w:pPr>
              <w:suppressAutoHyphens w:val="0"/>
              <w:overflowPunct/>
              <w:autoSpaceDE/>
              <w:contextualSpacing/>
              <w:jc w:val="center"/>
              <w:textAlignment w:val="auto"/>
              <w:rPr>
                <w:sz w:val="28"/>
                <w:szCs w:val="28"/>
                <w:lang w:val="uk-UA" w:eastAsia="ru-RU"/>
              </w:rPr>
            </w:pPr>
            <w:r w:rsidRPr="00127D27">
              <w:rPr>
                <w:sz w:val="28"/>
                <w:szCs w:val="28"/>
                <w:lang w:val="uk-UA" w:eastAsia="ru-RU"/>
              </w:rPr>
              <w:t>3</w:t>
            </w:r>
          </w:p>
        </w:tc>
        <w:tc>
          <w:tcPr>
            <w:tcW w:w="4785" w:type="dxa"/>
          </w:tcPr>
          <w:p w:rsidR="00523D73" w:rsidRPr="00127D27" w:rsidRDefault="00523D73" w:rsidP="00523D73">
            <w:pPr>
              <w:suppressAutoHyphens w:val="0"/>
              <w:overflowPunct/>
              <w:autoSpaceDE/>
              <w:spacing w:before="60" w:after="60"/>
              <w:contextualSpacing/>
              <w:textAlignment w:val="auto"/>
              <w:rPr>
                <w:i/>
                <w:color w:val="000000"/>
                <w:sz w:val="28"/>
                <w:szCs w:val="28"/>
                <w:lang w:val="uk-UA" w:eastAsia="ru-RU"/>
              </w:rPr>
            </w:pPr>
            <w:r w:rsidRPr="00127D27">
              <w:rPr>
                <w:i/>
                <w:sz w:val="28"/>
                <w:szCs w:val="28"/>
                <w:lang w:val="uk-UA" w:eastAsia="ru-RU"/>
              </w:rPr>
              <w:t>Розробка програмного забезпечення та тестування</w:t>
            </w:r>
          </w:p>
        </w:tc>
        <w:tc>
          <w:tcPr>
            <w:tcW w:w="2525" w:type="dxa"/>
            <w:vAlign w:val="center"/>
          </w:tcPr>
          <w:p w:rsidR="00523D73" w:rsidRPr="00127D27" w:rsidRDefault="00FC5018" w:rsidP="00523D73">
            <w:pPr>
              <w:suppressAutoHyphens w:val="0"/>
              <w:overflowPunct/>
              <w:autoSpaceDE/>
              <w:spacing w:before="60" w:after="60"/>
              <w:contextualSpacing/>
              <w:jc w:val="center"/>
              <w:textAlignment w:val="auto"/>
              <w:rPr>
                <w:i/>
                <w:sz w:val="28"/>
                <w:szCs w:val="28"/>
                <w:lang w:val="uk-UA" w:eastAsia="ru-RU"/>
              </w:rPr>
            </w:pPr>
            <w:r>
              <w:rPr>
                <w:i/>
                <w:sz w:val="28"/>
                <w:szCs w:val="28"/>
                <w:lang w:val="uk-UA" w:eastAsia="ru-RU"/>
              </w:rPr>
              <w:t>Вересень</w:t>
            </w:r>
            <w:r w:rsidR="00523D73">
              <w:rPr>
                <w:i/>
                <w:sz w:val="28"/>
                <w:szCs w:val="28"/>
                <w:lang w:val="uk-UA" w:eastAsia="ru-RU"/>
              </w:rPr>
              <w:t>, 2025</w:t>
            </w:r>
          </w:p>
        </w:tc>
        <w:tc>
          <w:tcPr>
            <w:tcW w:w="1422" w:type="dxa"/>
            <w:vAlign w:val="center"/>
          </w:tcPr>
          <w:p w:rsidR="00523D73" w:rsidRPr="00127D27" w:rsidRDefault="00523D73" w:rsidP="00523D73">
            <w:pPr>
              <w:suppressAutoHyphens w:val="0"/>
              <w:overflowPunct/>
              <w:autoSpaceDE/>
              <w:contextualSpacing/>
              <w:jc w:val="center"/>
              <w:textAlignment w:val="auto"/>
              <w:rPr>
                <w:b/>
                <w:sz w:val="28"/>
                <w:szCs w:val="28"/>
                <w:lang w:val="uk-UA" w:eastAsia="ru-RU"/>
              </w:rPr>
            </w:pPr>
          </w:p>
        </w:tc>
      </w:tr>
      <w:tr w:rsidR="00523D73" w:rsidRPr="00127D27" w:rsidTr="00523D73">
        <w:trPr>
          <w:trHeight w:val="150"/>
          <w:jc w:val="center"/>
        </w:trPr>
        <w:tc>
          <w:tcPr>
            <w:tcW w:w="511" w:type="dxa"/>
          </w:tcPr>
          <w:p w:rsidR="00523D73" w:rsidRPr="00127D27" w:rsidRDefault="00523D73" w:rsidP="00523D73">
            <w:pPr>
              <w:suppressAutoHyphens w:val="0"/>
              <w:overflowPunct/>
              <w:autoSpaceDE/>
              <w:contextualSpacing/>
              <w:jc w:val="center"/>
              <w:textAlignment w:val="auto"/>
              <w:rPr>
                <w:sz w:val="28"/>
                <w:szCs w:val="28"/>
                <w:lang w:val="uk-UA" w:eastAsia="ru-RU"/>
              </w:rPr>
            </w:pPr>
            <w:r w:rsidRPr="00127D27">
              <w:rPr>
                <w:sz w:val="28"/>
                <w:szCs w:val="28"/>
                <w:lang w:val="uk-UA" w:eastAsia="ru-RU"/>
              </w:rPr>
              <w:t>4</w:t>
            </w:r>
          </w:p>
        </w:tc>
        <w:tc>
          <w:tcPr>
            <w:tcW w:w="4785" w:type="dxa"/>
          </w:tcPr>
          <w:p w:rsidR="00523D73" w:rsidRPr="00127D27" w:rsidRDefault="00523D73" w:rsidP="00523D73">
            <w:pPr>
              <w:suppressAutoHyphens w:val="0"/>
              <w:overflowPunct/>
              <w:autoSpaceDE/>
              <w:spacing w:before="60" w:after="60"/>
              <w:contextualSpacing/>
              <w:textAlignment w:val="auto"/>
              <w:rPr>
                <w:i/>
                <w:color w:val="000000"/>
                <w:sz w:val="28"/>
                <w:szCs w:val="28"/>
                <w:lang w:val="uk-UA" w:eastAsia="ru-RU"/>
              </w:rPr>
            </w:pPr>
            <w:r w:rsidRPr="00127D27">
              <w:rPr>
                <w:i/>
                <w:color w:val="000000"/>
                <w:sz w:val="28"/>
                <w:szCs w:val="28"/>
                <w:lang w:val="uk-UA" w:eastAsia="ru-RU"/>
              </w:rPr>
              <w:t>Оформлення пояснювальної записки</w:t>
            </w:r>
          </w:p>
        </w:tc>
        <w:tc>
          <w:tcPr>
            <w:tcW w:w="2525" w:type="dxa"/>
            <w:vAlign w:val="center"/>
          </w:tcPr>
          <w:p w:rsidR="00523D73" w:rsidRPr="00127D27" w:rsidRDefault="00FC5018" w:rsidP="00523D73">
            <w:pPr>
              <w:suppressAutoHyphens w:val="0"/>
              <w:overflowPunct/>
              <w:autoSpaceDE/>
              <w:spacing w:before="60" w:after="60"/>
              <w:contextualSpacing/>
              <w:jc w:val="center"/>
              <w:textAlignment w:val="auto"/>
              <w:rPr>
                <w:i/>
                <w:sz w:val="28"/>
                <w:szCs w:val="28"/>
                <w:lang w:val="uk-UA" w:eastAsia="ru-RU"/>
              </w:rPr>
            </w:pPr>
            <w:r>
              <w:rPr>
                <w:i/>
                <w:sz w:val="28"/>
                <w:szCs w:val="28"/>
                <w:lang w:val="uk-UA" w:eastAsia="ru-RU"/>
              </w:rPr>
              <w:t>Листопад</w:t>
            </w:r>
            <w:r w:rsidR="00523D73">
              <w:rPr>
                <w:i/>
                <w:sz w:val="28"/>
                <w:szCs w:val="28"/>
                <w:lang w:val="uk-UA" w:eastAsia="ru-RU"/>
              </w:rPr>
              <w:t>, 2025</w:t>
            </w:r>
          </w:p>
        </w:tc>
        <w:tc>
          <w:tcPr>
            <w:tcW w:w="1422" w:type="dxa"/>
            <w:vAlign w:val="center"/>
          </w:tcPr>
          <w:p w:rsidR="00523D73" w:rsidRPr="00127D27" w:rsidRDefault="00523D73" w:rsidP="00523D73">
            <w:pPr>
              <w:suppressAutoHyphens w:val="0"/>
              <w:overflowPunct/>
              <w:autoSpaceDE/>
              <w:contextualSpacing/>
              <w:jc w:val="center"/>
              <w:textAlignment w:val="auto"/>
              <w:rPr>
                <w:b/>
                <w:sz w:val="28"/>
                <w:szCs w:val="28"/>
                <w:lang w:val="uk-UA" w:eastAsia="ru-RU"/>
              </w:rPr>
            </w:pPr>
          </w:p>
        </w:tc>
      </w:tr>
      <w:tr w:rsidR="00523D73" w:rsidRPr="00127D27" w:rsidTr="00523D73">
        <w:trPr>
          <w:trHeight w:val="157"/>
          <w:jc w:val="center"/>
        </w:trPr>
        <w:tc>
          <w:tcPr>
            <w:tcW w:w="511" w:type="dxa"/>
          </w:tcPr>
          <w:p w:rsidR="00523D73" w:rsidRPr="00127D27" w:rsidRDefault="00523D73" w:rsidP="00523D73">
            <w:pPr>
              <w:suppressAutoHyphens w:val="0"/>
              <w:overflowPunct/>
              <w:autoSpaceDE/>
              <w:contextualSpacing/>
              <w:jc w:val="center"/>
              <w:textAlignment w:val="auto"/>
              <w:rPr>
                <w:sz w:val="28"/>
                <w:szCs w:val="28"/>
                <w:lang w:val="uk-UA" w:eastAsia="ru-RU"/>
              </w:rPr>
            </w:pPr>
          </w:p>
        </w:tc>
        <w:tc>
          <w:tcPr>
            <w:tcW w:w="4785" w:type="dxa"/>
          </w:tcPr>
          <w:p w:rsidR="00523D73" w:rsidRPr="00127D27" w:rsidRDefault="00523D73" w:rsidP="00523D73">
            <w:pPr>
              <w:suppressAutoHyphens w:val="0"/>
              <w:overflowPunct/>
              <w:autoSpaceDE/>
              <w:spacing w:before="60" w:after="60"/>
              <w:contextualSpacing/>
              <w:textAlignment w:val="auto"/>
              <w:rPr>
                <w:i/>
                <w:sz w:val="28"/>
                <w:szCs w:val="28"/>
                <w:lang w:val="uk-UA" w:eastAsia="ru-RU"/>
              </w:rPr>
            </w:pPr>
          </w:p>
        </w:tc>
        <w:tc>
          <w:tcPr>
            <w:tcW w:w="2525" w:type="dxa"/>
          </w:tcPr>
          <w:p w:rsidR="00523D73" w:rsidRPr="00127D27" w:rsidRDefault="00523D73" w:rsidP="00523D73">
            <w:pPr>
              <w:suppressAutoHyphens w:val="0"/>
              <w:overflowPunct/>
              <w:autoSpaceDE/>
              <w:spacing w:before="60" w:after="60"/>
              <w:contextualSpacing/>
              <w:jc w:val="center"/>
              <w:textAlignment w:val="auto"/>
              <w:rPr>
                <w:i/>
                <w:sz w:val="28"/>
                <w:szCs w:val="28"/>
                <w:lang w:val="uk-UA" w:eastAsia="ru-RU"/>
              </w:rPr>
            </w:pPr>
          </w:p>
        </w:tc>
        <w:tc>
          <w:tcPr>
            <w:tcW w:w="1422" w:type="dxa"/>
            <w:vAlign w:val="center"/>
          </w:tcPr>
          <w:p w:rsidR="00523D73" w:rsidRPr="00127D27" w:rsidRDefault="00523D73" w:rsidP="00523D73">
            <w:pPr>
              <w:suppressAutoHyphens w:val="0"/>
              <w:overflowPunct/>
              <w:autoSpaceDE/>
              <w:contextualSpacing/>
              <w:jc w:val="center"/>
              <w:textAlignment w:val="auto"/>
              <w:rPr>
                <w:b/>
                <w:sz w:val="28"/>
                <w:szCs w:val="28"/>
                <w:lang w:val="uk-UA" w:eastAsia="ru-RU"/>
              </w:rPr>
            </w:pPr>
          </w:p>
        </w:tc>
      </w:tr>
    </w:tbl>
    <w:p w:rsidR="00523D73" w:rsidRPr="00127D27" w:rsidRDefault="00523D73" w:rsidP="00523D73">
      <w:pPr>
        <w:suppressAutoHyphens w:val="0"/>
        <w:overflowPunct/>
        <w:autoSpaceDE/>
        <w:contextualSpacing/>
        <w:jc w:val="both"/>
        <w:textAlignment w:val="auto"/>
        <w:rPr>
          <w:b/>
          <w:sz w:val="28"/>
          <w:lang w:val="uk-UA" w:eastAsia="ru-RU"/>
        </w:rPr>
      </w:pPr>
    </w:p>
    <w:p w:rsidR="00523D73" w:rsidRPr="00127D27" w:rsidRDefault="00523D73" w:rsidP="00523D73">
      <w:pPr>
        <w:suppressAutoHyphens w:val="0"/>
        <w:overflowPunct/>
        <w:autoSpaceDE/>
        <w:contextualSpacing/>
        <w:jc w:val="both"/>
        <w:textAlignment w:val="auto"/>
        <w:rPr>
          <w:b/>
          <w:sz w:val="28"/>
          <w:lang w:val="uk-UA" w:eastAsia="ru-RU"/>
        </w:rPr>
      </w:pPr>
    </w:p>
    <w:p w:rsidR="00523D73" w:rsidRPr="00127D27" w:rsidRDefault="00523D73" w:rsidP="00523D73">
      <w:pPr>
        <w:suppressAutoHyphens w:val="0"/>
        <w:overflowPunct/>
        <w:autoSpaceDE/>
        <w:contextualSpacing/>
        <w:jc w:val="both"/>
        <w:textAlignment w:val="auto"/>
        <w:rPr>
          <w:b/>
          <w:sz w:val="28"/>
          <w:lang w:val="uk-UA" w:eastAsia="ru-RU"/>
        </w:rPr>
      </w:pPr>
    </w:p>
    <w:p w:rsidR="00523D73" w:rsidRPr="00127D27" w:rsidRDefault="00523D73" w:rsidP="00523D73">
      <w:pPr>
        <w:suppressAutoHyphens w:val="0"/>
        <w:overflowPunct/>
        <w:autoSpaceDE/>
        <w:contextualSpacing/>
        <w:jc w:val="both"/>
        <w:textAlignment w:val="auto"/>
        <w:rPr>
          <w:b/>
          <w:sz w:val="28"/>
          <w:lang w:val="uk-UA" w:eastAsia="ru-RU"/>
        </w:rPr>
      </w:pPr>
    </w:p>
    <w:p w:rsidR="00523D73" w:rsidRPr="00127D27" w:rsidRDefault="00523D73" w:rsidP="00523D73">
      <w:pPr>
        <w:suppressAutoHyphens w:val="0"/>
        <w:overflowPunct/>
        <w:autoSpaceDE/>
        <w:contextualSpacing/>
        <w:jc w:val="both"/>
        <w:textAlignment w:val="auto"/>
        <w:rPr>
          <w:b/>
          <w:sz w:val="28"/>
          <w:lang w:val="uk-UA" w:eastAsia="ru-RU"/>
        </w:rPr>
      </w:pPr>
    </w:p>
    <w:p w:rsidR="00523D73" w:rsidRPr="00127D27" w:rsidRDefault="00523D73" w:rsidP="00523D73">
      <w:pPr>
        <w:suppressAutoHyphens w:val="0"/>
        <w:overflowPunct/>
        <w:autoSpaceDE/>
        <w:contextualSpacing/>
        <w:jc w:val="right"/>
        <w:textAlignment w:val="auto"/>
        <w:rPr>
          <w:color w:val="000000"/>
          <w:sz w:val="28"/>
          <w:szCs w:val="28"/>
          <w:lang w:val="uk-UA" w:eastAsia="ru-RU"/>
        </w:rPr>
      </w:pPr>
      <w:r w:rsidRPr="00127D27">
        <w:rPr>
          <w:b/>
          <w:sz w:val="28"/>
          <w:szCs w:val="28"/>
          <w:lang w:val="uk-UA" w:eastAsia="ru-RU"/>
        </w:rPr>
        <w:t xml:space="preserve">Студент </w:t>
      </w:r>
      <w:r w:rsidRPr="00127D27">
        <w:rPr>
          <w:sz w:val="28"/>
          <w:szCs w:val="28"/>
          <w:u w:val="single"/>
          <w:lang w:val="uk-UA" w:eastAsia="ru-RU"/>
        </w:rPr>
        <w:t xml:space="preserve">                          </w:t>
      </w:r>
      <w:r w:rsidRPr="00127D27">
        <w:rPr>
          <w:sz w:val="28"/>
          <w:szCs w:val="28"/>
          <w:lang w:val="uk-UA" w:eastAsia="ru-RU"/>
        </w:rPr>
        <w:t xml:space="preserve">                    </w:t>
      </w:r>
      <w:r w:rsidRPr="00127D27">
        <w:rPr>
          <w:sz w:val="28"/>
          <w:szCs w:val="28"/>
          <w:u w:val="single"/>
          <w:lang w:val="uk-UA" w:eastAsia="ru-RU"/>
        </w:rPr>
        <w:t xml:space="preserve">      </w:t>
      </w:r>
      <w:r w:rsidRPr="00127D27">
        <w:rPr>
          <w:i/>
          <w:sz w:val="28"/>
          <w:szCs w:val="28"/>
          <w:u w:val="single"/>
          <w:lang w:val="uk-UA" w:eastAsia="ru-RU"/>
        </w:rPr>
        <w:t>Мороз В. В..</w:t>
      </w:r>
      <w:r w:rsidRPr="00127D27">
        <w:rPr>
          <w:i/>
          <w:color w:val="000000"/>
          <w:sz w:val="28"/>
          <w:szCs w:val="28"/>
          <w:u w:val="single"/>
          <w:lang w:val="uk-UA" w:eastAsia="ru-RU"/>
        </w:rPr>
        <w:t xml:space="preserve"> </w:t>
      </w:r>
      <w:r w:rsidRPr="00127D27">
        <w:rPr>
          <w:color w:val="000000"/>
          <w:sz w:val="28"/>
          <w:szCs w:val="28"/>
          <w:u w:val="single"/>
          <w:lang w:val="uk-UA" w:eastAsia="ru-RU"/>
        </w:rPr>
        <w:t xml:space="preserve"> </w:t>
      </w:r>
      <w:r w:rsidRPr="00127D27">
        <w:rPr>
          <w:color w:val="000000"/>
          <w:sz w:val="2"/>
          <w:szCs w:val="2"/>
          <w:u w:val="single"/>
          <w:lang w:val="uk-UA" w:eastAsia="ru-RU"/>
        </w:rPr>
        <w:t xml:space="preserve">.___-__ </w:t>
      </w:r>
    </w:p>
    <w:p w:rsidR="00523D73" w:rsidRPr="00127D27" w:rsidRDefault="00523D73" w:rsidP="00523D73">
      <w:pPr>
        <w:suppressAutoHyphens w:val="0"/>
        <w:overflowPunct/>
        <w:autoSpaceDE/>
        <w:contextualSpacing/>
        <w:textAlignment w:val="auto"/>
        <w:rPr>
          <w:sz w:val="16"/>
          <w:szCs w:val="16"/>
          <w:lang w:val="uk-UA" w:eastAsia="ru-RU"/>
        </w:rPr>
      </w:pPr>
      <w:r w:rsidRPr="00127D27">
        <w:rPr>
          <w:sz w:val="16"/>
          <w:szCs w:val="16"/>
          <w:lang w:val="uk-UA" w:eastAsia="ru-RU"/>
        </w:rPr>
        <w:t xml:space="preserve">                                                                                                                               (підпис)                                                (прізвище та ініціали)</w:t>
      </w:r>
    </w:p>
    <w:p w:rsidR="00523D73" w:rsidRPr="00127D27" w:rsidRDefault="00523D73" w:rsidP="00523D73">
      <w:pPr>
        <w:suppressAutoHyphens w:val="0"/>
        <w:overflowPunct/>
        <w:autoSpaceDE/>
        <w:contextualSpacing/>
        <w:jc w:val="both"/>
        <w:textAlignment w:val="auto"/>
        <w:rPr>
          <w:b/>
          <w:sz w:val="28"/>
          <w:szCs w:val="28"/>
          <w:lang w:val="uk-UA" w:eastAsia="ru-RU"/>
        </w:rPr>
      </w:pPr>
    </w:p>
    <w:p w:rsidR="00523D73" w:rsidRPr="00127D27" w:rsidRDefault="00523D73" w:rsidP="00523D73">
      <w:pPr>
        <w:suppressAutoHyphens w:val="0"/>
        <w:overflowPunct/>
        <w:autoSpaceDE/>
        <w:contextualSpacing/>
        <w:jc w:val="both"/>
        <w:textAlignment w:val="auto"/>
        <w:rPr>
          <w:b/>
          <w:sz w:val="28"/>
          <w:szCs w:val="28"/>
          <w:lang w:val="uk-UA" w:eastAsia="ru-RU"/>
        </w:rPr>
      </w:pPr>
    </w:p>
    <w:p w:rsidR="00523D73" w:rsidRPr="00127D27" w:rsidRDefault="00523D73" w:rsidP="00523D73">
      <w:pPr>
        <w:suppressAutoHyphens w:val="0"/>
        <w:overflowPunct/>
        <w:autoSpaceDE/>
        <w:contextualSpacing/>
        <w:jc w:val="right"/>
        <w:textAlignment w:val="auto"/>
        <w:rPr>
          <w:sz w:val="28"/>
          <w:szCs w:val="28"/>
          <w:lang w:val="uk-UA" w:eastAsia="ru-RU"/>
        </w:rPr>
      </w:pPr>
      <w:r w:rsidRPr="00127D27">
        <w:rPr>
          <w:b/>
          <w:sz w:val="28"/>
          <w:szCs w:val="28"/>
          <w:lang w:val="uk-UA" w:eastAsia="ru-RU"/>
        </w:rPr>
        <w:t xml:space="preserve">                   Керівник  роботи </w:t>
      </w:r>
      <w:r w:rsidRPr="00127D27">
        <w:rPr>
          <w:sz w:val="28"/>
          <w:szCs w:val="28"/>
          <w:u w:val="single"/>
          <w:lang w:val="uk-UA" w:eastAsia="ru-RU"/>
        </w:rPr>
        <w:t xml:space="preserve">         </w:t>
      </w:r>
      <w:r w:rsidRPr="00127D27">
        <w:rPr>
          <w:sz w:val="28"/>
          <w:szCs w:val="28"/>
          <w:u w:val="single"/>
          <w:lang w:val="uk-UA" w:eastAsia="ru-RU"/>
        </w:rPr>
        <w:tab/>
        <w:t xml:space="preserve">                </w:t>
      </w:r>
      <w:r w:rsidRPr="00127D27">
        <w:rPr>
          <w:color w:val="FFFFFF"/>
          <w:sz w:val="28"/>
          <w:szCs w:val="28"/>
          <w:u w:val="single"/>
          <w:lang w:val="uk-UA" w:eastAsia="ru-RU"/>
        </w:rPr>
        <w:t>.</w:t>
      </w:r>
      <w:r>
        <w:rPr>
          <w:sz w:val="28"/>
          <w:szCs w:val="28"/>
          <w:lang w:val="uk-UA" w:eastAsia="ru-RU"/>
        </w:rPr>
        <w:t xml:space="preserve">       </w:t>
      </w:r>
      <w:r w:rsidRPr="00127D27">
        <w:rPr>
          <w:sz w:val="28"/>
          <w:szCs w:val="28"/>
          <w:lang w:val="uk-UA" w:eastAsia="ru-RU"/>
        </w:rPr>
        <w:t xml:space="preserve">   </w:t>
      </w:r>
      <w:r w:rsidRPr="00127D27">
        <w:rPr>
          <w:sz w:val="28"/>
          <w:szCs w:val="28"/>
          <w:u w:val="single"/>
          <w:lang w:val="uk-UA" w:eastAsia="ru-RU"/>
        </w:rPr>
        <w:t xml:space="preserve">   </w:t>
      </w:r>
      <w:r>
        <w:rPr>
          <w:i/>
          <w:color w:val="000000"/>
          <w:sz w:val="28"/>
          <w:szCs w:val="28"/>
          <w:u w:val="single"/>
          <w:lang w:val="uk-UA" w:eastAsia="ru-RU"/>
        </w:rPr>
        <w:t>Пашковський Б.В.</w:t>
      </w:r>
      <w:r w:rsidRPr="00127D27">
        <w:rPr>
          <w:i/>
          <w:color w:val="000000"/>
          <w:sz w:val="28"/>
          <w:szCs w:val="28"/>
          <w:u w:val="single"/>
          <w:lang w:val="uk-UA" w:eastAsia="ru-RU"/>
        </w:rPr>
        <w:t xml:space="preserve">  </w:t>
      </w:r>
      <w:r w:rsidRPr="00127D27">
        <w:rPr>
          <w:sz w:val="28"/>
          <w:szCs w:val="28"/>
          <w:u w:val="single"/>
          <w:lang w:val="uk-UA" w:eastAsia="ru-RU"/>
        </w:rPr>
        <w:t xml:space="preserve">   </w:t>
      </w:r>
      <w:r w:rsidRPr="00127D27">
        <w:rPr>
          <w:sz w:val="2"/>
          <w:szCs w:val="2"/>
          <w:u w:val="single"/>
          <w:lang w:val="uk-UA" w:eastAsia="ru-RU"/>
        </w:rPr>
        <w:t>.</w:t>
      </w:r>
    </w:p>
    <w:p w:rsidR="00523D73" w:rsidRPr="00127D27" w:rsidRDefault="00523D73" w:rsidP="00523D73">
      <w:pPr>
        <w:suppressAutoHyphens w:val="0"/>
        <w:overflowPunct/>
        <w:autoSpaceDE/>
        <w:contextualSpacing/>
        <w:textAlignment w:val="auto"/>
        <w:rPr>
          <w:sz w:val="16"/>
          <w:szCs w:val="16"/>
          <w:lang w:val="uk-UA" w:eastAsia="ru-RU"/>
        </w:rPr>
      </w:pPr>
      <w:r w:rsidRPr="00127D27">
        <w:rPr>
          <w:sz w:val="16"/>
          <w:szCs w:val="16"/>
          <w:lang w:val="uk-UA" w:eastAsia="ru-RU"/>
        </w:rPr>
        <w:t xml:space="preserve">                                                                                                                               (підпис)                                                 (прізвище та ініціали)</w:t>
      </w:r>
    </w:p>
    <w:p w:rsidR="00523D73" w:rsidRPr="00127D27" w:rsidRDefault="00523D73" w:rsidP="00523D73">
      <w:pPr>
        <w:suppressAutoHyphens w:val="0"/>
        <w:overflowPunct/>
        <w:autoSpaceDE/>
        <w:contextualSpacing/>
        <w:textAlignment w:val="auto"/>
        <w:rPr>
          <w:sz w:val="28"/>
          <w:lang w:val="uk-UA" w:eastAsia="ru-RU"/>
        </w:rPr>
      </w:pPr>
      <w:r w:rsidRPr="00127D27">
        <w:rPr>
          <w:sz w:val="28"/>
          <w:lang w:val="uk-UA" w:eastAsia="ru-RU"/>
        </w:rPr>
        <w:t xml:space="preserve"> </w:t>
      </w:r>
    </w:p>
    <w:p w:rsidR="00523D73" w:rsidRPr="00127D27" w:rsidRDefault="00523D73" w:rsidP="00523D73">
      <w:pPr>
        <w:suppressAutoHyphens w:val="0"/>
        <w:overflowPunct/>
        <w:autoSpaceDE/>
        <w:spacing w:line="360" w:lineRule="auto"/>
        <w:ind w:left="3469" w:firstLine="851"/>
        <w:contextualSpacing/>
        <w:jc w:val="both"/>
        <w:textAlignment w:val="auto"/>
        <w:rPr>
          <w:sz w:val="18"/>
          <w:szCs w:val="18"/>
          <w:lang w:val="uk-UA" w:eastAsia="ru-RU"/>
        </w:rPr>
        <w:sectPr w:rsidR="00523D73" w:rsidRPr="00127D27" w:rsidSect="00523D73">
          <w:headerReference w:type="default" r:id="rId7"/>
          <w:pgSz w:w="11906" w:h="16838" w:code="9"/>
          <w:pgMar w:top="1134" w:right="567" w:bottom="1134" w:left="1701" w:header="720" w:footer="720" w:gutter="0"/>
          <w:cols w:space="720"/>
          <w:docGrid w:linePitch="381"/>
        </w:sectPr>
      </w:pPr>
    </w:p>
    <w:p w:rsidR="00523D73" w:rsidRPr="00127D27" w:rsidRDefault="00523D73" w:rsidP="00523D73">
      <w:pPr>
        <w:suppressAutoHyphens w:val="0"/>
        <w:overflowPunct/>
        <w:autoSpaceDE/>
        <w:spacing w:after="160" w:line="259" w:lineRule="auto"/>
        <w:jc w:val="center"/>
        <w:textAlignment w:val="auto"/>
        <w:rPr>
          <w:b/>
          <w:sz w:val="32"/>
          <w:lang w:val="uk-UA" w:eastAsia="ru-RU"/>
        </w:rPr>
      </w:pPr>
      <w:r w:rsidRPr="00127D27">
        <w:rPr>
          <w:b/>
          <w:sz w:val="32"/>
          <w:lang w:val="uk-UA" w:eastAsia="ru-RU"/>
        </w:rPr>
        <w:lastRenderedPageBreak/>
        <w:t>АНОТАЦІЯ</w:t>
      </w:r>
    </w:p>
    <w:p w:rsidR="00523D73" w:rsidRPr="00127D27" w:rsidRDefault="00523D73" w:rsidP="00523D73">
      <w:pPr>
        <w:suppressAutoHyphens w:val="0"/>
        <w:overflowPunct/>
        <w:autoSpaceDE/>
        <w:spacing w:line="480" w:lineRule="auto"/>
        <w:ind w:firstLine="851"/>
        <w:contextualSpacing/>
        <w:jc w:val="both"/>
        <w:textAlignment w:val="auto"/>
        <w:rPr>
          <w:sz w:val="28"/>
          <w:szCs w:val="28"/>
          <w:lang w:val="uk-UA" w:eastAsia="ru-RU"/>
        </w:rPr>
      </w:pPr>
    </w:p>
    <w:p w:rsidR="00523D73" w:rsidRPr="0057664B" w:rsidRDefault="00523D73" w:rsidP="00523D73">
      <w:pPr>
        <w:suppressAutoHyphens w:val="0"/>
        <w:overflowPunct/>
        <w:autoSpaceDE/>
        <w:spacing w:line="360" w:lineRule="auto"/>
        <w:contextualSpacing/>
        <w:jc w:val="both"/>
        <w:textAlignment w:val="auto"/>
        <w:rPr>
          <w:color w:val="000000"/>
          <w:sz w:val="28"/>
          <w:lang w:val="uk-UA" w:eastAsia="en-US"/>
        </w:rPr>
      </w:pPr>
      <w:r w:rsidRPr="0057664B">
        <w:rPr>
          <w:color w:val="000000"/>
          <w:sz w:val="28"/>
          <w:lang w:val="uk-UA" w:eastAsia="en-US"/>
        </w:rPr>
        <w:t xml:space="preserve">У даній дипломній роботі проведено дослідження процесу розробки та розгортання </w:t>
      </w:r>
      <w:r w:rsidRPr="0057664B">
        <w:rPr>
          <w:color w:val="000000"/>
          <w:sz w:val="28"/>
          <w:lang w:eastAsia="en-US"/>
        </w:rPr>
        <w:t>backend</w:t>
      </w:r>
      <w:r w:rsidRPr="0057664B">
        <w:rPr>
          <w:color w:val="000000"/>
          <w:sz w:val="28"/>
          <w:lang w:val="uk-UA" w:eastAsia="en-US"/>
        </w:rPr>
        <w:t xml:space="preserve">-частини інтернет-магазину в хмарному середовищі </w:t>
      </w:r>
      <w:r w:rsidRPr="0057664B">
        <w:rPr>
          <w:color w:val="000000"/>
          <w:sz w:val="28"/>
          <w:lang w:eastAsia="en-US"/>
        </w:rPr>
        <w:t>Microsoft</w:t>
      </w:r>
      <w:r w:rsidRPr="0057664B">
        <w:rPr>
          <w:color w:val="000000"/>
          <w:sz w:val="28"/>
          <w:lang w:val="uk-UA" w:eastAsia="en-US"/>
        </w:rPr>
        <w:t xml:space="preserve"> </w:t>
      </w:r>
      <w:r w:rsidRPr="0057664B">
        <w:rPr>
          <w:color w:val="000000"/>
          <w:sz w:val="28"/>
          <w:lang w:eastAsia="en-US"/>
        </w:rPr>
        <w:t>Azure</w:t>
      </w:r>
      <w:r w:rsidRPr="0057664B">
        <w:rPr>
          <w:color w:val="000000"/>
          <w:sz w:val="28"/>
          <w:lang w:val="uk-UA" w:eastAsia="en-US"/>
        </w:rPr>
        <w:t xml:space="preserve">. Розробка програмного продукту здійснювалась із використанням платформи </w:t>
      </w:r>
      <w:r w:rsidRPr="0057664B">
        <w:rPr>
          <w:color w:val="000000"/>
          <w:sz w:val="28"/>
          <w:lang w:eastAsia="en-US"/>
        </w:rPr>
        <w:t>ASP</w:t>
      </w:r>
      <w:r w:rsidRPr="0057664B">
        <w:rPr>
          <w:color w:val="000000"/>
          <w:sz w:val="28"/>
          <w:lang w:val="uk-UA" w:eastAsia="en-US"/>
        </w:rPr>
        <w:t>.</w:t>
      </w:r>
      <w:r w:rsidRPr="0057664B">
        <w:rPr>
          <w:color w:val="000000"/>
          <w:sz w:val="28"/>
          <w:lang w:eastAsia="en-US"/>
        </w:rPr>
        <w:t>NET</w:t>
      </w:r>
      <w:r w:rsidRPr="0057664B">
        <w:rPr>
          <w:color w:val="000000"/>
          <w:sz w:val="28"/>
          <w:lang w:val="uk-UA" w:eastAsia="en-US"/>
        </w:rPr>
        <w:t xml:space="preserve"> </w:t>
      </w:r>
      <w:r w:rsidRPr="0057664B">
        <w:rPr>
          <w:color w:val="000000"/>
          <w:sz w:val="28"/>
          <w:lang w:eastAsia="en-US"/>
        </w:rPr>
        <w:t>Core</w:t>
      </w:r>
      <w:r w:rsidRPr="0057664B">
        <w:rPr>
          <w:color w:val="000000"/>
          <w:sz w:val="28"/>
          <w:lang w:val="uk-UA" w:eastAsia="en-US"/>
        </w:rPr>
        <w:t xml:space="preserve"> та мікросервісної архітектури.</w:t>
      </w:r>
    </w:p>
    <w:p w:rsidR="00523D73" w:rsidRPr="0057664B" w:rsidRDefault="00523D73" w:rsidP="00523D73">
      <w:pPr>
        <w:suppressAutoHyphens w:val="0"/>
        <w:overflowPunct/>
        <w:autoSpaceDE/>
        <w:spacing w:line="360" w:lineRule="auto"/>
        <w:ind w:firstLine="709"/>
        <w:contextualSpacing/>
        <w:jc w:val="both"/>
        <w:textAlignment w:val="auto"/>
        <w:rPr>
          <w:color w:val="000000"/>
          <w:sz w:val="28"/>
          <w:lang w:val="uk-UA" w:eastAsia="en-US"/>
        </w:rPr>
      </w:pPr>
      <w:r w:rsidRPr="0057664B">
        <w:rPr>
          <w:color w:val="000000"/>
          <w:sz w:val="28"/>
          <w:lang w:val="uk-UA" w:eastAsia="en-US"/>
        </w:rPr>
        <w:t>У першому розділі наведено аналіз сучасних підходів до розробки та розгортання вебзастосунків, розглянуто особливості використання хмарних технологій і мікросервісної архітектури.</w:t>
      </w:r>
    </w:p>
    <w:p w:rsidR="00523D73" w:rsidRPr="0057664B" w:rsidRDefault="00523D73" w:rsidP="00523D73">
      <w:pPr>
        <w:suppressAutoHyphens w:val="0"/>
        <w:overflowPunct/>
        <w:autoSpaceDE/>
        <w:spacing w:line="360" w:lineRule="auto"/>
        <w:ind w:firstLine="709"/>
        <w:contextualSpacing/>
        <w:jc w:val="both"/>
        <w:textAlignment w:val="auto"/>
        <w:rPr>
          <w:color w:val="000000"/>
          <w:sz w:val="28"/>
          <w:lang w:eastAsia="en-US"/>
        </w:rPr>
      </w:pPr>
      <w:r w:rsidRPr="0057664B">
        <w:rPr>
          <w:color w:val="000000"/>
          <w:sz w:val="28"/>
          <w:lang w:eastAsia="en-US"/>
        </w:rPr>
        <w:t>Другий розділ присвячено проєктуванню архітектури інтернет-магазину, визначенню моделей даних, бізнес-процесів та взаємодії між мікросервісами.</w:t>
      </w:r>
    </w:p>
    <w:p w:rsidR="00523D73" w:rsidRPr="0057664B" w:rsidRDefault="00523D73" w:rsidP="00523D73">
      <w:pPr>
        <w:suppressAutoHyphens w:val="0"/>
        <w:overflowPunct/>
        <w:autoSpaceDE/>
        <w:spacing w:line="360" w:lineRule="auto"/>
        <w:ind w:firstLine="709"/>
        <w:contextualSpacing/>
        <w:jc w:val="both"/>
        <w:textAlignment w:val="auto"/>
        <w:rPr>
          <w:color w:val="000000"/>
          <w:sz w:val="28"/>
          <w:lang w:eastAsia="en-US"/>
        </w:rPr>
      </w:pPr>
      <w:r w:rsidRPr="0057664B">
        <w:rPr>
          <w:color w:val="000000"/>
          <w:sz w:val="28"/>
          <w:lang w:eastAsia="en-US"/>
        </w:rPr>
        <w:t>У третьому розділі наведено опис програмної реалізації backend-частини системи, процесу контейнеризації та розгортання сервісів у середовищі Microsoft Azure,</w:t>
      </w:r>
      <w:r>
        <w:rPr>
          <w:color w:val="000000"/>
          <w:sz w:val="28"/>
          <w:lang w:eastAsia="en-US"/>
        </w:rPr>
        <w:t xml:space="preserve"> а також результати тестування.</w:t>
      </w:r>
    </w:p>
    <w:p w:rsidR="00523D73" w:rsidRPr="0057664B" w:rsidRDefault="00523D73" w:rsidP="00523D73">
      <w:pPr>
        <w:suppressAutoHyphens w:val="0"/>
        <w:overflowPunct/>
        <w:autoSpaceDE/>
        <w:spacing w:line="360" w:lineRule="auto"/>
        <w:ind w:firstLine="709"/>
        <w:contextualSpacing/>
        <w:jc w:val="both"/>
        <w:textAlignment w:val="auto"/>
        <w:rPr>
          <w:color w:val="000000"/>
          <w:sz w:val="28"/>
          <w:lang w:eastAsia="en-US"/>
        </w:rPr>
      </w:pPr>
      <w:r w:rsidRPr="0057664B">
        <w:rPr>
          <w:color w:val="000000"/>
          <w:sz w:val="28"/>
          <w:lang w:eastAsia="en-US"/>
        </w:rPr>
        <w:t>Ключові слова: інтернет-магазин, ASP.NET Core, мікросервіси, Microsoft Azure, backend, хмарні технології.</w:t>
      </w:r>
    </w:p>
    <w:p w:rsidR="00523D73" w:rsidRDefault="00523D73" w:rsidP="00523D73">
      <w:pPr>
        <w:pStyle w:val="a3"/>
        <w:rPr>
          <w:lang w:val="uk-UA"/>
        </w:rPr>
      </w:pPr>
      <w:r w:rsidRPr="00127D27">
        <w:rPr>
          <w:lang w:val="uk-UA"/>
        </w:rPr>
        <w:br/>
      </w:r>
    </w:p>
    <w:p w:rsidR="00523D73" w:rsidRPr="00127D27" w:rsidRDefault="00523D73" w:rsidP="00523D73">
      <w:pPr>
        <w:suppressAutoHyphens w:val="0"/>
        <w:overflowPunct/>
        <w:autoSpaceDE/>
        <w:textAlignment w:val="auto"/>
        <w:rPr>
          <w:lang w:val="uk-UA"/>
        </w:rPr>
      </w:pPr>
      <w:r>
        <w:rPr>
          <w:lang w:val="uk-UA"/>
        </w:rPr>
        <w:br w:type="page"/>
      </w:r>
    </w:p>
    <w:p w:rsidR="00523D73" w:rsidRPr="00127D27" w:rsidRDefault="00523D73" w:rsidP="00523D73">
      <w:pPr>
        <w:suppressAutoHyphens w:val="0"/>
        <w:overflowPunct/>
        <w:autoSpaceDE/>
        <w:spacing w:line="360" w:lineRule="auto"/>
        <w:jc w:val="center"/>
        <w:textAlignment w:val="auto"/>
        <w:rPr>
          <w:b/>
          <w:sz w:val="32"/>
          <w:lang w:val="en-US" w:eastAsia="ru-RU"/>
        </w:rPr>
      </w:pPr>
      <w:r w:rsidRPr="00127D27">
        <w:rPr>
          <w:b/>
          <w:sz w:val="32"/>
          <w:lang w:val="en-US" w:eastAsia="ru-RU"/>
        </w:rPr>
        <w:lastRenderedPageBreak/>
        <w:t>ANNOTATION</w:t>
      </w:r>
    </w:p>
    <w:p w:rsidR="00523D73" w:rsidRDefault="00523D73" w:rsidP="00523D73">
      <w:pPr>
        <w:suppressAutoHyphens w:val="0"/>
        <w:overflowPunct/>
        <w:autoSpaceDE/>
        <w:spacing w:line="360" w:lineRule="auto"/>
        <w:contextualSpacing/>
        <w:jc w:val="both"/>
        <w:textAlignment w:val="auto"/>
        <w:rPr>
          <w:sz w:val="28"/>
          <w:szCs w:val="28"/>
          <w:lang w:val="en-US" w:eastAsia="en-US"/>
        </w:rPr>
      </w:pPr>
    </w:p>
    <w:p w:rsidR="00523D73" w:rsidRPr="00092F4E" w:rsidRDefault="00523D73" w:rsidP="00523D73">
      <w:pPr>
        <w:suppressAutoHyphens w:val="0"/>
        <w:overflowPunct/>
        <w:autoSpaceDE/>
        <w:spacing w:line="360" w:lineRule="auto"/>
        <w:ind w:firstLine="709"/>
        <w:contextualSpacing/>
        <w:jc w:val="both"/>
        <w:textAlignment w:val="auto"/>
        <w:rPr>
          <w:sz w:val="28"/>
          <w:szCs w:val="28"/>
          <w:lang w:val="en-US" w:eastAsia="en-US"/>
        </w:rPr>
      </w:pPr>
      <w:r w:rsidRPr="00092F4E">
        <w:rPr>
          <w:sz w:val="28"/>
          <w:szCs w:val="28"/>
          <w:lang w:val="en-US" w:eastAsia="en-US"/>
        </w:rPr>
        <w:t xml:space="preserve">This diploma thesis examines the process of development and deployment of the backend part of an online store in the Microsoft Azure cloud environment. The software product </w:t>
      </w:r>
      <w:proofErr w:type="gramStart"/>
      <w:r w:rsidRPr="00092F4E">
        <w:rPr>
          <w:sz w:val="28"/>
          <w:szCs w:val="28"/>
          <w:lang w:val="en-US" w:eastAsia="en-US"/>
        </w:rPr>
        <w:t>is implemented</w:t>
      </w:r>
      <w:proofErr w:type="gramEnd"/>
      <w:r w:rsidRPr="00092F4E">
        <w:rPr>
          <w:sz w:val="28"/>
          <w:szCs w:val="28"/>
          <w:lang w:val="en-US" w:eastAsia="en-US"/>
        </w:rPr>
        <w:t xml:space="preserve"> using the ASP.NET Core platform </w:t>
      </w:r>
      <w:r>
        <w:rPr>
          <w:sz w:val="28"/>
          <w:szCs w:val="28"/>
          <w:lang w:val="en-US" w:eastAsia="en-US"/>
        </w:rPr>
        <w:t>and microservices architecture.</w:t>
      </w:r>
    </w:p>
    <w:p w:rsidR="00523D73" w:rsidRPr="00092F4E" w:rsidRDefault="00523D73" w:rsidP="00523D73">
      <w:pPr>
        <w:suppressAutoHyphens w:val="0"/>
        <w:overflowPunct/>
        <w:autoSpaceDE/>
        <w:spacing w:line="360" w:lineRule="auto"/>
        <w:ind w:firstLine="709"/>
        <w:contextualSpacing/>
        <w:jc w:val="both"/>
        <w:textAlignment w:val="auto"/>
        <w:rPr>
          <w:sz w:val="28"/>
          <w:szCs w:val="28"/>
          <w:lang w:val="en-US" w:eastAsia="en-US"/>
        </w:rPr>
      </w:pPr>
      <w:r w:rsidRPr="00092F4E">
        <w:rPr>
          <w:sz w:val="28"/>
          <w:szCs w:val="28"/>
          <w:lang w:val="en-US" w:eastAsia="en-US"/>
        </w:rPr>
        <w:t>The first chapter presents an analysis of modern approaches to web application development and deployment, including cloud technologies and microservices architecture.</w:t>
      </w:r>
    </w:p>
    <w:p w:rsidR="00523D73" w:rsidRPr="00092F4E" w:rsidRDefault="00523D73" w:rsidP="00523D73">
      <w:pPr>
        <w:suppressAutoHyphens w:val="0"/>
        <w:overflowPunct/>
        <w:autoSpaceDE/>
        <w:spacing w:line="360" w:lineRule="auto"/>
        <w:ind w:firstLine="709"/>
        <w:contextualSpacing/>
        <w:jc w:val="both"/>
        <w:textAlignment w:val="auto"/>
        <w:rPr>
          <w:sz w:val="28"/>
          <w:szCs w:val="28"/>
          <w:lang w:val="en-US" w:eastAsia="en-US"/>
        </w:rPr>
      </w:pPr>
      <w:r w:rsidRPr="00092F4E">
        <w:rPr>
          <w:sz w:val="28"/>
          <w:szCs w:val="28"/>
          <w:lang w:val="en-US" w:eastAsia="en-US"/>
        </w:rPr>
        <w:t>The second chapter is devoted to the design of the online store architecture, data models, business processes, and microservices interaction.</w:t>
      </w:r>
    </w:p>
    <w:p w:rsidR="00523D73" w:rsidRPr="00092F4E" w:rsidRDefault="00523D73" w:rsidP="00523D73">
      <w:pPr>
        <w:suppressAutoHyphens w:val="0"/>
        <w:overflowPunct/>
        <w:autoSpaceDE/>
        <w:spacing w:line="360" w:lineRule="auto"/>
        <w:ind w:firstLine="709"/>
        <w:contextualSpacing/>
        <w:jc w:val="both"/>
        <w:textAlignment w:val="auto"/>
        <w:rPr>
          <w:sz w:val="28"/>
          <w:szCs w:val="28"/>
          <w:lang w:val="en-US" w:eastAsia="en-US"/>
        </w:rPr>
      </w:pPr>
      <w:r w:rsidRPr="00092F4E">
        <w:rPr>
          <w:sz w:val="28"/>
          <w:szCs w:val="28"/>
          <w:lang w:val="en-US" w:eastAsia="en-US"/>
        </w:rPr>
        <w:t>The third chapter describes the implementation of the backend system, containerization, deployment in Microsoft Azure, and testing results</w:t>
      </w:r>
      <w:r>
        <w:rPr>
          <w:sz w:val="28"/>
          <w:szCs w:val="28"/>
          <w:lang w:val="en-US" w:eastAsia="en-US"/>
        </w:rPr>
        <w:t>.</w:t>
      </w:r>
    </w:p>
    <w:p w:rsidR="00523D73" w:rsidRDefault="00523D73" w:rsidP="00523D73">
      <w:pPr>
        <w:suppressAutoHyphens w:val="0"/>
        <w:overflowPunct/>
        <w:autoSpaceDE/>
        <w:spacing w:line="360" w:lineRule="auto"/>
        <w:ind w:firstLine="709"/>
        <w:contextualSpacing/>
        <w:jc w:val="both"/>
        <w:textAlignment w:val="auto"/>
        <w:rPr>
          <w:sz w:val="28"/>
          <w:szCs w:val="28"/>
          <w:lang w:val="en-US" w:eastAsia="en-US"/>
        </w:rPr>
      </w:pPr>
      <w:r w:rsidRPr="00092F4E">
        <w:rPr>
          <w:sz w:val="28"/>
          <w:szCs w:val="28"/>
          <w:lang w:val="en-US" w:eastAsia="en-US"/>
        </w:rPr>
        <w:t>Keywords: online store, ASP.NET Core, microservices, Microsoft Azure, backend, cloud technologies.</w:t>
      </w:r>
    </w:p>
    <w:p w:rsidR="00523D73" w:rsidRPr="00092F4E" w:rsidRDefault="00523D73" w:rsidP="00523D73">
      <w:pPr>
        <w:suppressAutoHyphens w:val="0"/>
        <w:overflowPunct/>
        <w:autoSpaceDE/>
        <w:spacing w:line="360" w:lineRule="auto"/>
        <w:ind w:firstLine="709"/>
        <w:contextualSpacing/>
        <w:jc w:val="both"/>
        <w:textAlignment w:val="auto"/>
        <w:rPr>
          <w:sz w:val="28"/>
          <w:szCs w:val="28"/>
          <w:lang w:val="en-US" w:eastAsia="en-US"/>
        </w:rPr>
      </w:pPr>
      <w:r w:rsidRPr="001E000A">
        <w:rPr>
          <w:lang w:val="en-US"/>
        </w:rPr>
        <w:br/>
      </w:r>
    </w:p>
    <w:p w:rsidR="00523D73" w:rsidRDefault="00523D73" w:rsidP="00523D73">
      <w:pPr>
        <w:pStyle w:val="a3"/>
        <w:spacing w:after="0" w:line="432" w:lineRule="auto"/>
        <w:ind w:left="418" w:right="583" w:firstLine="708"/>
        <w:jc w:val="both"/>
        <w:rPr>
          <w:color w:val="000000"/>
          <w:sz w:val="28"/>
          <w:szCs w:val="32"/>
          <w:lang w:val="uk-UA"/>
        </w:rPr>
      </w:pPr>
    </w:p>
    <w:p w:rsidR="00523D73" w:rsidRDefault="00523D73" w:rsidP="00523D73">
      <w:pPr>
        <w:overflowPunct/>
        <w:spacing w:line="360" w:lineRule="auto"/>
        <w:jc w:val="both"/>
        <w:textAlignment w:val="auto"/>
        <w:rPr>
          <w:b/>
          <w:color w:val="000000"/>
          <w:sz w:val="24"/>
          <w:szCs w:val="32"/>
          <w:lang w:val="uk-UA"/>
        </w:rPr>
      </w:pPr>
    </w:p>
    <w:p w:rsidR="00523D73" w:rsidRDefault="00523D73" w:rsidP="00523D73">
      <w:pPr>
        <w:overflowPunct/>
        <w:spacing w:line="360" w:lineRule="auto"/>
        <w:jc w:val="both"/>
        <w:textAlignment w:val="auto"/>
        <w:rPr>
          <w:b/>
          <w:color w:val="000000"/>
          <w:sz w:val="24"/>
          <w:szCs w:val="32"/>
          <w:lang w:val="uk-UA"/>
        </w:rPr>
      </w:pPr>
    </w:p>
    <w:p w:rsidR="00523D73" w:rsidRDefault="00523D73" w:rsidP="00523D73">
      <w:pPr>
        <w:overflowPunct/>
        <w:textAlignment w:val="auto"/>
        <w:rPr>
          <w:b/>
          <w:sz w:val="24"/>
          <w:lang w:val="uk-UA"/>
        </w:rPr>
      </w:pPr>
    </w:p>
    <w:p w:rsidR="00523D73" w:rsidRDefault="00523D73">
      <w:pPr>
        <w:suppressAutoHyphens w:val="0"/>
        <w:overflowPunct/>
        <w:autoSpaceDE/>
        <w:spacing w:after="160" w:line="259" w:lineRule="auto"/>
        <w:textAlignment w:val="auto"/>
        <w:rPr>
          <w:lang w:val="uk-UA"/>
        </w:rPr>
      </w:pPr>
      <w:r>
        <w:rPr>
          <w:lang w:val="uk-UA"/>
        </w:rPr>
        <w:br w:type="page"/>
      </w:r>
    </w:p>
    <w:p w:rsidR="00523D73" w:rsidRDefault="00523D73" w:rsidP="00523D73">
      <w:pPr>
        <w:pStyle w:val="21"/>
        <w:spacing w:line="360" w:lineRule="auto"/>
      </w:pPr>
      <w:r>
        <w:rPr>
          <w:sz w:val="32"/>
          <w:szCs w:val="32"/>
        </w:rPr>
        <w:lastRenderedPageBreak/>
        <w:t>ЗМІСТ</w:t>
      </w:r>
    </w:p>
    <w:p w:rsidR="00523D73" w:rsidRDefault="00523D73" w:rsidP="00523D73">
      <w:pPr>
        <w:pStyle w:val="a6"/>
        <w:overflowPunct w:val="0"/>
        <w:autoSpaceDE w:val="0"/>
        <w:spacing w:before="0" w:after="0" w:line="360" w:lineRule="auto"/>
        <w:textAlignment w:val="baseline"/>
        <w:rPr>
          <w:sz w:val="28"/>
          <w:lang w:val="uk-UA"/>
        </w:rPr>
      </w:pPr>
    </w:p>
    <w:sdt>
      <w:sdtPr>
        <w:rPr>
          <w:b/>
          <w:sz w:val="28"/>
          <w:szCs w:val="28"/>
        </w:rPr>
        <w:id w:val="-1830277081"/>
        <w:docPartObj>
          <w:docPartGallery w:val="Table of Contents"/>
          <w:docPartUnique/>
        </w:docPartObj>
      </w:sdtPr>
      <w:sdtEndPr>
        <w:rPr>
          <w:bCs/>
        </w:rPr>
      </w:sdtEndPr>
      <w:sdtContent>
        <w:p w:rsidR="00D72C44" w:rsidRPr="00D72C44" w:rsidRDefault="00523D73">
          <w:pPr>
            <w:pStyle w:val="12"/>
            <w:tabs>
              <w:tab w:val="right" w:leader="dot" w:pos="9963"/>
            </w:tabs>
            <w:rPr>
              <w:rFonts w:asciiTheme="minorHAnsi" w:eastAsiaTheme="minorEastAsia" w:hAnsiTheme="minorHAnsi" w:cstheme="minorBidi"/>
              <w:noProof/>
              <w:sz w:val="32"/>
              <w:szCs w:val="22"/>
              <w:lang w:val="en-US" w:eastAsia="en-US"/>
            </w:rPr>
          </w:pPr>
          <w:r w:rsidRPr="00A14918">
            <w:rPr>
              <w:sz w:val="24"/>
              <w:szCs w:val="24"/>
            </w:rPr>
            <w:fldChar w:fldCharType="begin"/>
          </w:r>
          <w:r w:rsidRPr="00A14918">
            <w:rPr>
              <w:sz w:val="24"/>
              <w:szCs w:val="24"/>
            </w:rPr>
            <w:instrText xml:space="preserve"> TOC \o "1-3" \h \z \u </w:instrText>
          </w:r>
          <w:r w:rsidRPr="00A14918">
            <w:rPr>
              <w:sz w:val="24"/>
              <w:szCs w:val="24"/>
            </w:rPr>
            <w:fldChar w:fldCharType="separate"/>
          </w:r>
          <w:hyperlink w:anchor="_Toc217901535" w:history="1">
            <w:r w:rsidR="00D72C44" w:rsidRPr="00D72C44">
              <w:rPr>
                <w:rStyle w:val="a5"/>
                <w:bCs/>
                <w:noProof/>
                <w:spacing w:val="20"/>
                <w:sz w:val="28"/>
                <w:lang w:val="uk-UA" w:eastAsia="ru-RU"/>
              </w:rPr>
              <w:t>ВСТУП</w:t>
            </w:r>
            <w:r w:rsidR="00D72C44" w:rsidRPr="00D72C44">
              <w:rPr>
                <w:noProof/>
                <w:webHidden/>
                <w:sz w:val="28"/>
              </w:rPr>
              <w:tab/>
            </w:r>
            <w:r w:rsidR="00D72C44" w:rsidRPr="00D72C44">
              <w:rPr>
                <w:noProof/>
                <w:webHidden/>
                <w:sz w:val="28"/>
              </w:rPr>
              <w:fldChar w:fldCharType="begin"/>
            </w:r>
            <w:r w:rsidR="00D72C44" w:rsidRPr="00D72C44">
              <w:rPr>
                <w:noProof/>
                <w:webHidden/>
                <w:sz w:val="28"/>
              </w:rPr>
              <w:instrText xml:space="preserve"> PAGEREF _Toc217901535 \h </w:instrText>
            </w:r>
            <w:r w:rsidR="00D72C44" w:rsidRPr="00D72C44">
              <w:rPr>
                <w:noProof/>
                <w:webHidden/>
                <w:sz w:val="28"/>
              </w:rPr>
            </w:r>
            <w:r w:rsidR="00D72C44" w:rsidRPr="00D72C44">
              <w:rPr>
                <w:noProof/>
                <w:webHidden/>
                <w:sz w:val="28"/>
              </w:rPr>
              <w:fldChar w:fldCharType="separate"/>
            </w:r>
            <w:r w:rsidR="00D72C44" w:rsidRPr="00D72C44">
              <w:rPr>
                <w:noProof/>
                <w:webHidden/>
                <w:sz w:val="28"/>
              </w:rPr>
              <w:t>7</w:t>
            </w:r>
            <w:r w:rsidR="00D72C44" w:rsidRPr="00D72C44">
              <w:rPr>
                <w:noProof/>
                <w:webHidden/>
                <w:sz w:val="28"/>
              </w:rPr>
              <w:fldChar w:fldCharType="end"/>
            </w:r>
          </w:hyperlink>
        </w:p>
        <w:p w:rsidR="00D72C44" w:rsidRPr="00D72C44" w:rsidRDefault="00D72C44">
          <w:pPr>
            <w:pStyle w:val="12"/>
            <w:tabs>
              <w:tab w:val="left" w:pos="440"/>
              <w:tab w:val="right" w:leader="dot" w:pos="9963"/>
            </w:tabs>
            <w:rPr>
              <w:rFonts w:asciiTheme="minorHAnsi" w:eastAsiaTheme="minorEastAsia" w:hAnsiTheme="minorHAnsi" w:cstheme="minorBidi"/>
              <w:noProof/>
              <w:sz w:val="32"/>
              <w:szCs w:val="22"/>
              <w:lang w:val="en-US" w:eastAsia="en-US"/>
            </w:rPr>
          </w:pPr>
          <w:hyperlink w:anchor="_Toc217901536" w:history="1">
            <w:r w:rsidRPr="00D72C44">
              <w:rPr>
                <w:rStyle w:val="a5"/>
                <w:rFonts w:eastAsia="Calibri"/>
                <w:bCs/>
                <w:noProof/>
                <w:spacing w:val="20"/>
                <w:sz w:val="28"/>
                <w:lang w:val="uk-UA" w:eastAsia="ru-RU"/>
              </w:rPr>
              <w:t>1</w:t>
            </w:r>
            <w:r w:rsidRPr="00D72C44">
              <w:rPr>
                <w:rFonts w:asciiTheme="minorHAnsi" w:eastAsiaTheme="minorEastAsia" w:hAnsiTheme="minorHAnsi" w:cstheme="minorBidi"/>
                <w:noProof/>
                <w:sz w:val="32"/>
                <w:szCs w:val="22"/>
                <w:lang w:val="en-US" w:eastAsia="en-US"/>
              </w:rPr>
              <w:tab/>
            </w:r>
            <w:r w:rsidRPr="00D72C44">
              <w:rPr>
                <w:rStyle w:val="a5"/>
                <w:rFonts w:eastAsia="Calibri"/>
                <w:b/>
                <w:bCs/>
                <w:noProof/>
                <w:spacing w:val="20"/>
                <w:sz w:val="28"/>
                <w:lang w:val="uk-UA" w:eastAsia="ru-RU"/>
              </w:rPr>
              <w:t>ТЕОРЕТИЧНІ ОСНОВИ ДЕПЛОЮ ТА ХМАРНИХ СЕРЕДОВИЩ</w:t>
            </w:r>
            <w:r w:rsidRPr="00D72C44">
              <w:rPr>
                <w:noProof/>
                <w:webHidden/>
                <w:sz w:val="28"/>
              </w:rPr>
              <w:tab/>
            </w:r>
            <w:r w:rsidRPr="00D72C44">
              <w:rPr>
                <w:noProof/>
                <w:webHidden/>
                <w:sz w:val="28"/>
              </w:rPr>
              <w:fldChar w:fldCharType="begin"/>
            </w:r>
            <w:r w:rsidRPr="00D72C44">
              <w:rPr>
                <w:noProof/>
                <w:webHidden/>
                <w:sz w:val="28"/>
              </w:rPr>
              <w:instrText xml:space="preserve"> PAGEREF _Toc217901536 \h </w:instrText>
            </w:r>
            <w:r w:rsidRPr="00D72C44">
              <w:rPr>
                <w:noProof/>
                <w:webHidden/>
                <w:sz w:val="28"/>
              </w:rPr>
            </w:r>
            <w:r w:rsidRPr="00D72C44">
              <w:rPr>
                <w:noProof/>
                <w:webHidden/>
                <w:sz w:val="28"/>
              </w:rPr>
              <w:fldChar w:fldCharType="separate"/>
            </w:r>
            <w:r w:rsidRPr="00D72C44">
              <w:rPr>
                <w:noProof/>
                <w:webHidden/>
                <w:sz w:val="28"/>
              </w:rPr>
              <w:t>9</w:t>
            </w:r>
            <w:r w:rsidRPr="00D72C44">
              <w:rPr>
                <w:noProof/>
                <w:webHidden/>
                <w:sz w:val="28"/>
              </w:rPr>
              <w:fldChar w:fldCharType="end"/>
            </w:r>
          </w:hyperlink>
        </w:p>
        <w:p w:rsidR="00D72C44" w:rsidRPr="00D72C44" w:rsidRDefault="00D72C44">
          <w:pPr>
            <w:pStyle w:val="2"/>
            <w:tabs>
              <w:tab w:val="left" w:pos="880"/>
              <w:tab w:val="right" w:leader="dot" w:pos="9963"/>
            </w:tabs>
            <w:rPr>
              <w:rFonts w:asciiTheme="minorHAnsi" w:eastAsiaTheme="minorEastAsia" w:hAnsiTheme="minorHAnsi" w:cstheme="minorBidi"/>
              <w:noProof/>
              <w:sz w:val="32"/>
              <w:szCs w:val="22"/>
              <w:lang w:val="en-US" w:eastAsia="en-US"/>
            </w:rPr>
          </w:pPr>
          <w:hyperlink w:anchor="_Toc217901537" w:history="1">
            <w:r w:rsidRPr="00D72C44">
              <w:rPr>
                <w:rStyle w:val="a5"/>
                <w:rFonts w:eastAsia="Calibri"/>
                <w:noProof/>
                <w:sz w:val="28"/>
                <w:lang w:val="uk-UA" w:eastAsia="ru-RU"/>
              </w:rPr>
              <w:t>1.1</w:t>
            </w:r>
            <w:r w:rsidRPr="00D72C44">
              <w:rPr>
                <w:rFonts w:asciiTheme="minorHAnsi" w:eastAsiaTheme="minorEastAsia" w:hAnsiTheme="minorHAnsi" w:cstheme="minorBidi"/>
                <w:noProof/>
                <w:sz w:val="32"/>
                <w:szCs w:val="22"/>
                <w:lang w:val="en-US" w:eastAsia="en-US"/>
              </w:rPr>
              <w:tab/>
            </w:r>
            <w:r w:rsidRPr="00D72C44">
              <w:rPr>
                <w:rStyle w:val="a5"/>
                <w:rFonts w:eastAsia="Calibri"/>
                <w:noProof/>
                <w:sz w:val="28"/>
                <w:lang w:val="uk-UA" w:eastAsia="ru-RU"/>
              </w:rPr>
              <w:t>Аналіз літературних джерел та патентно-інформаційний огляд</w:t>
            </w:r>
            <w:r w:rsidRPr="00D72C44">
              <w:rPr>
                <w:noProof/>
                <w:webHidden/>
                <w:sz w:val="28"/>
              </w:rPr>
              <w:tab/>
            </w:r>
            <w:r w:rsidRPr="00D72C44">
              <w:rPr>
                <w:noProof/>
                <w:webHidden/>
                <w:sz w:val="28"/>
              </w:rPr>
              <w:fldChar w:fldCharType="begin"/>
            </w:r>
            <w:r w:rsidRPr="00D72C44">
              <w:rPr>
                <w:noProof/>
                <w:webHidden/>
                <w:sz w:val="28"/>
              </w:rPr>
              <w:instrText xml:space="preserve"> PAGEREF _Toc217901537 \h </w:instrText>
            </w:r>
            <w:r w:rsidRPr="00D72C44">
              <w:rPr>
                <w:noProof/>
                <w:webHidden/>
                <w:sz w:val="28"/>
              </w:rPr>
            </w:r>
            <w:r w:rsidRPr="00D72C44">
              <w:rPr>
                <w:noProof/>
                <w:webHidden/>
                <w:sz w:val="28"/>
              </w:rPr>
              <w:fldChar w:fldCharType="separate"/>
            </w:r>
            <w:r w:rsidRPr="00D72C44">
              <w:rPr>
                <w:noProof/>
                <w:webHidden/>
                <w:sz w:val="28"/>
              </w:rPr>
              <w:t>9</w:t>
            </w:r>
            <w:r w:rsidRPr="00D72C44">
              <w:rPr>
                <w:noProof/>
                <w:webHidden/>
                <w:sz w:val="28"/>
              </w:rPr>
              <w:fldChar w:fldCharType="end"/>
            </w:r>
          </w:hyperlink>
        </w:p>
        <w:p w:rsidR="00D72C44" w:rsidRPr="00D72C44" w:rsidRDefault="00D72C44">
          <w:pPr>
            <w:pStyle w:val="2"/>
            <w:tabs>
              <w:tab w:val="left" w:pos="880"/>
              <w:tab w:val="right" w:leader="dot" w:pos="9963"/>
            </w:tabs>
            <w:rPr>
              <w:rFonts w:asciiTheme="minorHAnsi" w:eastAsiaTheme="minorEastAsia" w:hAnsiTheme="minorHAnsi" w:cstheme="minorBidi"/>
              <w:noProof/>
              <w:sz w:val="32"/>
              <w:szCs w:val="22"/>
              <w:lang w:val="en-US" w:eastAsia="en-US"/>
            </w:rPr>
          </w:pPr>
          <w:hyperlink w:anchor="_Toc217901538" w:history="1">
            <w:r w:rsidRPr="00D72C44">
              <w:rPr>
                <w:rStyle w:val="a5"/>
                <w:rFonts w:eastAsia="Calibri"/>
                <w:noProof/>
                <w:sz w:val="28"/>
                <w:lang w:val="uk-UA" w:eastAsia="ru-RU"/>
              </w:rPr>
              <w:t>1.2</w:t>
            </w:r>
            <w:r w:rsidRPr="00D72C44">
              <w:rPr>
                <w:rFonts w:asciiTheme="minorHAnsi" w:eastAsiaTheme="minorEastAsia" w:hAnsiTheme="minorHAnsi" w:cstheme="minorBidi"/>
                <w:noProof/>
                <w:sz w:val="32"/>
                <w:szCs w:val="22"/>
                <w:lang w:val="en-US" w:eastAsia="en-US"/>
              </w:rPr>
              <w:tab/>
            </w:r>
            <w:r w:rsidRPr="00D72C44">
              <w:rPr>
                <w:rStyle w:val="a5"/>
                <w:rFonts w:eastAsia="Calibri"/>
                <w:noProof/>
                <w:sz w:val="28"/>
                <w:lang w:val="uk-UA" w:eastAsia="ru-RU"/>
              </w:rPr>
              <w:t>Аналіз українських джерел</w:t>
            </w:r>
            <w:r w:rsidRPr="00D72C44">
              <w:rPr>
                <w:noProof/>
                <w:webHidden/>
                <w:sz w:val="28"/>
              </w:rPr>
              <w:tab/>
            </w:r>
            <w:r w:rsidRPr="00D72C44">
              <w:rPr>
                <w:noProof/>
                <w:webHidden/>
                <w:sz w:val="28"/>
              </w:rPr>
              <w:fldChar w:fldCharType="begin"/>
            </w:r>
            <w:r w:rsidRPr="00D72C44">
              <w:rPr>
                <w:noProof/>
                <w:webHidden/>
                <w:sz w:val="28"/>
              </w:rPr>
              <w:instrText xml:space="preserve"> PAGEREF _Toc217901538 \h </w:instrText>
            </w:r>
            <w:r w:rsidRPr="00D72C44">
              <w:rPr>
                <w:noProof/>
                <w:webHidden/>
                <w:sz w:val="28"/>
              </w:rPr>
            </w:r>
            <w:r w:rsidRPr="00D72C44">
              <w:rPr>
                <w:noProof/>
                <w:webHidden/>
                <w:sz w:val="28"/>
              </w:rPr>
              <w:fldChar w:fldCharType="separate"/>
            </w:r>
            <w:r w:rsidRPr="00D72C44">
              <w:rPr>
                <w:noProof/>
                <w:webHidden/>
                <w:sz w:val="28"/>
              </w:rPr>
              <w:t>10</w:t>
            </w:r>
            <w:r w:rsidRPr="00D72C44">
              <w:rPr>
                <w:noProof/>
                <w:webHidden/>
                <w:sz w:val="28"/>
              </w:rPr>
              <w:fldChar w:fldCharType="end"/>
            </w:r>
          </w:hyperlink>
        </w:p>
        <w:p w:rsidR="00D72C44" w:rsidRPr="00D72C44" w:rsidRDefault="00D72C44">
          <w:pPr>
            <w:pStyle w:val="2"/>
            <w:tabs>
              <w:tab w:val="left" w:pos="880"/>
              <w:tab w:val="right" w:leader="dot" w:pos="9963"/>
            </w:tabs>
            <w:rPr>
              <w:rFonts w:asciiTheme="minorHAnsi" w:eastAsiaTheme="minorEastAsia" w:hAnsiTheme="minorHAnsi" w:cstheme="minorBidi"/>
              <w:noProof/>
              <w:sz w:val="32"/>
              <w:szCs w:val="22"/>
              <w:lang w:val="en-US" w:eastAsia="en-US"/>
            </w:rPr>
          </w:pPr>
          <w:hyperlink w:anchor="_Toc217901539" w:history="1">
            <w:r w:rsidRPr="00D72C44">
              <w:rPr>
                <w:rStyle w:val="a5"/>
                <w:rFonts w:eastAsia="Calibri"/>
                <w:noProof/>
                <w:sz w:val="28"/>
                <w:lang w:val="uk-UA" w:eastAsia="ru-RU"/>
              </w:rPr>
              <w:t>1.3</w:t>
            </w:r>
            <w:r w:rsidRPr="00D72C44">
              <w:rPr>
                <w:rFonts w:asciiTheme="minorHAnsi" w:eastAsiaTheme="minorEastAsia" w:hAnsiTheme="minorHAnsi" w:cstheme="minorBidi"/>
                <w:noProof/>
                <w:sz w:val="32"/>
                <w:szCs w:val="22"/>
                <w:lang w:val="en-US" w:eastAsia="en-US"/>
              </w:rPr>
              <w:tab/>
            </w:r>
            <w:r w:rsidRPr="00D72C44">
              <w:rPr>
                <w:rStyle w:val="a5"/>
                <w:rFonts w:eastAsia="Calibri"/>
                <w:noProof/>
                <w:sz w:val="28"/>
                <w:lang w:val="uk-UA" w:eastAsia="ru-RU"/>
              </w:rPr>
              <w:t>Виявлення проблемних аспектів та обґрунтування актуальності дослідження</w:t>
            </w:r>
            <w:r w:rsidRPr="00D72C44">
              <w:rPr>
                <w:noProof/>
                <w:webHidden/>
                <w:sz w:val="28"/>
              </w:rPr>
              <w:tab/>
            </w:r>
            <w:r w:rsidRPr="00D72C44">
              <w:rPr>
                <w:noProof/>
                <w:webHidden/>
                <w:sz w:val="28"/>
              </w:rPr>
              <w:fldChar w:fldCharType="begin"/>
            </w:r>
            <w:r w:rsidRPr="00D72C44">
              <w:rPr>
                <w:noProof/>
                <w:webHidden/>
                <w:sz w:val="28"/>
              </w:rPr>
              <w:instrText xml:space="preserve"> PAGEREF _Toc217901539 \h </w:instrText>
            </w:r>
            <w:r w:rsidRPr="00D72C44">
              <w:rPr>
                <w:noProof/>
                <w:webHidden/>
                <w:sz w:val="28"/>
              </w:rPr>
            </w:r>
            <w:r w:rsidRPr="00D72C44">
              <w:rPr>
                <w:noProof/>
                <w:webHidden/>
                <w:sz w:val="28"/>
              </w:rPr>
              <w:fldChar w:fldCharType="separate"/>
            </w:r>
            <w:r w:rsidRPr="00D72C44">
              <w:rPr>
                <w:noProof/>
                <w:webHidden/>
                <w:sz w:val="28"/>
              </w:rPr>
              <w:t>12</w:t>
            </w:r>
            <w:r w:rsidRPr="00D72C44">
              <w:rPr>
                <w:noProof/>
                <w:webHidden/>
                <w:sz w:val="28"/>
              </w:rPr>
              <w:fldChar w:fldCharType="end"/>
            </w:r>
          </w:hyperlink>
        </w:p>
        <w:p w:rsidR="00D72C44" w:rsidRPr="00D72C44" w:rsidRDefault="00D72C44">
          <w:pPr>
            <w:pStyle w:val="2"/>
            <w:tabs>
              <w:tab w:val="left" w:pos="880"/>
              <w:tab w:val="right" w:leader="dot" w:pos="9963"/>
            </w:tabs>
            <w:rPr>
              <w:rFonts w:asciiTheme="minorHAnsi" w:eastAsiaTheme="minorEastAsia" w:hAnsiTheme="minorHAnsi" w:cstheme="minorBidi"/>
              <w:noProof/>
              <w:sz w:val="32"/>
              <w:szCs w:val="22"/>
              <w:lang w:val="en-US" w:eastAsia="en-US"/>
            </w:rPr>
          </w:pPr>
          <w:hyperlink w:anchor="_Toc217901540" w:history="1">
            <w:r w:rsidRPr="00D72C44">
              <w:rPr>
                <w:rStyle w:val="a5"/>
                <w:rFonts w:eastAsia="Calibri"/>
                <w:noProof/>
                <w:sz w:val="28"/>
                <w:lang w:val="uk-UA" w:eastAsia="ru-RU"/>
              </w:rPr>
              <w:t>1.4</w:t>
            </w:r>
            <w:r w:rsidRPr="00D72C44">
              <w:rPr>
                <w:rFonts w:asciiTheme="minorHAnsi" w:eastAsiaTheme="minorEastAsia" w:hAnsiTheme="minorHAnsi" w:cstheme="minorBidi"/>
                <w:noProof/>
                <w:sz w:val="32"/>
                <w:szCs w:val="22"/>
                <w:lang w:val="en-US" w:eastAsia="en-US"/>
              </w:rPr>
              <w:tab/>
            </w:r>
            <w:r w:rsidRPr="00D72C44">
              <w:rPr>
                <w:rStyle w:val="a5"/>
                <w:rFonts w:eastAsia="Calibri"/>
                <w:noProof/>
                <w:sz w:val="28"/>
                <w:lang w:val="uk-UA" w:eastAsia="ru-RU"/>
              </w:rPr>
              <w:t>Огляд хмарних технологій та підходів до розгортання програмних систем</w:t>
            </w:r>
            <w:r w:rsidRPr="00D72C44">
              <w:rPr>
                <w:noProof/>
                <w:webHidden/>
                <w:sz w:val="28"/>
              </w:rPr>
              <w:tab/>
            </w:r>
            <w:r w:rsidRPr="00D72C44">
              <w:rPr>
                <w:noProof/>
                <w:webHidden/>
                <w:sz w:val="28"/>
              </w:rPr>
              <w:fldChar w:fldCharType="begin"/>
            </w:r>
            <w:r w:rsidRPr="00D72C44">
              <w:rPr>
                <w:noProof/>
                <w:webHidden/>
                <w:sz w:val="28"/>
              </w:rPr>
              <w:instrText xml:space="preserve"> PAGEREF _Toc217901540 \h </w:instrText>
            </w:r>
            <w:r w:rsidRPr="00D72C44">
              <w:rPr>
                <w:noProof/>
                <w:webHidden/>
                <w:sz w:val="28"/>
              </w:rPr>
            </w:r>
            <w:r w:rsidRPr="00D72C44">
              <w:rPr>
                <w:noProof/>
                <w:webHidden/>
                <w:sz w:val="28"/>
              </w:rPr>
              <w:fldChar w:fldCharType="separate"/>
            </w:r>
            <w:r w:rsidRPr="00D72C44">
              <w:rPr>
                <w:noProof/>
                <w:webHidden/>
                <w:sz w:val="28"/>
              </w:rPr>
              <w:t>14</w:t>
            </w:r>
            <w:r w:rsidRPr="00D72C44">
              <w:rPr>
                <w:noProof/>
                <w:webHidden/>
                <w:sz w:val="28"/>
              </w:rPr>
              <w:fldChar w:fldCharType="end"/>
            </w:r>
          </w:hyperlink>
        </w:p>
        <w:p w:rsidR="00D72C44" w:rsidRPr="00D72C44" w:rsidRDefault="00D72C44">
          <w:pPr>
            <w:pStyle w:val="2"/>
            <w:tabs>
              <w:tab w:val="left" w:pos="880"/>
              <w:tab w:val="right" w:leader="dot" w:pos="9963"/>
            </w:tabs>
            <w:rPr>
              <w:rFonts w:asciiTheme="minorHAnsi" w:eastAsiaTheme="minorEastAsia" w:hAnsiTheme="minorHAnsi" w:cstheme="minorBidi"/>
              <w:noProof/>
              <w:sz w:val="32"/>
              <w:szCs w:val="22"/>
              <w:lang w:val="en-US" w:eastAsia="en-US"/>
            </w:rPr>
          </w:pPr>
          <w:hyperlink w:anchor="_Toc217901541" w:history="1">
            <w:r w:rsidRPr="00D72C44">
              <w:rPr>
                <w:rStyle w:val="a5"/>
                <w:noProof/>
                <w:sz w:val="28"/>
                <w:lang w:val="uk-UA" w:eastAsia="ru-RU"/>
              </w:rPr>
              <w:t>1.5</w:t>
            </w:r>
            <w:r w:rsidRPr="00D72C44">
              <w:rPr>
                <w:rFonts w:asciiTheme="minorHAnsi" w:eastAsiaTheme="minorEastAsia" w:hAnsiTheme="minorHAnsi" w:cstheme="minorBidi"/>
                <w:noProof/>
                <w:sz w:val="32"/>
                <w:szCs w:val="22"/>
                <w:lang w:val="en-US" w:eastAsia="en-US"/>
              </w:rPr>
              <w:tab/>
            </w:r>
            <w:r w:rsidRPr="00D72C44">
              <w:rPr>
                <w:rStyle w:val="a5"/>
                <w:noProof/>
                <w:sz w:val="28"/>
                <w:lang w:val="uk-UA" w:eastAsia="ru-RU"/>
              </w:rPr>
              <w:t>Постановка завдання</w:t>
            </w:r>
            <w:r w:rsidRPr="00D72C44">
              <w:rPr>
                <w:noProof/>
                <w:webHidden/>
                <w:sz w:val="28"/>
              </w:rPr>
              <w:tab/>
            </w:r>
            <w:r w:rsidRPr="00D72C44">
              <w:rPr>
                <w:noProof/>
                <w:webHidden/>
                <w:sz w:val="28"/>
              </w:rPr>
              <w:fldChar w:fldCharType="begin"/>
            </w:r>
            <w:r w:rsidRPr="00D72C44">
              <w:rPr>
                <w:noProof/>
                <w:webHidden/>
                <w:sz w:val="28"/>
              </w:rPr>
              <w:instrText xml:space="preserve"> PAGEREF _Toc217901541 \h </w:instrText>
            </w:r>
            <w:r w:rsidRPr="00D72C44">
              <w:rPr>
                <w:noProof/>
                <w:webHidden/>
                <w:sz w:val="28"/>
              </w:rPr>
            </w:r>
            <w:r w:rsidRPr="00D72C44">
              <w:rPr>
                <w:noProof/>
                <w:webHidden/>
                <w:sz w:val="28"/>
              </w:rPr>
              <w:fldChar w:fldCharType="separate"/>
            </w:r>
            <w:r w:rsidRPr="00D72C44">
              <w:rPr>
                <w:noProof/>
                <w:webHidden/>
                <w:sz w:val="28"/>
              </w:rPr>
              <w:t>16</w:t>
            </w:r>
            <w:r w:rsidRPr="00D72C44">
              <w:rPr>
                <w:noProof/>
                <w:webHidden/>
                <w:sz w:val="28"/>
              </w:rPr>
              <w:fldChar w:fldCharType="end"/>
            </w:r>
          </w:hyperlink>
        </w:p>
        <w:p w:rsidR="00D72C44" w:rsidRPr="00D72C44" w:rsidRDefault="00D72C44">
          <w:pPr>
            <w:pStyle w:val="2"/>
            <w:tabs>
              <w:tab w:val="left" w:pos="880"/>
              <w:tab w:val="right" w:leader="dot" w:pos="9963"/>
            </w:tabs>
            <w:rPr>
              <w:rFonts w:asciiTheme="minorHAnsi" w:eastAsiaTheme="minorEastAsia" w:hAnsiTheme="minorHAnsi" w:cstheme="minorBidi"/>
              <w:noProof/>
              <w:sz w:val="32"/>
              <w:szCs w:val="22"/>
              <w:lang w:val="en-US" w:eastAsia="en-US"/>
            </w:rPr>
          </w:pPr>
          <w:hyperlink w:anchor="_Toc217901542" w:history="1">
            <w:r w:rsidRPr="00D72C44">
              <w:rPr>
                <w:rStyle w:val="a5"/>
                <w:noProof/>
                <w:sz w:val="28"/>
                <w:lang w:val="uk-UA" w:eastAsia="ru-RU"/>
              </w:rPr>
              <w:t>1.6</w:t>
            </w:r>
            <w:r w:rsidRPr="00D72C44">
              <w:rPr>
                <w:rFonts w:asciiTheme="minorHAnsi" w:eastAsiaTheme="minorEastAsia" w:hAnsiTheme="minorHAnsi" w:cstheme="minorBidi"/>
                <w:noProof/>
                <w:sz w:val="32"/>
                <w:szCs w:val="22"/>
                <w:lang w:val="en-US" w:eastAsia="en-US"/>
              </w:rPr>
              <w:tab/>
            </w:r>
            <w:r w:rsidRPr="00D72C44">
              <w:rPr>
                <w:rStyle w:val="a5"/>
                <w:noProof/>
                <w:sz w:val="28"/>
                <w:lang w:val="uk-UA" w:eastAsia="ru-RU"/>
              </w:rPr>
              <w:t>Висновки до розділу</w:t>
            </w:r>
            <w:r w:rsidRPr="00D72C44">
              <w:rPr>
                <w:noProof/>
                <w:webHidden/>
                <w:sz w:val="28"/>
              </w:rPr>
              <w:tab/>
            </w:r>
            <w:r w:rsidRPr="00D72C44">
              <w:rPr>
                <w:noProof/>
                <w:webHidden/>
                <w:sz w:val="28"/>
              </w:rPr>
              <w:fldChar w:fldCharType="begin"/>
            </w:r>
            <w:r w:rsidRPr="00D72C44">
              <w:rPr>
                <w:noProof/>
                <w:webHidden/>
                <w:sz w:val="28"/>
              </w:rPr>
              <w:instrText xml:space="preserve"> PAGEREF _Toc217901542 \h </w:instrText>
            </w:r>
            <w:r w:rsidRPr="00D72C44">
              <w:rPr>
                <w:noProof/>
                <w:webHidden/>
                <w:sz w:val="28"/>
              </w:rPr>
            </w:r>
            <w:r w:rsidRPr="00D72C44">
              <w:rPr>
                <w:noProof/>
                <w:webHidden/>
                <w:sz w:val="28"/>
              </w:rPr>
              <w:fldChar w:fldCharType="separate"/>
            </w:r>
            <w:r w:rsidRPr="00D72C44">
              <w:rPr>
                <w:noProof/>
                <w:webHidden/>
                <w:sz w:val="28"/>
              </w:rPr>
              <w:t>17</w:t>
            </w:r>
            <w:r w:rsidRPr="00D72C44">
              <w:rPr>
                <w:noProof/>
                <w:webHidden/>
                <w:sz w:val="28"/>
              </w:rPr>
              <w:fldChar w:fldCharType="end"/>
            </w:r>
          </w:hyperlink>
        </w:p>
        <w:p w:rsidR="00D72C44" w:rsidRPr="00D72C44" w:rsidRDefault="00D72C44">
          <w:pPr>
            <w:pStyle w:val="12"/>
            <w:tabs>
              <w:tab w:val="left" w:pos="440"/>
              <w:tab w:val="right" w:leader="dot" w:pos="9963"/>
            </w:tabs>
            <w:rPr>
              <w:rFonts w:asciiTheme="minorHAnsi" w:eastAsiaTheme="minorEastAsia" w:hAnsiTheme="minorHAnsi" w:cstheme="minorBidi"/>
              <w:noProof/>
              <w:sz w:val="32"/>
              <w:szCs w:val="22"/>
              <w:lang w:val="en-US" w:eastAsia="en-US"/>
            </w:rPr>
          </w:pPr>
          <w:hyperlink w:anchor="_Toc217901543" w:history="1">
            <w:r w:rsidRPr="00D72C44">
              <w:rPr>
                <w:rStyle w:val="a5"/>
                <w:bCs/>
                <w:noProof/>
                <w:spacing w:val="20"/>
                <w:sz w:val="28"/>
                <w:lang w:val="uk-UA" w:eastAsia="ru-RU"/>
              </w:rPr>
              <w:t>2</w:t>
            </w:r>
            <w:r w:rsidRPr="00D72C44">
              <w:rPr>
                <w:rFonts w:asciiTheme="minorHAnsi" w:eastAsiaTheme="minorEastAsia" w:hAnsiTheme="minorHAnsi" w:cstheme="minorBidi"/>
                <w:noProof/>
                <w:sz w:val="32"/>
                <w:szCs w:val="22"/>
                <w:lang w:val="en-US" w:eastAsia="en-US"/>
              </w:rPr>
              <w:tab/>
            </w:r>
            <w:r w:rsidRPr="00D72C44">
              <w:rPr>
                <w:rStyle w:val="a5"/>
                <w:b/>
                <w:bCs/>
                <w:noProof/>
                <w:spacing w:val="20"/>
                <w:sz w:val="28"/>
                <w:lang w:val="uk-UA" w:eastAsia="ru-RU"/>
              </w:rPr>
              <w:t xml:space="preserve">ПРОЄКТУВАННЯ ТА ДОСЛІДЖЕННЯ </w:t>
            </w:r>
            <w:r w:rsidRPr="00D72C44">
              <w:rPr>
                <w:rStyle w:val="a5"/>
                <w:b/>
                <w:bCs/>
                <w:noProof/>
                <w:spacing w:val="20"/>
                <w:sz w:val="28"/>
                <w:lang w:val="en-US" w:eastAsia="ru-RU"/>
              </w:rPr>
              <w:t>BACKEND</w:t>
            </w:r>
            <w:r w:rsidRPr="00D72C44">
              <w:rPr>
                <w:rStyle w:val="a5"/>
                <w:b/>
                <w:bCs/>
                <w:noProof/>
                <w:spacing w:val="20"/>
                <w:sz w:val="28"/>
                <w:lang w:val="uk-UA" w:eastAsia="ru-RU"/>
              </w:rPr>
              <w:t xml:space="preserve">-ЧАСТИНИ </w:t>
            </w:r>
            <w:r w:rsidRPr="00D72C44">
              <w:rPr>
                <w:rStyle w:val="a5"/>
                <w:b/>
                <w:bCs/>
                <w:noProof/>
                <w:spacing w:val="20"/>
                <w:sz w:val="28"/>
                <w:lang w:val="en-US" w:eastAsia="ru-RU"/>
              </w:rPr>
              <w:t>WEB</w:t>
            </w:r>
            <w:r w:rsidRPr="00D72C44">
              <w:rPr>
                <w:rStyle w:val="a5"/>
                <w:b/>
                <w:bCs/>
                <w:noProof/>
                <w:spacing w:val="20"/>
                <w:sz w:val="28"/>
                <w:lang w:val="uk-UA" w:eastAsia="ru-RU"/>
              </w:rPr>
              <w:t>-РЕСУРСУ «</w:t>
            </w:r>
            <w:r w:rsidRPr="00D72C44">
              <w:rPr>
                <w:rStyle w:val="a5"/>
                <w:b/>
                <w:bCs/>
                <w:noProof/>
                <w:spacing w:val="20"/>
                <w:sz w:val="28"/>
                <w:lang w:val="en-US" w:eastAsia="ru-RU"/>
              </w:rPr>
              <w:t>BulletShop</w:t>
            </w:r>
            <w:r w:rsidRPr="00D72C44">
              <w:rPr>
                <w:rStyle w:val="a5"/>
                <w:b/>
                <w:bCs/>
                <w:noProof/>
                <w:spacing w:val="20"/>
                <w:sz w:val="28"/>
                <w:lang w:val="uk-UA" w:eastAsia="ru-RU"/>
              </w:rPr>
              <w:t>»</w:t>
            </w:r>
            <w:r w:rsidRPr="00D72C44">
              <w:rPr>
                <w:noProof/>
                <w:webHidden/>
                <w:sz w:val="28"/>
              </w:rPr>
              <w:tab/>
            </w:r>
            <w:r w:rsidRPr="00D72C44">
              <w:rPr>
                <w:noProof/>
                <w:webHidden/>
                <w:sz w:val="28"/>
              </w:rPr>
              <w:fldChar w:fldCharType="begin"/>
            </w:r>
            <w:r w:rsidRPr="00D72C44">
              <w:rPr>
                <w:noProof/>
                <w:webHidden/>
                <w:sz w:val="28"/>
              </w:rPr>
              <w:instrText xml:space="preserve"> PAGEREF _Toc217901543 \h </w:instrText>
            </w:r>
            <w:r w:rsidRPr="00D72C44">
              <w:rPr>
                <w:noProof/>
                <w:webHidden/>
                <w:sz w:val="28"/>
              </w:rPr>
            </w:r>
            <w:r w:rsidRPr="00D72C44">
              <w:rPr>
                <w:noProof/>
                <w:webHidden/>
                <w:sz w:val="28"/>
              </w:rPr>
              <w:fldChar w:fldCharType="separate"/>
            </w:r>
            <w:r w:rsidRPr="00D72C44">
              <w:rPr>
                <w:noProof/>
                <w:webHidden/>
                <w:sz w:val="28"/>
              </w:rPr>
              <w:t>19</w:t>
            </w:r>
            <w:r w:rsidRPr="00D72C44">
              <w:rPr>
                <w:noProof/>
                <w:webHidden/>
                <w:sz w:val="28"/>
              </w:rPr>
              <w:fldChar w:fldCharType="end"/>
            </w:r>
          </w:hyperlink>
        </w:p>
        <w:p w:rsidR="00D72C44" w:rsidRPr="00D72C44" w:rsidRDefault="00D72C44">
          <w:pPr>
            <w:pStyle w:val="2"/>
            <w:tabs>
              <w:tab w:val="left" w:pos="880"/>
              <w:tab w:val="right" w:leader="dot" w:pos="9963"/>
            </w:tabs>
            <w:rPr>
              <w:rFonts w:asciiTheme="minorHAnsi" w:eastAsiaTheme="minorEastAsia" w:hAnsiTheme="minorHAnsi" w:cstheme="minorBidi"/>
              <w:noProof/>
              <w:sz w:val="32"/>
              <w:szCs w:val="22"/>
              <w:lang w:val="en-US" w:eastAsia="en-US"/>
            </w:rPr>
          </w:pPr>
          <w:hyperlink w:anchor="_Toc217901544" w:history="1">
            <w:r w:rsidRPr="00D72C44">
              <w:rPr>
                <w:rStyle w:val="a5"/>
                <w:rFonts w:eastAsia="Calibri"/>
                <w:noProof/>
                <w:sz w:val="28"/>
                <w:lang w:eastAsia="ru-RU"/>
              </w:rPr>
              <w:t>2.1</w:t>
            </w:r>
            <w:r w:rsidRPr="00D72C44">
              <w:rPr>
                <w:rFonts w:asciiTheme="minorHAnsi" w:eastAsiaTheme="minorEastAsia" w:hAnsiTheme="minorHAnsi" w:cstheme="minorBidi"/>
                <w:noProof/>
                <w:sz w:val="32"/>
                <w:szCs w:val="22"/>
                <w:lang w:val="en-US" w:eastAsia="en-US"/>
              </w:rPr>
              <w:tab/>
            </w:r>
            <w:r w:rsidRPr="00D72C44">
              <w:rPr>
                <w:rStyle w:val="a5"/>
                <w:rFonts w:eastAsia="Calibri"/>
                <w:noProof/>
                <w:sz w:val="28"/>
                <w:lang w:val="uk-UA" w:eastAsia="ru-RU"/>
              </w:rPr>
              <w:t>Аналіз об’єкта дослідження – інтернет-магазину</w:t>
            </w:r>
            <w:r w:rsidRPr="00D72C44">
              <w:rPr>
                <w:noProof/>
                <w:webHidden/>
                <w:sz w:val="28"/>
              </w:rPr>
              <w:tab/>
            </w:r>
            <w:r w:rsidRPr="00D72C44">
              <w:rPr>
                <w:noProof/>
                <w:webHidden/>
                <w:sz w:val="28"/>
              </w:rPr>
              <w:fldChar w:fldCharType="begin"/>
            </w:r>
            <w:r w:rsidRPr="00D72C44">
              <w:rPr>
                <w:noProof/>
                <w:webHidden/>
                <w:sz w:val="28"/>
              </w:rPr>
              <w:instrText xml:space="preserve"> PAGEREF _Toc217901544 \h </w:instrText>
            </w:r>
            <w:r w:rsidRPr="00D72C44">
              <w:rPr>
                <w:noProof/>
                <w:webHidden/>
                <w:sz w:val="28"/>
              </w:rPr>
            </w:r>
            <w:r w:rsidRPr="00D72C44">
              <w:rPr>
                <w:noProof/>
                <w:webHidden/>
                <w:sz w:val="28"/>
              </w:rPr>
              <w:fldChar w:fldCharType="separate"/>
            </w:r>
            <w:r w:rsidRPr="00D72C44">
              <w:rPr>
                <w:noProof/>
                <w:webHidden/>
                <w:sz w:val="28"/>
              </w:rPr>
              <w:t>19</w:t>
            </w:r>
            <w:r w:rsidRPr="00D72C44">
              <w:rPr>
                <w:noProof/>
                <w:webHidden/>
                <w:sz w:val="28"/>
              </w:rPr>
              <w:fldChar w:fldCharType="end"/>
            </w:r>
          </w:hyperlink>
        </w:p>
        <w:p w:rsidR="00D72C44" w:rsidRPr="00D72C44" w:rsidRDefault="00D72C44">
          <w:pPr>
            <w:pStyle w:val="2"/>
            <w:tabs>
              <w:tab w:val="right" w:leader="dot" w:pos="9963"/>
            </w:tabs>
            <w:rPr>
              <w:rFonts w:asciiTheme="minorHAnsi" w:eastAsiaTheme="minorEastAsia" w:hAnsiTheme="minorHAnsi" w:cstheme="minorBidi"/>
              <w:noProof/>
              <w:sz w:val="32"/>
              <w:szCs w:val="22"/>
              <w:lang w:val="en-US" w:eastAsia="en-US"/>
            </w:rPr>
          </w:pPr>
          <w:hyperlink w:anchor="_Toc217901545" w:history="1">
            <w:r w:rsidRPr="00D72C44">
              <w:rPr>
                <w:rStyle w:val="a5"/>
                <w:rFonts w:eastAsia="Calibri"/>
                <w:noProof/>
                <w:sz w:val="28"/>
                <w:lang w:val="uk-UA" w:eastAsia="ru-RU"/>
              </w:rPr>
              <w:t xml:space="preserve">2.2 Дослідження мікросервісної архітектури </w:t>
            </w:r>
            <w:r w:rsidRPr="00D72C44">
              <w:rPr>
                <w:rStyle w:val="a5"/>
                <w:rFonts w:eastAsia="Calibri"/>
                <w:noProof/>
                <w:sz w:val="28"/>
                <w:lang w:val="en-US" w:eastAsia="ru-RU"/>
              </w:rPr>
              <w:t>web</w:t>
            </w:r>
            <w:r w:rsidRPr="00D72C44">
              <w:rPr>
                <w:rStyle w:val="a5"/>
                <w:rFonts w:eastAsia="Calibri"/>
                <w:noProof/>
                <w:sz w:val="28"/>
                <w:lang w:eastAsia="ru-RU"/>
              </w:rPr>
              <w:t>-</w:t>
            </w:r>
            <w:r w:rsidRPr="00D72C44">
              <w:rPr>
                <w:rStyle w:val="a5"/>
                <w:rFonts w:eastAsia="Calibri"/>
                <w:noProof/>
                <w:sz w:val="28"/>
                <w:lang w:val="uk-UA" w:eastAsia="ru-RU"/>
              </w:rPr>
              <w:t>ресурсу</w:t>
            </w:r>
            <w:r w:rsidRPr="00D72C44">
              <w:rPr>
                <w:noProof/>
                <w:webHidden/>
                <w:sz w:val="28"/>
              </w:rPr>
              <w:tab/>
            </w:r>
            <w:r w:rsidRPr="00D72C44">
              <w:rPr>
                <w:noProof/>
                <w:webHidden/>
                <w:sz w:val="28"/>
              </w:rPr>
              <w:fldChar w:fldCharType="begin"/>
            </w:r>
            <w:r w:rsidRPr="00D72C44">
              <w:rPr>
                <w:noProof/>
                <w:webHidden/>
                <w:sz w:val="28"/>
              </w:rPr>
              <w:instrText xml:space="preserve"> PAGEREF _Toc217901545 \h </w:instrText>
            </w:r>
            <w:r w:rsidRPr="00D72C44">
              <w:rPr>
                <w:noProof/>
                <w:webHidden/>
                <w:sz w:val="28"/>
              </w:rPr>
            </w:r>
            <w:r w:rsidRPr="00D72C44">
              <w:rPr>
                <w:noProof/>
                <w:webHidden/>
                <w:sz w:val="28"/>
              </w:rPr>
              <w:fldChar w:fldCharType="separate"/>
            </w:r>
            <w:r w:rsidRPr="00D72C44">
              <w:rPr>
                <w:noProof/>
                <w:webHidden/>
                <w:sz w:val="28"/>
              </w:rPr>
              <w:t>21</w:t>
            </w:r>
            <w:r w:rsidRPr="00D72C44">
              <w:rPr>
                <w:noProof/>
                <w:webHidden/>
                <w:sz w:val="28"/>
              </w:rPr>
              <w:fldChar w:fldCharType="end"/>
            </w:r>
          </w:hyperlink>
        </w:p>
        <w:p w:rsidR="00D72C44" w:rsidRPr="00D72C44" w:rsidRDefault="00D72C44">
          <w:pPr>
            <w:pStyle w:val="2"/>
            <w:tabs>
              <w:tab w:val="right" w:leader="dot" w:pos="9963"/>
            </w:tabs>
            <w:rPr>
              <w:rFonts w:asciiTheme="minorHAnsi" w:eastAsiaTheme="minorEastAsia" w:hAnsiTheme="minorHAnsi" w:cstheme="minorBidi"/>
              <w:noProof/>
              <w:sz w:val="32"/>
              <w:szCs w:val="22"/>
              <w:lang w:val="en-US" w:eastAsia="en-US"/>
            </w:rPr>
          </w:pPr>
          <w:hyperlink w:anchor="_Toc217901546" w:history="1">
            <w:r w:rsidRPr="00D72C44">
              <w:rPr>
                <w:rStyle w:val="a5"/>
                <w:rFonts w:eastAsia="Calibri"/>
                <w:noProof/>
                <w:sz w:val="28"/>
                <w:lang w:val="uk-UA" w:eastAsia="ru-RU"/>
              </w:rPr>
              <w:t>2.3 Аналіз структур системи і моделей даних</w:t>
            </w:r>
            <w:r w:rsidRPr="00D72C44">
              <w:rPr>
                <w:noProof/>
                <w:webHidden/>
                <w:sz w:val="28"/>
              </w:rPr>
              <w:tab/>
            </w:r>
            <w:r w:rsidRPr="00D72C44">
              <w:rPr>
                <w:noProof/>
                <w:webHidden/>
                <w:sz w:val="28"/>
              </w:rPr>
              <w:fldChar w:fldCharType="begin"/>
            </w:r>
            <w:r w:rsidRPr="00D72C44">
              <w:rPr>
                <w:noProof/>
                <w:webHidden/>
                <w:sz w:val="28"/>
              </w:rPr>
              <w:instrText xml:space="preserve"> PAGEREF _Toc217901546 \h </w:instrText>
            </w:r>
            <w:r w:rsidRPr="00D72C44">
              <w:rPr>
                <w:noProof/>
                <w:webHidden/>
                <w:sz w:val="28"/>
              </w:rPr>
            </w:r>
            <w:r w:rsidRPr="00D72C44">
              <w:rPr>
                <w:noProof/>
                <w:webHidden/>
                <w:sz w:val="28"/>
              </w:rPr>
              <w:fldChar w:fldCharType="separate"/>
            </w:r>
            <w:r w:rsidRPr="00D72C44">
              <w:rPr>
                <w:noProof/>
                <w:webHidden/>
                <w:sz w:val="28"/>
              </w:rPr>
              <w:t>24</w:t>
            </w:r>
            <w:r w:rsidRPr="00D72C44">
              <w:rPr>
                <w:noProof/>
                <w:webHidden/>
                <w:sz w:val="28"/>
              </w:rPr>
              <w:fldChar w:fldCharType="end"/>
            </w:r>
          </w:hyperlink>
        </w:p>
        <w:p w:rsidR="00D72C44" w:rsidRPr="00D72C44" w:rsidRDefault="00D72C44">
          <w:pPr>
            <w:pStyle w:val="2"/>
            <w:tabs>
              <w:tab w:val="right" w:leader="dot" w:pos="9963"/>
            </w:tabs>
            <w:rPr>
              <w:rFonts w:asciiTheme="minorHAnsi" w:eastAsiaTheme="minorEastAsia" w:hAnsiTheme="minorHAnsi" w:cstheme="minorBidi"/>
              <w:noProof/>
              <w:sz w:val="32"/>
              <w:szCs w:val="22"/>
              <w:lang w:val="en-US" w:eastAsia="en-US"/>
            </w:rPr>
          </w:pPr>
          <w:hyperlink w:anchor="_Toc217901547" w:history="1">
            <w:r w:rsidRPr="00D72C44">
              <w:rPr>
                <w:rStyle w:val="a5"/>
                <w:rFonts w:eastAsia="Calibri"/>
                <w:noProof/>
                <w:sz w:val="28"/>
                <w:lang w:val="uk-UA" w:eastAsia="ru-RU"/>
              </w:rPr>
              <w:t>2.</w:t>
            </w:r>
            <w:r w:rsidRPr="00D72C44">
              <w:rPr>
                <w:rStyle w:val="a5"/>
                <w:rFonts w:eastAsia="Calibri"/>
                <w:noProof/>
                <w:sz w:val="28"/>
                <w:lang w:eastAsia="ru-RU"/>
              </w:rPr>
              <w:t>4</w:t>
            </w:r>
            <w:r w:rsidRPr="00D72C44">
              <w:rPr>
                <w:rStyle w:val="a5"/>
                <w:rFonts w:eastAsia="Calibri"/>
                <w:noProof/>
                <w:sz w:val="28"/>
                <w:lang w:val="uk-UA" w:eastAsia="ru-RU"/>
              </w:rPr>
              <w:t xml:space="preserve"> </w:t>
            </w:r>
            <w:r w:rsidRPr="00D72C44">
              <w:rPr>
                <w:rStyle w:val="a5"/>
                <w:rFonts w:eastAsia="Calibri"/>
                <w:noProof/>
                <w:sz w:val="28"/>
                <w:lang w:eastAsia="ru-RU"/>
              </w:rPr>
              <w:t>Діаграма прецедентів (Use Case) системи</w:t>
            </w:r>
            <w:r w:rsidRPr="00D72C44">
              <w:rPr>
                <w:noProof/>
                <w:webHidden/>
                <w:sz w:val="28"/>
              </w:rPr>
              <w:tab/>
            </w:r>
            <w:r w:rsidRPr="00D72C44">
              <w:rPr>
                <w:noProof/>
                <w:webHidden/>
                <w:sz w:val="28"/>
              </w:rPr>
              <w:fldChar w:fldCharType="begin"/>
            </w:r>
            <w:r w:rsidRPr="00D72C44">
              <w:rPr>
                <w:noProof/>
                <w:webHidden/>
                <w:sz w:val="28"/>
              </w:rPr>
              <w:instrText xml:space="preserve"> PAGEREF _Toc217901547 \h </w:instrText>
            </w:r>
            <w:r w:rsidRPr="00D72C44">
              <w:rPr>
                <w:noProof/>
                <w:webHidden/>
                <w:sz w:val="28"/>
              </w:rPr>
            </w:r>
            <w:r w:rsidRPr="00D72C44">
              <w:rPr>
                <w:noProof/>
                <w:webHidden/>
                <w:sz w:val="28"/>
              </w:rPr>
              <w:fldChar w:fldCharType="separate"/>
            </w:r>
            <w:r w:rsidRPr="00D72C44">
              <w:rPr>
                <w:noProof/>
                <w:webHidden/>
                <w:sz w:val="28"/>
              </w:rPr>
              <w:t>29</w:t>
            </w:r>
            <w:r w:rsidRPr="00D72C44">
              <w:rPr>
                <w:noProof/>
                <w:webHidden/>
                <w:sz w:val="28"/>
              </w:rPr>
              <w:fldChar w:fldCharType="end"/>
            </w:r>
          </w:hyperlink>
        </w:p>
        <w:p w:rsidR="00D72C44" w:rsidRPr="00D72C44" w:rsidRDefault="00D72C44">
          <w:pPr>
            <w:pStyle w:val="2"/>
            <w:tabs>
              <w:tab w:val="right" w:leader="dot" w:pos="9963"/>
            </w:tabs>
            <w:rPr>
              <w:rFonts w:asciiTheme="minorHAnsi" w:eastAsiaTheme="minorEastAsia" w:hAnsiTheme="minorHAnsi" w:cstheme="minorBidi"/>
              <w:noProof/>
              <w:sz w:val="32"/>
              <w:szCs w:val="22"/>
              <w:lang w:val="en-US" w:eastAsia="en-US"/>
            </w:rPr>
          </w:pPr>
          <w:hyperlink w:anchor="_Toc217901548" w:history="1">
            <w:r w:rsidRPr="00D72C44">
              <w:rPr>
                <w:rStyle w:val="a5"/>
                <w:rFonts w:eastAsia="Calibri"/>
                <w:noProof/>
                <w:sz w:val="28"/>
                <w:lang w:val="uk-UA" w:eastAsia="ru-RU"/>
              </w:rPr>
              <w:t>2.5 Проєктування архітектури розгортання в Azure</w:t>
            </w:r>
            <w:r w:rsidRPr="00D72C44">
              <w:rPr>
                <w:noProof/>
                <w:webHidden/>
                <w:sz w:val="28"/>
              </w:rPr>
              <w:tab/>
            </w:r>
            <w:r w:rsidRPr="00D72C44">
              <w:rPr>
                <w:noProof/>
                <w:webHidden/>
                <w:sz w:val="28"/>
              </w:rPr>
              <w:fldChar w:fldCharType="begin"/>
            </w:r>
            <w:r w:rsidRPr="00D72C44">
              <w:rPr>
                <w:noProof/>
                <w:webHidden/>
                <w:sz w:val="28"/>
              </w:rPr>
              <w:instrText xml:space="preserve"> PAGEREF _Toc217901548 \h </w:instrText>
            </w:r>
            <w:r w:rsidRPr="00D72C44">
              <w:rPr>
                <w:noProof/>
                <w:webHidden/>
                <w:sz w:val="28"/>
              </w:rPr>
            </w:r>
            <w:r w:rsidRPr="00D72C44">
              <w:rPr>
                <w:noProof/>
                <w:webHidden/>
                <w:sz w:val="28"/>
              </w:rPr>
              <w:fldChar w:fldCharType="separate"/>
            </w:r>
            <w:r w:rsidRPr="00D72C44">
              <w:rPr>
                <w:noProof/>
                <w:webHidden/>
                <w:sz w:val="28"/>
              </w:rPr>
              <w:t>31</w:t>
            </w:r>
            <w:r w:rsidRPr="00D72C44">
              <w:rPr>
                <w:noProof/>
                <w:webHidden/>
                <w:sz w:val="28"/>
              </w:rPr>
              <w:fldChar w:fldCharType="end"/>
            </w:r>
          </w:hyperlink>
        </w:p>
        <w:p w:rsidR="00D72C44" w:rsidRPr="00D72C44" w:rsidRDefault="00D72C44">
          <w:pPr>
            <w:pStyle w:val="2"/>
            <w:tabs>
              <w:tab w:val="right" w:leader="dot" w:pos="9963"/>
            </w:tabs>
            <w:rPr>
              <w:rFonts w:asciiTheme="minorHAnsi" w:eastAsiaTheme="minorEastAsia" w:hAnsiTheme="minorHAnsi" w:cstheme="minorBidi"/>
              <w:noProof/>
              <w:sz w:val="32"/>
              <w:szCs w:val="22"/>
              <w:lang w:val="en-US" w:eastAsia="en-US"/>
            </w:rPr>
          </w:pPr>
          <w:hyperlink w:anchor="_Toc217901549" w:history="1">
            <w:r w:rsidRPr="00D72C44">
              <w:rPr>
                <w:rStyle w:val="a5"/>
                <w:rFonts w:eastAsia="Calibri"/>
                <w:noProof/>
                <w:sz w:val="28"/>
                <w:lang w:val="uk-UA" w:eastAsia="ru-RU"/>
              </w:rPr>
              <w:t>2.6 Проєктування таргетної архітектури розгортання backend-системи в Microsoft Azure</w:t>
            </w:r>
            <w:r w:rsidRPr="00D72C44">
              <w:rPr>
                <w:noProof/>
                <w:webHidden/>
                <w:sz w:val="28"/>
              </w:rPr>
              <w:tab/>
            </w:r>
            <w:r w:rsidRPr="00D72C44">
              <w:rPr>
                <w:noProof/>
                <w:webHidden/>
                <w:sz w:val="28"/>
              </w:rPr>
              <w:fldChar w:fldCharType="begin"/>
            </w:r>
            <w:r w:rsidRPr="00D72C44">
              <w:rPr>
                <w:noProof/>
                <w:webHidden/>
                <w:sz w:val="28"/>
              </w:rPr>
              <w:instrText xml:space="preserve"> PAGEREF _Toc217901549 \h </w:instrText>
            </w:r>
            <w:r w:rsidRPr="00D72C44">
              <w:rPr>
                <w:noProof/>
                <w:webHidden/>
                <w:sz w:val="28"/>
              </w:rPr>
            </w:r>
            <w:r w:rsidRPr="00D72C44">
              <w:rPr>
                <w:noProof/>
                <w:webHidden/>
                <w:sz w:val="28"/>
              </w:rPr>
              <w:fldChar w:fldCharType="separate"/>
            </w:r>
            <w:r w:rsidRPr="00D72C44">
              <w:rPr>
                <w:noProof/>
                <w:webHidden/>
                <w:sz w:val="28"/>
              </w:rPr>
              <w:t>33</w:t>
            </w:r>
            <w:r w:rsidRPr="00D72C44">
              <w:rPr>
                <w:noProof/>
                <w:webHidden/>
                <w:sz w:val="28"/>
              </w:rPr>
              <w:fldChar w:fldCharType="end"/>
            </w:r>
          </w:hyperlink>
        </w:p>
        <w:p w:rsidR="00D72C44" w:rsidRPr="00D72C44" w:rsidRDefault="00D72C44">
          <w:pPr>
            <w:pStyle w:val="2"/>
            <w:tabs>
              <w:tab w:val="right" w:leader="dot" w:pos="9963"/>
            </w:tabs>
            <w:rPr>
              <w:rFonts w:asciiTheme="minorHAnsi" w:eastAsiaTheme="minorEastAsia" w:hAnsiTheme="minorHAnsi" w:cstheme="minorBidi"/>
              <w:noProof/>
              <w:sz w:val="32"/>
              <w:szCs w:val="22"/>
              <w:lang w:val="en-US" w:eastAsia="en-US"/>
            </w:rPr>
          </w:pPr>
          <w:hyperlink w:anchor="_Toc217901550" w:history="1">
            <w:r w:rsidRPr="00D72C44">
              <w:rPr>
                <w:rStyle w:val="a5"/>
                <w:rFonts w:eastAsia="Calibri"/>
                <w:noProof/>
                <w:sz w:val="28"/>
                <w:lang w:val="uk-UA" w:eastAsia="ru-RU"/>
              </w:rPr>
              <w:t xml:space="preserve">2.7 Модель деплою та </w:t>
            </w:r>
            <w:r w:rsidRPr="00D72C44">
              <w:rPr>
                <w:rStyle w:val="a5"/>
                <w:rFonts w:eastAsia="Calibri"/>
                <w:noProof/>
                <w:sz w:val="28"/>
                <w:lang w:val="en-US" w:eastAsia="ru-RU"/>
              </w:rPr>
              <w:t>CI</w:t>
            </w:r>
            <w:r w:rsidRPr="00D72C44">
              <w:rPr>
                <w:rStyle w:val="a5"/>
                <w:rFonts w:eastAsia="Calibri"/>
                <w:noProof/>
                <w:sz w:val="28"/>
                <w:lang w:eastAsia="ru-RU"/>
              </w:rPr>
              <w:t>/</w:t>
            </w:r>
            <w:r w:rsidRPr="00D72C44">
              <w:rPr>
                <w:rStyle w:val="a5"/>
                <w:rFonts w:eastAsia="Calibri"/>
                <w:noProof/>
                <w:sz w:val="28"/>
                <w:lang w:val="en-US" w:eastAsia="ru-RU"/>
              </w:rPr>
              <w:t>CD</w:t>
            </w:r>
            <w:r w:rsidRPr="00D72C44">
              <w:rPr>
                <w:rStyle w:val="a5"/>
                <w:rFonts w:eastAsia="Calibri"/>
                <w:noProof/>
                <w:sz w:val="28"/>
                <w:lang w:eastAsia="ru-RU"/>
              </w:rPr>
              <w:t xml:space="preserve"> </w:t>
            </w:r>
            <w:r w:rsidRPr="00D72C44">
              <w:rPr>
                <w:rStyle w:val="a5"/>
                <w:rFonts w:eastAsia="Calibri"/>
                <w:noProof/>
                <w:sz w:val="28"/>
                <w:lang w:val="en-US" w:eastAsia="ru-RU"/>
              </w:rPr>
              <w:t>Pipeline</w:t>
            </w:r>
            <w:r w:rsidRPr="00D72C44">
              <w:rPr>
                <w:noProof/>
                <w:webHidden/>
                <w:sz w:val="28"/>
              </w:rPr>
              <w:tab/>
            </w:r>
            <w:r w:rsidRPr="00D72C44">
              <w:rPr>
                <w:noProof/>
                <w:webHidden/>
                <w:sz w:val="28"/>
              </w:rPr>
              <w:fldChar w:fldCharType="begin"/>
            </w:r>
            <w:r w:rsidRPr="00D72C44">
              <w:rPr>
                <w:noProof/>
                <w:webHidden/>
                <w:sz w:val="28"/>
              </w:rPr>
              <w:instrText xml:space="preserve"> PAGEREF _Toc217901550 \h </w:instrText>
            </w:r>
            <w:r w:rsidRPr="00D72C44">
              <w:rPr>
                <w:noProof/>
                <w:webHidden/>
                <w:sz w:val="28"/>
              </w:rPr>
            </w:r>
            <w:r w:rsidRPr="00D72C44">
              <w:rPr>
                <w:noProof/>
                <w:webHidden/>
                <w:sz w:val="28"/>
              </w:rPr>
              <w:fldChar w:fldCharType="separate"/>
            </w:r>
            <w:r w:rsidRPr="00D72C44">
              <w:rPr>
                <w:noProof/>
                <w:webHidden/>
                <w:sz w:val="28"/>
              </w:rPr>
              <w:t>35</w:t>
            </w:r>
            <w:r w:rsidRPr="00D72C44">
              <w:rPr>
                <w:noProof/>
                <w:webHidden/>
                <w:sz w:val="28"/>
              </w:rPr>
              <w:fldChar w:fldCharType="end"/>
            </w:r>
          </w:hyperlink>
        </w:p>
        <w:p w:rsidR="00D72C44" w:rsidRPr="00D72C44" w:rsidRDefault="00D72C44">
          <w:pPr>
            <w:pStyle w:val="2"/>
            <w:tabs>
              <w:tab w:val="right" w:leader="dot" w:pos="9963"/>
            </w:tabs>
            <w:rPr>
              <w:rFonts w:asciiTheme="minorHAnsi" w:eastAsiaTheme="minorEastAsia" w:hAnsiTheme="minorHAnsi" w:cstheme="minorBidi"/>
              <w:noProof/>
              <w:sz w:val="32"/>
              <w:szCs w:val="22"/>
              <w:lang w:val="en-US" w:eastAsia="en-US"/>
            </w:rPr>
          </w:pPr>
          <w:hyperlink w:anchor="_Toc217901551" w:history="1">
            <w:r w:rsidRPr="00D72C44">
              <w:rPr>
                <w:rStyle w:val="a5"/>
                <w:noProof/>
                <w:sz w:val="28"/>
                <w:lang w:val="uk-UA" w:eastAsia="ru-RU"/>
              </w:rPr>
              <w:t>2.8 Висновок до розділу</w:t>
            </w:r>
            <w:r w:rsidRPr="00D72C44">
              <w:rPr>
                <w:noProof/>
                <w:webHidden/>
                <w:sz w:val="28"/>
              </w:rPr>
              <w:tab/>
            </w:r>
            <w:r w:rsidRPr="00D72C44">
              <w:rPr>
                <w:noProof/>
                <w:webHidden/>
                <w:sz w:val="28"/>
              </w:rPr>
              <w:fldChar w:fldCharType="begin"/>
            </w:r>
            <w:r w:rsidRPr="00D72C44">
              <w:rPr>
                <w:noProof/>
                <w:webHidden/>
                <w:sz w:val="28"/>
              </w:rPr>
              <w:instrText xml:space="preserve"> PAGEREF _Toc217901551 \h </w:instrText>
            </w:r>
            <w:r w:rsidRPr="00D72C44">
              <w:rPr>
                <w:noProof/>
                <w:webHidden/>
                <w:sz w:val="28"/>
              </w:rPr>
            </w:r>
            <w:r w:rsidRPr="00D72C44">
              <w:rPr>
                <w:noProof/>
                <w:webHidden/>
                <w:sz w:val="28"/>
              </w:rPr>
              <w:fldChar w:fldCharType="separate"/>
            </w:r>
            <w:r w:rsidRPr="00D72C44">
              <w:rPr>
                <w:noProof/>
                <w:webHidden/>
                <w:sz w:val="28"/>
              </w:rPr>
              <w:t>36</w:t>
            </w:r>
            <w:r w:rsidRPr="00D72C44">
              <w:rPr>
                <w:noProof/>
                <w:webHidden/>
                <w:sz w:val="28"/>
              </w:rPr>
              <w:fldChar w:fldCharType="end"/>
            </w:r>
          </w:hyperlink>
        </w:p>
        <w:p w:rsidR="00D72C44" w:rsidRPr="00D72C44" w:rsidRDefault="00D72C44">
          <w:pPr>
            <w:pStyle w:val="12"/>
            <w:tabs>
              <w:tab w:val="left" w:pos="440"/>
              <w:tab w:val="right" w:leader="dot" w:pos="9963"/>
            </w:tabs>
            <w:rPr>
              <w:rFonts w:asciiTheme="minorHAnsi" w:eastAsiaTheme="minorEastAsia" w:hAnsiTheme="minorHAnsi" w:cstheme="minorBidi"/>
              <w:noProof/>
              <w:sz w:val="32"/>
              <w:szCs w:val="22"/>
              <w:lang w:val="en-US" w:eastAsia="en-US"/>
            </w:rPr>
          </w:pPr>
          <w:hyperlink w:anchor="_Toc217901552" w:history="1">
            <w:r w:rsidRPr="00D72C44">
              <w:rPr>
                <w:rStyle w:val="a5"/>
                <w:bCs/>
                <w:noProof/>
                <w:spacing w:val="20"/>
                <w:sz w:val="28"/>
                <w:lang w:val="uk-UA" w:eastAsia="ru-RU"/>
              </w:rPr>
              <w:t>3</w:t>
            </w:r>
            <w:r w:rsidRPr="00D72C44">
              <w:rPr>
                <w:rFonts w:asciiTheme="minorHAnsi" w:eastAsiaTheme="minorEastAsia" w:hAnsiTheme="minorHAnsi" w:cstheme="minorBidi"/>
                <w:noProof/>
                <w:sz w:val="32"/>
                <w:szCs w:val="22"/>
                <w:lang w:val="en-US" w:eastAsia="en-US"/>
              </w:rPr>
              <w:tab/>
            </w:r>
            <w:r w:rsidRPr="00D72C44">
              <w:rPr>
                <w:rStyle w:val="a5"/>
                <w:b/>
                <w:bCs/>
                <w:noProof/>
                <w:spacing w:val="20"/>
                <w:sz w:val="28"/>
                <w:lang w:val="uk-UA" w:eastAsia="ru-RU"/>
              </w:rPr>
              <w:t>РОЗРОБКА ТА ПРАКТИЧНА РЕАЛІЗАЦІЯ</w:t>
            </w:r>
            <w:r w:rsidRPr="00D72C44">
              <w:rPr>
                <w:noProof/>
                <w:webHidden/>
                <w:sz w:val="28"/>
              </w:rPr>
              <w:tab/>
            </w:r>
            <w:r w:rsidRPr="00D72C44">
              <w:rPr>
                <w:noProof/>
                <w:webHidden/>
                <w:sz w:val="28"/>
              </w:rPr>
              <w:fldChar w:fldCharType="begin"/>
            </w:r>
            <w:r w:rsidRPr="00D72C44">
              <w:rPr>
                <w:noProof/>
                <w:webHidden/>
                <w:sz w:val="28"/>
              </w:rPr>
              <w:instrText xml:space="preserve"> PAGEREF _Toc217901552 \h </w:instrText>
            </w:r>
            <w:r w:rsidRPr="00D72C44">
              <w:rPr>
                <w:noProof/>
                <w:webHidden/>
                <w:sz w:val="28"/>
              </w:rPr>
            </w:r>
            <w:r w:rsidRPr="00D72C44">
              <w:rPr>
                <w:noProof/>
                <w:webHidden/>
                <w:sz w:val="28"/>
              </w:rPr>
              <w:fldChar w:fldCharType="separate"/>
            </w:r>
            <w:r w:rsidRPr="00D72C44">
              <w:rPr>
                <w:noProof/>
                <w:webHidden/>
                <w:sz w:val="28"/>
              </w:rPr>
              <w:t>38</w:t>
            </w:r>
            <w:r w:rsidRPr="00D72C44">
              <w:rPr>
                <w:noProof/>
                <w:webHidden/>
                <w:sz w:val="28"/>
              </w:rPr>
              <w:fldChar w:fldCharType="end"/>
            </w:r>
          </w:hyperlink>
        </w:p>
        <w:p w:rsidR="00D72C44" w:rsidRPr="00D72C44" w:rsidRDefault="00D72C44">
          <w:pPr>
            <w:pStyle w:val="2"/>
            <w:tabs>
              <w:tab w:val="left" w:pos="880"/>
              <w:tab w:val="right" w:leader="dot" w:pos="9963"/>
            </w:tabs>
            <w:rPr>
              <w:rFonts w:asciiTheme="minorHAnsi" w:eastAsiaTheme="minorEastAsia" w:hAnsiTheme="minorHAnsi" w:cstheme="minorBidi"/>
              <w:noProof/>
              <w:sz w:val="32"/>
              <w:szCs w:val="22"/>
              <w:lang w:val="en-US" w:eastAsia="en-US"/>
            </w:rPr>
          </w:pPr>
          <w:hyperlink w:anchor="_Toc217901553" w:history="1">
            <w:r w:rsidRPr="00D72C44">
              <w:rPr>
                <w:rStyle w:val="a5"/>
                <w:noProof/>
                <w:sz w:val="28"/>
                <w:lang w:val="uk-UA" w:eastAsia="ru-RU"/>
              </w:rPr>
              <w:t>3.1</w:t>
            </w:r>
            <w:r w:rsidRPr="00D72C44">
              <w:rPr>
                <w:rFonts w:asciiTheme="minorHAnsi" w:eastAsiaTheme="minorEastAsia" w:hAnsiTheme="minorHAnsi" w:cstheme="minorBidi"/>
                <w:noProof/>
                <w:sz w:val="32"/>
                <w:szCs w:val="22"/>
                <w:lang w:val="en-US" w:eastAsia="en-US"/>
              </w:rPr>
              <w:tab/>
            </w:r>
            <w:r w:rsidRPr="00D72C44">
              <w:rPr>
                <w:rStyle w:val="a5"/>
                <w:noProof/>
                <w:sz w:val="28"/>
                <w:lang w:val="uk-UA" w:eastAsia="ru-RU"/>
              </w:rPr>
              <w:t xml:space="preserve">Контейнеризація мікросервісів. Підготовка до роботи в </w:t>
            </w:r>
            <w:r w:rsidRPr="00D72C44">
              <w:rPr>
                <w:rStyle w:val="a5"/>
                <w:noProof/>
                <w:sz w:val="28"/>
                <w:lang w:val="en-US" w:eastAsia="ru-RU"/>
              </w:rPr>
              <w:t>Production</w:t>
            </w:r>
            <w:r w:rsidRPr="00D72C44">
              <w:rPr>
                <w:rStyle w:val="a5"/>
                <w:noProof/>
                <w:sz w:val="28"/>
                <w:lang w:val="uk-UA" w:eastAsia="ru-RU"/>
              </w:rPr>
              <w:t>.</w:t>
            </w:r>
            <w:r w:rsidRPr="00D72C44">
              <w:rPr>
                <w:noProof/>
                <w:webHidden/>
                <w:sz w:val="28"/>
              </w:rPr>
              <w:tab/>
            </w:r>
            <w:r w:rsidRPr="00D72C44">
              <w:rPr>
                <w:noProof/>
                <w:webHidden/>
                <w:sz w:val="28"/>
              </w:rPr>
              <w:fldChar w:fldCharType="begin"/>
            </w:r>
            <w:r w:rsidRPr="00D72C44">
              <w:rPr>
                <w:noProof/>
                <w:webHidden/>
                <w:sz w:val="28"/>
              </w:rPr>
              <w:instrText xml:space="preserve"> PAGEREF _Toc217901553 \h </w:instrText>
            </w:r>
            <w:r w:rsidRPr="00D72C44">
              <w:rPr>
                <w:noProof/>
                <w:webHidden/>
                <w:sz w:val="28"/>
              </w:rPr>
            </w:r>
            <w:r w:rsidRPr="00D72C44">
              <w:rPr>
                <w:noProof/>
                <w:webHidden/>
                <w:sz w:val="28"/>
              </w:rPr>
              <w:fldChar w:fldCharType="separate"/>
            </w:r>
            <w:r w:rsidRPr="00D72C44">
              <w:rPr>
                <w:noProof/>
                <w:webHidden/>
                <w:sz w:val="28"/>
              </w:rPr>
              <w:t>38</w:t>
            </w:r>
            <w:r w:rsidRPr="00D72C44">
              <w:rPr>
                <w:noProof/>
                <w:webHidden/>
                <w:sz w:val="28"/>
              </w:rPr>
              <w:fldChar w:fldCharType="end"/>
            </w:r>
          </w:hyperlink>
        </w:p>
        <w:p w:rsidR="00D72C44" w:rsidRPr="00D72C44" w:rsidRDefault="00D72C44">
          <w:pPr>
            <w:pStyle w:val="2"/>
            <w:tabs>
              <w:tab w:val="right" w:leader="dot" w:pos="9963"/>
            </w:tabs>
            <w:rPr>
              <w:rFonts w:asciiTheme="minorHAnsi" w:eastAsiaTheme="minorEastAsia" w:hAnsiTheme="minorHAnsi" w:cstheme="minorBidi"/>
              <w:noProof/>
              <w:sz w:val="32"/>
              <w:szCs w:val="22"/>
              <w:lang w:val="en-US" w:eastAsia="en-US"/>
            </w:rPr>
          </w:pPr>
          <w:hyperlink w:anchor="_Toc217901554" w:history="1">
            <w:r w:rsidRPr="00D72C44">
              <w:rPr>
                <w:rStyle w:val="a5"/>
                <w:noProof/>
                <w:sz w:val="28"/>
                <w:lang w:val="uk-UA" w:eastAsia="ru-RU"/>
              </w:rPr>
              <w:t xml:space="preserve">3.2 Налаштування змінних середовища, </w:t>
            </w:r>
            <w:r w:rsidRPr="00D72C44">
              <w:rPr>
                <w:rStyle w:val="a5"/>
                <w:noProof/>
                <w:sz w:val="28"/>
                <w:lang w:val="en-US" w:eastAsia="ru-RU"/>
              </w:rPr>
              <w:t>Docker</w:t>
            </w:r>
            <w:r w:rsidRPr="00D72C44">
              <w:rPr>
                <w:rStyle w:val="a5"/>
                <w:noProof/>
                <w:sz w:val="28"/>
                <w:lang w:val="uk-UA" w:eastAsia="ru-RU"/>
              </w:rPr>
              <w:t xml:space="preserve"> </w:t>
            </w:r>
            <w:r w:rsidRPr="00D72C44">
              <w:rPr>
                <w:rStyle w:val="a5"/>
                <w:noProof/>
                <w:sz w:val="28"/>
                <w:lang w:val="en-US" w:eastAsia="ru-RU"/>
              </w:rPr>
              <w:t>compose</w:t>
            </w:r>
            <w:r w:rsidRPr="00D72C44">
              <w:rPr>
                <w:rStyle w:val="a5"/>
                <w:noProof/>
                <w:sz w:val="28"/>
                <w:lang w:val="uk-UA" w:eastAsia="ru-RU"/>
              </w:rPr>
              <w:t xml:space="preserve"> та інфраструктури в </w:t>
            </w:r>
            <w:r w:rsidRPr="00D72C44">
              <w:rPr>
                <w:rStyle w:val="a5"/>
                <w:noProof/>
                <w:sz w:val="28"/>
                <w:lang w:val="en-US" w:eastAsia="ru-RU"/>
              </w:rPr>
              <w:t>Azure</w:t>
            </w:r>
            <w:r w:rsidRPr="00D72C44">
              <w:rPr>
                <w:rStyle w:val="a5"/>
                <w:noProof/>
                <w:sz w:val="28"/>
                <w:lang w:val="uk-UA" w:eastAsia="ru-RU"/>
              </w:rPr>
              <w:t>.</w:t>
            </w:r>
            <w:r w:rsidRPr="00D72C44">
              <w:rPr>
                <w:noProof/>
                <w:webHidden/>
                <w:sz w:val="28"/>
              </w:rPr>
              <w:tab/>
            </w:r>
            <w:r w:rsidRPr="00D72C44">
              <w:rPr>
                <w:noProof/>
                <w:webHidden/>
                <w:sz w:val="28"/>
              </w:rPr>
              <w:fldChar w:fldCharType="begin"/>
            </w:r>
            <w:r w:rsidRPr="00D72C44">
              <w:rPr>
                <w:noProof/>
                <w:webHidden/>
                <w:sz w:val="28"/>
              </w:rPr>
              <w:instrText xml:space="preserve"> PAGEREF _Toc217901554 \h </w:instrText>
            </w:r>
            <w:r w:rsidRPr="00D72C44">
              <w:rPr>
                <w:noProof/>
                <w:webHidden/>
                <w:sz w:val="28"/>
              </w:rPr>
            </w:r>
            <w:r w:rsidRPr="00D72C44">
              <w:rPr>
                <w:noProof/>
                <w:webHidden/>
                <w:sz w:val="28"/>
              </w:rPr>
              <w:fldChar w:fldCharType="separate"/>
            </w:r>
            <w:r w:rsidRPr="00D72C44">
              <w:rPr>
                <w:noProof/>
                <w:webHidden/>
                <w:sz w:val="28"/>
              </w:rPr>
              <w:t>41</w:t>
            </w:r>
            <w:r w:rsidRPr="00D72C44">
              <w:rPr>
                <w:noProof/>
                <w:webHidden/>
                <w:sz w:val="28"/>
              </w:rPr>
              <w:fldChar w:fldCharType="end"/>
            </w:r>
          </w:hyperlink>
        </w:p>
        <w:p w:rsidR="00D72C44" w:rsidRPr="00D72C44" w:rsidRDefault="00D72C44">
          <w:pPr>
            <w:pStyle w:val="2"/>
            <w:tabs>
              <w:tab w:val="right" w:leader="dot" w:pos="9963"/>
            </w:tabs>
            <w:rPr>
              <w:rFonts w:asciiTheme="minorHAnsi" w:eastAsiaTheme="minorEastAsia" w:hAnsiTheme="minorHAnsi" w:cstheme="minorBidi"/>
              <w:noProof/>
              <w:sz w:val="32"/>
              <w:szCs w:val="22"/>
              <w:lang w:val="en-US" w:eastAsia="en-US"/>
            </w:rPr>
          </w:pPr>
          <w:hyperlink w:anchor="_Toc217901555" w:history="1">
            <w:r w:rsidRPr="00D72C44">
              <w:rPr>
                <w:rStyle w:val="a5"/>
                <w:noProof/>
                <w:sz w:val="28"/>
                <w:lang w:val="uk-UA" w:eastAsia="ru-RU"/>
              </w:rPr>
              <w:t>3.3 Розгортання мікросервісної системи</w:t>
            </w:r>
            <w:r w:rsidRPr="00D72C44">
              <w:rPr>
                <w:noProof/>
                <w:webHidden/>
                <w:sz w:val="28"/>
              </w:rPr>
              <w:tab/>
            </w:r>
            <w:r w:rsidRPr="00D72C44">
              <w:rPr>
                <w:noProof/>
                <w:webHidden/>
                <w:sz w:val="28"/>
              </w:rPr>
              <w:fldChar w:fldCharType="begin"/>
            </w:r>
            <w:r w:rsidRPr="00D72C44">
              <w:rPr>
                <w:noProof/>
                <w:webHidden/>
                <w:sz w:val="28"/>
              </w:rPr>
              <w:instrText xml:space="preserve"> PAGEREF _Toc217901555 \h </w:instrText>
            </w:r>
            <w:r w:rsidRPr="00D72C44">
              <w:rPr>
                <w:noProof/>
                <w:webHidden/>
                <w:sz w:val="28"/>
              </w:rPr>
            </w:r>
            <w:r w:rsidRPr="00D72C44">
              <w:rPr>
                <w:noProof/>
                <w:webHidden/>
                <w:sz w:val="28"/>
              </w:rPr>
              <w:fldChar w:fldCharType="separate"/>
            </w:r>
            <w:r w:rsidRPr="00D72C44">
              <w:rPr>
                <w:noProof/>
                <w:webHidden/>
                <w:sz w:val="28"/>
              </w:rPr>
              <w:t>45</w:t>
            </w:r>
            <w:r w:rsidRPr="00D72C44">
              <w:rPr>
                <w:noProof/>
                <w:webHidden/>
                <w:sz w:val="28"/>
              </w:rPr>
              <w:fldChar w:fldCharType="end"/>
            </w:r>
          </w:hyperlink>
        </w:p>
        <w:p w:rsidR="00D72C44" w:rsidRPr="00D72C44" w:rsidRDefault="00D72C44">
          <w:pPr>
            <w:pStyle w:val="2"/>
            <w:tabs>
              <w:tab w:val="right" w:leader="dot" w:pos="9963"/>
            </w:tabs>
            <w:rPr>
              <w:rFonts w:asciiTheme="minorHAnsi" w:eastAsiaTheme="minorEastAsia" w:hAnsiTheme="minorHAnsi" w:cstheme="minorBidi"/>
              <w:noProof/>
              <w:sz w:val="32"/>
              <w:szCs w:val="22"/>
              <w:lang w:val="en-US" w:eastAsia="en-US"/>
            </w:rPr>
          </w:pPr>
          <w:hyperlink w:anchor="_Toc217901556" w:history="1">
            <w:r w:rsidRPr="00D72C44">
              <w:rPr>
                <w:rStyle w:val="a5"/>
                <w:noProof/>
                <w:sz w:val="28"/>
                <w:lang w:val="uk-UA" w:eastAsia="ru-RU"/>
              </w:rPr>
              <w:t>3.4 Тестування системи</w:t>
            </w:r>
            <w:r w:rsidRPr="00D72C44">
              <w:rPr>
                <w:noProof/>
                <w:webHidden/>
                <w:sz w:val="28"/>
              </w:rPr>
              <w:tab/>
            </w:r>
            <w:r w:rsidRPr="00D72C44">
              <w:rPr>
                <w:noProof/>
                <w:webHidden/>
                <w:sz w:val="28"/>
              </w:rPr>
              <w:fldChar w:fldCharType="begin"/>
            </w:r>
            <w:r w:rsidRPr="00D72C44">
              <w:rPr>
                <w:noProof/>
                <w:webHidden/>
                <w:sz w:val="28"/>
              </w:rPr>
              <w:instrText xml:space="preserve"> PAGEREF _Toc217901556 \h </w:instrText>
            </w:r>
            <w:r w:rsidRPr="00D72C44">
              <w:rPr>
                <w:noProof/>
                <w:webHidden/>
                <w:sz w:val="28"/>
              </w:rPr>
            </w:r>
            <w:r w:rsidRPr="00D72C44">
              <w:rPr>
                <w:noProof/>
                <w:webHidden/>
                <w:sz w:val="28"/>
              </w:rPr>
              <w:fldChar w:fldCharType="separate"/>
            </w:r>
            <w:r w:rsidRPr="00D72C44">
              <w:rPr>
                <w:noProof/>
                <w:webHidden/>
                <w:sz w:val="28"/>
              </w:rPr>
              <w:t>48</w:t>
            </w:r>
            <w:r w:rsidRPr="00D72C44">
              <w:rPr>
                <w:noProof/>
                <w:webHidden/>
                <w:sz w:val="28"/>
              </w:rPr>
              <w:fldChar w:fldCharType="end"/>
            </w:r>
          </w:hyperlink>
        </w:p>
        <w:p w:rsidR="00D72C44" w:rsidRPr="00D72C44" w:rsidRDefault="00D72C44">
          <w:pPr>
            <w:pStyle w:val="2"/>
            <w:tabs>
              <w:tab w:val="right" w:leader="dot" w:pos="9963"/>
            </w:tabs>
            <w:rPr>
              <w:rFonts w:asciiTheme="minorHAnsi" w:eastAsiaTheme="minorEastAsia" w:hAnsiTheme="minorHAnsi" w:cstheme="minorBidi"/>
              <w:noProof/>
              <w:sz w:val="32"/>
              <w:szCs w:val="22"/>
              <w:lang w:val="en-US" w:eastAsia="en-US"/>
            </w:rPr>
          </w:pPr>
          <w:hyperlink w:anchor="_Toc217901557" w:history="1">
            <w:r w:rsidRPr="00D72C44">
              <w:rPr>
                <w:rStyle w:val="a5"/>
                <w:noProof/>
                <w:sz w:val="28"/>
                <w:lang w:val="uk-UA" w:eastAsia="ru-RU"/>
              </w:rPr>
              <w:t>3.5 Оцінка достовірності та практичної цінності</w:t>
            </w:r>
            <w:r w:rsidRPr="00D72C44">
              <w:rPr>
                <w:noProof/>
                <w:webHidden/>
                <w:sz w:val="28"/>
              </w:rPr>
              <w:tab/>
            </w:r>
            <w:r w:rsidRPr="00D72C44">
              <w:rPr>
                <w:noProof/>
                <w:webHidden/>
                <w:sz w:val="28"/>
              </w:rPr>
              <w:fldChar w:fldCharType="begin"/>
            </w:r>
            <w:r w:rsidRPr="00D72C44">
              <w:rPr>
                <w:noProof/>
                <w:webHidden/>
                <w:sz w:val="28"/>
              </w:rPr>
              <w:instrText xml:space="preserve"> PAGEREF _Toc217901557 \h </w:instrText>
            </w:r>
            <w:r w:rsidRPr="00D72C44">
              <w:rPr>
                <w:noProof/>
                <w:webHidden/>
                <w:sz w:val="28"/>
              </w:rPr>
            </w:r>
            <w:r w:rsidRPr="00D72C44">
              <w:rPr>
                <w:noProof/>
                <w:webHidden/>
                <w:sz w:val="28"/>
              </w:rPr>
              <w:fldChar w:fldCharType="separate"/>
            </w:r>
            <w:r w:rsidRPr="00D72C44">
              <w:rPr>
                <w:noProof/>
                <w:webHidden/>
                <w:sz w:val="28"/>
              </w:rPr>
              <w:t>51</w:t>
            </w:r>
            <w:r w:rsidRPr="00D72C44">
              <w:rPr>
                <w:noProof/>
                <w:webHidden/>
                <w:sz w:val="28"/>
              </w:rPr>
              <w:fldChar w:fldCharType="end"/>
            </w:r>
          </w:hyperlink>
        </w:p>
        <w:p w:rsidR="00D72C44" w:rsidRDefault="00D72C44">
          <w:pPr>
            <w:pStyle w:val="12"/>
            <w:tabs>
              <w:tab w:val="right" w:leader="dot" w:pos="9963"/>
            </w:tabs>
            <w:rPr>
              <w:rFonts w:asciiTheme="minorHAnsi" w:eastAsiaTheme="minorEastAsia" w:hAnsiTheme="minorHAnsi" w:cstheme="minorBidi"/>
              <w:noProof/>
              <w:sz w:val="22"/>
              <w:szCs w:val="22"/>
              <w:lang w:val="en-US" w:eastAsia="en-US"/>
            </w:rPr>
          </w:pPr>
          <w:hyperlink w:anchor="_Toc217901558" w:history="1">
            <w:r w:rsidRPr="00D72C44">
              <w:rPr>
                <w:rStyle w:val="a5"/>
                <w:bCs/>
                <w:noProof/>
                <w:spacing w:val="20"/>
                <w:sz w:val="28"/>
                <w:lang w:val="uk-UA" w:eastAsia="ru-RU"/>
              </w:rPr>
              <w:t>ВИСНОВКИ</w:t>
            </w:r>
            <w:r w:rsidRPr="00D72C44">
              <w:rPr>
                <w:noProof/>
                <w:webHidden/>
                <w:sz w:val="28"/>
              </w:rPr>
              <w:tab/>
            </w:r>
            <w:r w:rsidRPr="00D72C44">
              <w:rPr>
                <w:noProof/>
                <w:webHidden/>
                <w:sz w:val="28"/>
              </w:rPr>
              <w:fldChar w:fldCharType="begin"/>
            </w:r>
            <w:r w:rsidRPr="00D72C44">
              <w:rPr>
                <w:noProof/>
                <w:webHidden/>
                <w:sz w:val="28"/>
              </w:rPr>
              <w:instrText xml:space="preserve"> PAGEREF _Toc217901558 \h </w:instrText>
            </w:r>
            <w:r w:rsidRPr="00D72C44">
              <w:rPr>
                <w:noProof/>
                <w:webHidden/>
                <w:sz w:val="28"/>
              </w:rPr>
            </w:r>
            <w:r w:rsidRPr="00D72C44">
              <w:rPr>
                <w:noProof/>
                <w:webHidden/>
                <w:sz w:val="28"/>
              </w:rPr>
              <w:fldChar w:fldCharType="separate"/>
            </w:r>
            <w:r w:rsidRPr="00D72C44">
              <w:rPr>
                <w:noProof/>
                <w:webHidden/>
                <w:sz w:val="28"/>
              </w:rPr>
              <w:t>53</w:t>
            </w:r>
            <w:r w:rsidRPr="00D72C44">
              <w:rPr>
                <w:noProof/>
                <w:webHidden/>
                <w:sz w:val="28"/>
              </w:rPr>
              <w:fldChar w:fldCharType="end"/>
            </w:r>
          </w:hyperlink>
        </w:p>
        <w:p w:rsidR="00523D73" w:rsidRDefault="00523D73" w:rsidP="00523D73">
          <w:pPr>
            <w:spacing w:line="360" w:lineRule="auto"/>
          </w:pPr>
          <w:r w:rsidRPr="00A14918">
            <w:rPr>
              <w:bCs/>
              <w:sz w:val="24"/>
              <w:szCs w:val="24"/>
            </w:rPr>
            <w:fldChar w:fldCharType="end"/>
          </w:r>
          <w:r w:rsidR="00D72C44">
            <w:rPr>
              <w:bCs/>
              <w:sz w:val="28"/>
              <w:szCs w:val="24"/>
              <w:lang w:val="uk-UA"/>
            </w:rPr>
            <w:t>ДОДАТКИ……………………………………………………………………………..</w:t>
          </w:r>
          <w:r w:rsidR="00D72C44">
            <w:rPr>
              <w:bCs/>
              <w:sz w:val="18"/>
              <w:szCs w:val="24"/>
              <w:lang w:val="uk-UA"/>
            </w:rPr>
            <w:t>.</w:t>
          </w:r>
          <w:r w:rsidR="00D72C44">
            <w:rPr>
              <w:bCs/>
              <w:sz w:val="28"/>
              <w:szCs w:val="24"/>
              <w:lang w:val="uk-UA"/>
            </w:rPr>
            <w:t>56</w:t>
          </w:r>
        </w:p>
      </w:sdtContent>
    </w:sdt>
    <w:p w:rsidR="00523D73" w:rsidRDefault="00523D73" w:rsidP="00523D73">
      <w:pPr>
        <w:tabs>
          <w:tab w:val="right" w:leader="dot" w:pos="9356"/>
        </w:tabs>
        <w:spacing w:line="360" w:lineRule="auto"/>
      </w:pPr>
    </w:p>
    <w:p w:rsidR="00523D73" w:rsidRDefault="00523D73" w:rsidP="00523D73">
      <w:pPr>
        <w:tabs>
          <w:tab w:val="right" w:leader="dot" w:pos="9356"/>
        </w:tabs>
        <w:spacing w:line="360" w:lineRule="auto"/>
      </w:pPr>
    </w:p>
    <w:p w:rsidR="00523D73" w:rsidRDefault="00523D73" w:rsidP="00523D73">
      <w:pPr>
        <w:tabs>
          <w:tab w:val="right" w:leader="dot" w:pos="9356"/>
        </w:tabs>
        <w:spacing w:line="360" w:lineRule="auto"/>
      </w:pPr>
    </w:p>
    <w:p w:rsidR="00523D73" w:rsidRDefault="00523D73" w:rsidP="00523D73">
      <w:pPr>
        <w:suppressAutoHyphens w:val="0"/>
        <w:overflowPunct/>
        <w:autoSpaceDE/>
        <w:textAlignment w:val="auto"/>
      </w:pPr>
      <w:r>
        <w:br w:type="page"/>
      </w:r>
    </w:p>
    <w:p w:rsidR="00523D73" w:rsidRPr="00127D27" w:rsidRDefault="00523D73" w:rsidP="00523D73">
      <w:pPr>
        <w:keepNext/>
        <w:keepLines/>
        <w:suppressAutoHyphens w:val="0"/>
        <w:overflowPunct/>
        <w:autoSpaceDE/>
        <w:spacing w:line="360" w:lineRule="auto"/>
        <w:jc w:val="center"/>
        <w:textAlignment w:val="auto"/>
        <w:outlineLvl w:val="0"/>
        <w:rPr>
          <w:b/>
          <w:bCs/>
          <w:spacing w:val="20"/>
          <w:sz w:val="28"/>
          <w:szCs w:val="36"/>
          <w:lang w:val="uk-UA" w:eastAsia="ru-RU"/>
        </w:rPr>
      </w:pPr>
      <w:bookmarkStart w:id="0" w:name="_Toc70804967"/>
      <w:bookmarkStart w:id="1" w:name="_Toc70804869"/>
      <w:bookmarkStart w:id="2" w:name="_Toc137562741"/>
      <w:bookmarkStart w:id="3" w:name="_Toc170379878"/>
      <w:bookmarkStart w:id="4" w:name="_Toc217901535"/>
      <w:r w:rsidRPr="00127D27">
        <w:rPr>
          <w:b/>
          <w:bCs/>
          <w:spacing w:val="20"/>
          <w:sz w:val="28"/>
          <w:szCs w:val="36"/>
          <w:lang w:val="uk-UA" w:eastAsia="ru-RU"/>
        </w:rPr>
        <w:lastRenderedPageBreak/>
        <w:t>ВСТУП</w:t>
      </w:r>
      <w:bookmarkEnd w:id="2"/>
      <w:bookmarkEnd w:id="3"/>
      <w:bookmarkEnd w:id="4"/>
    </w:p>
    <w:p w:rsidR="00523D73" w:rsidRPr="00127D27" w:rsidRDefault="00523D73" w:rsidP="00523D73">
      <w:pPr>
        <w:suppressAutoHyphens w:val="0"/>
        <w:overflowPunct/>
        <w:autoSpaceDE/>
        <w:spacing w:line="480" w:lineRule="auto"/>
        <w:ind w:firstLine="851"/>
        <w:contextualSpacing/>
        <w:jc w:val="both"/>
        <w:textAlignment w:val="auto"/>
        <w:rPr>
          <w:sz w:val="28"/>
          <w:szCs w:val="28"/>
          <w:lang w:val="uk-UA" w:eastAsia="ru-RU"/>
        </w:rPr>
      </w:pPr>
    </w:p>
    <w:bookmarkEnd w:id="0"/>
    <w:bookmarkEnd w:id="1"/>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092F4E">
        <w:rPr>
          <w:rFonts w:eastAsia="Calibri"/>
          <w:sz w:val="28"/>
          <w:szCs w:val="28"/>
          <w:lang w:val="uk-UA" w:eastAsia="ru-RU"/>
        </w:rPr>
        <w:t>Сучасний розвиток інформаційних технологій та стрімке зростання електронної комерції зумовлюють необхідність створення масштабованих, надійних і високопродуктивних програмних систем. Інтернет-магазини як один із найпоширеніших типів вебзастосунків потребують ефективної архітектури, здатної забезпечити безперервну роботу, швидку обробку запитів і безпечне зберігання даних. У цьому контексті особливої актуальності набувають мікросервісна архітектура та хмарні обчислення, які дозволяють оптимізувати процеси розробки, розгортання та супроводу програмних продуктів.</w:t>
      </w:r>
    </w:p>
    <w:p w:rsidR="00523D73" w:rsidRPr="00EE4602"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EE4602">
        <w:rPr>
          <w:rFonts w:eastAsia="Calibri"/>
          <w:i/>
          <w:sz w:val="28"/>
          <w:szCs w:val="28"/>
          <w:lang w:eastAsia="ru-RU"/>
        </w:rPr>
        <w:t>Актуальність</w:t>
      </w:r>
      <w:r w:rsidRPr="00EE4602">
        <w:rPr>
          <w:rFonts w:eastAsia="Calibri"/>
          <w:sz w:val="28"/>
          <w:szCs w:val="28"/>
          <w:lang w:eastAsia="ru-RU"/>
        </w:rPr>
        <w:t xml:space="preserve"> дипломної роботи обумовлена стрімким розвитком електронної комерції та зростанням вимог до надійності, масштабованості й доступності серверних програмних систем. Сучасні інтернет-магазини повинні забезпечувати безперервну роботу, швидку обробку великої кількості запитів та ефективне управління даними в умовах змінного навантаження. Традиційні підходи до розгортання та супроводу програмних продуктів дедалі частіше не відповідають цим вимогам, що зумовлює необхідність використання хмарних технологій</w:t>
      </w:r>
      <w:r>
        <w:rPr>
          <w:rFonts w:eastAsia="Calibri"/>
          <w:sz w:val="28"/>
          <w:szCs w:val="28"/>
          <w:lang w:eastAsia="ru-RU"/>
        </w:rPr>
        <w:t xml:space="preserve"> та мікросервісної архітектури.</w:t>
      </w:r>
    </w:p>
    <w:p w:rsidR="00523D73" w:rsidRPr="00EE4602"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EE4602">
        <w:rPr>
          <w:rFonts w:eastAsia="Calibri"/>
          <w:sz w:val="28"/>
          <w:szCs w:val="28"/>
          <w:lang w:eastAsia="ru-RU"/>
        </w:rPr>
        <w:t>У зв’язку з цим особливої актуальності набуває питання розгортання backend-частини інтернет-магазину у хмарному середовищі з використанням сучасних інструментів автоматизації деплою. Платформа Microsoft Azure надає широкий набір сервісів для хостингу, контейнеризації, масштабування та моніторингу вебзастосунків, що дозволяє реалізувати гнучку та відмовостійку архітектуру. Використання ASP.NET Core у поєднанні з хмарною інфраструктурою створює ефективне середовище для подальшого розвитку програмного продукту</w:t>
      </w:r>
      <w:r>
        <w:rPr>
          <w:rFonts w:eastAsia="Calibri"/>
          <w:sz w:val="28"/>
          <w:szCs w:val="28"/>
          <w:lang w:eastAsia="ru-RU"/>
        </w:rPr>
        <w:t>.</w:t>
      </w:r>
    </w:p>
    <w:p w:rsidR="00523D73" w:rsidRPr="00EE4602"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EE4602">
        <w:rPr>
          <w:rFonts w:eastAsia="Calibri"/>
          <w:sz w:val="28"/>
          <w:szCs w:val="28"/>
          <w:lang w:eastAsia="ru-RU"/>
        </w:rPr>
        <w:t xml:space="preserve">Для забезпечення ефективної роботи інтернет-магазину важливими є показники продуктивності, стабільності та безпеки, а також можливість швидкого оновлення системи без зупинки сервісу. Чітко спроєктована архітектура </w:t>
      </w:r>
      <w:r w:rsidRPr="00EE4602">
        <w:rPr>
          <w:rFonts w:eastAsia="Calibri"/>
          <w:sz w:val="28"/>
          <w:szCs w:val="28"/>
          <w:lang w:eastAsia="ru-RU"/>
        </w:rPr>
        <w:lastRenderedPageBreak/>
        <w:t>розгортання дозволяє розділити відповідальність між компонентами, спростити адміністрування та забезпечити масштабування залежно від навантаження. Саме тому дослідження процесів деплою та організації хмарної інфраструктури є важливим етапом створення сучасних вебзаст</w:t>
      </w:r>
      <w:r>
        <w:rPr>
          <w:rFonts w:eastAsia="Calibri"/>
          <w:sz w:val="28"/>
          <w:szCs w:val="28"/>
          <w:lang w:eastAsia="ru-RU"/>
        </w:rPr>
        <w:t>осунків.</w:t>
      </w:r>
    </w:p>
    <w:p w:rsidR="00523D73" w:rsidRPr="00EE4602"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EE4602">
        <w:rPr>
          <w:rFonts w:eastAsia="Calibri"/>
          <w:i/>
          <w:sz w:val="28"/>
          <w:szCs w:val="28"/>
          <w:lang w:eastAsia="ru-RU"/>
        </w:rPr>
        <w:t>Об’єктом дослідження</w:t>
      </w:r>
      <w:r w:rsidRPr="00EE4602">
        <w:rPr>
          <w:rFonts w:eastAsia="Calibri"/>
          <w:sz w:val="28"/>
          <w:szCs w:val="28"/>
          <w:lang w:eastAsia="ru-RU"/>
        </w:rPr>
        <w:t xml:space="preserve"> є процеси розгортання та експлуатації backend-частини інтернет-</w:t>
      </w:r>
      <w:r>
        <w:rPr>
          <w:rFonts w:eastAsia="Calibri"/>
          <w:sz w:val="28"/>
          <w:szCs w:val="28"/>
          <w:lang w:eastAsia="ru-RU"/>
        </w:rPr>
        <w:t>магазину в хмарному середовищі.</w:t>
      </w:r>
    </w:p>
    <w:p w:rsidR="00523D73" w:rsidRPr="00EE4602"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EE4602">
        <w:rPr>
          <w:rFonts w:eastAsia="Calibri"/>
          <w:i/>
          <w:sz w:val="28"/>
          <w:szCs w:val="28"/>
          <w:lang w:eastAsia="ru-RU"/>
        </w:rPr>
        <w:t>Предметом дослідження</w:t>
      </w:r>
      <w:r w:rsidRPr="00EE4602">
        <w:rPr>
          <w:rFonts w:eastAsia="Calibri"/>
          <w:sz w:val="28"/>
          <w:szCs w:val="28"/>
          <w:lang w:eastAsia="ru-RU"/>
        </w:rPr>
        <w:t xml:space="preserve"> є backend-частина інтернет-магазину, реалізована на основі мікросервісної архітектури з використанням платформи ASP.NET Core та сервісі</w:t>
      </w:r>
      <w:r>
        <w:rPr>
          <w:rFonts w:eastAsia="Calibri"/>
          <w:sz w:val="28"/>
          <w:szCs w:val="28"/>
          <w:lang w:eastAsia="ru-RU"/>
        </w:rPr>
        <w:t>в Microsoft Azure.</w:t>
      </w:r>
    </w:p>
    <w:p w:rsidR="00523D73" w:rsidRPr="00EE4602"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EE4602">
        <w:rPr>
          <w:rFonts w:eastAsia="Calibri"/>
          <w:i/>
          <w:sz w:val="28"/>
          <w:szCs w:val="28"/>
          <w:lang w:eastAsia="ru-RU"/>
        </w:rPr>
        <w:t>Метою</w:t>
      </w:r>
      <w:r w:rsidRPr="00EE4602">
        <w:rPr>
          <w:rFonts w:eastAsia="Calibri"/>
          <w:sz w:val="28"/>
          <w:szCs w:val="28"/>
          <w:lang w:eastAsia="ru-RU"/>
        </w:rPr>
        <w:t xml:space="preserve"> дипломної роботи є проєктування та розгортання backend-частини інтернет-магазину у хмарному середовищі Microsoft Azure з використанням сучасних підходів до контейнер</w:t>
      </w:r>
      <w:r>
        <w:rPr>
          <w:rFonts w:eastAsia="Calibri"/>
          <w:sz w:val="28"/>
          <w:szCs w:val="28"/>
          <w:lang w:eastAsia="ru-RU"/>
        </w:rPr>
        <w:t>изації та автоматизації деплою.</w:t>
      </w:r>
    </w:p>
    <w:p w:rsidR="00523D73" w:rsidRPr="00EE4602"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EE4602">
        <w:rPr>
          <w:rFonts w:eastAsia="Calibri"/>
          <w:sz w:val="28"/>
          <w:szCs w:val="28"/>
          <w:lang w:eastAsia="ru-RU"/>
        </w:rPr>
        <w:t>Для досягнення поставленої мети необхідно виконати такі завдання:</w:t>
      </w:r>
    </w:p>
    <w:p w:rsidR="00523D73" w:rsidRPr="00EE4602" w:rsidRDefault="00523D73" w:rsidP="00523D73">
      <w:pPr>
        <w:pStyle w:val="a7"/>
        <w:numPr>
          <w:ilvl w:val="0"/>
          <w:numId w:val="3"/>
        </w:numPr>
        <w:suppressAutoHyphens w:val="0"/>
        <w:overflowPunct/>
        <w:autoSpaceDE/>
        <w:spacing w:line="360" w:lineRule="auto"/>
        <w:jc w:val="both"/>
        <w:textAlignment w:val="auto"/>
        <w:rPr>
          <w:rFonts w:eastAsia="Calibri"/>
          <w:sz w:val="28"/>
          <w:szCs w:val="28"/>
          <w:lang w:eastAsia="ru-RU"/>
        </w:rPr>
      </w:pPr>
      <w:r w:rsidRPr="00EE4602">
        <w:rPr>
          <w:rFonts w:eastAsia="Calibri"/>
          <w:sz w:val="28"/>
          <w:szCs w:val="28"/>
          <w:lang w:eastAsia="ru-RU"/>
        </w:rPr>
        <w:t>проаналізувати особливості backend-архітектури інтернет-магазинів;</w:t>
      </w:r>
    </w:p>
    <w:p w:rsidR="00523D73" w:rsidRPr="00EE4602" w:rsidRDefault="00523D73" w:rsidP="00523D73">
      <w:pPr>
        <w:pStyle w:val="a7"/>
        <w:numPr>
          <w:ilvl w:val="0"/>
          <w:numId w:val="3"/>
        </w:numPr>
        <w:suppressAutoHyphens w:val="0"/>
        <w:overflowPunct/>
        <w:autoSpaceDE/>
        <w:spacing w:line="360" w:lineRule="auto"/>
        <w:jc w:val="both"/>
        <w:textAlignment w:val="auto"/>
        <w:rPr>
          <w:rFonts w:eastAsia="Calibri"/>
          <w:sz w:val="28"/>
          <w:szCs w:val="28"/>
          <w:lang w:eastAsia="ru-RU"/>
        </w:rPr>
      </w:pPr>
      <w:r w:rsidRPr="00EE4602">
        <w:rPr>
          <w:rFonts w:eastAsia="Calibri"/>
          <w:sz w:val="28"/>
          <w:szCs w:val="28"/>
          <w:lang w:eastAsia="ru-RU"/>
        </w:rPr>
        <w:t>дослідити мікросервісний підхід до побудови серверної частини вебзастосунків;</w:t>
      </w:r>
    </w:p>
    <w:p w:rsidR="00523D73" w:rsidRPr="00EE4602" w:rsidRDefault="00523D73" w:rsidP="00523D73">
      <w:pPr>
        <w:pStyle w:val="a7"/>
        <w:numPr>
          <w:ilvl w:val="0"/>
          <w:numId w:val="3"/>
        </w:numPr>
        <w:suppressAutoHyphens w:val="0"/>
        <w:overflowPunct/>
        <w:autoSpaceDE/>
        <w:spacing w:line="360" w:lineRule="auto"/>
        <w:jc w:val="both"/>
        <w:textAlignment w:val="auto"/>
        <w:rPr>
          <w:rFonts w:eastAsia="Calibri"/>
          <w:sz w:val="28"/>
          <w:szCs w:val="28"/>
          <w:lang w:eastAsia="ru-RU"/>
        </w:rPr>
      </w:pPr>
      <w:r w:rsidRPr="00EE4602">
        <w:rPr>
          <w:rFonts w:eastAsia="Calibri"/>
          <w:sz w:val="28"/>
          <w:szCs w:val="28"/>
          <w:lang w:eastAsia="ru-RU"/>
        </w:rPr>
        <w:t>обґрунтувати вибір хмарної платформи та інструментів розгортання;</w:t>
      </w:r>
    </w:p>
    <w:p w:rsidR="00523D73" w:rsidRPr="00EE4602" w:rsidRDefault="00523D73" w:rsidP="00523D73">
      <w:pPr>
        <w:pStyle w:val="a7"/>
        <w:numPr>
          <w:ilvl w:val="0"/>
          <w:numId w:val="3"/>
        </w:numPr>
        <w:suppressAutoHyphens w:val="0"/>
        <w:overflowPunct/>
        <w:autoSpaceDE/>
        <w:spacing w:line="360" w:lineRule="auto"/>
        <w:jc w:val="both"/>
        <w:textAlignment w:val="auto"/>
        <w:rPr>
          <w:rFonts w:eastAsia="Calibri"/>
          <w:sz w:val="28"/>
          <w:szCs w:val="28"/>
          <w:lang w:eastAsia="ru-RU"/>
        </w:rPr>
      </w:pPr>
      <w:r w:rsidRPr="00EE4602">
        <w:rPr>
          <w:rFonts w:eastAsia="Calibri"/>
          <w:sz w:val="28"/>
          <w:szCs w:val="28"/>
          <w:lang w:eastAsia="ru-RU"/>
        </w:rPr>
        <w:t>спроєктувати архітектуру деплою backend-системи в Microsoft Azure;</w:t>
      </w:r>
    </w:p>
    <w:p w:rsidR="00523D73" w:rsidRPr="00EE4602" w:rsidRDefault="00523D73" w:rsidP="00523D73">
      <w:pPr>
        <w:pStyle w:val="a7"/>
        <w:numPr>
          <w:ilvl w:val="0"/>
          <w:numId w:val="3"/>
        </w:numPr>
        <w:suppressAutoHyphens w:val="0"/>
        <w:overflowPunct/>
        <w:autoSpaceDE/>
        <w:spacing w:line="360" w:lineRule="auto"/>
        <w:jc w:val="both"/>
        <w:textAlignment w:val="auto"/>
        <w:rPr>
          <w:rFonts w:eastAsia="Calibri"/>
          <w:sz w:val="28"/>
          <w:szCs w:val="28"/>
          <w:lang w:eastAsia="ru-RU"/>
        </w:rPr>
      </w:pPr>
      <w:r w:rsidRPr="00EE4602">
        <w:rPr>
          <w:rFonts w:eastAsia="Calibri"/>
          <w:sz w:val="28"/>
          <w:szCs w:val="28"/>
          <w:lang w:eastAsia="ru-RU"/>
        </w:rPr>
        <w:t>реалізувати контейнеризацію та автоматизований процес розгортання мікросервісів.</w:t>
      </w:r>
    </w:p>
    <w:p w:rsidR="00523D73" w:rsidRPr="00EE4602"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EE4602">
        <w:rPr>
          <w:rFonts w:eastAsia="Calibri"/>
          <w:i/>
          <w:sz w:val="28"/>
          <w:szCs w:val="28"/>
          <w:lang w:eastAsia="ru-RU"/>
        </w:rPr>
        <w:t>Методами дослідження</w:t>
      </w:r>
      <w:r w:rsidRPr="00EE4602">
        <w:rPr>
          <w:rFonts w:eastAsia="Calibri"/>
          <w:sz w:val="28"/>
          <w:szCs w:val="28"/>
          <w:lang w:eastAsia="ru-RU"/>
        </w:rPr>
        <w:t xml:space="preserve"> є аналіз науково-технічних джерел і документації, порівняльний аналіз архітектурних рішень, а також практичне моделювання процесів</w:t>
      </w:r>
      <w:r>
        <w:rPr>
          <w:rFonts w:eastAsia="Calibri"/>
          <w:sz w:val="28"/>
          <w:szCs w:val="28"/>
          <w:lang w:eastAsia="ru-RU"/>
        </w:rPr>
        <w:t xml:space="preserve"> розгортання програмних систем.</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EE4602">
        <w:rPr>
          <w:rFonts w:eastAsia="Calibri"/>
          <w:sz w:val="28"/>
          <w:szCs w:val="28"/>
          <w:lang w:eastAsia="ru-RU"/>
        </w:rPr>
        <w:t>Практичне значення одержаних результатів полягає у створенні працездатної backend-частини інтернет-магазину з хмарною архітектурою розгортання, яка може бути використана як основа для реального комерційного проєкту або як навчальний приклад застосування мікросервісів та технологій Microsoft Azure</w:t>
      </w:r>
      <w:r w:rsidRPr="00161B7E">
        <w:rPr>
          <w:rFonts w:eastAsia="Calibri"/>
          <w:sz w:val="28"/>
          <w:szCs w:val="28"/>
          <w:lang w:eastAsia="ru-RU"/>
        </w:rPr>
        <w:t>.</w:t>
      </w:r>
      <w:r>
        <w:rPr>
          <w:rFonts w:eastAsia="Calibri"/>
          <w:sz w:val="28"/>
          <w:szCs w:val="28"/>
          <w:lang w:eastAsia="ru-RU"/>
        </w:rPr>
        <w:br w:type="page"/>
      </w:r>
    </w:p>
    <w:p w:rsidR="00523D73" w:rsidRPr="00161B7E"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p>
    <w:p w:rsidR="00523D73" w:rsidRPr="00127D27" w:rsidRDefault="00523D73" w:rsidP="00523D73">
      <w:pPr>
        <w:keepNext/>
        <w:keepLines/>
        <w:numPr>
          <w:ilvl w:val="0"/>
          <w:numId w:val="5"/>
        </w:numPr>
        <w:tabs>
          <w:tab w:val="left" w:pos="567"/>
        </w:tabs>
        <w:suppressAutoHyphens w:val="0"/>
        <w:overflowPunct/>
        <w:autoSpaceDE/>
        <w:spacing w:line="480" w:lineRule="auto"/>
        <w:contextualSpacing/>
        <w:jc w:val="center"/>
        <w:textAlignment w:val="auto"/>
        <w:outlineLvl w:val="0"/>
        <w:rPr>
          <w:rFonts w:eastAsia="Calibri"/>
          <w:b/>
          <w:bCs/>
          <w:spacing w:val="20"/>
          <w:sz w:val="28"/>
          <w:szCs w:val="36"/>
          <w:lang w:val="uk-UA" w:eastAsia="ru-RU"/>
        </w:rPr>
      </w:pPr>
      <w:bookmarkStart w:id="5" w:name="_Toc217901536"/>
      <w:r>
        <w:rPr>
          <w:rFonts w:eastAsia="Calibri"/>
          <w:b/>
          <w:bCs/>
          <w:spacing w:val="20"/>
          <w:sz w:val="28"/>
          <w:szCs w:val="36"/>
          <w:lang w:val="uk-UA" w:eastAsia="ru-RU"/>
        </w:rPr>
        <w:t>ТЕОРЕТИЧНІ ОСНОВИ ДЕПЛОЮ ТА ХМАРНИХ СЕРЕДОВИЩ</w:t>
      </w:r>
      <w:bookmarkEnd w:id="5"/>
    </w:p>
    <w:p w:rsidR="00523D73" w:rsidRPr="00127D27" w:rsidRDefault="00523D73" w:rsidP="00523D73">
      <w:pPr>
        <w:suppressAutoHyphens w:val="0"/>
        <w:overflowPunct/>
        <w:autoSpaceDE/>
        <w:spacing w:line="480" w:lineRule="auto"/>
        <w:ind w:firstLine="851"/>
        <w:contextualSpacing/>
        <w:jc w:val="both"/>
        <w:textAlignment w:val="auto"/>
        <w:rPr>
          <w:rFonts w:eastAsia="Calibri"/>
          <w:sz w:val="28"/>
          <w:szCs w:val="28"/>
          <w:lang w:val="uk-UA" w:eastAsia="ru-RU"/>
        </w:rPr>
      </w:pPr>
    </w:p>
    <w:p w:rsidR="00523D73" w:rsidRPr="00127D27" w:rsidRDefault="00523D73" w:rsidP="00523D73">
      <w:pPr>
        <w:keepNext/>
        <w:numPr>
          <w:ilvl w:val="1"/>
          <w:numId w:val="4"/>
        </w:numPr>
        <w:suppressAutoHyphens w:val="0"/>
        <w:overflowPunct/>
        <w:autoSpaceDE/>
        <w:spacing w:line="360" w:lineRule="auto"/>
        <w:contextualSpacing/>
        <w:textAlignment w:val="auto"/>
        <w:outlineLvl w:val="1"/>
        <w:rPr>
          <w:rFonts w:eastAsia="Calibri"/>
          <w:b/>
          <w:sz w:val="28"/>
          <w:lang w:val="uk-UA" w:eastAsia="ru-RU"/>
        </w:rPr>
      </w:pPr>
      <w:bookmarkStart w:id="6" w:name="_Toc217901537"/>
      <w:r w:rsidRPr="0076694B">
        <w:rPr>
          <w:rFonts w:eastAsia="Calibri"/>
          <w:b/>
          <w:sz w:val="28"/>
          <w:lang w:val="uk-UA" w:eastAsia="ru-RU"/>
        </w:rPr>
        <w:t>Аналіз літературних джерел та патентно-інформаційний огляд</w:t>
      </w:r>
      <w:bookmarkEnd w:id="6"/>
    </w:p>
    <w:p w:rsidR="00523D73" w:rsidRPr="00127D27" w:rsidRDefault="00523D73" w:rsidP="00523D73">
      <w:pPr>
        <w:suppressAutoHyphens w:val="0"/>
        <w:overflowPunct/>
        <w:autoSpaceDE/>
        <w:spacing w:line="360" w:lineRule="auto"/>
        <w:ind w:firstLine="851"/>
        <w:contextualSpacing/>
        <w:jc w:val="both"/>
        <w:textAlignment w:val="auto"/>
        <w:rPr>
          <w:rFonts w:eastAsia="Calibri"/>
          <w:sz w:val="28"/>
          <w:szCs w:val="28"/>
          <w:lang w:val="uk-UA" w:eastAsia="ru-RU"/>
        </w:rPr>
      </w:pP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747018">
        <w:rPr>
          <w:rFonts w:eastAsia="Calibri"/>
          <w:sz w:val="28"/>
          <w:szCs w:val="28"/>
          <w:lang w:eastAsia="ru-RU"/>
        </w:rPr>
        <w:t>Розвиток електронної комерції (e-commerce) суттєво вплинув на сучасні підходи до створення та розгортання інтернет-магазинів. У зарубіжних джерелах найбільшу увагу приділено дослідженню архітектурних моделей, хмарних обчислень, масштабованості та автоматизації процесів розгортання веб-систем.</w:t>
      </w:r>
    </w:p>
    <w:p w:rsidR="00523D73" w:rsidRPr="00747018"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747018">
        <w:rPr>
          <w:rFonts w:eastAsia="Calibri"/>
          <w:sz w:val="28"/>
          <w:szCs w:val="28"/>
          <w:lang w:eastAsia="ru-RU"/>
        </w:rPr>
        <w:t>За даними М. Фаулера (M. Fowler) та Дж. Льюїса (J. Lewis), мікросервісна архітектура розглядається як ключовий підхід до побудови масштабованих і гнучких прикладних систем. Її застосування дозволяє:</w:t>
      </w:r>
    </w:p>
    <w:p w:rsidR="00523D73" w:rsidRPr="00161B7E" w:rsidRDefault="00523D73" w:rsidP="00523D73">
      <w:pPr>
        <w:pStyle w:val="a7"/>
        <w:numPr>
          <w:ilvl w:val="0"/>
          <w:numId w:val="6"/>
        </w:numPr>
        <w:suppressAutoHyphens w:val="0"/>
        <w:overflowPunct/>
        <w:autoSpaceDE/>
        <w:spacing w:line="360" w:lineRule="auto"/>
        <w:jc w:val="both"/>
        <w:textAlignment w:val="auto"/>
        <w:rPr>
          <w:rFonts w:eastAsia="Calibri"/>
          <w:sz w:val="28"/>
          <w:szCs w:val="28"/>
          <w:lang w:eastAsia="ru-RU"/>
        </w:rPr>
      </w:pPr>
      <w:r w:rsidRPr="00161B7E">
        <w:rPr>
          <w:rFonts w:eastAsia="Calibri"/>
          <w:sz w:val="28"/>
          <w:szCs w:val="28"/>
          <w:lang w:eastAsia="ru-RU"/>
        </w:rPr>
        <w:t>масштабувати окремі модулі незалежно;</w:t>
      </w:r>
    </w:p>
    <w:p w:rsidR="00523D73" w:rsidRPr="00161B7E" w:rsidRDefault="00523D73" w:rsidP="00523D73">
      <w:pPr>
        <w:pStyle w:val="a7"/>
        <w:numPr>
          <w:ilvl w:val="0"/>
          <w:numId w:val="6"/>
        </w:numPr>
        <w:suppressAutoHyphens w:val="0"/>
        <w:overflowPunct/>
        <w:autoSpaceDE/>
        <w:spacing w:line="360" w:lineRule="auto"/>
        <w:jc w:val="both"/>
        <w:textAlignment w:val="auto"/>
        <w:rPr>
          <w:rFonts w:eastAsia="Calibri"/>
          <w:sz w:val="28"/>
          <w:szCs w:val="28"/>
          <w:lang w:eastAsia="ru-RU"/>
        </w:rPr>
      </w:pPr>
      <w:r w:rsidRPr="00161B7E">
        <w:rPr>
          <w:rFonts w:eastAsia="Calibri"/>
          <w:sz w:val="28"/>
          <w:szCs w:val="28"/>
          <w:lang w:eastAsia="ru-RU"/>
        </w:rPr>
        <w:t>спрощувати супровід;</w:t>
      </w:r>
    </w:p>
    <w:p w:rsidR="00523D73" w:rsidRPr="00161B7E" w:rsidRDefault="00523D73" w:rsidP="00523D73">
      <w:pPr>
        <w:pStyle w:val="a7"/>
        <w:numPr>
          <w:ilvl w:val="0"/>
          <w:numId w:val="6"/>
        </w:numPr>
        <w:suppressAutoHyphens w:val="0"/>
        <w:overflowPunct/>
        <w:autoSpaceDE/>
        <w:spacing w:line="360" w:lineRule="auto"/>
        <w:jc w:val="both"/>
        <w:textAlignment w:val="auto"/>
        <w:rPr>
          <w:rFonts w:eastAsia="Calibri"/>
          <w:sz w:val="28"/>
          <w:szCs w:val="28"/>
          <w:lang w:eastAsia="ru-RU"/>
        </w:rPr>
      </w:pPr>
      <w:r w:rsidRPr="00161B7E">
        <w:rPr>
          <w:rFonts w:eastAsia="Calibri"/>
          <w:sz w:val="28"/>
          <w:szCs w:val="28"/>
          <w:lang w:eastAsia="ru-RU"/>
        </w:rPr>
        <w:t>прискорювати розвиток продукту;</w:t>
      </w:r>
    </w:p>
    <w:p w:rsidR="00523D73" w:rsidRPr="00161B7E" w:rsidRDefault="00523D73" w:rsidP="00523D73">
      <w:pPr>
        <w:pStyle w:val="a7"/>
        <w:numPr>
          <w:ilvl w:val="0"/>
          <w:numId w:val="6"/>
        </w:numPr>
        <w:suppressAutoHyphens w:val="0"/>
        <w:overflowPunct/>
        <w:autoSpaceDE/>
        <w:spacing w:line="360" w:lineRule="auto"/>
        <w:jc w:val="both"/>
        <w:textAlignment w:val="auto"/>
        <w:rPr>
          <w:rFonts w:eastAsia="Calibri"/>
          <w:sz w:val="28"/>
          <w:szCs w:val="28"/>
          <w:lang w:eastAsia="ru-RU"/>
        </w:rPr>
      </w:pPr>
      <w:r w:rsidRPr="00161B7E">
        <w:rPr>
          <w:rFonts w:eastAsia="Calibri"/>
          <w:sz w:val="28"/>
          <w:szCs w:val="28"/>
          <w:lang w:eastAsia="ru-RU"/>
        </w:rPr>
        <w:t>підвищувати відмовостійкість.</w:t>
      </w:r>
    </w:p>
    <w:p w:rsidR="00523D73" w:rsidRPr="00747018"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161B7E">
        <w:rPr>
          <w:rFonts w:eastAsia="Calibri"/>
          <w:sz w:val="28"/>
          <w:szCs w:val="28"/>
          <w:lang w:eastAsia="ru-RU"/>
        </w:rPr>
        <w:t>Подібні дослідження підтримані науковцями з IEEE та ACM, які доводять, що мікросервіси сприяють підвищенню продуктивності команд розробників і надійності систем.</w:t>
      </w:r>
    </w:p>
    <w:p w:rsidR="00523D73" w:rsidRPr="00161B7E"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161B7E">
        <w:rPr>
          <w:rFonts w:eastAsia="Calibri"/>
          <w:sz w:val="28"/>
          <w:szCs w:val="28"/>
          <w:lang w:eastAsia="ru-RU"/>
        </w:rPr>
        <w:t>Закордонні праці, зокрема дослідження Амазон, Microsoft Research</w:t>
      </w:r>
      <w:r>
        <w:rPr>
          <w:rFonts w:eastAsia="Calibri"/>
          <w:sz w:val="28"/>
          <w:szCs w:val="28"/>
          <w:lang w:eastAsia="ru-RU"/>
        </w:rPr>
        <w:t xml:space="preserve"> та Google Cloud, підкреслюють:</w:t>
      </w:r>
    </w:p>
    <w:p w:rsidR="00523D73" w:rsidRPr="00161B7E" w:rsidRDefault="00523D73" w:rsidP="00523D73">
      <w:pPr>
        <w:pStyle w:val="a7"/>
        <w:numPr>
          <w:ilvl w:val="0"/>
          <w:numId w:val="7"/>
        </w:numPr>
        <w:suppressAutoHyphens w:val="0"/>
        <w:overflowPunct/>
        <w:autoSpaceDE/>
        <w:spacing w:line="360" w:lineRule="auto"/>
        <w:jc w:val="both"/>
        <w:textAlignment w:val="auto"/>
        <w:rPr>
          <w:rFonts w:eastAsia="Calibri"/>
          <w:sz w:val="28"/>
          <w:szCs w:val="28"/>
          <w:lang w:eastAsia="ru-RU"/>
        </w:rPr>
      </w:pPr>
      <w:r w:rsidRPr="00161B7E">
        <w:rPr>
          <w:rFonts w:eastAsia="Calibri"/>
          <w:sz w:val="28"/>
          <w:szCs w:val="28"/>
          <w:lang w:eastAsia="ru-RU"/>
        </w:rPr>
        <w:t>роль хмар у забезпеченні еластичності ресурсів;</w:t>
      </w:r>
    </w:p>
    <w:p w:rsidR="00523D73" w:rsidRPr="00161B7E" w:rsidRDefault="00523D73" w:rsidP="00523D73">
      <w:pPr>
        <w:pStyle w:val="a7"/>
        <w:numPr>
          <w:ilvl w:val="0"/>
          <w:numId w:val="7"/>
        </w:numPr>
        <w:suppressAutoHyphens w:val="0"/>
        <w:overflowPunct/>
        <w:autoSpaceDE/>
        <w:spacing w:line="360" w:lineRule="auto"/>
        <w:jc w:val="both"/>
        <w:textAlignment w:val="auto"/>
        <w:rPr>
          <w:rFonts w:eastAsia="Calibri"/>
          <w:sz w:val="28"/>
          <w:szCs w:val="28"/>
          <w:lang w:eastAsia="ru-RU"/>
        </w:rPr>
      </w:pPr>
      <w:r w:rsidRPr="00161B7E">
        <w:rPr>
          <w:rFonts w:eastAsia="Calibri"/>
          <w:sz w:val="28"/>
          <w:szCs w:val="28"/>
          <w:lang w:eastAsia="ru-RU"/>
        </w:rPr>
        <w:t>переваги розподілених обчислень;</w:t>
      </w:r>
    </w:p>
    <w:p w:rsidR="00523D73" w:rsidRPr="00161B7E" w:rsidRDefault="00523D73" w:rsidP="00523D73">
      <w:pPr>
        <w:pStyle w:val="a7"/>
        <w:numPr>
          <w:ilvl w:val="0"/>
          <w:numId w:val="7"/>
        </w:numPr>
        <w:suppressAutoHyphens w:val="0"/>
        <w:overflowPunct/>
        <w:autoSpaceDE/>
        <w:spacing w:line="360" w:lineRule="auto"/>
        <w:jc w:val="both"/>
        <w:textAlignment w:val="auto"/>
        <w:rPr>
          <w:rFonts w:eastAsia="Calibri"/>
          <w:sz w:val="28"/>
          <w:szCs w:val="28"/>
          <w:lang w:eastAsia="ru-RU"/>
        </w:rPr>
      </w:pPr>
      <w:r w:rsidRPr="00161B7E">
        <w:rPr>
          <w:rFonts w:eastAsia="Calibri"/>
          <w:sz w:val="28"/>
          <w:szCs w:val="28"/>
          <w:lang w:eastAsia="ru-RU"/>
        </w:rPr>
        <w:t>важливість автоматичного масштабування;</w:t>
      </w:r>
    </w:p>
    <w:p w:rsidR="00523D73" w:rsidRPr="00161B7E" w:rsidRDefault="00523D73" w:rsidP="00523D73">
      <w:pPr>
        <w:pStyle w:val="a7"/>
        <w:numPr>
          <w:ilvl w:val="0"/>
          <w:numId w:val="7"/>
        </w:numPr>
        <w:suppressAutoHyphens w:val="0"/>
        <w:overflowPunct/>
        <w:autoSpaceDE/>
        <w:spacing w:line="360" w:lineRule="auto"/>
        <w:jc w:val="both"/>
        <w:textAlignment w:val="auto"/>
        <w:rPr>
          <w:rFonts w:eastAsia="Calibri"/>
          <w:sz w:val="28"/>
          <w:szCs w:val="28"/>
          <w:lang w:eastAsia="ru-RU"/>
        </w:rPr>
      </w:pPr>
      <w:r w:rsidRPr="00161B7E">
        <w:rPr>
          <w:rFonts w:eastAsia="Calibri"/>
          <w:sz w:val="28"/>
          <w:szCs w:val="28"/>
          <w:lang w:eastAsia="ru-RU"/>
        </w:rPr>
        <w:t>зменшення вартості інфраструктури в порівнянні з локальними дата-центрами.</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161B7E">
        <w:rPr>
          <w:rFonts w:eastAsia="Calibri"/>
          <w:sz w:val="28"/>
          <w:szCs w:val="28"/>
          <w:lang w:eastAsia="ru-RU"/>
        </w:rPr>
        <w:lastRenderedPageBreak/>
        <w:t>Хмарні моделі IaaS/PaaS/SaaS детально описані у книгах Т. Ерланга та А. Страндберга, де наголошується, що сучасні платформи, такі як Microsoft Azure, є оптимальним середовищем для сервісів, побудованих на стеку .NET.</w:t>
      </w:r>
    </w:p>
    <w:p w:rsidR="00523D73" w:rsidRPr="00EB3140" w:rsidRDefault="00523D73" w:rsidP="00523D73">
      <w:pPr>
        <w:suppressAutoHyphens w:val="0"/>
        <w:overflowPunct/>
        <w:autoSpaceDE/>
        <w:spacing w:line="360" w:lineRule="auto"/>
        <w:ind w:firstLine="709"/>
        <w:contextualSpacing/>
        <w:jc w:val="both"/>
        <w:textAlignment w:val="auto"/>
        <w:rPr>
          <w:rFonts w:eastAsia="Calibri"/>
          <w:b/>
          <w:sz w:val="28"/>
          <w:szCs w:val="28"/>
          <w:lang w:eastAsia="ru-RU"/>
        </w:rPr>
      </w:pPr>
      <w:r w:rsidRPr="00FC5018">
        <w:rPr>
          <w:rFonts w:eastAsia="Calibri"/>
          <w:sz w:val="28"/>
          <w:szCs w:val="28"/>
          <w:lang w:eastAsia="ru-RU"/>
        </w:rPr>
        <w:t>Деплой та DevOps-практики</w:t>
      </w:r>
      <w:r>
        <w:rPr>
          <w:rFonts w:eastAsia="Calibri"/>
          <w:b/>
          <w:sz w:val="28"/>
          <w:szCs w:val="28"/>
          <w:lang w:val="uk-UA" w:eastAsia="ru-RU"/>
        </w:rPr>
        <w:t xml:space="preserve"> -</w:t>
      </w:r>
      <w:r>
        <w:rPr>
          <w:rFonts w:eastAsia="Calibri"/>
          <w:sz w:val="28"/>
          <w:szCs w:val="28"/>
          <w:lang w:val="uk-UA" w:eastAsia="ru-RU"/>
        </w:rPr>
        <w:t xml:space="preserve"> у</w:t>
      </w:r>
      <w:r w:rsidRPr="00161B7E">
        <w:rPr>
          <w:rFonts w:eastAsia="Calibri"/>
          <w:sz w:val="28"/>
          <w:szCs w:val="28"/>
          <w:lang w:val="uk-UA" w:eastAsia="ru-RU"/>
        </w:rPr>
        <w:t xml:space="preserve"> міжнародній практиці (DevOps Foundation, Google SR</w:t>
      </w:r>
      <w:r>
        <w:rPr>
          <w:rFonts w:eastAsia="Calibri"/>
          <w:sz w:val="28"/>
          <w:szCs w:val="28"/>
          <w:lang w:val="uk-UA" w:eastAsia="ru-RU"/>
        </w:rPr>
        <w:t xml:space="preserve">E Book) велику увагу приділено CI/CD конвеєрам, </w:t>
      </w:r>
      <w:r w:rsidRPr="00161B7E">
        <w:rPr>
          <w:rFonts w:eastAsia="Calibri"/>
          <w:sz w:val="28"/>
          <w:szCs w:val="28"/>
          <w:lang w:val="uk-UA" w:eastAsia="ru-RU"/>
        </w:rPr>
        <w:t>автоматизації тес</w:t>
      </w:r>
      <w:r>
        <w:rPr>
          <w:rFonts w:eastAsia="Calibri"/>
          <w:sz w:val="28"/>
          <w:szCs w:val="28"/>
          <w:lang w:val="uk-UA" w:eastAsia="ru-RU"/>
        </w:rPr>
        <w:t xml:space="preserve">тів і деплою, </w:t>
      </w:r>
      <w:r w:rsidRPr="00161B7E">
        <w:rPr>
          <w:rFonts w:eastAsia="Calibri"/>
          <w:sz w:val="28"/>
          <w:szCs w:val="28"/>
          <w:lang w:val="uk-UA" w:eastAsia="ru-RU"/>
        </w:rPr>
        <w:t>м</w:t>
      </w:r>
      <w:r>
        <w:rPr>
          <w:rFonts w:eastAsia="Calibri"/>
          <w:sz w:val="28"/>
          <w:szCs w:val="28"/>
          <w:lang w:val="uk-UA" w:eastAsia="ru-RU"/>
        </w:rPr>
        <w:t xml:space="preserve">етодам безперервної інтеграції, </w:t>
      </w:r>
      <w:r w:rsidRPr="00161B7E">
        <w:rPr>
          <w:rFonts w:eastAsia="Calibri"/>
          <w:sz w:val="28"/>
          <w:szCs w:val="28"/>
          <w:lang w:val="uk-UA" w:eastAsia="ru-RU"/>
        </w:rPr>
        <w:t>оркестрації к</w:t>
      </w:r>
      <w:r>
        <w:rPr>
          <w:rFonts w:eastAsia="Calibri"/>
          <w:sz w:val="28"/>
          <w:szCs w:val="28"/>
          <w:lang w:val="uk-UA" w:eastAsia="ru-RU"/>
        </w:rPr>
        <w:t>онтейнерів (Docker, Kubernetes), підходам до fault-tolerance.</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161B7E">
        <w:rPr>
          <w:rFonts w:eastAsia="Calibri"/>
          <w:sz w:val="28"/>
          <w:szCs w:val="28"/>
          <w:lang w:val="uk-UA" w:eastAsia="ru-RU"/>
        </w:rPr>
        <w:t>Особливу роль відіграють GitHub Actions, Azure DevOps, Jenkins та інші засоби, які дозволяють забезпечувати стабільні та повторювані процеси розгортання.</w:t>
      </w:r>
    </w:p>
    <w:p w:rsidR="00523D73" w:rsidRPr="00161B7E"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C5018">
        <w:rPr>
          <w:rFonts w:eastAsia="Calibri"/>
          <w:sz w:val="28"/>
          <w:szCs w:val="28"/>
          <w:lang w:val="uk-UA" w:eastAsia="ru-RU"/>
        </w:rPr>
        <w:t>Електронна комерція</w:t>
      </w:r>
      <w:r>
        <w:rPr>
          <w:rFonts w:eastAsia="Calibri"/>
          <w:b/>
          <w:sz w:val="28"/>
          <w:szCs w:val="28"/>
          <w:lang w:val="uk-UA" w:eastAsia="ru-RU"/>
        </w:rPr>
        <w:t xml:space="preserve"> -</w:t>
      </w:r>
      <w:r>
        <w:rPr>
          <w:rFonts w:eastAsia="Calibri"/>
          <w:sz w:val="28"/>
          <w:szCs w:val="28"/>
          <w:lang w:val="uk-UA" w:eastAsia="ru-RU"/>
        </w:rPr>
        <w:t>у</w:t>
      </w:r>
      <w:r w:rsidRPr="00161B7E">
        <w:rPr>
          <w:rFonts w:eastAsia="Calibri"/>
          <w:sz w:val="28"/>
          <w:szCs w:val="28"/>
          <w:lang w:val="uk-UA" w:eastAsia="ru-RU"/>
        </w:rPr>
        <w:t xml:space="preserve"> роботах Laudon &amp; Traver розглянуті ключові б</w:t>
      </w:r>
      <w:r>
        <w:rPr>
          <w:rFonts w:eastAsia="Calibri"/>
          <w:sz w:val="28"/>
          <w:szCs w:val="28"/>
          <w:lang w:val="uk-UA" w:eastAsia="ru-RU"/>
        </w:rPr>
        <w:t>ізнес-процеси онлайн-магазинів:</w:t>
      </w:r>
    </w:p>
    <w:p w:rsidR="00523D73" w:rsidRPr="00EB3140" w:rsidRDefault="00523D73" w:rsidP="00523D73">
      <w:pPr>
        <w:pStyle w:val="a7"/>
        <w:numPr>
          <w:ilvl w:val="0"/>
          <w:numId w:val="8"/>
        </w:numPr>
        <w:suppressAutoHyphens w:val="0"/>
        <w:overflowPunct/>
        <w:autoSpaceDE/>
        <w:spacing w:line="360" w:lineRule="auto"/>
        <w:jc w:val="both"/>
        <w:textAlignment w:val="auto"/>
        <w:rPr>
          <w:rFonts w:eastAsia="Calibri"/>
          <w:sz w:val="28"/>
          <w:szCs w:val="28"/>
          <w:lang w:val="uk-UA" w:eastAsia="ru-RU"/>
        </w:rPr>
      </w:pPr>
      <w:r w:rsidRPr="00EB3140">
        <w:rPr>
          <w:rFonts w:eastAsia="Calibri"/>
          <w:sz w:val="28"/>
          <w:szCs w:val="28"/>
          <w:lang w:val="uk-UA" w:eastAsia="ru-RU"/>
        </w:rPr>
        <w:t>обробка замовлень;</w:t>
      </w:r>
    </w:p>
    <w:p w:rsidR="00523D73" w:rsidRPr="00EB3140" w:rsidRDefault="00523D73" w:rsidP="00523D73">
      <w:pPr>
        <w:pStyle w:val="a7"/>
        <w:numPr>
          <w:ilvl w:val="0"/>
          <w:numId w:val="8"/>
        </w:numPr>
        <w:suppressAutoHyphens w:val="0"/>
        <w:overflowPunct/>
        <w:autoSpaceDE/>
        <w:spacing w:line="360" w:lineRule="auto"/>
        <w:jc w:val="both"/>
        <w:textAlignment w:val="auto"/>
        <w:rPr>
          <w:rFonts w:eastAsia="Calibri"/>
          <w:sz w:val="28"/>
          <w:szCs w:val="28"/>
          <w:lang w:val="uk-UA" w:eastAsia="ru-RU"/>
        </w:rPr>
      </w:pPr>
      <w:r w:rsidRPr="00EB3140">
        <w:rPr>
          <w:rFonts w:eastAsia="Calibri"/>
          <w:sz w:val="28"/>
          <w:szCs w:val="28"/>
          <w:lang w:val="uk-UA" w:eastAsia="ru-RU"/>
        </w:rPr>
        <w:t>управління каталогами;</w:t>
      </w:r>
    </w:p>
    <w:p w:rsidR="00523D73" w:rsidRPr="00EB3140" w:rsidRDefault="00523D73" w:rsidP="00523D73">
      <w:pPr>
        <w:pStyle w:val="a7"/>
        <w:numPr>
          <w:ilvl w:val="0"/>
          <w:numId w:val="8"/>
        </w:numPr>
        <w:suppressAutoHyphens w:val="0"/>
        <w:overflowPunct/>
        <w:autoSpaceDE/>
        <w:spacing w:line="360" w:lineRule="auto"/>
        <w:jc w:val="both"/>
        <w:textAlignment w:val="auto"/>
        <w:rPr>
          <w:rFonts w:eastAsia="Calibri"/>
          <w:sz w:val="28"/>
          <w:szCs w:val="28"/>
          <w:lang w:val="uk-UA" w:eastAsia="ru-RU"/>
        </w:rPr>
      </w:pPr>
      <w:r w:rsidRPr="00EB3140">
        <w:rPr>
          <w:rFonts w:eastAsia="Calibri"/>
          <w:sz w:val="28"/>
          <w:szCs w:val="28"/>
          <w:lang w:val="uk-UA" w:eastAsia="ru-RU"/>
        </w:rPr>
        <w:t>користувацькі сесії;</w:t>
      </w:r>
    </w:p>
    <w:p w:rsidR="00523D73" w:rsidRPr="00EB3140" w:rsidRDefault="00523D73" w:rsidP="00523D73">
      <w:pPr>
        <w:pStyle w:val="a7"/>
        <w:numPr>
          <w:ilvl w:val="0"/>
          <w:numId w:val="8"/>
        </w:numPr>
        <w:suppressAutoHyphens w:val="0"/>
        <w:overflowPunct/>
        <w:autoSpaceDE/>
        <w:spacing w:line="360" w:lineRule="auto"/>
        <w:jc w:val="both"/>
        <w:textAlignment w:val="auto"/>
        <w:rPr>
          <w:rFonts w:eastAsia="Calibri"/>
          <w:sz w:val="28"/>
          <w:szCs w:val="28"/>
          <w:lang w:val="uk-UA" w:eastAsia="ru-RU"/>
        </w:rPr>
      </w:pPr>
      <w:r w:rsidRPr="00EB3140">
        <w:rPr>
          <w:rFonts w:eastAsia="Calibri"/>
          <w:sz w:val="28"/>
          <w:szCs w:val="28"/>
          <w:lang w:val="uk-UA" w:eastAsia="ru-RU"/>
        </w:rPr>
        <w:t>безпека;</w:t>
      </w:r>
    </w:p>
    <w:p w:rsidR="00523D73" w:rsidRPr="00EB3140" w:rsidRDefault="00523D73" w:rsidP="00523D73">
      <w:pPr>
        <w:pStyle w:val="a7"/>
        <w:numPr>
          <w:ilvl w:val="0"/>
          <w:numId w:val="8"/>
        </w:numPr>
        <w:suppressAutoHyphens w:val="0"/>
        <w:overflowPunct/>
        <w:autoSpaceDE/>
        <w:spacing w:line="360" w:lineRule="auto"/>
        <w:jc w:val="both"/>
        <w:textAlignment w:val="auto"/>
        <w:rPr>
          <w:rFonts w:eastAsia="Calibri"/>
          <w:sz w:val="28"/>
          <w:szCs w:val="28"/>
          <w:lang w:val="uk-UA" w:eastAsia="ru-RU"/>
        </w:rPr>
      </w:pPr>
      <w:r w:rsidRPr="00EB3140">
        <w:rPr>
          <w:rFonts w:eastAsia="Calibri"/>
          <w:sz w:val="28"/>
          <w:szCs w:val="28"/>
          <w:lang w:val="uk-UA" w:eastAsia="ru-RU"/>
        </w:rPr>
        <w:t>інтеграція платіжних систем.</w:t>
      </w:r>
    </w:p>
    <w:p w:rsidR="00523D73" w:rsidRPr="00161B7E"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161B7E">
        <w:rPr>
          <w:rFonts w:eastAsia="Calibri"/>
          <w:sz w:val="28"/>
          <w:szCs w:val="28"/>
          <w:lang w:val="uk-UA" w:eastAsia="ru-RU"/>
        </w:rPr>
        <w:t>Ці джерела підтверджують доцільність переходу інтернет-магазинів у хмарні середовища для підвищення надійності та швидкодії.</w:t>
      </w:r>
      <w:r>
        <w:rPr>
          <w:rFonts w:eastAsia="Calibri"/>
          <w:b/>
          <w:sz w:val="28"/>
          <w:szCs w:val="28"/>
          <w:lang w:val="uk-UA" w:eastAsia="ru-RU"/>
        </w:rPr>
        <w:t xml:space="preserve"> </w:t>
      </w:r>
    </w:p>
    <w:p w:rsidR="00523D73" w:rsidRPr="00127D27"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127D27" w:rsidRDefault="00523D73" w:rsidP="00523D73">
      <w:pPr>
        <w:keepNext/>
        <w:numPr>
          <w:ilvl w:val="1"/>
          <w:numId w:val="4"/>
        </w:numPr>
        <w:suppressAutoHyphens w:val="0"/>
        <w:overflowPunct/>
        <w:autoSpaceDE/>
        <w:spacing w:line="360" w:lineRule="auto"/>
        <w:ind w:left="0" w:firstLine="851"/>
        <w:contextualSpacing/>
        <w:textAlignment w:val="auto"/>
        <w:outlineLvl w:val="1"/>
        <w:rPr>
          <w:rFonts w:eastAsia="Calibri"/>
          <w:b/>
          <w:sz w:val="28"/>
          <w:lang w:val="uk-UA" w:eastAsia="ru-RU"/>
        </w:rPr>
      </w:pPr>
      <w:bookmarkStart w:id="7" w:name="_Toc217901538"/>
      <w:r>
        <w:rPr>
          <w:rFonts w:eastAsia="Calibri"/>
          <w:b/>
          <w:sz w:val="28"/>
          <w:lang w:val="uk-UA" w:eastAsia="ru-RU"/>
        </w:rPr>
        <w:t>Аналіз українських джерел</w:t>
      </w:r>
      <w:bookmarkEnd w:id="7"/>
    </w:p>
    <w:p w:rsidR="00523D73" w:rsidRPr="00127D27" w:rsidRDefault="00523D73" w:rsidP="00523D73">
      <w:pPr>
        <w:suppressAutoHyphens w:val="0"/>
        <w:overflowPunct/>
        <w:autoSpaceDE/>
        <w:spacing w:line="360" w:lineRule="auto"/>
        <w:ind w:firstLine="851"/>
        <w:contextualSpacing/>
        <w:jc w:val="both"/>
        <w:textAlignment w:val="auto"/>
        <w:rPr>
          <w:rFonts w:eastAsia="Calibri"/>
          <w:sz w:val="28"/>
          <w:szCs w:val="28"/>
          <w:lang w:val="uk-UA" w:eastAsia="ru-RU"/>
        </w:rPr>
      </w:pPr>
    </w:p>
    <w:p w:rsidR="00523D73" w:rsidRPr="00EB314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EB3140">
        <w:rPr>
          <w:rFonts w:eastAsia="Calibri"/>
          <w:sz w:val="28"/>
          <w:szCs w:val="28"/>
          <w:lang w:val="uk-UA" w:eastAsia="ru-RU"/>
        </w:rPr>
        <w:t>В Україні тема електронної комерції та хмарних обчислень активно розвивається останніми роками. У</w:t>
      </w:r>
      <w:r>
        <w:rPr>
          <w:rFonts w:eastAsia="Calibri"/>
          <w:sz w:val="28"/>
          <w:szCs w:val="28"/>
          <w:lang w:val="uk-UA" w:eastAsia="ru-RU"/>
        </w:rPr>
        <w:t xml:space="preserve"> наукових роботах представлено:</w:t>
      </w:r>
    </w:p>
    <w:p w:rsidR="00523D73" w:rsidRPr="00EB314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uk-UA" w:eastAsia="ru-RU"/>
        </w:rPr>
        <w:t>E-commerce в Україні</w:t>
      </w:r>
    </w:p>
    <w:p w:rsidR="00523D73" w:rsidRPr="00EB314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EB3140">
        <w:rPr>
          <w:rFonts w:eastAsia="Calibri"/>
          <w:sz w:val="28"/>
          <w:szCs w:val="28"/>
          <w:lang w:val="uk-UA" w:eastAsia="ru-RU"/>
        </w:rPr>
        <w:t>огляд ринку о</w:t>
      </w:r>
      <w:r>
        <w:rPr>
          <w:rFonts w:eastAsia="Calibri"/>
          <w:sz w:val="28"/>
          <w:szCs w:val="28"/>
          <w:lang w:val="uk-UA" w:eastAsia="ru-RU"/>
        </w:rPr>
        <w:t>нлайн-торгівлі (НБУ, Мінцифри);</w:t>
      </w:r>
    </w:p>
    <w:p w:rsidR="00523D73" w:rsidRPr="00EB314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EB3140">
        <w:rPr>
          <w:rFonts w:eastAsia="Calibri"/>
          <w:sz w:val="28"/>
          <w:szCs w:val="28"/>
          <w:lang w:val="uk-UA" w:eastAsia="ru-RU"/>
        </w:rPr>
        <w:t xml:space="preserve">аналіз українських SaaS-рішень </w:t>
      </w:r>
      <w:r>
        <w:rPr>
          <w:rFonts w:eastAsia="Calibri"/>
          <w:sz w:val="28"/>
          <w:szCs w:val="28"/>
          <w:lang w:val="uk-UA" w:eastAsia="ru-RU"/>
        </w:rPr>
        <w:t>(Prom.ua, Rozetka Marketplace);</w:t>
      </w:r>
    </w:p>
    <w:p w:rsidR="00523D73" w:rsidRPr="00EB314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EB3140">
        <w:rPr>
          <w:rFonts w:eastAsia="Calibri"/>
          <w:sz w:val="28"/>
          <w:szCs w:val="28"/>
          <w:lang w:val="uk-UA" w:eastAsia="ru-RU"/>
        </w:rPr>
        <w:t>дослідження проблем масштабованос</w:t>
      </w:r>
      <w:r>
        <w:rPr>
          <w:rFonts w:eastAsia="Calibri"/>
          <w:sz w:val="28"/>
          <w:szCs w:val="28"/>
          <w:lang w:val="uk-UA" w:eastAsia="ru-RU"/>
        </w:rPr>
        <w:t>ті українських онлайн-платформ.</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C5018">
        <w:rPr>
          <w:rFonts w:eastAsia="Calibri"/>
          <w:i/>
          <w:sz w:val="28"/>
          <w:szCs w:val="28"/>
          <w:lang w:val="uk-UA" w:eastAsia="ru-RU"/>
        </w:rPr>
        <w:lastRenderedPageBreak/>
        <w:t>Хмарні платформи</w:t>
      </w:r>
      <w:r>
        <w:rPr>
          <w:rFonts w:eastAsia="Calibri"/>
          <w:b/>
          <w:sz w:val="28"/>
          <w:szCs w:val="28"/>
          <w:lang w:val="uk-UA" w:eastAsia="ru-RU"/>
        </w:rPr>
        <w:t xml:space="preserve"> - </w:t>
      </w:r>
      <w:r>
        <w:rPr>
          <w:rFonts w:eastAsia="Calibri"/>
          <w:sz w:val="28"/>
          <w:szCs w:val="28"/>
          <w:lang w:val="uk-UA" w:eastAsia="ru-RU"/>
        </w:rPr>
        <w:t>у</w:t>
      </w:r>
      <w:r w:rsidRPr="00EB3140">
        <w:rPr>
          <w:rFonts w:eastAsia="Calibri"/>
          <w:sz w:val="28"/>
          <w:szCs w:val="28"/>
          <w:lang w:val="uk-UA" w:eastAsia="ru-RU"/>
        </w:rPr>
        <w:t xml:space="preserve">країнські </w:t>
      </w:r>
      <w:r>
        <w:rPr>
          <w:rFonts w:eastAsia="Calibri"/>
          <w:sz w:val="28"/>
          <w:szCs w:val="28"/>
          <w:lang w:val="uk-UA" w:eastAsia="ru-RU"/>
        </w:rPr>
        <w:t xml:space="preserve">дослідники акцентують увагу на </w:t>
      </w:r>
      <w:r w:rsidRPr="00EB3140">
        <w:rPr>
          <w:rFonts w:eastAsia="Calibri"/>
          <w:sz w:val="28"/>
          <w:szCs w:val="28"/>
          <w:lang w:val="uk-UA" w:eastAsia="ru-RU"/>
        </w:rPr>
        <w:t xml:space="preserve">впровадженні Azure та </w:t>
      </w:r>
      <w:r>
        <w:rPr>
          <w:rFonts w:eastAsia="Calibri"/>
          <w:sz w:val="28"/>
          <w:szCs w:val="28"/>
          <w:lang w:val="uk-UA" w:eastAsia="ru-RU"/>
        </w:rPr>
        <w:t xml:space="preserve">AWS у вищих навчальних закладах, </w:t>
      </w:r>
      <w:r w:rsidRPr="00EB3140">
        <w:rPr>
          <w:rFonts w:eastAsia="Calibri"/>
          <w:sz w:val="28"/>
          <w:szCs w:val="28"/>
          <w:lang w:val="uk-UA" w:eastAsia="ru-RU"/>
        </w:rPr>
        <w:t>перевагах використання хмар у по</w:t>
      </w:r>
      <w:r>
        <w:rPr>
          <w:rFonts w:eastAsia="Calibri"/>
          <w:sz w:val="28"/>
          <w:szCs w:val="28"/>
          <w:lang w:val="uk-UA" w:eastAsia="ru-RU"/>
        </w:rPr>
        <w:t>рівнянні з локальними серверами, техніках деплою у PaaS-сервіси, програмна інженерія.</w:t>
      </w:r>
    </w:p>
    <w:p w:rsidR="00523D73" w:rsidRPr="00EB3140" w:rsidRDefault="00523D73" w:rsidP="00523D73">
      <w:pPr>
        <w:suppressAutoHyphens w:val="0"/>
        <w:overflowPunct/>
        <w:autoSpaceDE/>
        <w:spacing w:line="360" w:lineRule="auto"/>
        <w:ind w:firstLine="709"/>
        <w:contextualSpacing/>
        <w:jc w:val="both"/>
        <w:textAlignment w:val="auto"/>
        <w:rPr>
          <w:rFonts w:eastAsia="Calibri"/>
          <w:b/>
          <w:sz w:val="28"/>
          <w:szCs w:val="28"/>
          <w:lang w:val="uk-UA" w:eastAsia="ru-RU"/>
        </w:rPr>
      </w:pPr>
      <w:r>
        <w:rPr>
          <w:rFonts w:eastAsia="Calibri"/>
          <w:sz w:val="28"/>
          <w:szCs w:val="28"/>
          <w:lang w:val="uk-UA" w:eastAsia="ru-RU"/>
        </w:rPr>
        <w:t>У</w:t>
      </w:r>
      <w:r w:rsidRPr="00EB3140">
        <w:rPr>
          <w:rFonts w:eastAsia="Calibri"/>
          <w:sz w:val="28"/>
          <w:szCs w:val="28"/>
          <w:lang w:val="uk-UA" w:eastAsia="ru-RU"/>
        </w:rPr>
        <w:t xml:space="preserve"> публікаціях КНУ, КПІ та ХАІ наведені:</w:t>
      </w:r>
      <w:r>
        <w:rPr>
          <w:rFonts w:eastAsia="Calibri"/>
          <w:b/>
          <w:sz w:val="28"/>
          <w:szCs w:val="28"/>
          <w:lang w:val="uk-UA" w:eastAsia="ru-RU"/>
        </w:rPr>
        <w:t xml:space="preserve"> </w:t>
      </w:r>
      <w:r w:rsidRPr="00EB3140">
        <w:rPr>
          <w:rFonts w:eastAsia="Calibri"/>
          <w:sz w:val="28"/>
          <w:szCs w:val="28"/>
          <w:lang w:val="uk-UA" w:eastAsia="ru-RU"/>
        </w:rPr>
        <w:t>порівняльні аналізи архітектурних стилів;</w:t>
      </w:r>
      <w:r>
        <w:rPr>
          <w:rFonts w:eastAsia="Calibri"/>
          <w:b/>
          <w:sz w:val="28"/>
          <w:szCs w:val="28"/>
          <w:lang w:val="uk-UA" w:eastAsia="ru-RU"/>
        </w:rPr>
        <w:t xml:space="preserve"> </w:t>
      </w:r>
      <w:r w:rsidRPr="00EB3140">
        <w:rPr>
          <w:rFonts w:eastAsia="Calibri"/>
          <w:sz w:val="28"/>
          <w:szCs w:val="28"/>
          <w:lang w:val="uk-UA" w:eastAsia="ru-RU"/>
        </w:rPr>
        <w:t>дослідження мікросервісів як гнучкої структури систем;</w:t>
      </w:r>
      <w:r>
        <w:rPr>
          <w:rFonts w:eastAsia="Calibri"/>
          <w:b/>
          <w:sz w:val="28"/>
          <w:szCs w:val="28"/>
          <w:lang w:val="uk-UA" w:eastAsia="ru-RU"/>
        </w:rPr>
        <w:t xml:space="preserve"> </w:t>
      </w:r>
      <w:r w:rsidRPr="00EB3140">
        <w:rPr>
          <w:rFonts w:eastAsia="Calibri"/>
          <w:sz w:val="28"/>
          <w:szCs w:val="28"/>
          <w:lang w:val="uk-UA" w:eastAsia="ru-RU"/>
        </w:rPr>
        <w:t>аналіз інструментів DevOps для студентських проєктів.</w:t>
      </w:r>
    </w:p>
    <w:p w:rsidR="00523D73" w:rsidRPr="00EB3140" w:rsidRDefault="00523D73" w:rsidP="00523D73">
      <w:pPr>
        <w:suppressAutoHyphens w:val="0"/>
        <w:overflowPunct/>
        <w:autoSpaceDE/>
        <w:spacing w:line="360" w:lineRule="auto"/>
        <w:ind w:firstLine="709"/>
        <w:contextualSpacing/>
        <w:textAlignment w:val="auto"/>
        <w:rPr>
          <w:rFonts w:eastAsia="Calibri"/>
          <w:sz w:val="28"/>
          <w:szCs w:val="28"/>
          <w:lang w:val="uk-UA" w:eastAsia="ru-RU"/>
        </w:rPr>
      </w:pPr>
      <w:r w:rsidRPr="00FC5018">
        <w:rPr>
          <w:rFonts w:eastAsia="Calibri"/>
          <w:i/>
          <w:sz w:val="28"/>
          <w:szCs w:val="28"/>
          <w:lang w:val="uk-UA" w:eastAsia="ru-RU"/>
        </w:rPr>
        <w:t>Патентно-інформаційний пошук</w:t>
      </w:r>
      <w:r>
        <w:rPr>
          <w:rFonts w:eastAsia="Calibri"/>
          <w:sz w:val="28"/>
          <w:szCs w:val="28"/>
          <w:lang w:val="uk-UA" w:eastAsia="ru-RU"/>
        </w:rPr>
        <w:t xml:space="preserve"> - </w:t>
      </w:r>
      <w:r w:rsidRPr="00EB3140">
        <w:rPr>
          <w:rFonts w:eastAsia="Calibri"/>
          <w:sz w:val="28"/>
          <w:szCs w:val="28"/>
          <w:lang w:val="uk-UA" w:eastAsia="ru-RU"/>
        </w:rPr>
        <w:t>Аналіз патентних баз (USPTO, Google Patents) показав наявніс</w:t>
      </w:r>
      <w:r>
        <w:rPr>
          <w:rFonts w:eastAsia="Calibri"/>
          <w:sz w:val="28"/>
          <w:szCs w:val="28"/>
          <w:lang w:val="uk-UA" w:eastAsia="ru-RU"/>
        </w:rPr>
        <w:t>ть низки рішень, пов’язаних із:</w:t>
      </w:r>
    </w:p>
    <w:p w:rsidR="00523D73" w:rsidRPr="00EB3140" w:rsidRDefault="00523D73" w:rsidP="00523D73">
      <w:pPr>
        <w:pStyle w:val="a7"/>
        <w:numPr>
          <w:ilvl w:val="0"/>
          <w:numId w:val="9"/>
        </w:numPr>
        <w:suppressAutoHyphens w:val="0"/>
        <w:overflowPunct/>
        <w:autoSpaceDE/>
        <w:spacing w:line="360" w:lineRule="auto"/>
        <w:textAlignment w:val="auto"/>
        <w:rPr>
          <w:rFonts w:eastAsia="Calibri"/>
          <w:sz w:val="28"/>
          <w:szCs w:val="28"/>
          <w:lang w:val="uk-UA" w:eastAsia="ru-RU"/>
        </w:rPr>
      </w:pPr>
      <w:r w:rsidRPr="00EB3140">
        <w:rPr>
          <w:rFonts w:eastAsia="Calibri"/>
          <w:sz w:val="28"/>
          <w:szCs w:val="28"/>
          <w:lang w:val="uk-UA" w:eastAsia="ru-RU"/>
        </w:rPr>
        <w:t>оптимізацією онлайн-каталогів;</w:t>
      </w:r>
    </w:p>
    <w:p w:rsidR="00523D73" w:rsidRPr="00EB3140" w:rsidRDefault="00523D73" w:rsidP="00523D73">
      <w:pPr>
        <w:pStyle w:val="a7"/>
        <w:numPr>
          <w:ilvl w:val="0"/>
          <w:numId w:val="9"/>
        </w:numPr>
        <w:suppressAutoHyphens w:val="0"/>
        <w:overflowPunct/>
        <w:autoSpaceDE/>
        <w:spacing w:line="360" w:lineRule="auto"/>
        <w:textAlignment w:val="auto"/>
        <w:rPr>
          <w:rFonts w:eastAsia="Calibri"/>
          <w:sz w:val="28"/>
          <w:szCs w:val="28"/>
          <w:lang w:val="uk-UA" w:eastAsia="ru-RU"/>
        </w:rPr>
      </w:pPr>
      <w:r w:rsidRPr="00EB3140">
        <w:rPr>
          <w:rFonts w:eastAsia="Calibri"/>
          <w:sz w:val="28"/>
          <w:szCs w:val="28"/>
          <w:lang w:val="uk-UA" w:eastAsia="ru-RU"/>
        </w:rPr>
        <w:t>обробкою транзакцій;</w:t>
      </w:r>
    </w:p>
    <w:p w:rsidR="00523D73" w:rsidRPr="00EB3140" w:rsidRDefault="00523D73" w:rsidP="00523D73">
      <w:pPr>
        <w:pStyle w:val="a7"/>
        <w:numPr>
          <w:ilvl w:val="0"/>
          <w:numId w:val="9"/>
        </w:numPr>
        <w:suppressAutoHyphens w:val="0"/>
        <w:overflowPunct/>
        <w:autoSpaceDE/>
        <w:spacing w:line="360" w:lineRule="auto"/>
        <w:textAlignment w:val="auto"/>
        <w:rPr>
          <w:rFonts w:eastAsia="Calibri"/>
          <w:sz w:val="28"/>
          <w:szCs w:val="28"/>
          <w:lang w:val="uk-UA" w:eastAsia="ru-RU"/>
        </w:rPr>
      </w:pPr>
      <w:r w:rsidRPr="00EB3140">
        <w:rPr>
          <w:rFonts w:eastAsia="Calibri"/>
          <w:sz w:val="28"/>
          <w:szCs w:val="28"/>
          <w:lang w:val="uk-UA" w:eastAsia="ru-RU"/>
        </w:rPr>
        <w:t>алгоритмами рекомендацій;</w:t>
      </w:r>
    </w:p>
    <w:p w:rsidR="00523D73" w:rsidRPr="00EB3140" w:rsidRDefault="00523D73" w:rsidP="00523D73">
      <w:pPr>
        <w:pStyle w:val="a7"/>
        <w:numPr>
          <w:ilvl w:val="0"/>
          <w:numId w:val="9"/>
        </w:numPr>
        <w:suppressAutoHyphens w:val="0"/>
        <w:overflowPunct/>
        <w:autoSpaceDE/>
        <w:spacing w:line="360" w:lineRule="auto"/>
        <w:textAlignment w:val="auto"/>
        <w:rPr>
          <w:rFonts w:eastAsia="Calibri"/>
          <w:sz w:val="28"/>
          <w:szCs w:val="28"/>
          <w:lang w:val="uk-UA" w:eastAsia="ru-RU"/>
        </w:rPr>
      </w:pPr>
      <w:r w:rsidRPr="00EB3140">
        <w:rPr>
          <w:rFonts w:eastAsia="Calibri"/>
          <w:sz w:val="28"/>
          <w:szCs w:val="28"/>
          <w:lang w:val="uk-UA" w:eastAsia="ru-RU"/>
        </w:rPr>
        <w:t>розподіленою обробкою навантаження;</w:t>
      </w:r>
    </w:p>
    <w:p w:rsidR="00523D73" w:rsidRPr="00EB3140" w:rsidRDefault="00523D73" w:rsidP="00523D73">
      <w:pPr>
        <w:pStyle w:val="a7"/>
        <w:numPr>
          <w:ilvl w:val="0"/>
          <w:numId w:val="9"/>
        </w:numPr>
        <w:suppressAutoHyphens w:val="0"/>
        <w:overflowPunct/>
        <w:autoSpaceDE/>
        <w:spacing w:line="360" w:lineRule="auto"/>
        <w:textAlignment w:val="auto"/>
        <w:rPr>
          <w:rFonts w:eastAsia="Calibri"/>
          <w:sz w:val="28"/>
          <w:szCs w:val="28"/>
          <w:lang w:val="uk-UA" w:eastAsia="ru-RU"/>
        </w:rPr>
      </w:pPr>
      <w:r w:rsidRPr="00EB3140">
        <w:rPr>
          <w:rFonts w:eastAsia="Calibri"/>
          <w:sz w:val="28"/>
          <w:szCs w:val="28"/>
          <w:lang w:val="uk-UA" w:eastAsia="ru-RU"/>
        </w:rPr>
        <w:t>системами резервування та fault-tolerance.</w:t>
      </w:r>
    </w:p>
    <w:p w:rsidR="00523D73" w:rsidRDefault="00523D73" w:rsidP="00523D73">
      <w:pPr>
        <w:suppressAutoHyphens w:val="0"/>
        <w:overflowPunct/>
        <w:autoSpaceDE/>
        <w:spacing w:line="360" w:lineRule="auto"/>
        <w:ind w:firstLine="709"/>
        <w:contextualSpacing/>
        <w:textAlignment w:val="auto"/>
        <w:rPr>
          <w:rFonts w:eastAsia="Calibri"/>
          <w:sz w:val="28"/>
          <w:szCs w:val="28"/>
          <w:lang w:val="uk-UA" w:eastAsia="ru-RU"/>
        </w:rPr>
      </w:pPr>
      <w:r w:rsidRPr="00EB3140">
        <w:rPr>
          <w:rFonts w:eastAsia="Calibri"/>
          <w:sz w:val="28"/>
          <w:szCs w:val="28"/>
          <w:lang w:val="uk-UA" w:eastAsia="ru-RU"/>
        </w:rPr>
        <w:t>Проте більшість патентів пов’язана з масштабними комерційни</w:t>
      </w:r>
      <w:r>
        <w:rPr>
          <w:rFonts w:eastAsia="Calibri"/>
          <w:sz w:val="28"/>
          <w:szCs w:val="28"/>
          <w:lang w:val="uk-UA" w:eastAsia="ru-RU"/>
        </w:rPr>
        <w:t xml:space="preserve">ми платформами та не розглядає </w:t>
      </w:r>
      <w:r w:rsidRPr="00EB3140">
        <w:rPr>
          <w:rFonts w:eastAsia="Calibri"/>
          <w:sz w:val="28"/>
          <w:szCs w:val="28"/>
          <w:lang w:val="uk-UA" w:eastAsia="ru-RU"/>
        </w:rPr>
        <w:t>мікросервісні архі</w:t>
      </w:r>
      <w:r>
        <w:rPr>
          <w:rFonts w:eastAsia="Calibri"/>
          <w:sz w:val="28"/>
          <w:szCs w:val="28"/>
          <w:lang w:val="uk-UA" w:eastAsia="ru-RU"/>
        </w:rPr>
        <w:t xml:space="preserve">тектури для навчальних проєктів, </w:t>
      </w:r>
      <w:r w:rsidRPr="00EB3140">
        <w:rPr>
          <w:rFonts w:eastAsia="Calibri"/>
          <w:sz w:val="28"/>
          <w:szCs w:val="28"/>
          <w:lang w:val="uk-UA" w:eastAsia="ru-RU"/>
        </w:rPr>
        <w:t>специфіку .NET екоси</w:t>
      </w:r>
      <w:r>
        <w:rPr>
          <w:rFonts w:eastAsia="Calibri"/>
          <w:sz w:val="28"/>
          <w:szCs w:val="28"/>
          <w:lang w:val="uk-UA" w:eastAsia="ru-RU"/>
        </w:rPr>
        <w:t xml:space="preserve">стеми в Azure, </w:t>
      </w:r>
      <w:r w:rsidRPr="00EB3140">
        <w:rPr>
          <w:rFonts w:eastAsia="Calibri"/>
          <w:sz w:val="28"/>
          <w:szCs w:val="28"/>
          <w:lang w:val="uk-UA" w:eastAsia="ru-RU"/>
        </w:rPr>
        <w:t>питання автоматизації деплою у малих e-commerce системах.</w:t>
      </w:r>
    </w:p>
    <w:p w:rsidR="00523D73" w:rsidRPr="00F413C2" w:rsidRDefault="00523D73" w:rsidP="00523D73">
      <w:pPr>
        <w:suppressAutoHyphens w:val="0"/>
        <w:overflowPunct/>
        <w:autoSpaceDE/>
        <w:spacing w:line="360" w:lineRule="auto"/>
        <w:ind w:firstLine="709"/>
        <w:contextualSpacing/>
        <w:textAlignment w:val="auto"/>
        <w:rPr>
          <w:rFonts w:eastAsia="Calibri"/>
          <w:sz w:val="28"/>
          <w:szCs w:val="28"/>
          <w:lang w:val="uk-UA" w:eastAsia="ru-RU"/>
        </w:rPr>
      </w:pPr>
      <w:r w:rsidRPr="00FC5018">
        <w:rPr>
          <w:rFonts w:eastAsia="Calibri"/>
          <w:sz w:val="28"/>
          <w:szCs w:val="28"/>
          <w:lang w:val="uk-UA" w:eastAsia="ru-RU"/>
        </w:rPr>
        <w:t>Проведений аналіз показує</w:t>
      </w:r>
      <w:r w:rsidRPr="00F413C2">
        <w:rPr>
          <w:rFonts w:eastAsia="Calibri"/>
          <w:sz w:val="28"/>
          <w:szCs w:val="28"/>
          <w:lang w:val="uk-UA" w:eastAsia="ru-RU"/>
        </w:rPr>
        <w:t>:</w:t>
      </w:r>
    </w:p>
    <w:p w:rsidR="00523D73" w:rsidRPr="00F413C2" w:rsidRDefault="00523D73" w:rsidP="00523D73">
      <w:pPr>
        <w:pStyle w:val="a7"/>
        <w:numPr>
          <w:ilvl w:val="0"/>
          <w:numId w:val="10"/>
        </w:numPr>
        <w:suppressAutoHyphens w:val="0"/>
        <w:overflowPunct/>
        <w:autoSpaceDE/>
        <w:spacing w:line="360" w:lineRule="auto"/>
        <w:textAlignment w:val="auto"/>
        <w:rPr>
          <w:rFonts w:eastAsia="Calibri"/>
          <w:sz w:val="28"/>
          <w:szCs w:val="28"/>
          <w:lang w:val="uk-UA" w:eastAsia="ru-RU"/>
        </w:rPr>
      </w:pPr>
      <w:r w:rsidRPr="00F413C2">
        <w:rPr>
          <w:rFonts w:eastAsia="Calibri"/>
          <w:sz w:val="28"/>
          <w:szCs w:val="28"/>
          <w:lang w:val="uk-UA" w:eastAsia="ru-RU"/>
        </w:rPr>
        <w:t xml:space="preserve">наявність великої кількості досліджень з </w:t>
      </w:r>
      <w:r w:rsidRPr="00F413C2">
        <w:rPr>
          <w:rFonts w:eastAsia="Calibri"/>
          <w:sz w:val="28"/>
          <w:szCs w:val="28"/>
          <w:lang w:eastAsia="ru-RU"/>
        </w:rPr>
        <w:t>e</w:t>
      </w:r>
      <w:r w:rsidRPr="00F413C2">
        <w:rPr>
          <w:rFonts w:eastAsia="Calibri"/>
          <w:sz w:val="28"/>
          <w:szCs w:val="28"/>
          <w:lang w:val="uk-UA" w:eastAsia="ru-RU"/>
        </w:rPr>
        <w:t>-</w:t>
      </w:r>
      <w:r w:rsidRPr="00F413C2">
        <w:rPr>
          <w:rFonts w:eastAsia="Calibri"/>
          <w:sz w:val="28"/>
          <w:szCs w:val="28"/>
          <w:lang w:eastAsia="ru-RU"/>
        </w:rPr>
        <w:t>commerce</w:t>
      </w:r>
      <w:r w:rsidRPr="00F413C2">
        <w:rPr>
          <w:rFonts w:eastAsia="Calibri"/>
          <w:sz w:val="28"/>
          <w:szCs w:val="28"/>
          <w:lang w:val="uk-UA" w:eastAsia="ru-RU"/>
        </w:rPr>
        <w:t xml:space="preserve"> та хмарних обчислень;</w:t>
      </w:r>
    </w:p>
    <w:p w:rsidR="00523D73" w:rsidRPr="00F413C2" w:rsidRDefault="00523D73" w:rsidP="00523D73">
      <w:pPr>
        <w:pStyle w:val="a7"/>
        <w:numPr>
          <w:ilvl w:val="0"/>
          <w:numId w:val="10"/>
        </w:numPr>
        <w:suppressAutoHyphens w:val="0"/>
        <w:overflowPunct/>
        <w:autoSpaceDE/>
        <w:spacing w:line="360" w:lineRule="auto"/>
        <w:textAlignment w:val="auto"/>
        <w:rPr>
          <w:rFonts w:eastAsia="Calibri"/>
          <w:sz w:val="28"/>
          <w:szCs w:val="28"/>
          <w:lang w:eastAsia="ru-RU"/>
        </w:rPr>
      </w:pPr>
      <w:r w:rsidRPr="00F413C2">
        <w:rPr>
          <w:rFonts w:eastAsia="Calibri"/>
          <w:sz w:val="28"/>
          <w:szCs w:val="28"/>
          <w:lang w:eastAsia="ru-RU"/>
        </w:rPr>
        <w:t>недостатність робіт, які поєднують .NET мікросервіси + хмарне розгортання + інтернет-магазин;</w:t>
      </w:r>
    </w:p>
    <w:p w:rsidR="00523D73" w:rsidRPr="00F413C2" w:rsidRDefault="00523D73" w:rsidP="00523D73">
      <w:pPr>
        <w:pStyle w:val="a7"/>
        <w:numPr>
          <w:ilvl w:val="0"/>
          <w:numId w:val="10"/>
        </w:numPr>
        <w:suppressAutoHyphens w:val="0"/>
        <w:overflowPunct/>
        <w:autoSpaceDE/>
        <w:spacing w:line="360" w:lineRule="auto"/>
        <w:textAlignment w:val="auto"/>
        <w:rPr>
          <w:rFonts w:eastAsia="Calibri"/>
          <w:sz w:val="28"/>
          <w:szCs w:val="28"/>
          <w:lang w:eastAsia="ru-RU"/>
        </w:rPr>
      </w:pPr>
      <w:r w:rsidRPr="00F413C2">
        <w:rPr>
          <w:rFonts w:eastAsia="Calibri"/>
          <w:sz w:val="28"/>
          <w:szCs w:val="28"/>
          <w:lang w:eastAsia="ru-RU"/>
        </w:rPr>
        <w:t>відсутність навчальних методик, які описують деплой ASP.NET Core мікросервісів у Azure з урахуванням сучасних практик DevOps;</w:t>
      </w:r>
    </w:p>
    <w:p w:rsidR="00523D73" w:rsidRPr="00F413C2" w:rsidRDefault="00523D73" w:rsidP="00523D73">
      <w:pPr>
        <w:pStyle w:val="a7"/>
        <w:numPr>
          <w:ilvl w:val="0"/>
          <w:numId w:val="10"/>
        </w:numPr>
        <w:suppressAutoHyphens w:val="0"/>
        <w:overflowPunct/>
        <w:autoSpaceDE/>
        <w:spacing w:line="360" w:lineRule="auto"/>
        <w:textAlignment w:val="auto"/>
        <w:rPr>
          <w:rFonts w:eastAsia="Calibri"/>
          <w:sz w:val="28"/>
          <w:szCs w:val="28"/>
          <w:lang w:eastAsia="ru-RU"/>
        </w:rPr>
      </w:pPr>
      <w:r w:rsidRPr="00F413C2">
        <w:rPr>
          <w:rFonts w:eastAsia="Calibri"/>
          <w:sz w:val="28"/>
          <w:szCs w:val="28"/>
          <w:lang w:eastAsia="ru-RU"/>
        </w:rPr>
        <w:t>актуальність теми дипломної роботи та доцільність розробки власного рішення.</w:t>
      </w:r>
    </w:p>
    <w:p w:rsidR="00523D73" w:rsidRPr="00127D27" w:rsidRDefault="00523D73" w:rsidP="00523D73">
      <w:pPr>
        <w:tabs>
          <w:tab w:val="left" w:pos="840"/>
        </w:tabs>
        <w:suppressAutoHyphens w:val="0"/>
        <w:overflowPunct/>
        <w:autoSpaceDE/>
        <w:spacing w:line="360" w:lineRule="auto"/>
        <w:ind w:left="709"/>
        <w:contextualSpacing/>
        <w:jc w:val="both"/>
        <w:textAlignment w:val="auto"/>
        <w:rPr>
          <w:sz w:val="28"/>
          <w:szCs w:val="28"/>
          <w:lang w:eastAsia="en-US"/>
        </w:rPr>
      </w:pPr>
    </w:p>
    <w:p w:rsidR="00523D73" w:rsidRPr="00127D27" w:rsidRDefault="00523D73" w:rsidP="00523D73">
      <w:pPr>
        <w:keepNext/>
        <w:numPr>
          <w:ilvl w:val="1"/>
          <w:numId w:val="4"/>
        </w:numPr>
        <w:suppressAutoHyphens w:val="0"/>
        <w:overflowPunct/>
        <w:autoSpaceDE/>
        <w:spacing w:line="360" w:lineRule="auto"/>
        <w:contextualSpacing/>
        <w:textAlignment w:val="auto"/>
        <w:outlineLvl w:val="1"/>
        <w:rPr>
          <w:rFonts w:eastAsia="Calibri"/>
          <w:b/>
          <w:sz w:val="28"/>
          <w:lang w:val="uk-UA" w:eastAsia="ru-RU"/>
        </w:rPr>
      </w:pPr>
      <w:bookmarkStart w:id="8" w:name="_Toc217901539"/>
      <w:r w:rsidRPr="00F413C2">
        <w:rPr>
          <w:rFonts w:eastAsia="Calibri"/>
          <w:b/>
          <w:sz w:val="28"/>
          <w:lang w:val="uk-UA" w:eastAsia="ru-RU"/>
        </w:rPr>
        <w:lastRenderedPageBreak/>
        <w:t>Виявлення проблемних аспектів та обґрунтування актуальності дослідження</w:t>
      </w:r>
      <w:bookmarkEnd w:id="8"/>
    </w:p>
    <w:p w:rsidR="00523D73" w:rsidRPr="00127D27" w:rsidRDefault="00523D73" w:rsidP="00523D73">
      <w:pPr>
        <w:suppressAutoHyphens w:val="0"/>
        <w:overflowPunct/>
        <w:autoSpaceDE/>
        <w:spacing w:line="360" w:lineRule="auto"/>
        <w:ind w:firstLine="851"/>
        <w:contextualSpacing/>
        <w:jc w:val="both"/>
        <w:textAlignment w:val="auto"/>
        <w:rPr>
          <w:rFonts w:eastAsia="Calibri"/>
          <w:sz w:val="28"/>
          <w:szCs w:val="28"/>
          <w:lang w:val="uk-UA" w:eastAsia="ru-RU"/>
        </w:rPr>
      </w:pP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413C2">
        <w:rPr>
          <w:rFonts w:eastAsia="Calibri"/>
          <w:sz w:val="28"/>
          <w:szCs w:val="28"/>
          <w:lang w:val="uk-UA" w:eastAsia="ru-RU"/>
        </w:rPr>
        <w:t>На основі проведеного аналізу вітчизняних та зарубіжних літературних джерел, а також патентно-інформаційного пошуку, було виявлено низку проблемних аспектів, які залишаються недостатньо опрацьованими у сучасних наукових та прикладних дослідженнях.</w:t>
      </w:r>
    </w:p>
    <w:p w:rsidR="00523D73" w:rsidRPr="00F413C2"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uk-UA" w:eastAsia="ru-RU"/>
        </w:rPr>
        <w:t xml:space="preserve">Більшість </w:t>
      </w:r>
      <w:r w:rsidRPr="00F413C2">
        <w:rPr>
          <w:rFonts w:eastAsia="Calibri"/>
          <w:sz w:val="28"/>
          <w:szCs w:val="28"/>
          <w:lang w:val="uk-UA" w:eastAsia="ru-RU"/>
        </w:rPr>
        <w:t>на</w:t>
      </w:r>
      <w:r>
        <w:rPr>
          <w:rFonts w:eastAsia="Calibri"/>
          <w:sz w:val="28"/>
          <w:szCs w:val="28"/>
          <w:lang w:val="uk-UA" w:eastAsia="ru-RU"/>
        </w:rPr>
        <w:t xml:space="preserve">явних рішень орієнтовані або на монолітні архітектури, </w:t>
      </w:r>
      <w:r w:rsidRPr="00F413C2">
        <w:rPr>
          <w:rFonts w:eastAsia="Calibri"/>
          <w:sz w:val="28"/>
          <w:szCs w:val="28"/>
          <w:lang w:val="uk-UA" w:eastAsia="ru-RU"/>
        </w:rPr>
        <w:t>SaaS-п</w:t>
      </w:r>
      <w:r>
        <w:rPr>
          <w:rFonts w:eastAsia="Calibri"/>
          <w:sz w:val="28"/>
          <w:szCs w:val="28"/>
          <w:lang w:val="uk-UA" w:eastAsia="ru-RU"/>
        </w:rPr>
        <w:t xml:space="preserve">латформи з обмеженою гнучкістю, </w:t>
      </w:r>
      <w:r w:rsidRPr="00F413C2">
        <w:rPr>
          <w:rFonts w:eastAsia="Calibri"/>
          <w:sz w:val="28"/>
          <w:szCs w:val="28"/>
          <w:lang w:val="uk-UA" w:eastAsia="ru-RU"/>
        </w:rPr>
        <w:t>або складні корпоративні рішення, що потребують значних ресурсів.</w:t>
      </w:r>
    </w:p>
    <w:p w:rsidR="00523D73" w:rsidRPr="00CF5C6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CF5C60">
        <w:rPr>
          <w:rFonts w:eastAsia="Calibri"/>
          <w:i/>
          <w:sz w:val="28"/>
          <w:szCs w:val="28"/>
          <w:lang w:val="uk-UA" w:eastAsia="ru-RU"/>
        </w:rPr>
        <w:t>Недостатність практичних матеріалів щодо Azure для .NET</w:t>
      </w:r>
      <w:r>
        <w:rPr>
          <w:rFonts w:eastAsia="Calibri"/>
          <w:i/>
          <w:sz w:val="28"/>
          <w:szCs w:val="28"/>
          <w:lang w:val="uk-UA" w:eastAsia="ru-RU"/>
        </w:rPr>
        <w:t xml:space="preserve"> - </w:t>
      </w:r>
      <w:r>
        <w:rPr>
          <w:rFonts w:eastAsia="Calibri"/>
          <w:sz w:val="28"/>
          <w:szCs w:val="28"/>
          <w:lang w:val="uk-UA" w:eastAsia="ru-RU"/>
        </w:rPr>
        <w:t>х</w:t>
      </w:r>
      <w:r w:rsidRPr="00CF5C60">
        <w:rPr>
          <w:rFonts w:eastAsia="Calibri"/>
          <w:sz w:val="28"/>
          <w:szCs w:val="28"/>
          <w:lang w:val="uk-UA" w:eastAsia="ru-RU"/>
        </w:rPr>
        <w:t>оча платформа Microsoft Azure є однією з найпоширеніших хмарних платформ для застосунків на базі .NET, аналіз джерел показав:</w:t>
      </w:r>
    </w:p>
    <w:p w:rsidR="00523D73" w:rsidRPr="00CF5C60" w:rsidRDefault="00523D73" w:rsidP="00523D73">
      <w:pPr>
        <w:pStyle w:val="a7"/>
        <w:numPr>
          <w:ilvl w:val="0"/>
          <w:numId w:val="11"/>
        </w:numPr>
        <w:suppressAutoHyphens w:val="0"/>
        <w:overflowPunct/>
        <w:autoSpaceDE/>
        <w:spacing w:line="360" w:lineRule="auto"/>
        <w:jc w:val="both"/>
        <w:textAlignment w:val="auto"/>
        <w:rPr>
          <w:rFonts w:eastAsia="Calibri"/>
          <w:sz w:val="28"/>
          <w:szCs w:val="28"/>
          <w:lang w:val="uk-UA" w:eastAsia="ru-RU"/>
        </w:rPr>
      </w:pPr>
      <w:r w:rsidRPr="00CF5C60">
        <w:rPr>
          <w:rFonts w:eastAsia="Calibri"/>
          <w:sz w:val="28"/>
          <w:szCs w:val="28"/>
          <w:lang w:val="uk-UA" w:eastAsia="ru-RU"/>
        </w:rPr>
        <w:t>обмежену кількість систематизованих навчальних матеріалів українською мовою;</w:t>
      </w:r>
    </w:p>
    <w:p w:rsidR="00523D73" w:rsidRPr="00CF5C60" w:rsidRDefault="00523D73" w:rsidP="00523D73">
      <w:pPr>
        <w:pStyle w:val="a7"/>
        <w:numPr>
          <w:ilvl w:val="0"/>
          <w:numId w:val="11"/>
        </w:numPr>
        <w:suppressAutoHyphens w:val="0"/>
        <w:overflowPunct/>
        <w:autoSpaceDE/>
        <w:spacing w:line="360" w:lineRule="auto"/>
        <w:jc w:val="both"/>
        <w:textAlignment w:val="auto"/>
        <w:rPr>
          <w:rFonts w:eastAsia="Calibri"/>
          <w:sz w:val="28"/>
          <w:szCs w:val="28"/>
          <w:lang w:val="uk-UA" w:eastAsia="ru-RU"/>
        </w:rPr>
      </w:pPr>
      <w:r w:rsidRPr="00CF5C60">
        <w:rPr>
          <w:rFonts w:eastAsia="Calibri"/>
          <w:sz w:val="28"/>
          <w:szCs w:val="28"/>
          <w:lang w:val="uk-UA" w:eastAsia="ru-RU"/>
        </w:rPr>
        <w:t>фрагментарність практичних прикладів деплою ASP.NET Core мікросервісів;</w:t>
      </w:r>
    </w:p>
    <w:p w:rsidR="00523D73" w:rsidRPr="00CF5C60" w:rsidRDefault="00523D73" w:rsidP="00FC5018">
      <w:pPr>
        <w:pStyle w:val="a7"/>
        <w:numPr>
          <w:ilvl w:val="0"/>
          <w:numId w:val="11"/>
        </w:numPr>
        <w:suppressAutoHyphens w:val="0"/>
        <w:overflowPunct/>
        <w:autoSpaceDE/>
        <w:spacing w:line="360" w:lineRule="auto"/>
        <w:jc w:val="both"/>
        <w:textAlignment w:val="auto"/>
        <w:rPr>
          <w:rFonts w:eastAsia="Calibri"/>
          <w:sz w:val="28"/>
          <w:szCs w:val="28"/>
          <w:lang w:val="uk-UA" w:eastAsia="ru-RU"/>
        </w:rPr>
      </w:pPr>
      <w:r w:rsidRPr="00CF5C60">
        <w:rPr>
          <w:rFonts w:eastAsia="Calibri"/>
          <w:sz w:val="28"/>
          <w:szCs w:val="28"/>
          <w:lang w:val="uk-UA" w:eastAsia="ru-RU"/>
        </w:rPr>
        <w:t>відсутність єдиного підходу до побудови CI/CD для навчальних e-</w:t>
      </w:r>
      <w:r w:rsidR="00FC5018" w:rsidRPr="00CF5C60">
        <w:rPr>
          <w:rFonts w:eastAsia="Calibri"/>
          <w:i/>
          <w:sz w:val="28"/>
          <w:szCs w:val="28"/>
          <w:lang w:val="uk-UA" w:eastAsia="ru-RU"/>
        </w:rPr>
        <w:t xml:space="preserve"> </w:t>
      </w:r>
      <w:r w:rsidRPr="00CF5C60">
        <w:rPr>
          <w:rFonts w:eastAsia="Calibri"/>
          <w:i/>
          <w:sz w:val="28"/>
          <w:szCs w:val="28"/>
          <w:lang w:val="uk-UA" w:eastAsia="ru-RU"/>
        </w:rPr>
        <w:t>Складність поєднання мікросервісної архітектури та хмарного деплою</w:t>
      </w:r>
      <w:r>
        <w:rPr>
          <w:rFonts w:eastAsia="Calibri"/>
          <w:i/>
          <w:sz w:val="28"/>
          <w:szCs w:val="28"/>
          <w:lang w:val="uk-UA" w:eastAsia="ru-RU"/>
        </w:rPr>
        <w:t xml:space="preserve"> - </w:t>
      </w:r>
      <w:r>
        <w:rPr>
          <w:rFonts w:eastAsia="Calibri"/>
          <w:sz w:val="28"/>
          <w:szCs w:val="28"/>
          <w:lang w:val="uk-UA" w:eastAsia="ru-RU"/>
        </w:rPr>
        <w:t>м</w:t>
      </w:r>
      <w:r w:rsidRPr="00CF5C60">
        <w:rPr>
          <w:rFonts w:eastAsia="Calibri"/>
          <w:sz w:val="28"/>
          <w:szCs w:val="28"/>
          <w:lang w:val="uk-UA" w:eastAsia="ru-RU"/>
        </w:rPr>
        <w:t>ікросервісна архітектура має низку переваг, проте її використання у поєднанні з хмарними середовищами породжує нові викл</w:t>
      </w:r>
      <w:r>
        <w:rPr>
          <w:rFonts w:eastAsia="Calibri"/>
          <w:sz w:val="28"/>
          <w:szCs w:val="28"/>
          <w:lang w:val="uk-UA" w:eastAsia="ru-RU"/>
        </w:rPr>
        <w:t>ики:</w:t>
      </w:r>
    </w:p>
    <w:p w:rsidR="00523D73" w:rsidRPr="00CF5C60" w:rsidRDefault="00523D73" w:rsidP="00523D73">
      <w:pPr>
        <w:pStyle w:val="a7"/>
        <w:numPr>
          <w:ilvl w:val="0"/>
          <w:numId w:val="12"/>
        </w:numPr>
        <w:suppressAutoHyphens w:val="0"/>
        <w:overflowPunct/>
        <w:autoSpaceDE/>
        <w:spacing w:line="360" w:lineRule="auto"/>
        <w:jc w:val="both"/>
        <w:textAlignment w:val="auto"/>
        <w:rPr>
          <w:rFonts w:eastAsia="Calibri"/>
          <w:sz w:val="28"/>
          <w:szCs w:val="28"/>
          <w:lang w:val="uk-UA" w:eastAsia="ru-RU"/>
        </w:rPr>
      </w:pPr>
      <w:r w:rsidRPr="00CF5C60">
        <w:rPr>
          <w:rFonts w:eastAsia="Calibri"/>
          <w:sz w:val="28"/>
          <w:szCs w:val="28"/>
          <w:lang w:val="uk-UA" w:eastAsia="ru-RU"/>
        </w:rPr>
        <w:t>складність керування конфігураціями;</w:t>
      </w:r>
    </w:p>
    <w:p w:rsidR="00523D73" w:rsidRPr="00CF5C60" w:rsidRDefault="00523D73" w:rsidP="00523D73">
      <w:pPr>
        <w:pStyle w:val="a7"/>
        <w:numPr>
          <w:ilvl w:val="0"/>
          <w:numId w:val="12"/>
        </w:numPr>
        <w:suppressAutoHyphens w:val="0"/>
        <w:overflowPunct/>
        <w:autoSpaceDE/>
        <w:spacing w:line="360" w:lineRule="auto"/>
        <w:jc w:val="both"/>
        <w:textAlignment w:val="auto"/>
        <w:rPr>
          <w:rFonts w:eastAsia="Calibri"/>
          <w:sz w:val="28"/>
          <w:szCs w:val="28"/>
          <w:lang w:val="uk-UA" w:eastAsia="ru-RU"/>
        </w:rPr>
      </w:pPr>
      <w:r w:rsidRPr="00CF5C60">
        <w:rPr>
          <w:rFonts w:eastAsia="Calibri"/>
          <w:sz w:val="28"/>
          <w:szCs w:val="28"/>
          <w:lang w:val="uk-UA" w:eastAsia="ru-RU"/>
        </w:rPr>
        <w:t>необхідність централізованого логування;</w:t>
      </w:r>
    </w:p>
    <w:p w:rsidR="00523D73" w:rsidRPr="00CF5C60" w:rsidRDefault="00523D73" w:rsidP="00523D73">
      <w:pPr>
        <w:pStyle w:val="a7"/>
        <w:numPr>
          <w:ilvl w:val="0"/>
          <w:numId w:val="12"/>
        </w:numPr>
        <w:suppressAutoHyphens w:val="0"/>
        <w:overflowPunct/>
        <w:autoSpaceDE/>
        <w:spacing w:line="360" w:lineRule="auto"/>
        <w:jc w:val="both"/>
        <w:textAlignment w:val="auto"/>
        <w:rPr>
          <w:rFonts w:eastAsia="Calibri"/>
          <w:sz w:val="28"/>
          <w:szCs w:val="28"/>
          <w:lang w:val="uk-UA" w:eastAsia="ru-RU"/>
        </w:rPr>
      </w:pPr>
      <w:r w:rsidRPr="00CF5C60">
        <w:rPr>
          <w:rFonts w:eastAsia="Calibri"/>
          <w:sz w:val="28"/>
          <w:szCs w:val="28"/>
          <w:lang w:val="uk-UA" w:eastAsia="ru-RU"/>
        </w:rPr>
        <w:t>потреба в сервісах обміну повідомленнями;</w:t>
      </w:r>
    </w:p>
    <w:p w:rsidR="00523D73" w:rsidRPr="00CF5C60" w:rsidRDefault="00523D73" w:rsidP="00523D73">
      <w:pPr>
        <w:pStyle w:val="a7"/>
        <w:numPr>
          <w:ilvl w:val="0"/>
          <w:numId w:val="12"/>
        </w:numPr>
        <w:suppressAutoHyphens w:val="0"/>
        <w:overflowPunct/>
        <w:autoSpaceDE/>
        <w:spacing w:line="360" w:lineRule="auto"/>
        <w:jc w:val="both"/>
        <w:textAlignment w:val="auto"/>
        <w:rPr>
          <w:rFonts w:eastAsia="Calibri"/>
          <w:sz w:val="28"/>
          <w:szCs w:val="28"/>
          <w:lang w:val="uk-UA" w:eastAsia="ru-RU"/>
        </w:rPr>
      </w:pPr>
      <w:r w:rsidRPr="00CF5C60">
        <w:rPr>
          <w:rFonts w:eastAsia="Calibri"/>
          <w:sz w:val="28"/>
          <w:szCs w:val="28"/>
          <w:lang w:val="uk-UA" w:eastAsia="ru-RU"/>
        </w:rPr>
        <w:t>контроль версій та залежностей між сервісами;</w:t>
      </w:r>
    </w:p>
    <w:p w:rsidR="00523D73" w:rsidRPr="00CF5C60" w:rsidRDefault="00523D73" w:rsidP="00523D73">
      <w:pPr>
        <w:pStyle w:val="a7"/>
        <w:numPr>
          <w:ilvl w:val="0"/>
          <w:numId w:val="12"/>
        </w:numPr>
        <w:suppressAutoHyphens w:val="0"/>
        <w:overflowPunct/>
        <w:autoSpaceDE/>
        <w:spacing w:line="360" w:lineRule="auto"/>
        <w:jc w:val="both"/>
        <w:textAlignment w:val="auto"/>
        <w:rPr>
          <w:rFonts w:eastAsia="Calibri"/>
          <w:sz w:val="28"/>
          <w:szCs w:val="28"/>
          <w:lang w:val="uk-UA" w:eastAsia="ru-RU"/>
        </w:rPr>
      </w:pPr>
      <w:r w:rsidRPr="00CF5C60">
        <w:rPr>
          <w:rFonts w:eastAsia="Calibri"/>
          <w:sz w:val="28"/>
          <w:szCs w:val="28"/>
          <w:lang w:val="uk-UA" w:eastAsia="ru-RU"/>
        </w:rPr>
        <w:t>забезпечення безпеки та ізоляції компонентів.</w:t>
      </w:r>
    </w:p>
    <w:p w:rsidR="00523D73" w:rsidRPr="00CF5C6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CF5C60">
        <w:rPr>
          <w:rFonts w:eastAsia="Calibri"/>
          <w:sz w:val="28"/>
          <w:szCs w:val="28"/>
          <w:lang w:val="uk-UA" w:eastAsia="ru-RU"/>
        </w:rPr>
        <w:lastRenderedPageBreak/>
        <w:t>У наукових публікаціях ці питання часто розглядаються теоретично, без детального опису реалізації для конкретних технологічних стеків, зокрема ASP.NET Core та Azure.</w:t>
      </w:r>
    </w:p>
    <w:p w:rsidR="00523D73" w:rsidRPr="00534F2C"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534F2C">
        <w:rPr>
          <w:rFonts w:eastAsia="Calibri"/>
          <w:i/>
          <w:sz w:val="28"/>
          <w:szCs w:val="28"/>
          <w:lang w:val="uk-UA" w:eastAsia="ru-RU"/>
        </w:rPr>
        <w:t>Недостатня увага до автоматизації деплою</w:t>
      </w:r>
      <w:r>
        <w:rPr>
          <w:rFonts w:eastAsia="Calibri"/>
          <w:i/>
          <w:sz w:val="28"/>
          <w:szCs w:val="28"/>
          <w:lang w:val="uk-UA" w:eastAsia="ru-RU"/>
        </w:rPr>
        <w:t xml:space="preserve"> - </w:t>
      </w:r>
      <w:r>
        <w:rPr>
          <w:rFonts w:eastAsia="Calibri"/>
          <w:sz w:val="28"/>
          <w:szCs w:val="28"/>
          <w:lang w:val="uk-UA" w:eastAsia="ru-RU"/>
        </w:rPr>
        <w:t>с</w:t>
      </w:r>
      <w:r w:rsidRPr="00534F2C">
        <w:rPr>
          <w:rFonts w:eastAsia="Calibri"/>
          <w:sz w:val="28"/>
          <w:szCs w:val="28"/>
          <w:lang w:val="uk-UA" w:eastAsia="ru-RU"/>
        </w:rPr>
        <w:t>учасні підходи до розробки програмного забезпечення передбачають використання CI/CD-процес</w:t>
      </w:r>
      <w:r>
        <w:rPr>
          <w:rFonts w:eastAsia="Calibri"/>
          <w:sz w:val="28"/>
          <w:szCs w:val="28"/>
          <w:lang w:val="uk-UA" w:eastAsia="ru-RU"/>
        </w:rPr>
        <w:t xml:space="preserve">ів. Однак аналіз джерел виявив </w:t>
      </w:r>
      <w:r w:rsidRPr="00534F2C">
        <w:rPr>
          <w:rFonts w:eastAsia="Calibri"/>
          <w:sz w:val="28"/>
          <w:szCs w:val="28"/>
          <w:lang w:val="uk-UA" w:eastAsia="ru-RU"/>
        </w:rPr>
        <w:t>обмежену кількість робіт, присвячених автоматиз</w:t>
      </w:r>
      <w:r>
        <w:rPr>
          <w:rFonts w:eastAsia="Calibri"/>
          <w:sz w:val="28"/>
          <w:szCs w:val="28"/>
          <w:lang w:val="uk-UA" w:eastAsia="ru-RU"/>
        </w:rPr>
        <w:t xml:space="preserve">ації деплою в освітніх проєктах, </w:t>
      </w:r>
      <w:r w:rsidRPr="00534F2C">
        <w:rPr>
          <w:rFonts w:eastAsia="Calibri"/>
          <w:sz w:val="28"/>
          <w:szCs w:val="28"/>
          <w:lang w:val="uk-UA" w:eastAsia="ru-RU"/>
        </w:rPr>
        <w:t>відсутність чітких рекомендацій щодо впровадження DevOps-практик у мікрос</w:t>
      </w:r>
      <w:r>
        <w:rPr>
          <w:rFonts w:eastAsia="Calibri"/>
          <w:sz w:val="28"/>
          <w:szCs w:val="28"/>
          <w:lang w:val="uk-UA" w:eastAsia="ru-RU"/>
        </w:rPr>
        <w:t xml:space="preserve">ервісних e-commerce системах, </w:t>
      </w:r>
      <w:r w:rsidRPr="00534F2C">
        <w:rPr>
          <w:rFonts w:eastAsia="Calibri"/>
          <w:sz w:val="28"/>
          <w:szCs w:val="28"/>
          <w:lang w:val="uk-UA" w:eastAsia="ru-RU"/>
        </w:rPr>
        <w:t>недостатню кількість прикладів інтеграції GitHub Actions або Azure DevOps з Azure-сервісами для .NET-рішень.</w:t>
      </w:r>
    </w:p>
    <w:p w:rsidR="00523D73"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534F2C">
        <w:rPr>
          <w:rFonts w:eastAsia="Calibri"/>
          <w:sz w:val="28"/>
          <w:szCs w:val="28"/>
          <w:lang w:val="uk-UA" w:eastAsia="ru-RU"/>
        </w:rPr>
        <w:t>Це ускладнює підготовку майбутніх фахівців до реал</w:t>
      </w:r>
      <w:r w:rsidR="00FC5018">
        <w:rPr>
          <w:rFonts w:eastAsia="Calibri"/>
          <w:sz w:val="28"/>
          <w:szCs w:val="28"/>
          <w:lang w:val="uk-UA" w:eastAsia="ru-RU"/>
        </w:rPr>
        <w:t>ьних умов промислової розробки.</w:t>
      </w:r>
    </w:p>
    <w:p w:rsidR="00523D73" w:rsidRPr="00534F2C"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534F2C">
        <w:rPr>
          <w:rFonts w:eastAsia="Calibri"/>
          <w:sz w:val="28"/>
          <w:szCs w:val="28"/>
          <w:lang w:val="uk-UA" w:eastAsia="ru-RU"/>
        </w:rPr>
        <w:t>Виявлені проблемні аспекти підтверджують актуальність обраної т</w:t>
      </w:r>
      <w:r>
        <w:rPr>
          <w:rFonts w:eastAsia="Calibri"/>
          <w:sz w:val="28"/>
          <w:szCs w:val="28"/>
          <w:lang w:val="uk-UA" w:eastAsia="ru-RU"/>
        </w:rPr>
        <w:t>еми дипломної роботи, оскільки:</w:t>
      </w:r>
    </w:p>
    <w:p w:rsidR="00523D73" w:rsidRPr="00534F2C" w:rsidRDefault="00523D73" w:rsidP="00523D73">
      <w:pPr>
        <w:pStyle w:val="a7"/>
        <w:numPr>
          <w:ilvl w:val="0"/>
          <w:numId w:val="13"/>
        </w:numPr>
        <w:suppressAutoHyphens w:val="0"/>
        <w:overflowPunct/>
        <w:autoSpaceDE/>
        <w:spacing w:line="360" w:lineRule="auto"/>
        <w:jc w:val="both"/>
        <w:textAlignment w:val="auto"/>
        <w:rPr>
          <w:rFonts w:eastAsia="Calibri"/>
          <w:sz w:val="28"/>
          <w:szCs w:val="28"/>
          <w:lang w:val="uk-UA" w:eastAsia="ru-RU"/>
        </w:rPr>
      </w:pPr>
      <w:r w:rsidRPr="00534F2C">
        <w:rPr>
          <w:rFonts w:eastAsia="Calibri"/>
          <w:sz w:val="28"/>
          <w:szCs w:val="28"/>
          <w:lang w:val="uk-UA" w:eastAsia="ru-RU"/>
        </w:rPr>
        <w:t>електронна комерція є однією з найдинамічніших галузей ІТ;</w:t>
      </w:r>
    </w:p>
    <w:p w:rsidR="00523D73" w:rsidRPr="00534F2C" w:rsidRDefault="00523D73" w:rsidP="00523D73">
      <w:pPr>
        <w:pStyle w:val="a7"/>
        <w:numPr>
          <w:ilvl w:val="0"/>
          <w:numId w:val="13"/>
        </w:numPr>
        <w:suppressAutoHyphens w:val="0"/>
        <w:overflowPunct/>
        <w:autoSpaceDE/>
        <w:spacing w:line="360" w:lineRule="auto"/>
        <w:jc w:val="both"/>
        <w:textAlignment w:val="auto"/>
        <w:rPr>
          <w:rFonts w:eastAsia="Calibri"/>
          <w:sz w:val="28"/>
          <w:szCs w:val="28"/>
          <w:lang w:val="uk-UA" w:eastAsia="ru-RU"/>
        </w:rPr>
      </w:pPr>
      <w:r w:rsidRPr="00534F2C">
        <w:rPr>
          <w:rFonts w:eastAsia="Calibri"/>
          <w:sz w:val="28"/>
          <w:szCs w:val="28"/>
          <w:lang w:val="uk-UA" w:eastAsia="ru-RU"/>
        </w:rPr>
        <w:t>хмарні технології стають стандартом для розгортання веб-застосунків;</w:t>
      </w:r>
    </w:p>
    <w:p w:rsidR="00523D73" w:rsidRPr="00534F2C" w:rsidRDefault="00523D73" w:rsidP="00523D73">
      <w:pPr>
        <w:pStyle w:val="a7"/>
        <w:numPr>
          <w:ilvl w:val="0"/>
          <w:numId w:val="13"/>
        </w:numPr>
        <w:suppressAutoHyphens w:val="0"/>
        <w:overflowPunct/>
        <w:autoSpaceDE/>
        <w:spacing w:line="360" w:lineRule="auto"/>
        <w:jc w:val="both"/>
        <w:textAlignment w:val="auto"/>
        <w:rPr>
          <w:rFonts w:eastAsia="Calibri"/>
          <w:sz w:val="28"/>
          <w:szCs w:val="28"/>
          <w:lang w:val="uk-UA" w:eastAsia="ru-RU"/>
        </w:rPr>
      </w:pPr>
      <w:r w:rsidRPr="00534F2C">
        <w:rPr>
          <w:rFonts w:eastAsia="Calibri"/>
          <w:sz w:val="28"/>
          <w:szCs w:val="28"/>
          <w:lang w:val="uk-UA" w:eastAsia="ru-RU"/>
        </w:rPr>
        <w:t>мікросервісна архітектура є базою для сучасних масштабованих систем;</w:t>
      </w:r>
    </w:p>
    <w:p w:rsidR="00523D73" w:rsidRPr="00534F2C" w:rsidRDefault="00523D73" w:rsidP="00523D73">
      <w:pPr>
        <w:pStyle w:val="a7"/>
        <w:numPr>
          <w:ilvl w:val="0"/>
          <w:numId w:val="13"/>
        </w:numPr>
        <w:suppressAutoHyphens w:val="0"/>
        <w:overflowPunct/>
        <w:autoSpaceDE/>
        <w:spacing w:line="360" w:lineRule="auto"/>
        <w:jc w:val="both"/>
        <w:textAlignment w:val="auto"/>
        <w:rPr>
          <w:rFonts w:eastAsia="Calibri"/>
          <w:sz w:val="28"/>
          <w:szCs w:val="28"/>
          <w:lang w:val="uk-UA" w:eastAsia="ru-RU"/>
        </w:rPr>
      </w:pPr>
      <w:r w:rsidRPr="00534F2C">
        <w:rPr>
          <w:rFonts w:eastAsia="Calibri"/>
          <w:sz w:val="28"/>
          <w:szCs w:val="28"/>
          <w:lang w:val="uk-UA" w:eastAsia="ru-RU"/>
        </w:rPr>
        <w:t>поєднання ASP.NET Core та Azure є перспективним напрямом для розробників .NET.</w:t>
      </w:r>
    </w:p>
    <w:p w:rsidR="00523D73" w:rsidRPr="00CF5C6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534F2C">
        <w:rPr>
          <w:rFonts w:eastAsia="Calibri"/>
          <w:sz w:val="28"/>
          <w:szCs w:val="28"/>
          <w:lang w:val="uk-UA" w:eastAsia="ru-RU"/>
        </w:rPr>
        <w:t>Таким чином, дослідження процесів розробки та розгортання інтернет-магазину у хмарному середовищі Azure з використанням мікросервісної архітектури є науково та практично обґрунтованим.</w:t>
      </w:r>
    </w:p>
    <w:p w:rsidR="00523D73" w:rsidRPr="00127D27"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127D27" w:rsidRDefault="00523D73" w:rsidP="00523D73">
      <w:pPr>
        <w:keepNext/>
        <w:numPr>
          <w:ilvl w:val="1"/>
          <w:numId w:val="4"/>
        </w:numPr>
        <w:suppressAutoHyphens w:val="0"/>
        <w:overflowPunct/>
        <w:autoSpaceDE/>
        <w:spacing w:line="360" w:lineRule="auto"/>
        <w:contextualSpacing/>
        <w:textAlignment w:val="auto"/>
        <w:outlineLvl w:val="1"/>
        <w:rPr>
          <w:rFonts w:eastAsia="Calibri"/>
          <w:b/>
          <w:sz w:val="28"/>
          <w:lang w:val="uk-UA" w:eastAsia="ru-RU"/>
        </w:rPr>
      </w:pPr>
      <w:bookmarkStart w:id="9" w:name="_Toc217901540"/>
      <w:r w:rsidRPr="00534F2C">
        <w:rPr>
          <w:rFonts w:eastAsia="Calibri"/>
          <w:b/>
          <w:sz w:val="28"/>
          <w:lang w:val="uk-UA" w:eastAsia="ru-RU"/>
        </w:rPr>
        <w:t>Огляд хмарних технологій та підходів до розгортання програмних систем</w:t>
      </w:r>
      <w:bookmarkEnd w:id="9"/>
    </w:p>
    <w:p w:rsidR="00523D73" w:rsidRPr="00127D27" w:rsidRDefault="00523D73" w:rsidP="00523D73">
      <w:pPr>
        <w:suppressAutoHyphens w:val="0"/>
        <w:overflowPunct/>
        <w:autoSpaceDE/>
        <w:spacing w:line="360" w:lineRule="auto"/>
        <w:ind w:firstLine="851"/>
        <w:contextualSpacing/>
        <w:jc w:val="both"/>
        <w:textAlignment w:val="auto"/>
        <w:rPr>
          <w:rFonts w:eastAsia="Calibri"/>
          <w:sz w:val="28"/>
          <w:szCs w:val="28"/>
          <w:lang w:val="uk-UA" w:eastAsia="ru-RU"/>
        </w:rPr>
      </w:pP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CA699B">
        <w:rPr>
          <w:rFonts w:eastAsia="Calibri"/>
          <w:sz w:val="28"/>
          <w:szCs w:val="28"/>
          <w:lang w:val="uk-UA" w:eastAsia="ru-RU"/>
        </w:rPr>
        <w:t xml:space="preserve">У сучасних умовах розвитку інформаційних технологій хмарні обчислення стали фундаментальною основою для побудови масштабованих, надійних та доступних інформаційних систем. Застосування хмарних платформ дозволяє </w:t>
      </w:r>
      <w:r w:rsidRPr="00CA699B">
        <w:rPr>
          <w:rFonts w:eastAsia="Calibri"/>
          <w:sz w:val="28"/>
          <w:szCs w:val="28"/>
          <w:lang w:val="uk-UA" w:eastAsia="ru-RU"/>
        </w:rPr>
        <w:lastRenderedPageBreak/>
        <w:t>значно спростити процеси розгортання, супроводу та масштабування програмного забезпечення, зокрема інтернет-магазинів.</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CA699B">
        <w:rPr>
          <w:rFonts w:eastAsia="Calibri"/>
          <w:sz w:val="28"/>
          <w:szCs w:val="28"/>
          <w:lang w:val="uk-UA" w:eastAsia="ru-RU"/>
        </w:rPr>
        <w:t>Хмарні обчислення (Cloud Computing) — це модель надання обчислювальних ресурсів, яка забезпечує зручний мережевий доступ до спільного пулу конфігурованих ресурсів (серверів, сховищ, мереж, застосунків), що можуть бути оперативно надані та звільнені з мінімальними зусиллями з боку користувача.</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CA699B">
        <w:rPr>
          <w:rFonts w:eastAsia="Calibri"/>
          <w:sz w:val="28"/>
          <w:szCs w:val="28"/>
          <w:lang w:val="uk-UA" w:eastAsia="ru-RU"/>
        </w:rPr>
        <w:t>Виділяють три основні моделі надання хмарних сервісів:</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C5018">
        <w:rPr>
          <w:rFonts w:eastAsia="Calibri"/>
          <w:i/>
          <w:sz w:val="28"/>
          <w:szCs w:val="28"/>
          <w:lang w:val="uk-UA" w:eastAsia="ru-RU"/>
        </w:rPr>
        <w:t>IaaS (Infrastructure as a Service)</w:t>
      </w:r>
      <w:r>
        <w:rPr>
          <w:rFonts w:eastAsia="Calibri"/>
          <w:sz w:val="28"/>
          <w:szCs w:val="28"/>
          <w:lang w:val="uk-UA" w:eastAsia="ru-RU"/>
        </w:rPr>
        <w:t xml:space="preserve"> </w:t>
      </w:r>
      <w:r w:rsidRPr="00CA699B">
        <w:rPr>
          <w:rFonts w:eastAsia="Calibri"/>
          <w:sz w:val="28"/>
          <w:szCs w:val="28"/>
          <w:lang w:val="uk-UA" w:eastAsia="ru-RU"/>
        </w:rPr>
        <w:t>Передбачає надання віртуалізованих обчислювальних ресурсів. Користувач отримує повний контроль над операційною системою та програмним середовищем.</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C5018">
        <w:rPr>
          <w:rFonts w:eastAsia="Calibri"/>
          <w:i/>
          <w:sz w:val="28"/>
          <w:szCs w:val="28"/>
          <w:lang w:val="uk-UA" w:eastAsia="ru-RU"/>
        </w:rPr>
        <w:t>PaaS (Platform as a Service)</w:t>
      </w:r>
      <w:r>
        <w:rPr>
          <w:rFonts w:eastAsia="Calibri"/>
          <w:sz w:val="28"/>
          <w:szCs w:val="28"/>
          <w:lang w:val="uk-UA" w:eastAsia="ru-RU"/>
        </w:rPr>
        <w:t xml:space="preserve"> </w:t>
      </w:r>
      <w:r w:rsidRPr="00CA699B">
        <w:rPr>
          <w:rFonts w:eastAsia="Calibri"/>
          <w:sz w:val="28"/>
          <w:szCs w:val="28"/>
          <w:lang w:val="uk-UA" w:eastAsia="ru-RU"/>
        </w:rPr>
        <w:t>Передбачає надання готового середовища для розміщення програмного забезпечення без необхідності керування інфраструктурою.</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C5018">
        <w:rPr>
          <w:rFonts w:eastAsia="Calibri"/>
          <w:i/>
          <w:sz w:val="28"/>
          <w:szCs w:val="28"/>
          <w:lang w:val="en-US" w:eastAsia="ru-RU"/>
        </w:rPr>
        <w:t>SaaS</w:t>
      </w:r>
      <w:r w:rsidRPr="00FC5018">
        <w:rPr>
          <w:rFonts w:eastAsia="Calibri"/>
          <w:i/>
          <w:sz w:val="28"/>
          <w:szCs w:val="28"/>
          <w:lang w:val="uk-UA" w:eastAsia="ru-RU"/>
        </w:rPr>
        <w:t xml:space="preserve"> (</w:t>
      </w:r>
      <w:r w:rsidRPr="00FC5018">
        <w:rPr>
          <w:rFonts w:eastAsia="Calibri"/>
          <w:i/>
          <w:sz w:val="28"/>
          <w:szCs w:val="28"/>
          <w:lang w:val="en-US" w:eastAsia="ru-RU"/>
        </w:rPr>
        <w:t>Software</w:t>
      </w:r>
      <w:r w:rsidRPr="00FC5018">
        <w:rPr>
          <w:rFonts w:eastAsia="Calibri"/>
          <w:i/>
          <w:sz w:val="28"/>
          <w:szCs w:val="28"/>
          <w:lang w:val="uk-UA" w:eastAsia="ru-RU"/>
        </w:rPr>
        <w:t xml:space="preserve"> </w:t>
      </w:r>
      <w:r w:rsidRPr="00FC5018">
        <w:rPr>
          <w:rFonts w:eastAsia="Calibri"/>
          <w:i/>
          <w:sz w:val="28"/>
          <w:szCs w:val="28"/>
          <w:lang w:val="en-US" w:eastAsia="ru-RU"/>
        </w:rPr>
        <w:t>as</w:t>
      </w:r>
      <w:r w:rsidRPr="00FC5018">
        <w:rPr>
          <w:rFonts w:eastAsia="Calibri"/>
          <w:i/>
          <w:sz w:val="28"/>
          <w:szCs w:val="28"/>
          <w:lang w:val="uk-UA" w:eastAsia="ru-RU"/>
        </w:rPr>
        <w:t xml:space="preserve"> </w:t>
      </w:r>
      <w:r w:rsidRPr="00FC5018">
        <w:rPr>
          <w:rFonts w:eastAsia="Calibri"/>
          <w:i/>
          <w:sz w:val="28"/>
          <w:szCs w:val="28"/>
          <w:lang w:val="en-US" w:eastAsia="ru-RU"/>
        </w:rPr>
        <w:t>a</w:t>
      </w:r>
      <w:r w:rsidRPr="00FC5018">
        <w:rPr>
          <w:rFonts w:eastAsia="Calibri"/>
          <w:i/>
          <w:sz w:val="28"/>
          <w:szCs w:val="28"/>
          <w:lang w:val="uk-UA" w:eastAsia="ru-RU"/>
        </w:rPr>
        <w:t xml:space="preserve"> </w:t>
      </w:r>
      <w:r w:rsidRPr="00FC5018">
        <w:rPr>
          <w:rFonts w:eastAsia="Calibri"/>
          <w:i/>
          <w:sz w:val="28"/>
          <w:szCs w:val="28"/>
          <w:lang w:val="en-US" w:eastAsia="ru-RU"/>
        </w:rPr>
        <w:t>Service</w:t>
      </w:r>
      <w:r w:rsidRPr="00FC5018">
        <w:rPr>
          <w:rFonts w:eastAsia="Calibri"/>
          <w:i/>
          <w:sz w:val="28"/>
          <w:szCs w:val="28"/>
          <w:lang w:val="uk-UA" w:eastAsia="ru-RU"/>
        </w:rPr>
        <w:t>)</w:t>
      </w:r>
      <w:r>
        <w:rPr>
          <w:rFonts w:eastAsia="Calibri"/>
          <w:sz w:val="28"/>
          <w:szCs w:val="28"/>
          <w:lang w:val="uk-UA" w:eastAsia="ru-RU"/>
        </w:rPr>
        <w:t xml:space="preserve"> </w:t>
      </w:r>
      <w:r w:rsidRPr="00064897">
        <w:rPr>
          <w:rFonts w:eastAsia="Calibri"/>
          <w:sz w:val="28"/>
          <w:szCs w:val="28"/>
          <w:lang w:val="uk-UA" w:eastAsia="ru-RU"/>
        </w:rPr>
        <w:t>Надає готові програмні продукти через мережу Інтернет.</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uk-UA" w:eastAsia="ru-RU"/>
        </w:rPr>
        <w:t>Детальніше переваги та недоліки даних моделей продемонстровано в таблиці 1.1</w:t>
      </w:r>
    </w:p>
    <w:p w:rsidR="00FC5018" w:rsidRDefault="00FC5018"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FC5018" w:rsidRDefault="00FC5018" w:rsidP="00FC5018">
      <w:pPr>
        <w:suppressAutoHyphens w:val="0"/>
        <w:overflowPunct/>
        <w:autoSpaceDE/>
        <w:spacing w:line="360" w:lineRule="auto"/>
        <w:ind w:firstLine="709"/>
        <w:contextualSpacing/>
        <w:jc w:val="center"/>
        <w:textAlignment w:val="auto"/>
        <w:rPr>
          <w:rFonts w:eastAsia="Calibri"/>
          <w:sz w:val="28"/>
          <w:szCs w:val="28"/>
          <w:lang w:val="uk-UA" w:eastAsia="ru-RU"/>
        </w:rPr>
      </w:pPr>
      <w:r>
        <w:rPr>
          <w:rFonts w:eastAsia="Calibri"/>
          <w:sz w:val="28"/>
          <w:szCs w:val="28"/>
          <w:lang w:val="uk-UA" w:eastAsia="ru-RU"/>
        </w:rPr>
        <w:t>Таблиця 1.1 – порівняння м</w:t>
      </w:r>
      <w:r>
        <w:rPr>
          <w:rFonts w:eastAsia="Calibri"/>
          <w:sz w:val="28"/>
          <w:szCs w:val="28"/>
          <w:lang w:val="uk-UA" w:eastAsia="ru-RU"/>
        </w:rPr>
        <w:t>оделей надання хмарних сервісів</w:t>
      </w:r>
    </w:p>
    <w:tbl>
      <w:tblPr>
        <w:tblStyle w:val="a8"/>
        <w:tblW w:w="0" w:type="auto"/>
        <w:tblLook w:val="04A0" w:firstRow="1" w:lastRow="0" w:firstColumn="1" w:lastColumn="0" w:noHBand="0" w:noVBand="1"/>
      </w:tblPr>
      <w:tblGrid>
        <w:gridCol w:w="2367"/>
        <w:gridCol w:w="2549"/>
        <w:gridCol w:w="2638"/>
        <w:gridCol w:w="2409"/>
      </w:tblGrid>
      <w:tr w:rsidR="00523D73" w:rsidRPr="00523D73"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Критерії</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IaaS (Infrastructure</w:t>
            </w:r>
          </w:p>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as a Service)</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PaaS (Platform as a Service)</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en-US" w:eastAsia="ru-RU"/>
              </w:rPr>
            </w:pPr>
            <w:r w:rsidRPr="00766F5A">
              <w:rPr>
                <w:rFonts w:eastAsia="Calibri"/>
                <w:sz w:val="24"/>
                <w:szCs w:val="24"/>
                <w:lang w:val="uk-UA" w:eastAsia="ru-RU"/>
              </w:rPr>
              <w:t>SaaS (Software as a Serv</w:t>
            </w:r>
            <w:r w:rsidRPr="00766F5A">
              <w:rPr>
                <w:rFonts w:eastAsia="Calibri"/>
                <w:sz w:val="24"/>
                <w:szCs w:val="24"/>
                <w:lang w:val="en-US" w:eastAsia="ru-RU"/>
              </w:rPr>
              <w:t>ice)</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Рівень абстракції</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Низький</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Середній</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Високий</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Керування інфраструктурою</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Користувач керує ВМ, мережею, ОС</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Провайдер керує інфраструктурою та ОС</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Повністю керується провайдером</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Керування застосунком</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Повністю на стороні користувача</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Користувач керує кодом і конфігурацією</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Користувач лише використовує функціонал</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Гнучкість налаштувань</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Максимальна</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Обмежена платформою</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Мінімальна</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Масштабування</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Ручне або напівавтоматичне</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Автоматичне</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Автоматичне</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Швидкість розгортання</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Низька</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Висока</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Дуже висока</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lastRenderedPageBreak/>
              <w:t>Вимоги до DevOps-знань</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Високі</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Середні</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Мінімальні</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Типові приклади</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Virtual Machines, Networks</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App Services, Cloud Functions</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Office 365, Gmail</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Основні сценарії використання</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Кастомні системи, legacy-проєкти</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Web API, мікросервіси</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Кінцеві бізнес-рішення</w:t>
            </w:r>
          </w:p>
        </w:tc>
      </w:tr>
    </w:tbl>
    <w:p w:rsidR="00523D73" w:rsidRPr="007852BA" w:rsidRDefault="00523D73" w:rsidP="00523D73">
      <w:pPr>
        <w:suppressAutoHyphens w:val="0"/>
        <w:overflowPunct/>
        <w:autoSpaceDE/>
        <w:spacing w:line="360" w:lineRule="auto"/>
        <w:ind w:firstLine="709"/>
        <w:contextualSpacing/>
        <w:jc w:val="center"/>
        <w:textAlignment w:val="auto"/>
        <w:rPr>
          <w:rFonts w:eastAsia="Calibri"/>
          <w:sz w:val="28"/>
          <w:szCs w:val="28"/>
          <w:lang w:val="uk-UA" w:eastAsia="ru-RU"/>
        </w:rPr>
      </w:pP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7852BA">
        <w:rPr>
          <w:rFonts w:eastAsia="Calibri"/>
          <w:sz w:val="28"/>
          <w:szCs w:val="28"/>
          <w:lang w:val="uk-UA" w:eastAsia="ru-RU"/>
        </w:rPr>
        <w:t xml:space="preserve">Для сучасних вебзастосунків і мікросервісних архітектур найбільш доцільним є використання </w:t>
      </w:r>
      <w:r w:rsidRPr="00FC5018">
        <w:rPr>
          <w:rFonts w:eastAsia="Calibri"/>
          <w:i/>
          <w:sz w:val="28"/>
          <w:szCs w:val="28"/>
          <w:lang w:val="uk-UA" w:eastAsia="ru-RU"/>
        </w:rPr>
        <w:t>PaaS</w:t>
      </w:r>
      <w:r w:rsidRPr="007852BA">
        <w:rPr>
          <w:rFonts w:eastAsia="Calibri"/>
          <w:sz w:val="28"/>
          <w:szCs w:val="28"/>
          <w:lang w:val="uk-UA" w:eastAsia="ru-RU"/>
        </w:rPr>
        <w:t>, оскільки ця модель забезпечує баланс між гнучкістю, швидкістю розробки та простотою обслуговування.</w:t>
      </w:r>
    </w:p>
    <w:p w:rsidR="00523D73" w:rsidRPr="00766F5A"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C5018">
        <w:rPr>
          <w:rFonts w:eastAsia="Calibri"/>
          <w:i/>
          <w:sz w:val="28"/>
          <w:szCs w:val="28"/>
          <w:lang w:val="uk-UA" w:eastAsia="ru-RU"/>
        </w:rPr>
        <w:t>Порівняльний аналіз хмарних платформ</w:t>
      </w:r>
      <w:r>
        <w:rPr>
          <w:rFonts w:eastAsia="Calibri"/>
          <w:b/>
          <w:sz w:val="28"/>
          <w:szCs w:val="28"/>
          <w:lang w:val="uk-UA" w:eastAsia="ru-RU"/>
        </w:rPr>
        <w:t xml:space="preserve"> - </w:t>
      </w:r>
      <w:r w:rsidRPr="00766F5A">
        <w:rPr>
          <w:rFonts w:eastAsia="Calibri"/>
          <w:sz w:val="28"/>
          <w:szCs w:val="28"/>
          <w:lang w:val="uk-UA" w:eastAsia="ru-RU"/>
        </w:rPr>
        <w:t xml:space="preserve">Серед провідних хмарних </w:t>
      </w:r>
      <w:r>
        <w:rPr>
          <w:rFonts w:eastAsia="Calibri"/>
          <w:sz w:val="28"/>
          <w:szCs w:val="28"/>
          <w:lang w:val="uk-UA" w:eastAsia="ru-RU"/>
        </w:rPr>
        <w:t xml:space="preserve">платформ виділяють: 1) </w:t>
      </w:r>
      <w:r w:rsidRPr="00766F5A">
        <w:rPr>
          <w:rFonts w:eastAsia="Calibri"/>
          <w:i/>
          <w:sz w:val="28"/>
          <w:szCs w:val="28"/>
          <w:lang w:val="uk-UA" w:eastAsia="ru-RU"/>
        </w:rPr>
        <w:t>Microsoft Azure</w:t>
      </w:r>
      <w:r>
        <w:rPr>
          <w:rFonts w:eastAsia="Calibri"/>
          <w:sz w:val="28"/>
          <w:szCs w:val="28"/>
          <w:lang w:val="uk-UA" w:eastAsia="ru-RU"/>
        </w:rPr>
        <w:t xml:space="preserve">, 2) </w:t>
      </w:r>
      <w:r w:rsidRPr="00766F5A">
        <w:rPr>
          <w:rFonts w:eastAsia="Calibri"/>
          <w:i/>
          <w:sz w:val="28"/>
          <w:szCs w:val="28"/>
          <w:lang w:val="uk-UA" w:eastAsia="ru-RU"/>
        </w:rPr>
        <w:t>Amazon Web Services (AWS)</w:t>
      </w:r>
      <w:r>
        <w:rPr>
          <w:rFonts w:eastAsia="Calibri"/>
          <w:sz w:val="28"/>
          <w:szCs w:val="28"/>
          <w:lang w:val="uk-UA" w:eastAsia="ru-RU"/>
        </w:rPr>
        <w:t xml:space="preserve">, 3) </w:t>
      </w:r>
      <w:r w:rsidRPr="00766F5A">
        <w:rPr>
          <w:rFonts w:eastAsia="Calibri"/>
          <w:i/>
          <w:sz w:val="28"/>
          <w:szCs w:val="28"/>
          <w:lang w:val="uk-UA" w:eastAsia="ru-RU"/>
        </w:rPr>
        <w:t>Google Cloud Platform (GCP)</w:t>
      </w:r>
      <w:r>
        <w:rPr>
          <w:rFonts w:eastAsia="Calibri"/>
          <w:i/>
          <w:sz w:val="28"/>
          <w:szCs w:val="28"/>
          <w:lang w:val="uk-UA" w:eastAsia="ru-RU"/>
        </w:rPr>
        <w:t>.</w:t>
      </w:r>
    </w:p>
    <w:p w:rsidR="00523D73" w:rsidRPr="00766F5A"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766F5A">
        <w:rPr>
          <w:rFonts w:eastAsia="Calibri"/>
          <w:sz w:val="28"/>
          <w:szCs w:val="28"/>
          <w:lang w:eastAsia="ru-RU"/>
        </w:rPr>
        <w:t>Для систем, розроблених на платформі .NET, Azure має низку переваг:</w:t>
      </w:r>
    </w:p>
    <w:p w:rsidR="00523D73" w:rsidRPr="00766F5A" w:rsidRDefault="00523D73" w:rsidP="00523D73">
      <w:pPr>
        <w:pStyle w:val="a7"/>
        <w:numPr>
          <w:ilvl w:val="0"/>
          <w:numId w:val="14"/>
        </w:numPr>
        <w:suppressAutoHyphens w:val="0"/>
        <w:overflowPunct/>
        <w:autoSpaceDE/>
        <w:spacing w:line="360" w:lineRule="auto"/>
        <w:jc w:val="both"/>
        <w:textAlignment w:val="auto"/>
        <w:rPr>
          <w:rFonts w:eastAsia="Calibri"/>
          <w:sz w:val="28"/>
          <w:szCs w:val="28"/>
          <w:lang w:eastAsia="ru-RU"/>
        </w:rPr>
      </w:pPr>
      <w:r w:rsidRPr="00766F5A">
        <w:rPr>
          <w:rFonts w:eastAsia="Calibri"/>
          <w:sz w:val="28"/>
          <w:szCs w:val="28"/>
          <w:lang w:eastAsia="ru-RU"/>
        </w:rPr>
        <w:t>нативна підтримка ASP.NET Core;</w:t>
      </w:r>
    </w:p>
    <w:p w:rsidR="00523D73" w:rsidRPr="00766F5A" w:rsidRDefault="00523D73" w:rsidP="00523D73">
      <w:pPr>
        <w:pStyle w:val="a7"/>
        <w:numPr>
          <w:ilvl w:val="0"/>
          <w:numId w:val="14"/>
        </w:numPr>
        <w:suppressAutoHyphens w:val="0"/>
        <w:overflowPunct/>
        <w:autoSpaceDE/>
        <w:spacing w:line="360" w:lineRule="auto"/>
        <w:jc w:val="both"/>
        <w:textAlignment w:val="auto"/>
        <w:rPr>
          <w:rFonts w:eastAsia="Calibri"/>
          <w:sz w:val="28"/>
          <w:szCs w:val="28"/>
          <w:lang w:val="en-US" w:eastAsia="ru-RU"/>
        </w:rPr>
      </w:pPr>
      <w:r w:rsidRPr="00766F5A">
        <w:rPr>
          <w:rFonts w:eastAsia="Calibri"/>
          <w:sz w:val="28"/>
          <w:szCs w:val="28"/>
          <w:lang w:eastAsia="ru-RU"/>
        </w:rPr>
        <w:t>інтеграція</w:t>
      </w:r>
      <w:r w:rsidRPr="00766F5A">
        <w:rPr>
          <w:rFonts w:eastAsia="Calibri"/>
          <w:sz w:val="28"/>
          <w:szCs w:val="28"/>
          <w:lang w:val="en-US" w:eastAsia="ru-RU"/>
        </w:rPr>
        <w:t xml:space="preserve"> </w:t>
      </w:r>
      <w:r w:rsidRPr="00766F5A">
        <w:rPr>
          <w:rFonts w:eastAsia="Calibri"/>
          <w:sz w:val="28"/>
          <w:szCs w:val="28"/>
          <w:lang w:eastAsia="ru-RU"/>
        </w:rPr>
        <w:t>з</w:t>
      </w:r>
      <w:r w:rsidRPr="00766F5A">
        <w:rPr>
          <w:rFonts w:eastAsia="Calibri"/>
          <w:sz w:val="28"/>
          <w:szCs w:val="28"/>
          <w:lang w:val="en-US" w:eastAsia="ru-RU"/>
        </w:rPr>
        <w:t xml:space="preserve"> Visual Studio </w:t>
      </w:r>
      <w:r w:rsidRPr="00766F5A">
        <w:rPr>
          <w:rFonts w:eastAsia="Calibri"/>
          <w:sz w:val="28"/>
          <w:szCs w:val="28"/>
          <w:lang w:eastAsia="ru-RU"/>
        </w:rPr>
        <w:t>та</w:t>
      </w:r>
      <w:r w:rsidRPr="00766F5A">
        <w:rPr>
          <w:rFonts w:eastAsia="Calibri"/>
          <w:sz w:val="28"/>
          <w:szCs w:val="28"/>
          <w:lang w:val="en-US" w:eastAsia="ru-RU"/>
        </w:rPr>
        <w:t xml:space="preserve"> GitHub;</w:t>
      </w:r>
    </w:p>
    <w:p w:rsidR="00523D73" w:rsidRPr="00766F5A" w:rsidRDefault="00523D73" w:rsidP="00523D73">
      <w:pPr>
        <w:pStyle w:val="a7"/>
        <w:numPr>
          <w:ilvl w:val="0"/>
          <w:numId w:val="14"/>
        </w:numPr>
        <w:suppressAutoHyphens w:val="0"/>
        <w:overflowPunct/>
        <w:autoSpaceDE/>
        <w:spacing w:line="360" w:lineRule="auto"/>
        <w:jc w:val="both"/>
        <w:textAlignment w:val="auto"/>
        <w:rPr>
          <w:rFonts w:eastAsia="Calibri"/>
          <w:sz w:val="28"/>
          <w:szCs w:val="28"/>
          <w:lang w:val="en-US" w:eastAsia="ru-RU"/>
        </w:rPr>
      </w:pPr>
      <w:r w:rsidRPr="00766F5A">
        <w:rPr>
          <w:rFonts w:eastAsia="Calibri"/>
          <w:sz w:val="28"/>
          <w:szCs w:val="28"/>
          <w:lang w:eastAsia="ru-RU"/>
        </w:rPr>
        <w:t>повна</w:t>
      </w:r>
      <w:r w:rsidRPr="00766F5A">
        <w:rPr>
          <w:rFonts w:eastAsia="Calibri"/>
          <w:sz w:val="28"/>
          <w:szCs w:val="28"/>
          <w:lang w:val="en-US" w:eastAsia="ru-RU"/>
        </w:rPr>
        <w:t xml:space="preserve"> </w:t>
      </w:r>
      <w:r w:rsidRPr="00766F5A">
        <w:rPr>
          <w:rFonts w:eastAsia="Calibri"/>
          <w:sz w:val="28"/>
          <w:szCs w:val="28"/>
          <w:lang w:eastAsia="ru-RU"/>
        </w:rPr>
        <w:t>сумісність</w:t>
      </w:r>
      <w:r w:rsidRPr="00766F5A">
        <w:rPr>
          <w:rFonts w:eastAsia="Calibri"/>
          <w:sz w:val="28"/>
          <w:szCs w:val="28"/>
          <w:lang w:val="en-US" w:eastAsia="ru-RU"/>
        </w:rPr>
        <w:t xml:space="preserve"> </w:t>
      </w:r>
      <w:r w:rsidRPr="00766F5A">
        <w:rPr>
          <w:rFonts w:eastAsia="Calibri"/>
          <w:sz w:val="28"/>
          <w:szCs w:val="28"/>
          <w:lang w:eastAsia="ru-RU"/>
        </w:rPr>
        <w:t>з</w:t>
      </w:r>
      <w:r w:rsidRPr="00766F5A">
        <w:rPr>
          <w:rFonts w:eastAsia="Calibri"/>
          <w:sz w:val="28"/>
          <w:szCs w:val="28"/>
          <w:lang w:val="en-US" w:eastAsia="ru-RU"/>
        </w:rPr>
        <w:t xml:space="preserve"> Entity Framework Core;</w:t>
      </w:r>
    </w:p>
    <w:p w:rsidR="00523D73" w:rsidRPr="00766F5A" w:rsidRDefault="00523D73" w:rsidP="00523D73">
      <w:pPr>
        <w:pStyle w:val="a7"/>
        <w:numPr>
          <w:ilvl w:val="0"/>
          <w:numId w:val="14"/>
        </w:numPr>
        <w:suppressAutoHyphens w:val="0"/>
        <w:overflowPunct/>
        <w:autoSpaceDE/>
        <w:spacing w:line="360" w:lineRule="auto"/>
        <w:jc w:val="both"/>
        <w:textAlignment w:val="auto"/>
        <w:rPr>
          <w:rFonts w:eastAsia="Calibri"/>
          <w:sz w:val="28"/>
          <w:szCs w:val="28"/>
          <w:lang w:val="en-US" w:eastAsia="ru-RU"/>
        </w:rPr>
      </w:pPr>
      <w:r w:rsidRPr="00766F5A">
        <w:rPr>
          <w:rFonts w:eastAsia="Calibri"/>
          <w:sz w:val="28"/>
          <w:szCs w:val="28"/>
          <w:lang w:eastAsia="ru-RU"/>
        </w:rPr>
        <w:t>широкий</w:t>
      </w:r>
      <w:r w:rsidRPr="00766F5A">
        <w:rPr>
          <w:rFonts w:eastAsia="Calibri"/>
          <w:sz w:val="28"/>
          <w:szCs w:val="28"/>
          <w:lang w:val="en-US" w:eastAsia="ru-RU"/>
        </w:rPr>
        <w:t xml:space="preserve"> </w:t>
      </w:r>
      <w:r w:rsidRPr="00766F5A">
        <w:rPr>
          <w:rFonts w:eastAsia="Calibri"/>
          <w:sz w:val="28"/>
          <w:szCs w:val="28"/>
          <w:lang w:eastAsia="ru-RU"/>
        </w:rPr>
        <w:t>набір</w:t>
      </w:r>
      <w:r w:rsidRPr="00766F5A">
        <w:rPr>
          <w:rFonts w:eastAsia="Calibri"/>
          <w:sz w:val="28"/>
          <w:szCs w:val="28"/>
          <w:lang w:val="en-US" w:eastAsia="ru-RU"/>
        </w:rPr>
        <w:t xml:space="preserve"> PaaS-</w:t>
      </w:r>
      <w:r w:rsidRPr="00766F5A">
        <w:rPr>
          <w:rFonts w:eastAsia="Calibri"/>
          <w:sz w:val="28"/>
          <w:szCs w:val="28"/>
          <w:lang w:eastAsia="ru-RU"/>
        </w:rPr>
        <w:t>сервісів</w:t>
      </w:r>
      <w:r w:rsidRPr="00766F5A">
        <w:rPr>
          <w:rFonts w:eastAsia="Calibri"/>
          <w:sz w:val="28"/>
          <w:szCs w:val="28"/>
          <w:lang w:val="en-US" w:eastAsia="ru-RU"/>
        </w:rPr>
        <w:t>;</w:t>
      </w:r>
    </w:p>
    <w:p w:rsidR="00523D73" w:rsidRPr="00766F5A" w:rsidRDefault="00523D73" w:rsidP="00523D73">
      <w:pPr>
        <w:pStyle w:val="a7"/>
        <w:numPr>
          <w:ilvl w:val="0"/>
          <w:numId w:val="14"/>
        </w:numPr>
        <w:suppressAutoHyphens w:val="0"/>
        <w:overflowPunct/>
        <w:autoSpaceDE/>
        <w:spacing w:line="360" w:lineRule="auto"/>
        <w:jc w:val="both"/>
        <w:textAlignment w:val="auto"/>
        <w:rPr>
          <w:rFonts w:eastAsia="Calibri"/>
          <w:sz w:val="28"/>
          <w:szCs w:val="28"/>
          <w:lang w:eastAsia="ru-RU"/>
        </w:rPr>
      </w:pPr>
      <w:r w:rsidRPr="00766F5A">
        <w:rPr>
          <w:rFonts w:eastAsia="Calibri"/>
          <w:sz w:val="28"/>
          <w:szCs w:val="28"/>
          <w:lang w:eastAsia="ru-RU"/>
        </w:rPr>
        <w:t>вбудовані засоби моніторингу та безпеки.</w:t>
      </w:r>
    </w:p>
    <w:p w:rsidR="00523D73" w:rsidRPr="00D7470D"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766F5A">
        <w:rPr>
          <w:rFonts w:eastAsia="Calibri"/>
          <w:sz w:val="28"/>
          <w:szCs w:val="28"/>
          <w:lang w:eastAsia="ru-RU"/>
        </w:rPr>
        <w:t>Ці</w:t>
      </w:r>
      <w:r w:rsidRPr="00D7470D">
        <w:rPr>
          <w:rFonts w:eastAsia="Calibri"/>
          <w:sz w:val="28"/>
          <w:szCs w:val="28"/>
          <w:lang w:eastAsia="ru-RU"/>
        </w:rPr>
        <w:t xml:space="preserve"> </w:t>
      </w:r>
      <w:r w:rsidRPr="00766F5A">
        <w:rPr>
          <w:rFonts w:eastAsia="Calibri"/>
          <w:sz w:val="28"/>
          <w:szCs w:val="28"/>
          <w:lang w:eastAsia="ru-RU"/>
        </w:rPr>
        <w:t>фактори</w:t>
      </w:r>
      <w:r w:rsidRPr="00D7470D">
        <w:rPr>
          <w:rFonts w:eastAsia="Calibri"/>
          <w:sz w:val="28"/>
          <w:szCs w:val="28"/>
          <w:lang w:eastAsia="ru-RU"/>
        </w:rPr>
        <w:t xml:space="preserve"> </w:t>
      </w:r>
      <w:r w:rsidRPr="00766F5A">
        <w:rPr>
          <w:rFonts w:eastAsia="Calibri"/>
          <w:sz w:val="28"/>
          <w:szCs w:val="28"/>
          <w:lang w:eastAsia="ru-RU"/>
        </w:rPr>
        <w:t>обґрунтовують</w:t>
      </w:r>
      <w:r w:rsidRPr="00D7470D">
        <w:rPr>
          <w:rFonts w:eastAsia="Calibri"/>
          <w:sz w:val="28"/>
          <w:szCs w:val="28"/>
          <w:lang w:eastAsia="ru-RU"/>
        </w:rPr>
        <w:t xml:space="preserve"> </w:t>
      </w:r>
      <w:r w:rsidRPr="00766F5A">
        <w:rPr>
          <w:rFonts w:eastAsia="Calibri"/>
          <w:sz w:val="28"/>
          <w:szCs w:val="28"/>
          <w:lang w:eastAsia="ru-RU"/>
        </w:rPr>
        <w:t>вибір</w:t>
      </w:r>
      <w:r w:rsidRPr="00D7470D">
        <w:rPr>
          <w:rFonts w:eastAsia="Calibri"/>
          <w:sz w:val="28"/>
          <w:szCs w:val="28"/>
          <w:lang w:eastAsia="ru-RU"/>
        </w:rPr>
        <w:t xml:space="preserve"> </w:t>
      </w:r>
      <w:r w:rsidRPr="00766F5A">
        <w:rPr>
          <w:rFonts w:eastAsia="Calibri"/>
          <w:sz w:val="28"/>
          <w:szCs w:val="28"/>
          <w:lang w:val="en-US" w:eastAsia="ru-RU"/>
        </w:rPr>
        <w:t>Azure</w:t>
      </w:r>
      <w:r w:rsidRPr="00D7470D">
        <w:rPr>
          <w:rFonts w:eastAsia="Calibri"/>
          <w:sz w:val="28"/>
          <w:szCs w:val="28"/>
          <w:lang w:eastAsia="ru-RU"/>
        </w:rPr>
        <w:t xml:space="preserve"> </w:t>
      </w:r>
      <w:r w:rsidRPr="00766F5A">
        <w:rPr>
          <w:rFonts w:eastAsia="Calibri"/>
          <w:sz w:val="28"/>
          <w:szCs w:val="28"/>
          <w:lang w:eastAsia="ru-RU"/>
        </w:rPr>
        <w:t>як</w:t>
      </w:r>
      <w:r w:rsidRPr="00D7470D">
        <w:rPr>
          <w:rFonts w:eastAsia="Calibri"/>
          <w:sz w:val="28"/>
          <w:szCs w:val="28"/>
          <w:lang w:eastAsia="ru-RU"/>
        </w:rPr>
        <w:t xml:space="preserve"> </w:t>
      </w:r>
      <w:r w:rsidRPr="00766F5A">
        <w:rPr>
          <w:rFonts w:eastAsia="Calibri"/>
          <w:sz w:val="28"/>
          <w:szCs w:val="28"/>
          <w:lang w:eastAsia="ru-RU"/>
        </w:rPr>
        <w:t>базової</w:t>
      </w:r>
      <w:r w:rsidRPr="00D7470D">
        <w:rPr>
          <w:rFonts w:eastAsia="Calibri"/>
          <w:sz w:val="28"/>
          <w:szCs w:val="28"/>
          <w:lang w:eastAsia="ru-RU"/>
        </w:rPr>
        <w:t xml:space="preserve"> </w:t>
      </w:r>
      <w:r w:rsidRPr="00766F5A">
        <w:rPr>
          <w:rFonts w:eastAsia="Calibri"/>
          <w:sz w:val="28"/>
          <w:szCs w:val="28"/>
          <w:lang w:eastAsia="ru-RU"/>
        </w:rPr>
        <w:t>платформи</w:t>
      </w:r>
      <w:r w:rsidRPr="00D7470D">
        <w:rPr>
          <w:rFonts w:eastAsia="Calibri"/>
          <w:sz w:val="28"/>
          <w:szCs w:val="28"/>
          <w:lang w:eastAsia="ru-RU"/>
        </w:rPr>
        <w:t xml:space="preserve"> </w:t>
      </w:r>
      <w:r w:rsidRPr="00766F5A">
        <w:rPr>
          <w:rFonts w:eastAsia="Calibri"/>
          <w:sz w:val="28"/>
          <w:szCs w:val="28"/>
          <w:lang w:eastAsia="ru-RU"/>
        </w:rPr>
        <w:t>для</w:t>
      </w:r>
      <w:r w:rsidRPr="00D7470D">
        <w:rPr>
          <w:rFonts w:eastAsia="Calibri"/>
          <w:sz w:val="28"/>
          <w:szCs w:val="28"/>
          <w:lang w:eastAsia="ru-RU"/>
        </w:rPr>
        <w:t xml:space="preserve"> </w:t>
      </w:r>
      <w:r w:rsidRPr="00766F5A">
        <w:rPr>
          <w:rFonts w:eastAsia="Calibri"/>
          <w:sz w:val="28"/>
          <w:szCs w:val="28"/>
          <w:lang w:eastAsia="ru-RU"/>
        </w:rPr>
        <w:t>розгортання</w:t>
      </w:r>
      <w:r w:rsidRPr="00D7470D">
        <w:rPr>
          <w:rFonts w:eastAsia="Calibri"/>
          <w:sz w:val="28"/>
          <w:szCs w:val="28"/>
          <w:lang w:eastAsia="ru-RU"/>
        </w:rPr>
        <w:t xml:space="preserve"> </w:t>
      </w:r>
      <w:r w:rsidRPr="00766F5A">
        <w:rPr>
          <w:rFonts w:eastAsia="Calibri"/>
          <w:sz w:val="28"/>
          <w:szCs w:val="28"/>
          <w:lang w:eastAsia="ru-RU"/>
        </w:rPr>
        <w:t>інтернет</w:t>
      </w:r>
      <w:r w:rsidRPr="00D7470D">
        <w:rPr>
          <w:rFonts w:eastAsia="Calibri"/>
          <w:sz w:val="28"/>
          <w:szCs w:val="28"/>
          <w:lang w:eastAsia="ru-RU"/>
        </w:rPr>
        <w:t>-</w:t>
      </w:r>
      <w:r w:rsidRPr="00766F5A">
        <w:rPr>
          <w:rFonts w:eastAsia="Calibri"/>
          <w:sz w:val="28"/>
          <w:szCs w:val="28"/>
          <w:lang w:eastAsia="ru-RU"/>
        </w:rPr>
        <w:t>магазину</w:t>
      </w:r>
      <w:r w:rsidRPr="00D7470D">
        <w:rPr>
          <w:rFonts w:eastAsia="Calibri"/>
          <w:sz w:val="28"/>
          <w:szCs w:val="28"/>
          <w:lang w:eastAsia="ru-RU"/>
        </w:rPr>
        <w:t xml:space="preserve"> </w:t>
      </w:r>
      <w:r w:rsidRPr="00766F5A">
        <w:rPr>
          <w:rFonts w:eastAsia="Calibri"/>
          <w:sz w:val="28"/>
          <w:szCs w:val="28"/>
          <w:lang w:eastAsia="ru-RU"/>
        </w:rPr>
        <w:t>у</w:t>
      </w:r>
      <w:r w:rsidRPr="00D7470D">
        <w:rPr>
          <w:rFonts w:eastAsia="Calibri"/>
          <w:sz w:val="28"/>
          <w:szCs w:val="28"/>
          <w:lang w:eastAsia="ru-RU"/>
        </w:rPr>
        <w:t xml:space="preserve"> </w:t>
      </w:r>
      <w:r w:rsidRPr="00766F5A">
        <w:rPr>
          <w:rFonts w:eastAsia="Calibri"/>
          <w:sz w:val="28"/>
          <w:szCs w:val="28"/>
          <w:lang w:eastAsia="ru-RU"/>
        </w:rPr>
        <w:t>межах</w:t>
      </w:r>
      <w:r w:rsidRPr="00D7470D">
        <w:rPr>
          <w:rFonts w:eastAsia="Calibri"/>
          <w:sz w:val="28"/>
          <w:szCs w:val="28"/>
          <w:lang w:eastAsia="ru-RU"/>
        </w:rPr>
        <w:t xml:space="preserve"> </w:t>
      </w:r>
      <w:r w:rsidRPr="00766F5A">
        <w:rPr>
          <w:rFonts w:eastAsia="Calibri"/>
          <w:sz w:val="28"/>
          <w:szCs w:val="28"/>
          <w:lang w:eastAsia="ru-RU"/>
        </w:rPr>
        <w:t>даної</w:t>
      </w:r>
      <w:r w:rsidRPr="00D7470D">
        <w:rPr>
          <w:rFonts w:eastAsia="Calibri"/>
          <w:sz w:val="28"/>
          <w:szCs w:val="28"/>
          <w:lang w:eastAsia="ru-RU"/>
        </w:rPr>
        <w:t xml:space="preserve"> </w:t>
      </w:r>
      <w:r w:rsidRPr="00766F5A">
        <w:rPr>
          <w:rFonts w:eastAsia="Calibri"/>
          <w:sz w:val="28"/>
          <w:szCs w:val="28"/>
          <w:lang w:eastAsia="ru-RU"/>
        </w:rPr>
        <w:t>дипломної</w:t>
      </w:r>
      <w:r w:rsidRPr="00D7470D">
        <w:rPr>
          <w:rFonts w:eastAsia="Calibri"/>
          <w:sz w:val="28"/>
          <w:szCs w:val="28"/>
          <w:lang w:eastAsia="ru-RU"/>
        </w:rPr>
        <w:t xml:space="preserve"> </w:t>
      </w:r>
      <w:r w:rsidRPr="00766F5A">
        <w:rPr>
          <w:rFonts w:eastAsia="Calibri"/>
          <w:sz w:val="28"/>
          <w:szCs w:val="28"/>
          <w:lang w:eastAsia="ru-RU"/>
        </w:rPr>
        <w:t>роботи</w:t>
      </w:r>
      <w:r w:rsidRPr="00D7470D">
        <w:rPr>
          <w:rFonts w:eastAsia="Calibri"/>
          <w:sz w:val="28"/>
          <w:szCs w:val="28"/>
          <w:lang w:eastAsia="ru-RU"/>
        </w:rPr>
        <w:t>.</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uk-UA" w:eastAsia="ru-RU"/>
        </w:rPr>
        <w:t>Детальніше про відмінність хмарних платформ відображена на таблиці 1.2</w:t>
      </w:r>
    </w:p>
    <w:p w:rsidR="00FC5018" w:rsidRDefault="00FC5018" w:rsidP="00FC5018">
      <w:pPr>
        <w:suppressAutoHyphens w:val="0"/>
        <w:overflowPunct/>
        <w:autoSpaceDE/>
        <w:spacing w:line="360" w:lineRule="auto"/>
        <w:ind w:firstLine="709"/>
        <w:contextualSpacing/>
        <w:jc w:val="center"/>
        <w:textAlignment w:val="auto"/>
        <w:rPr>
          <w:rFonts w:eastAsia="Calibri"/>
          <w:sz w:val="28"/>
          <w:szCs w:val="28"/>
          <w:lang w:val="uk-UA" w:eastAsia="ru-RU"/>
        </w:rPr>
      </w:pPr>
      <w:r>
        <w:rPr>
          <w:rFonts w:eastAsia="Calibri"/>
          <w:sz w:val="28"/>
          <w:szCs w:val="28"/>
          <w:lang w:val="uk-UA" w:eastAsia="ru-RU"/>
        </w:rPr>
        <w:t xml:space="preserve">Таблиця 1.2 - </w:t>
      </w:r>
      <w:r w:rsidRPr="00766F5A">
        <w:rPr>
          <w:rFonts w:eastAsia="Calibri"/>
          <w:sz w:val="28"/>
          <w:szCs w:val="28"/>
          <w:lang w:val="uk-UA" w:eastAsia="ru-RU"/>
        </w:rPr>
        <w:t>Порівняльна характеристика хмарних платформ</w:t>
      </w:r>
    </w:p>
    <w:tbl>
      <w:tblPr>
        <w:tblStyle w:val="a8"/>
        <w:tblW w:w="0" w:type="auto"/>
        <w:tblLook w:val="04A0" w:firstRow="1" w:lastRow="0" w:firstColumn="1" w:lastColumn="0" w:noHBand="0" w:noVBand="1"/>
      </w:tblPr>
      <w:tblGrid>
        <w:gridCol w:w="2887"/>
        <w:gridCol w:w="2417"/>
        <w:gridCol w:w="2256"/>
        <w:gridCol w:w="2403"/>
      </w:tblGrid>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rFonts w:eastAsia="Calibri"/>
                <w:sz w:val="24"/>
                <w:szCs w:val="24"/>
                <w:lang w:val="uk-UA" w:eastAsia="ru-RU"/>
              </w:rPr>
              <w:t>Критерій</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Microsoft Azure</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Amazon Web Services (AWS)</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Google Cloud Platform (GCP)</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Рік запуску</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2010</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2006</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2011</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Популярність у корпоративному секторі</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Висока</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Дуже висока</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Середня</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Інтеграція з .NET / C#</w:t>
            </w:r>
          </w:p>
        </w:tc>
        <w:tc>
          <w:tcPr>
            <w:tcW w:w="0" w:type="auto"/>
            <w:vAlign w:val="center"/>
          </w:tcPr>
          <w:p w:rsidR="00523D73" w:rsidRPr="00745241" w:rsidRDefault="00523D73" w:rsidP="00523D73">
            <w:pPr>
              <w:suppressAutoHyphens w:val="0"/>
              <w:overflowPunct/>
              <w:autoSpaceDE/>
              <w:contextualSpacing/>
              <w:jc w:val="center"/>
              <w:textAlignment w:val="auto"/>
              <w:rPr>
                <w:rFonts w:eastAsia="Calibri"/>
                <w:b/>
                <w:sz w:val="24"/>
                <w:szCs w:val="24"/>
                <w:lang w:val="uk-UA" w:eastAsia="ru-RU"/>
              </w:rPr>
            </w:pPr>
            <w:r w:rsidRPr="00745241">
              <w:rPr>
                <w:b/>
                <w:sz w:val="24"/>
                <w:szCs w:val="24"/>
              </w:rPr>
              <w:t>Максимальна</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Обмежена</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Обмежена</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Підтримка PaaS-сервісів</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App Service, Azure Functions</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Elastic Beanstalk, Lambda</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App Engine, Cloud Functions</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Kubernetes-сервіси</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Azure Kubernetes Service (AKS)</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Amazon EKS</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Google Kubernetes Engine (GKE)</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DevOps-інструменти</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Azure DevOps, GitHub Actions</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CodePipeline, CodeBuild</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Cloud Build</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Простота старту</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Висока</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Середня</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Середня</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lastRenderedPageBreak/>
              <w:t>Документація та навчальні матеріали</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Дуже розвинені</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Дуже розвинені</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Добре структуровані</w:t>
            </w:r>
          </w:p>
        </w:tc>
      </w:tr>
      <w:tr w:rsidR="00523D73" w:rsidRPr="00523D73"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Цільова аудиторія</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en-US" w:eastAsia="ru-RU"/>
              </w:rPr>
            </w:pPr>
            <w:r w:rsidRPr="00766F5A">
              <w:rPr>
                <w:rFonts w:eastAsia="Calibri"/>
                <w:sz w:val="24"/>
                <w:szCs w:val="24"/>
                <w:lang w:val="en-US" w:eastAsia="ru-RU"/>
              </w:rPr>
              <w:t xml:space="preserve">.NET </w:t>
            </w:r>
            <w:r w:rsidRPr="00766F5A">
              <w:rPr>
                <w:rFonts w:eastAsia="Calibri"/>
                <w:sz w:val="24"/>
                <w:szCs w:val="24"/>
                <w:lang w:val="uk-UA" w:eastAsia="ru-RU"/>
              </w:rPr>
              <w:t xml:space="preserve">проекти, </w:t>
            </w:r>
            <w:r w:rsidRPr="00766F5A">
              <w:rPr>
                <w:rFonts w:eastAsia="Calibri"/>
                <w:sz w:val="24"/>
                <w:szCs w:val="24"/>
                <w:lang w:val="en-US" w:eastAsia="ru-RU"/>
              </w:rPr>
              <w:t>enterprice</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Масштабні глобальні системи</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lang w:val="en-US"/>
              </w:rPr>
              <w:t xml:space="preserve">Data-driven </w:t>
            </w:r>
            <w:r w:rsidRPr="00766F5A">
              <w:rPr>
                <w:sz w:val="24"/>
                <w:szCs w:val="24"/>
              </w:rPr>
              <w:t>і</w:t>
            </w:r>
            <w:r w:rsidRPr="00766F5A">
              <w:rPr>
                <w:sz w:val="24"/>
                <w:szCs w:val="24"/>
                <w:lang w:val="en-US"/>
              </w:rPr>
              <w:t xml:space="preserve"> ML-</w:t>
            </w:r>
            <w:r w:rsidRPr="00766F5A">
              <w:rPr>
                <w:sz w:val="24"/>
                <w:szCs w:val="24"/>
              </w:rPr>
              <w:t>проєкти</w:t>
            </w:r>
          </w:p>
        </w:tc>
      </w:tr>
      <w:tr w:rsidR="00523D73" w:rsidRPr="00766F5A" w:rsidTr="00523D73">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Географія дата-центрів</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Широка</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Найширша</w:t>
            </w:r>
          </w:p>
        </w:tc>
        <w:tc>
          <w:tcPr>
            <w:tcW w:w="0" w:type="auto"/>
            <w:vAlign w:val="center"/>
          </w:tcPr>
          <w:p w:rsidR="00523D73" w:rsidRPr="00766F5A" w:rsidRDefault="00523D73" w:rsidP="00523D73">
            <w:pPr>
              <w:suppressAutoHyphens w:val="0"/>
              <w:overflowPunct/>
              <w:autoSpaceDE/>
              <w:contextualSpacing/>
              <w:jc w:val="center"/>
              <w:textAlignment w:val="auto"/>
              <w:rPr>
                <w:rFonts w:eastAsia="Calibri"/>
                <w:sz w:val="24"/>
                <w:szCs w:val="24"/>
                <w:lang w:val="uk-UA" w:eastAsia="ru-RU"/>
              </w:rPr>
            </w:pPr>
            <w:r w:rsidRPr="00766F5A">
              <w:rPr>
                <w:sz w:val="24"/>
                <w:szCs w:val="24"/>
              </w:rPr>
              <w:t>Широка</w:t>
            </w:r>
          </w:p>
        </w:tc>
      </w:tr>
    </w:tbl>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uk-UA" w:eastAsia="ru-RU"/>
        </w:rPr>
      </w:pPr>
    </w:p>
    <w:p w:rsidR="00523D73" w:rsidRPr="00766F5A"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745241">
        <w:rPr>
          <w:rFonts w:eastAsia="Calibri"/>
          <w:sz w:val="28"/>
          <w:szCs w:val="28"/>
          <w:lang w:val="uk-UA" w:eastAsia="ru-RU"/>
        </w:rPr>
        <w:t>Платформа Microsoft Azure є найбільш доцільним вибором для реалізації backend-частини вебзастосунків на базі ASP.NET Core, оскільки забезпечує глибоку інтеграцію з екосистемою Microsoft, зручні PaaS-рішення та розвинені інструменти CI/CD.</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127D27" w:rsidRDefault="00523D73" w:rsidP="00523D73">
      <w:pPr>
        <w:keepNext/>
        <w:numPr>
          <w:ilvl w:val="1"/>
          <w:numId w:val="4"/>
        </w:numPr>
        <w:tabs>
          <w:tab w:val="left" w:pos="1134"/>
        </w:tabs>
        <w:suppressAutoHyphens w:val="0"/>
        <w:overflowPunct/>
        <w:autoSpaceDE/>
        <w:spacing w:line="360" w:lineRule="auto"/>
        <w:ind w:left="0" w:firstLine="709"/>
        <w:contextualSpacing/>
        <w:textAlignment w:val="auto"/>
        <w:outlineLvl w:val="1"/>
        <w:rPr>
          <w:b/>
          <w:sz w:val="28"/>
          <w:lang w:val="uk-UA" w:eastAsia="ru-RU"/>
        </w:rPr>
      </w:pPr>
      <w:bookmarkStart w:id="10" w:name="_Toc217901541"/>
      <w:r>
        <w:rPr>
          <w:b/>
          <w:sz w:val="28"/>
          <w:lang w:val="uk-UA" w:eastAsia="ru-RU"/>
        </w:rPr>
        <w:t>Постановка завдання</w:t>
      </w:r>
      <w:bookmarkEnd w:id="10"/>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AD710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AD7100">
        <w:rPr>
          <w:rFonts w:eastAsia="Calibri"/>
          <w:sz w:val="28"/>
          <w:szCs w:val="28"/>
          <w:lang w:val="uk-UA" w:eastAsia="ru-RU"/>
        </w:rPr>
        <w:t>З урахуванням вимог, визначених у процесі аналізу предметної області, сучасних тенденцій електронної комерції та потреб користувачів, виникла необхідність у розробці backend-частини інтернет-магазину BulletShop, реалізованої з використанням мікросервісної архітектури та хмарних технологій. Основною метою проєкту є створення масштабованої, надійної та</w:t>
      </w:r>
      <w:r w:rsidRPr="00523D73">
        <w:rPr>
          <w:rFonts w:eastAsia="Calibri"/>
          <w:sz w:val="28"/>
          <w:szCs w:val="28"/>
          <w:lang w:val="uk-UA" w:eastAsia="ru-RU"/>
        </w:rPr>
        <w:t xml:space="preserve"> </w:t>
      </w:r>
      <w:r w:rsidRPr="00AD7100">
        <w:rPr>
          <w:rFonts w:eastAsia="Calibri"/>
          <w:sz w:val="28"/>
          <w:szCs w:val="28"/>
          <w:lang w:val="uk-UA" w:eastAsia="ru-RU"/>
        </w:rPr>
        <w:t>гнучкої серверної системи, здатної забезпечити ефективну обробку бізнес</w:t>
      </w:r>
      <w:r>
        <w:rPr>
          <w:rFonts w:eastAsia="Calibri"/>
          <w:sz w:val="28"/>
          <w:szCs w:val="28"/>
          <w:lang w:val="uk-UA" w:eastAsia="ru-RU"/>
        </w:rPr>
        <w:t>-процесів електронної торгівлі.</w:t>
      </w:r>
    </w:p>
    <w:p w:rsidR="00523D73" w:rsidRPr="00AD710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AD7100">
        <w:rPr>
          <w:rFonts w:eastAsia="Calibri"/>
          <w:sz w:val="28"/>
          <w:szCs w:val="28"/>
          <w:lang w:val="uk-UA" w:eastAsia="ru-RU"/>
        </w:rPr>
        <w:t>Для реалізації поставленого завдання передбачається використання сучасних технологій та інструментів backend-розробки, зокрема платформи ASP.NET Core, REST API, засобів документування API (Swagger/OpenAPI), контейнеризації та сервісів хмарної платформи Microsoft Azure. Архітектура системи базується на принципах мікросервісного підходу, що дозволяє розділити функціональність на незалежні сервіси, спростити супровід і забезп</w:t>
      </w:r>
      <w:r>
        <w:rPr>
          <w:rFonts w:eastAsia="Calibri"/>
          <w:sz w:val="28"/>
          <w:szCs w:val="28"/>
          <w:lang w:val="uk-UA" w:eastAsia="ru-RU"/>
        </w:rPr>
        <w:t>ечити можливість масштабування.</w:t>
      </w:r>
    </w:p>
    <w:p w:rsidR="00523D73" w:rsidRPr="00AD710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AD7100">
        <w:rPr>
          <w:rFonts w:eastAsia="Calibri"/>
          <w:sz w:val="28"/>
          <w:szCs w:val="28"/>
          <w:lang w:val="uk-UA" w:eastAsia="ru-RU"/>
        </w:rPr>
        <w:t xml:space="preserve">Окрему увагу приділено реалізації адміністративної частини backend-системи, яка надає можливість керування товарами та замовленнями, </w:t>
      </w:r>
      <w:r>
        <w:rPr>
          <w:rFonts w:eastAsia="Calibri"/>
          <w:sz w:val="28"/>
          <w:szCs w:val="28"/>
          <w:lang w:val="uk-UA" w:eastAsia="ru-RU"/>
        </w:rPr>
        <w:t>а також контролю бізнес-логіки.</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AD7100">
        <w:rPr>
          <w:rFonts w:eastAsia="Calibri"/>
          <w:sz w:val="28"/>
          <w:szCs w:val="28"/>
          <w:lang w:val="uk-UA" w:eastAsia="ru-RU"/>
        </w:rPr>
        <w:t xml:space="preserve">Очікуваним результатом виконання дипломної роботи є створення працездатної backend-частини інтернет-магазину BulletShop, що відповідає </w:t>
      </w:r>
      <w:r w:rsidRPr="00AD7100">
        <w:rPr>
          <w:rFonts w:eastAsia="Calibri"/>
          <w:sz w:val="28"/>
          <w:szCs w:val="28"/>
          <w:lang w:val="uk-UA" w:eastAsia="ru-RU"/>
        </w:rPr>
        <w:lastRenderedPageBreak/>
        <w:t>сучасним вимогам до хмарних вебзастосунків, демонструє переваги мікросервісної архітектури та може бути використана як навчальний і демонстраційний приклад розгортання серверної системи у хмарному середовищі Microsoft Azure.</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127D27" w:rsidRDefault="00523D73" w:rsidP="00523D73">
      <w:pPr>
        <w:keepNext/>
        <w:numPr>
          <w:ilvl w:val="1"/>
          <w:numId w:val="4"/>
        </w:numPr>
        <w:tabs>
          <w:tab w:val="left" w:pos="1134"/>
        </w:tabs>
        <w:suppressAutoHyphens w:val="0"/>
        <w:overflowPunct/>
        <w:autoSpaceDE/>
        <w:spacing w:line="360" w:lineRule="auto"/>
        <w:ind w:left="0" w:firstLine="709"/>
        <w:contextualSpacing/>
        <w:textAlignment w:val="auto"/>
        <w:outlineLvl w:val="1"/>
        <w:rPr>
          <w:b/>
          <w:sz w:val="28"/>
          <w:lang w:val="uk-UA" w:eastAsia="ru-RU"/>
        </w:rPr>
      </w:pPr>
      <w:bookmarkStart w:id="11" w:name="_Toc217901542"/>
      <w:r>
        <w:rPr>
          <w:b/>
          <w:sz w:val="28"/>
          <w:lang w:val="uk-UA" w:eastAsia="ru-RU"/>
        </w:rPr>
        <w:t>Висновки до розділу</w:t>
      </w:r>
      <w:bookmarkEnd w:id="11"/>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AD710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AD7100">
        <w:rPr>
          <w:rFonts w:eastAsia="Calibri"/>
          <w:sz w:val="28"/>
          <w:szCs w:val="28"/>
          <w:lang w:val="uk-UA" w:eastAsia="ru-RU"/>
        </w:rPr>
        <w:t>У першому розділі було проведено ґрунтовний аналіз сучасних підходів до розробки серверної частини вебзастосунків, зокрема інтернет-магазинів, з використанням мікросервісної архітектури та хмарних технологій. Розглянуто основні архітектурні стилі, моделі надання хмарних сервісів, а також проаналізовано їх переваги, недоліки та особливості застосування в умовах побудови масштабованих і над</w:t>
      </w:r>
      <w:r>
        <w:rPr>
          <w:rFonts w:eastAsia="Calibri"/>
          <w:sz w:val="28"/>
          <w:szCs w:val="28"/>
          <w:lang w:val="uk-UA" w:eastAsia="ru-RU"/>
        </w:rPr>
        <w:t>ійних інформаційних систем.</w:t>
      </w:r>
    </w:p>
    <w:p w:rsidR="00523D73" w:rsidRPr="00AD7100"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AD7100">
        <w:rPr>
          <w:rFonts w:eastAsia="Calibri"/>
          <w:sz w:val="28"/>
          <w:szCs w:val="28"/>
          <w:lang w:val="uk-UA" w:eastAsia="ru-RU"/>
        </w:rPr>
        <w:t>Поряд з цим було здійснено огляд вітчизняних і зарубіжних рішень у сфері електронної комерції, а також проаналізовано існуючі програмні продукти та архітектурні підходи, що використовуються для реалізації backend-частини інтернет-магазинів. У ході аналізу було визначено основні проблемні аспекти, зокрема складність масштабування монолітних систем, обмежену гнучкість розгортання та підвищені вимоги до наді</w:t>
      </w:r>
      <w:r>
        <w:rPr>
          <w:rFonts w:eastAsia="Calibri"/>
          <w:sz w:val="28"/>
          <w:szCs w:val="28"/>
          <w:lang w:val="uk-UA" w:eastAsia="ru-RU"/>
        </w:rPr>
        <w:t>йності й безпеки обробки даних.</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AD7100">
        <w:rPr>
          <w:rFonts w:eastAsia="Calibri"/>
          <w:sz w:val="28"/>
          <w:szCs w:val="28"/>
          <w:lang w:val="uk-UA" w:eastAsia="ru-RU"/>
        </w:rPr>
        <w:t>Проведене дослідження дозволило сформувати обґрунтовані вимоги до розроблюваної серверної системи, визначити доцільність використання мікросервісної архітектури та хмарної платформи Microsoft Azure, а також сформулювати постановку завдання дипломної роботи. Отримані результати стали теоретичною основою для подальшого проєктування архітектури системи, вибору технологій та реалізації backend-частини інтернет-магазину у наступних розділах роботи.</w:t>
      </w:r>
    </w:p>
    <w:p w:rsidR="00523D73" w:rsidRDefault="00523D73" w:rsidP="00523D73">
      <w:pPr>
        <w:suppressAutoHyphens w:val="0"/>
        <w:overflowPunct/>
        <w:autoSpaceDE/>
        <w:spacing w:after="160" w:line="259" w:lineRule="auto"/>
        <w:textAlignment w:val="auto"/>
        <w:rPr>
          <w:sz w:val="28"/>
          <w:lang w:val="uk-UA" w:eastAsia="ru-RU"/>
        </w:rPr>
      </w:pPr>
      <w:r w:rsidRPr="00127D27">
        <w:rPr>
          <w:sz w:val="28"/>
          <w:lang w:val="uk-UA" w:eastAsia="ru-RU"/>
        </w:rPr>
        <w:br w:type="page"/>
      </w:r>
    </w:p>
    <w:p w:rsidR="00523D73" w:rsidRPr="00127D27" w:rsidRDefault="00523D73" w:rsidP="00523D73">
      <w:pPr>
        <w:keepNext/>
        <w:keepLines/>
        <w:numPr>
          <w:ilvl w:val="0"/>
          <w:numId w:val="5"/>
        </w:numPr>
        <w:suppressAutoHyphens w:val="0"/>
        <w:overflowPunct/>
        <w:autoSpaceDE/>
        <w:spacing w:line="480" w:lineRule="auto"/>
        <w:contextualSpacing/>
        <w:jc w:val="center"/>
        <w:textAlignment w:val="auto"/>
        <w:outlineLvl w:val="0"/>
        <w:rPr>
          <w:b/>
          <w:bCs/>
          <w:spacing w:val="20"/>
          <w:sz w:val="28"/>
          <w:szCs w:val="36"/>
          <w:lang w:val="uk-UA" w:eastAsia="ru-RU"/>
        </w:rPr>
      </w:pPr>
      <w:bookmarkStart w:id="12" w:name="_Toc217901543"/>
      <w:r>
        <w:rPr>
          <w:b/>
          <w:bCs/>
          <w:spacing w:val="20"/>
          <w:sz w:val="28"/>
          <w:szCs w:val="36"/>
          <w:lang w:val="uk-UA" w:eastAsia="ru-RU"/>
        </w:rPr>
        <w:lastRenderedPageBreak/>
        <w:t xml:space="preserve">ПРОЄКТУВАННЯ ТА ДОСЛІДЖЕННЯ </w:t>
      </w:r>
      <w:r>
        <w:rPr>
          <w:b/>
          <w:bCs/>
          <w:spacing w:val="20"/>
          <w:sz w:val="28"/>
          <w:szCs w:val="36"/>
          <w:lang w:val="en-US" w:eastAsia="ru-RU"/>
        </w:rPr>
        <w:t>BACKEND</w:t>
      </w:r>
      <w:r w:rsidRPr="00AD7100">
        <w:rPr>
          <w:b/>
          <w:bCs/>
          <w:spacing w:val="20"/>
          <w:sz w:val="28"/>
          <w:szCs w:val="36"/>
          <w:lang w:val="uk-UA" w:eastAsia="ru-RU"/>
        </w:rPr>
        <w:t>-</w:t>
      </w:r>
      <w:r>
        <w:rPr>
          <w:b/>
          <w:bCs/>
          <w:spacing w:val="20"/>
          <w:sz w:val="28"/>
          <w:szCs w:val="36"/>
          <w:lang w:val="uk-UA" w:eastAsia="ru-RU"/>
        </w:rPr>
        <w:t xml:space="preserve">ЧАСТИНИ </w:t>
      </w:r>
      <w:r>
        <w:rPr>
          <w:b/>
          <w:bCs/>
          <w:spacing w:val="20"/>
          <w:sz w:val="28"/>
          <w:szCs w:val="36"/>
          <w:lang w:val="en-US" w:eastAsia="ru-RU"/>
        </w:rPr>
        <w:t>WEB</w:t>
      </w:r>
      <w:r w:rsidRPr="00AD7100">
        <w:rPr>
          <w:b/>
          <w:bCs/>
          <w:spacing w:val="20"/>
          <w:sz w:val="28"/>
          <w:szCs w:val="36"/>
          <w:lang w:val="uk-UA" w:eastAsia="ru-RU"/>
        </w:rPr>
        <w:t>-</w:t>
      </w:r>
      <w:r>
        <w:rPr>
          <w:b/>
          <w:bCs/>
          <w:spacing w:val="20"/>
          <w:sz w:val="28"/>
          <w:szCs w:val="36"/>
          <w:lang w:val="uk-UA" w:eastAsia="ru-RU"/>
        </w:rPr>
        <w:t>РЕСУРСУ «</w:t>
      </w:r>
      <w:r>
        <w:rPr>
          <w:b/>
          <w:bCs/>
          <w:spacing w:val="20"/>
          <w:sz w:val="28"/>
          <w:szCs w:val="36"/>
          <w:lang w:val="en-US" w:eastAsia="ru-RU"/>
        </w:rPr>
        <w:t>BulletShop</w:t>
      </w:r>
      <w:r>
        <w:rPr>
          <w:b/>
          <w:bCs/>
          <w:spacing w:val="20"/>
          <w:sz w:val="28"/>
          <w:szCs w:val="36"/>
          <w:lang w:val="uk-UA" w:eastAsia="ru-RU"/>
        </w:rPr>
        <w:t>»</w:t>
      </w:r>
      <w:bookmarkEnd w:id="12"/>
      <w:r>
        <w:rPr>
          <w:b/>
          <w:bCs/>
          <w:spacing w:val="20"/>
          <w:sz w:val="28"/>
          <w:szCs w:val="36"/>
          <w:lang w:val="uk-UA" w:eastAsia="ru-RU"/>
        </w:rPr>
        <w:t xml:space="preserve"> </w:t>
      </w:r>
    </w:p>
    <w:p w:rsidR="00523D73" w:rsidRDefault="00523D73" w:rsidP="00523D73">
      <w:pPr>
        <w:suppressAutoHyphens w:val="0"/>
        <w:overflowPunct/>
        <w:autoSpaceDE/>
        <w:spacing w:line="480" w:lineRule="auto"/>
        <w:ind w:firstLine="851"/>
        <w:contextualSpacing/>
        <w:jc w:val="both"/>
        <w:textAlignment w:val="auto"/>
        <w:rPr>
          <w:sz w:val="28"/>
          <w:szCs w:val="28"/>
          <w:lang w:val="uk-UA" w:eastAsia="ru-RU"/>
        </w:rPr>
      </w:pPr>
    </w:p>
    <w:p w:rsidR="00523D73" w:rsidRPr="000A1CE0" w:rsidRDefault="00523D73" w:rsidP="00523D73">
      <w:pPr>
        <w:keepNext/>
        <w:numPr>
          <w:ilvl w:val="1"/>
          <w:numId w:val="15"/>
        </w:numPr>
        <w:suppressAutoHyphens w:val="0"/>
        <w:overflowPunct/>
        <w:autoSpaceDE/>
        <w:spacing w:line="360" w:lineRule="auto"/>
        <w:ind w:left="0" w:firstLine="709"/>
        <w:contextualSpacing/>
        <w:textAlignment w:val="auto"/>
        <w:outlineLvl w:val="1"/>
        <w:rPr>
          <w:rFonts w:eastAsia="Calibri"/>
          <w:b/>
          <w:sz w:val="28"/>
          <w:lang w:eastAsia="ru-RU"/>
        </w:rPr>
      </w:pPr>
      <w:bookmarkStart w:id="13" w:name="_Toc217901544"/>
      <w:r>
        <w:rPr>
          <w:rFonts w:eastAsia="Calibri"/>
          <w:b/>
          <w:sz w:val="28"/>
          <w:lang w:val="uk-UA" w:eastAsia="ru-RU"/>
        </w:rPr>
        <w:t>Аналіз об’єкта дослідження – інтернет-магазину</w:t>
      </w:r>
      <w:bookmarkEnd w:id="13"/>
    </w:p>
    <w:p w:rsidR="00523D73" w:rsidRDefault="00523D73" w:rsidP="00523D73">
      <w:pPr>
        <w:suppressAutoHyphens w:val="0"/>
        <w:overflowPunct/>
        <w:autoSpaceDE/>
        <w:spacing w:line="480" w:lineRule="auto"/>
        <w:ind w:firstLine="851"/>
        <w:contextualSpacing/>
        <w:jc w:val="both"/>
        <w:textAlignment w:val="auto"/>
        <w:rPr>
          <w:sz w:val="28"/>
          <w:szCs w:val="28"/>
          <w:lang w:val="uk-UA" w:eastAsia="ru-RU"/>
        </w:rPr>
      </w:pPr>
    </w:p>
    <w:p w:rsidR="00523D73" w:rsidRDefault="00523D73" w:rsidP="00523D73">
      <w:pPr>
        <w:suppressAutoHyphens w:val="0"/>
        <w:overflowPunct/>
        <w:autoSpaceDE/>
        <w:spacing w:line="360" w:lineRule="auto"/>
        <w:ind w:firstLine="851"/>
        <w:contextualSpacing/>
        <w:jc w:val="both"/>
        <w:textAlignment w:val="auto"/>
        <w:rPr>
          <w:sz w:val="28"/>
          <w:szCs w:val="28"/>
          <w:lang w:val="uk-UA" w:eastAsia="ru-RU"/>
        </w:rPr>
      </w:pPr>
      <w:r w:rsidRPr="000A1CE0">
        <w:rPr>
          <w:sz w:val="28"/>
          <w:szCs w:val="28"/>
          <w:lang w:val="uk-UA" w:eastAsia="ru-RU"/>
        </w:rPr>
        <w:t>Інтернет-магазин як об’єкт дослідження є складною розподіленою інформаційною системою, що забезпечує повний цикл електронної комерції: від перегляду каталогу товарів до оформлення та обробки замовлень. У межах даної дипломної роботи інтернет-магазин розглядається як програмний продукт, реалізований на основі мікросервісної архітектури з використанням платформи ASP.NET Core та розгорнутий у хмарному середовищі Microsoft Azure.</w:t>
      </w:r>
    </w:p>
    <w:p w:rsidR="00523D73" w:rsidRDefault="00523D73" w:rsidP="00523D73">
      <w:pPr>
        <w:suppressAutoHyphens w:val="0"/>
        <w:overflowPunct/>
        <w:autoSpaceDE/>
        <w:spacing w:line="360" w:lineRule="auto"/>
        <w:ind w:firstLine="851"/>
        <w:contextualSpacing/>
        <w:jc w:val="both"/>
        <w:textAlignment w:val="auto"/>
        <w:rPr>
          <w:sz w:val="28"/>
          <w:szCs w:val="28"/>
          <w:lang w:val="uk-UA" w:eastAsia="ru-RU"/>
        </w:rPr>
      </w:pPr>
      <w:r w:rsidRPr="00B616F2">
        <w:rPr>
          <w:sz w:val="28"/>
          <w:szCs w:val="28"/>
          <w:lang w:val="uk-UA" w:eastAsia="ru-RU"/>
        </w:rPr>
        <w:t>Основним призначенням інтернет-магазину є надання користувачам можливості здійснювати купівлю товарів через мережу Інтернет із забезпеченням надійності, масштабованості та безпеки обробки даних. Система повинна працювати у режимі 24/7, витримувати змінні навантаження та забезпечувати швидку обробку запитів.</w:t>
      </w:r>
    </w:p>
    <w:p w:rsidR="00523D73" w:rsidRPr="00B616F2" w:rsidRDefault="00523D73" w:rsidP="00523D73">
      <w:pPr>
        <w:suppressAutoHyphens w:val="0"/>
        <w:overflowPunct/>
        <w:autoSpaceDE/>
        <w:spacing w:line="360" w:lineRule="auto"/>
        <w:ind w:firstLine="851"/>
        <w:contextualSpacing/>
        <w:jc w:val="both"/>
        <w:textAlignment w:val="auto"/>
        <w:rPr>
          <w:sz w:val="28"/>
          <w:szCs w:val="28"/>
          <w:lang w:eastAsia="ru-RU"/>
        </w:rPr>
      </w:pPr>
      <w:r w:rsidRPr="00B616F2">
        <w:rPr>
          <w:sz w:val="28"/>
          <w:szCs w:val="28"/>
          <w:lang w:eastAsia="ru-RU"/>
        </w:rPr>
        <w:t>До основних функцій інтернет-магазину належать:</w:t>
      </w:r>
    </w:p>
    <w:p w:rsidR="00523D73" w:rsidRPr="00B616F2" w:rsidRDefault="00523D73" w:rsidP="00523D73">
      <w:pPr>
        <w:numPr>
          <w:ilvl w:val="0"/>
          <w:numId w:val="16"/>
        </w:numPr>
        <w:suppressAutoHyphens w:val="0"/>
        <w:overflowPunct/>
        <w:autoSpaceDE/>
        <w:spacing w:line="360" w:lineRule="auto"/>
        <w:contextualSpacing/>
        <w:jc w:val="both"/>
        <w:textAlignment w:val="auto"/>
        <w:rPr>
          <w:sz w:val="28"/>
          <w:szCs w:val="28"/>
          <w:lang w:val="en-US" w:eastAsia="ru-RU"/>
        </w:rPr>
      </w:pPr>
      <w:r w:rsidRPr="00B616F2">
        <w:rPr>
          <w:sz w:val="28"/>
          <w:szCs w:val="28"/>
          <w:lang w:val="en-US" w:eastAsia="ru-RU"/>
        </w:rPr>
        <w:t>перегляд каталогу товарів;</w:t>
      </w:r>
    </w:p>
    <w:p w:rsidR="00523D73" w:rsidRPr="00B616F2" w:rsidRDefault="00523D73" w:rsidP="00523D73">
      <w:pPr>
        <w:numPr>
          <w:ilvl w:val="0"/>
          <w:numId w:val="16"/>
        </w:numPr>
        <w:suppressAutoHyphens w:val="0"/>
        <w:overflowPunct/>
        <w:autoSpaceDE/>
        <w:spacing w:line="360" w:lineRule="auto"/>
        <w:contextualSpacing/>
        <w:jc w:val="both"/>
        <w:textAlignment w:val="auto"/>
        <w:rPr>
          <w:sz w:val="28"/>
          <w:szCs w:val="28"/>
          <w:lang w:eastAsia="ru-RU"/>
        </w:rPr>
      </w:pPr>
      <w:r w:rsidRPr="00B616F2">
        <w:rPr>
          <w:sz w:val="28"/>
          <w:szCs w:val="28"/>
          <w:lang w:eastAsia="ru-RU"/>
        </w:rPr>
        <w:t>отримання детальної інформації про товар;</w:t>
      </w:r>
    </w:p>
    <w:p w:rsidR="00523D73" w:rsidRPr="00B616F2" w:rsidRDefault="00523D73" w:rsidP="00523D73">
      <w:pPr>
        <w:numPr>
          <w:ilvl w:val="0"/>
          <w:numId w:val="16"/>
        </w:numPr>
        <w:suppressAutoHyphens w:val="0"/>
        <w:overflowPunct/>
        <w:autoSpaceDE/>
        <w:spacing w:line="360" w:lineRule="auto"/>
        <w:contextualSpacing/>
        <w:jc w:val="both"/>
        <w:textAlignment w:val="auto"/>
        <w:rPr>
          <w:sz w:val="28"/>
          <w:szCs w:val="28"/>
          <w:lang w:val="en-US" w:eastAsia="ru-RU"/>
        </w:rPr>
      </w:pPr>
      <w:r w:rsidRPr="00B616F2">
        <w:rPr>
          <w:sz w:val="28"/>
          <w:szCs w:val="28"/>
          <w:lang w:val="en-US" w:eastAsia="ru-RU"/>
        </w:rPr>
        <w:t>управління кошиком покупця;</w:t>
      </w:r>
    </w:p>
    <w:p w:rsidR="00523D73" w:rsidRPr="00B616F2" w:rsidRDefault="00523D73" w:rsidP="00523D73">
      <w:pPr>
        <w:numPr>
          <w:ilvl w:val="0"/>
          <w:numId w:val="16"/>
        </w:numPr>
        <w:suppressAutoHyphens w:val="0"/>
        <w:overflowPunct/>
        <w:autoSpaceDE/>
        <w:spacing w:line="360" w:lineRule="auto"/>
        <w:contextualSpacing/>
        <w:jc w:val="both"/>
        <w:textAlignment w:val="auto"/>
        <w:rPr>
          <w:sz w:val="28"/>
          <w:szCs w:val="28"/>
          <w:lang w:val="en-US" w:eastAsia="ru-RU"/>
        </w:rPr>
      </w:pPr>
      <w:r w:rsidRPr="00B616F2">
        <w:rPr>
          <w:sz w:val="28"/>
          <w:szCs w:val="28"/>
          <w:lang w:val="en-US" w:eastAsia="ru-RU"/>
        </w:rPr>
        <w:t>оформлення замовлення;</w:t>
      </w:r>
    </w:p>
    <w:p w:rsidR="00523D73" w:rsidRPr="00B616F2" w:rsidRDefault="00523D73" w:rsidP="00523D73">
      <w:pPr>
        <w:numPr>
          <w:ilvl w:val="0"/>
          <w:numId w:val="16"/>
        </w:numPr>
        <w:suppressAutoHyphens w:val="0"/>
        <w:overflowPunct/>
        <w:autoSpaceDE/>
        <w:spacing w:line="360" w:lineRule="auto"/>
        <w:contextualSpacing/>
        <w:jc w:val="both"/>
        <w:textAlignment w:val="auto"/>
        <w:rPr>
          <w:sz w:val="28"/>
          <w:szCs w:val="28"/>
          <w:lang w:eastAsia="ru-RU"/>
        </w:rPr>
      </w:pPr>
      <w:r w:rsidRPr="00B616F2">
        <w:rPr>
          <w:sz w:val="28"/>
          <w:szCs w:val="28"/>
          <w:lang w:eastAsia="ru-RU"/>
        </w:rPr>
        <w:t>обробка замовлень та їх статусів;</w:t>
      </w:r>
    </w:p>
    <w:p w:rsidR="00523D73" w:rsidRPr="00B616F2" w:rsidRDefault="00523D73" w:rsidP="00523D73">
      <w:pPr>
        <w:numPr>
          <w:ilvl w:val="0"/>
          <w:numId w:val="16"/>
        </w:numPr>
        <w:suppressAutoHyphens w:val="0"/>
        <w:overflowPunct/>
        <w:autoSpaceDE/>
        <w:spacing w:line="360" w:lineRule="auto"/>
        <w:contextualSpacing/>
        <w:jc w:val="both"/>
        <w:textAlignment w:val="auto"/>
        <w:rPr>
          <w:sz w:val="28"/>
          <w:szCs w:val="28"/>
          <w:lang w:eastAsia="ru-RU"/>
        </w:rPr>
      </w:pPr>
      <w:r w:rsidRPr="00B616F2">
        <w:rPr>
          <w:sz w:val="28"/>
          <w:szCs w:val="28"/>
          <w:lang w:eastAsia="ru-RU"/>
        </w:rPr>
        <w:t>взаємодія між мікросервісами для обміну даними;</w:t>
      </w:r>
    </w:p>
    <w:p w:rsidR="00523D73" w:rsidRPr="00FC5018" w:rsidRDefault="00523D73" w:rsidP="00FC5018">
      <w:pPr>
        <w:numPr>
          <w:ilvl w:val="0"/>
          <w:numId w:val="16"/>
        </w:numPr>
        <w:suppressAutoHyphens w:val="0"/>
        <w:overflowPunct/>
        <w:autoSpaceDE/>
        <w:spacing w:line="360" w:lineRule="auto"/>
        <w:contextualSpacing/>
        <w:jc w:val="both"/>
        <w:textAlignment w:val="auto"/>
        <w:rPr>
          <w:sz w:val="28"/>
          <w:szCs w:val="28"/>
          <w:lang w:eastAsia="ru-RU"/>
        </w:rPr>
      </w:pPr>
      <w:r w:rsidRPr="00B616F2">
        <w:rPr>
          <w:sz w:val="28"/>
          <w:szCs w:val="28"/>
          <w:lang w:eastAsia="ru-RU"/>
        </w:rPr>
        <w:t xml:space="preserve">адміністрування даних (у межах </w:t>
      </w:r>
      <w:r w:rsidRPr="00B616F2">
        <w:rPr>
          <w:sz w:val="28"/>
          <w:szCs w:val="28"/>
          <w:lang w:val="en-US" w:eastAsia="ru-RU"/>
        </w:rPr>
        <w:t>backend</w:t>
      </w:r>
      <w:r w:rsidRPr="00B616F2">
        <w:rPr>
          <w:sz w:val="28"/>
          <w:szCs w:val="28"/>
          <w:lang w:eastAsia="ru-RU"/>
        </w:rPr>
        <w:t>-частини).</w:t>
      </w:r>
    </w:p>
    <w:p w:rsidR="00523D73" w:rsidRPr="000D18D0" w:rsidRDefault="00523D73" w:rsidP="00FC5018">
      <w:pPr>
        <w:suppressAutoHyphens w:val="0"/>
        <w:overflowPunct/>
        <w:autoSpaceDE/>
        <w:spacing w:line="360" w:lineRule="auto"/>
        <w:ind w:firstLine="851"/>
        <w:contextualSpacing/>
        <w:jc w:val="both"/>
        <w:textAlignment w:val="auto"/>
        <w:rPr>
          <w:sz w:val="28"/>
          <w:szCs w:val="28"/>
          <w:lang w:eastAsia="ru-RU"/>
        </w:rPr>
      </w:pPr>
      <w:r w:rsidRPr="000D18D0">
        <w:rPr>
          <w:sz w:val="28"/>
          <w:szCs w:val="28"/>
          <w:lang w:eastAsia="ru-RU"/>
        </w:rPr>
        <w:t>У межах backend-частини інтернет-магазину виділяються такі основні ролі:</w:t>
      </w:r>
    </w:p>
    <w:p w:rsidR="00523D73" w:rsidRPr="00485C84" w:rsidRDefault="00523D73" w:rsidP="00523D73">
      <w:pPr>
        <w:pStyle w:val="a7"/>
        <w:numPr>
          <w:ilvl w:val="0"/>
          <w:numId w:val="17"/>
        </w:numPr>
        <w:suppressAutoHyphens w:val="0"/>
        <w:overflowPunct/>
        <w:autoSpaceDE/>
        <w:spacing w:line="360" w:lineRule="auto"/>
        <w:jc w:val="both"/>
        <w:textAlignment w:val="auto"/>
        <w:rPr>
          <w:sz w:val="28"/>
          <w:szCs w:val="28"/>
          <w:lang w:eastAsia="ru-RU"/>
        </w:rPr>
      </w:pPr>
      <w:r w:rsidRPr="00485C84">
        <w:rPr>
          <w:sz w:val="28"/>
          <w:szCs w:val="28"/>
          <w:lang w:eastAsia="ru-RU"/>
        </w:rPr>
        <w:t>Клієнт (Customer) — користувач, який переглядає каталог, формує кошик та оформлює замовлення;</w:t>
      </w:r>
    </w:p>
    <w:p w:rsidR="00523D73" w:rsidRPr="00485C84" w:rsidRDefault="00523D73" w:rsidP="00523D73">
      <w:pPr>
        <w:pStyle w:val="a7"/>
        <w:numPr>
          <w:ilvl w:val="0"/>
          <w:numId w:val="17"/>
        </w:numPr>
        <w:suppressAutoHyphens w:val="0"/>
        <w:overflowPunct/>
        <w:autoSpaceDE/>
        <w:spacing w:line="360" w:lineRule="auto"/>
        <w:jc w:val="both"/>
        <w:textAlignment w:val="auto"/>
        <w:rPr>
          <w:sz w:val="28"/>
          <w:szCs w:val="28"/>
          <w:lang w:eastAsia="ru-RU"/>
        </w:rPr>
      </w:pPr>
      <w:r w:rsidRPr="00485C84">
        <w:rPr>
          <w:sz w:val="28"/>
          <w:szCs w:val="28"/>
          <w:lang w:eastAsia="ru-RU"/>
        </w:rPr>
        <w:lastRenderedPageBreak/>
        <w:t>Система обробки замовлень — серверна частина, що відповідає за збереження та обробку бізнес-логіки;</w:t>
      </w:r>
    </w:p>
    <w:p w:rsidR="00523D73" w:rsidRDefault="00523D73" w:rsidP="00523D73">
      <w:pPr>
        <w:pStyle w:val="a7"/>
        <w:numPr>
          <w:ilvl w:val="0"/>
          <w:numId w:val="17"/>
        </w:numPr>
        <w:suppressAutoHyphens w:val="0"/>
        <w:overflowPunct/>
        <w:autoSpaceDE/>
        <w:spacing w:line="360" w:lineRule="auto"/>
        <w:jc w:val="both"/>
        <w:textAlignment w:val="auto"/>
        <w:rPr>
          <w:sz w:val="28"/>
          <w:szCs w:val="28"/>
          <w:lang w:eastAsia="ru-RU"/>
        </w:rPr>
      </w:pPr>
      <w:r w:rsidRPr="00485C84">
        <w:rPr>
          <w:sz w:val="28"/>
          <w:szCs w:val="28"/>
          <w:lang w:eastAsia="ru-RU"/>
        </w:rPr>
        <w:t>Адміністративні сервіси — внутрішні компоненти, що здійснюють управління товарами та замовленнями.</w:t>
      </w:r>
    </w:p>
    <w:p w:rsidR="00523D73" w:rsidRPr="00FC5018" w:rsidRDefault="00523D73" w:rsidP="00FC5018">
      <w:pPr>
        <w:suppressAutoHyphens w:val="0"/>
        <w:overflowPunct/>
        <w:autoSpaceDE/>
        <w:spacing w:line="360" w:lineRule="auto"/>
        <w:ind w:left="710"/>
        <w:jc w:val="both"/>
        <w:textAlignment w:val="auto"/>
        <w:rPr>
          <w:sz w:val="28"/>
          <w:szCs w:val="28"/>
          <w:lang w:eastAsia="ru-RU"/>
        </w:rPr>
      </w:pPr>
      <w:r w:rsidRPr="00485C84">
        <w:rPr>
          <w:sz w:val="28"/>
          <w:szCs w:val="28"/>
          <w:lang w:eastAsia="ru-RU"/>
        </w:rPr>
        <w:t>Розмежування ролей дозволяє реалізувати принципи безпеки та чітко визначити межі відповідальності кожного компонента системи.</w:t>
      </w:r>
    </w:p>
    <w:p w:rsidR="00523D73" w:rsidRPr="00485C84"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485C84">
        <w:rPr>
          <w:rFonts w:eastAsia="Calibri"/>
          <w:sz w:val="28"/>
          <w:szCs w:val="28"/>
          <w:lang w:val="uk-UA" w:eastAsia="ru-RU"/>
        </w:rPr>
        <w:t>Ключовими бізнес-процесами, які підтримує інтернет-магазин, є:</w:t>
      </w:r>
    </w:p>
    <w:p w:rsidR="00523D73" w:rsidRPr="00485C84" w:rsidRDefault="00523D73" w:rsidP="00523D73">
      <w:pPr>
        <w:pStyle w:val="a7"/>
        <w:numPr>
          <w:ilvl w:val="0"/>
          <w:numId w:val="18"/>
        </w:numPr>
        <w:suppressAutoHyphens w:val="0"/>
        <w:overflowPunct/>
        <w:autoSpaceDE/>
        <w:spacing w:line="360" w:lineRule="auto"/>
        <w:jc w:val="both"/>
        <w:textAlignment w:val="auto"/>
        <w:rPr>
          <w:rFonts w:eastAsia="Calibri"/>
          <w:sz w:val="28"/>
          <w:szCs w:val="28"/>
          <w:lang w:val="uk-UA" w:eastAsia="ru-RU"/>
        </w:rPr>
      </w:pPr>
      <w:r w:rsidRPr="00485C84">
        <w:rPr>
          <w:rFonts w:eastAsia="Calibri"/>
          <w:sz w:val="28"/>
          <w:szCs w:val="28"/>
          <w:lang w:val="uk-UA" w:eastAsia="ru-RU"/>
        </w:rPr>
        <w:t>Формування та підтримка каталогу товарів.</w:t>
      </w:r>
    </w:p>
    <w:p w:rsidR="00523D73" w:rsidRPr="00485C84" w:rsidRDefault="00523D73" w:rsidP="00523D73">
      <w:pPr>
        <w:pStyle w:val="a7"/>
        <w:numPr>
          <w:ilvl w:val="0"/>
          <w:numId w:val="18"/>
        </w:numPr>
        <w:suppressAutoHyphens w:val="0"/>
        <w:overflowPunct/>
        <w:autoSpaceDE/>
        <w:spacing w:line="360" w:lineRule="auto"/>
        <w:jc w:val="both"/>
        <w:textAlignment w:val="auto"/>
        <w:rPr>
          <w:rFonts w:eastAsia="Calibri"/>
          <w:sz w:val="28"/>
          <w:szCs w:val="28"/>
          <w:lang w:val="uk-UA" w:eastAsia="ru-RU"/>
        </w:rPr>
      </w:pPr>
      <w:r w:rsidRPr="00485C84">
        <w:rPr>
          <w:rFonts w:eastAsia="Calibri"/>
          <w:sz w:val="28"/>
          <w:szCs w:val="28"/>
          <w:lang w:val="uk-UA" w:eastAsia="ru-RU"/>
        </w:rPr>
        <w:t>Пошук і фільтрація товарів.</w:t>
      </w:r>
    </w:p>
    <w:p w:rsidR="00523D73" w:rsidRPr="00485C84" w:rsidRDefault="00523D73" w:rsidP="00523D73">
      <w:pPr>
        <w:pStyle w:val="a7"/>
        <w:numPr>
          <w:ilvl w:val="0"/>
          <w:numId w:val="18"/>
        </w:numPr>
        <w:suppressAutoHyphens w:val="0"/>
        <w:overflowPunct/>
        <w:autoSpaceDE/>
        <w:spacing w:line="360" w:lineRule="auto"/>
        <w:jc w:val="both"/>
        <w:textAlignment w:val="auto"/>
        <w:rPr>
          <w:rFonts w:eastAsia="Calibri"/>
          <w:sz w:val="28"/>
          <w:szCs w:val="28"/>
          <w:lang w:val="uk-UA" w:eastAsia="ru-RU"/>
        </w:rPr>
      </w:pPr>
      <w:r w:rsidRPr="00485C84">
        <w:rPr>
          <w:rFonts w:eastAsia="Calibri"/>
          <w:sz w:val="28"/>
          <w:szCs w:val="28"/>
          <w:lang w:val="uk-UA" w:eastAsia="ru-RU"/>
        </w:rPr>
        <w:t>Створення та управління кошиком користувача.</w:t>
      </w:r>
    </w:p>
    <w:p w:rsidR="00523D73" w:rsidRPr="00485C84" w:rsidRDefault="00523D73" w:rsidP="00523D73">
      <w:pPr>
        <w:pStyle w:val="a7"/>
        <w:numPr>
          <w:ilvl w:val="0"/>
          <w:numId w:val="18"/>
        </w:numPr>
        <w:suppressAutoHyphens w:val="0"/>
        <w:overflowPunct/>
        <w:autoSpaceDE/>
        <w:spacing w:line="360" w:lineRule="auto"/>
        <w:jc w:val="both"/>
        <w:textAlignment w:val="auto"/>
        <w:rPr>
          <w:rFonts w:eastAsia="Calibri"/>
          <w:sz w:val="28"/>
          <w:szCs w:val="28"/>
          <w:lang w:val="uk-UA" w:eastAsia="ru-RU"/>
        </w:rPr>
      </w:pPr>
      <w:r w:rsidRPr="00485C84">
        <w:rPr>
          <w:rFonts w:eastAsia="Calibri"/>
          <w:sz w:val="28"/>
          <w:szCs w:val="28"/>
          <w:lang w:val="uk-UA" w:eastAsia="ru-RU"/>
        </w:rPr>
        <w:t>Оформлення замовлення.</w:t>
      </w:r>
    </w:p>
    <w:p w:rsidR="00523D73" w:rsidRPr="00485C84" w:rsidRDefault="00523D73" w:rsidP="00523D73">
      <w:pPr>
        <w:pStyle w:val="a7"/>
        <w:numPr>
          <w:ilvl w:val="0"/>
          <w:numId w:val="18"/>
        </w:numPr>
        <w:suppressAutoHyphens w:val="0"/>
        <w:overflowPunct/>
        <w:autoSpaceDE/>
        <w:spacing w:line="360" w:lineRule="auto"/>
        <w:jc w:val="both"/>
        <w:textAlignment w:val="auto"/>
        <w:rPr>
          <w:rFonts w:eastAsia="Calibri"/>
          <w:sz w:val="28"/>
          <w:szCs w:val="28"/>
          <w:lang w:val="uk-UA" w:eastAsia="ru-RU"/>
        </w:rPr>
      </w:pPr>
      <w:r w:rsidRPr="00485C84">
        <w:rPr>
          <w:rFonts w:eastAsia="Calibri"/>
          <w:sz w:val="28"/>
          <w:szCs w:val="28"/>
          <w:lang w:val="uk-UA" w:eastAsia="ru-RU"/>
        </w:rPr>
        <w:t>Обробка та збереження даних про замовлення.</w:t>
      </w:r>
    </w:p>
    <w:p w:rsidR="00523D73" w:rsidRPr="00FC5018" w:rsidRDefault="00523D73" w:rsidP="00FC5018">
      <w:pPr>
        <w:pStyle w:val="a7"/>
        <w:numPr>
          <w:ilvl w:val="0"/>
          <w:numId w:val="18"/>
        </w:numPr>
        <w:suppressAutoHyphens w:val="0"/>
        <w:overflowPunct/>
        <w:autoSpaceDE/>
        <w:spacing w:line="360" w:lineRule="auto"/>
        <w:jc w:val="both"/>
        <w:textAlignment w:val="auto"/>
        <w:rPr>
          <w:rFonts w:eastAsia="Calibri"/>
          <w:sz w:val="28"/>
          <w:szCs w:val="28"/>
          <w:lang w:val="uk-UA" w:eastAsia="ru-RU"/>
        </w:rPr>
      </w:pPr>
      <w:r w:rsidRPr="00485C84">
        <w:rPr>
          <w:rFonts w:eastAsia="Calibri"/>
          <w:sz w:val="28"/>
          <w:szCs w:val="28"/>
          <w:lang w:val="uk-UA" w:eastAsia="ru-RU"/>
        </w:rPr>
        <w:t>Взаємодія між сервісами для синхронізації станів.</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485C84">
        <w:rPr>
          <w:rFonts w:eastAsia="Calibri"/>
          <w:sz w:val="28"/>
          <w:szCs w:val="28"/>
          <w:lang w:val="uk-UA" w:eastAsia="ru-RU"/>
        </w:rPr>
        <w:t>Кожен із перелічених процесів реалізується через окремі програмні компоненти, що відповідає принципам мікросервісної архітектури.</w:t>
      </w:r>
    </w:p>
    <w:p w:rsidR="00523D73" w:rsidRPr="00485C84"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485C84">
        <w:rPr>
          <w:rFonts w:eastAsia="Calibri"/>
          <w:sz w:val="28"/>
          <w:szCs w:val="28"/>
          <w:lang w:eastAsia="ru-RU"/>
        </w:rPr>
        <w:t>До основних функціональних вимог інтернет-магазину належать:</w:t>
      </w:r>
    </w:p>
    <w:p w:rsidR="00523D73" w:rsidRPr="00485C84" w:rsidRDefault="00523D73" w:rsidP="00523D73">
      <w:pPr>
        <w:pStyle w:val="a7"/>
        <w:numPr>
          <w:ilvl w:val="0"/>
          <w:numId w:val="19"/>
        </w:numPr>
        <w:suppressAutoHyphens w:val="0"/>
        <w:overflowPunct/>
        <w:autoSpaceDE/>
        <w:spacing w:line="360" w:lineRule="auto"/>
        <w:jc w:val="both"/>
        <w:textAlignment w:val="auto"/>
        <w:rPr>
          <w:rFonts w:eastAsia="Calibri"/>
          <w:sz w:val="28"/>
          <w:szCs w:val="28"/>
          <w:lang w:eastAsia="ru-RU"/>
        </w:rPr>
      </w:pPr>
      <w:r w:rsidRPr="00485C84">
        <w:rPr>
          <w:rFonts w:eastAsia="Calibri"/>
          <w:sz w:val="28"/>
          <w:szCs w:val="28"/>
          <w:lang w:eastAsia="ru-RU"/>
        </w:rPr>
        <w:t>можливість обробки HTTP-запитів через REST API;</w:t>
      </w:r>
    </w:p>
    <w:p w:rsidR="00523D73" w:rsidRPr="00485C84" w:rsidRDefault="00523D73" w:rsidP="00523D73">
      <w:pPr>
        <w:pStyle w:val="a7"/>
        <w:numPr>
          <w:ilvl w:val="0"/>
          <w:numId w:val="19"/>
        </w:numPr>
        <w:suppressAutoHyphens w:val="0"/>
        <w:overflowPunct/>
        <w:autoSpaceDE/>
        <w:spacing w:line="360" w:lineRule="auto"/>
        <w:jc w:val="both"/>
        <w:textAlignment w:val="auto"/>
        <w:rPr>
          <w:rFonts w:eastAsia="Calibri"/>
          <w:sz w:val="28"/>
          <w:szCs w:val="28"/>
          <w:lang w:eastAsia="ru-RU"/>
        </w:rPr>
      </w:pPr>
      <w:r w:rsidRPr="00485C84">
        <w:rPr>
          <w:rFonts w:eastAsia="Calibri"/>
          <w:sz w:val="28"/>
          <w:szCs w:val="28"/>
          <w:lang w:eastAsia="ru-RU"/>
        </w:rPr>
        <w:t>підтримка взаємодії між мікросервісами;</w:t>
      </w:r>
    </w:p>
    <w:p w:rsidR="00523D73" w:rsidRPr="00485C84" w:rsidRDefault="00523D73" w:rsidP="00523D73">
      <w:pPr>
        <w:pStyle w:val="a7"/>
        <w:numPr>
          <w:ilvl w:val="0"/>
          <w:numId w:val="19"/>
        </w:numPr>
        <w:suppressAutoHyphens w:val="0"/>
        <w:overflowPunct/>
        <w:autoSpaceDE/>
        <w:spacing w:line="360" w:lineRule="auto"/>
        <w:jc w:val="both"/>
        <w:textAlignment w:val="auto"/>
        <w:rPr>
          <w:rFonts w:eastAsia="Calibri"/>
          <w:sz w:val="28"/>
          <w:szCs w:val="28"/>
          <w:lang w:eastAsia="ru-RU"/>
        </w:rPr>
      </w:pPr>
      <w:r w:rsidRPr="00485C84">
        <w:rPr>
          <w:rFonts w:eastAsia="Calibri"/>
          <w:sz w:val="28"/>
          <w:szCs w:val="28"/>
          <w:lang w:eastAsia="ru-RU"/>
        </w:rPr>
        <w:t>забезпечення цілісності даних у базі даних;</w:t>
      </w:r>
    </w:p>
    <w:p w:rsidR="00523D73" w:rsidRPr="00485C84" w:rsidRDefault="00523D73" w:rsidP="00523D73">
      <w:pPr>
        <w:pStyle w:val="a7"/>
        <w:numPr>
          <w:ilvl w:val="0"/>
          <w:numId w:val="19"/>
        </w:numPr>
        <w:suppressAutoHyphens w:val="0"/>
        <w:overflowPunct/>
        <w:autoSpaceDE/>
        <w:spacing w:line="360" w:lineRule="auto"/>
        <w:jc w:val="both"/>
        <w:textAlignment w:val="auto"/>
        <w:rPr>
          <w:rFonts w:eastAsia="Calibri"/>
          <w:sz w:val="28"/>
          <w:szCs w:val="28"/>
          <w:lang w:eastAsia="ru-RU"/>
        </w:rPr>
      </w:pPr>
      <w:r w:rsidRPr="00485C84">
        <w:rPr>
          <w:rFonts w:eastAsia="Calibri"/>
          <w:sz w:val="28"/>
          <w:szCs w:val="28"/>
          <w:lang w:eastAsia="ru-RU"/>
        </w:rPr>
        <w:t>коректна обробка помилок та винятків;</w:t>
      </w:r>
    </w:p>
    <w:p w:rsidR="00523D73" w:rsidRPr="00FC5018" w:rsidRDefault="00523D73" w:rsidP="00FC5018">
      <w:pPr>
        <w:pStyle w:val="a7"/>
        <w:numPr>
          <w:ilvl w:val="0"/>
          <w:numId w:val="19"/>
        </w:numPr>
        <w:suppressAutoHyphens w:val="0"/>
        <w:overflowPunct/>
        <w:autoSpaceDE/>
        <w:spacing w:line="360" w:lineRule="auto"/>
        <w:jc w:val="both"/>
        <w:textAlignment w:val="auto"/>
        <w:rPr>
          <w:rFonts w:eastAsia="Calibri"/>
          <w:sz w:val="28"/>
          <w:szCs w:val="28"/>
          <w:lang w:eastAsia="ru-RU"/>
        </w:rPr>
      </w:pPr>
      <w:r w:rsidRPr="00485C84">
        <w:rPr>
          <w:rFonts w:eastAsia="Calibri"/>
          <w:sz w:val="28"/>
          <w:szCs w:val="28"/>
          <w:lang w:eastAsia="ru-RU"/>
        </w:rPr>
        <w:t>ведення журналів подій та помилок.</w:t>
      </w:r>
    </w:p>
    <w:p w:rsidR="00523D73" w:rsidRPr="00FC5018" w:rsidRDefault="00523D73" w:rsidP="00FC5018">
      <w:pPr>
        <w:suppressAutoHyphens w:val="0"/>
        <w:overflowPunct/>
        <w:autoSpaceDE/>
        <w:spacing w:line="360" w:lineRule="auto"/>
        <w:ind w:left="710"/>
        <w:jc w:val="both"/>
        <w:textAlignment w:val="auto"/>
        <w:rPr>
          <w:sz w:val="28"/>
          <w:szCs w:val="28"/>
          <w:lang w:eastAsia="ru-RU"/>
        </w:rPr>
      </w:pPr>
      <w:r w:rsidRPr="00485C84">
        <w:rPr>
          <w:sz w:val="28"/>
          <w:szCs w:val="28"/>
          <w:lang w:eastAsia="ru-RU"/>
        </w:rPr>
        <w:t xml:space="preserve">Нефункціональні вимоги відіграють ключову роль </w:t>
      </w:r>
      <w:r w:rsidR="00FC5018">
        <w:rPr>
          <w:sz w:val="28"/>
          <w:szCs w:val="28"/>
          <w:lang w:eastAsia="ru-RU"/>
        </w:rPr>
        <w:t>у хмарних системах і включають</w:t>
      </w:r>
    </w:p>
    <w:p w:rsidR="00523D73" w:rsidRPr="00485C84" w:rsidRDefault="00523D73" w:rsidP="00523D73">
      <w:pPr>
        <w:pStyle w:val="a7"/>
        <w:numPr>
          <w:ilvl w:val="0"/>
          <w:numId w:val="20"/>
        </w:numPr>
        <w:suppressAutoHyphens w:val="0"/>
        <w:overflowPunct/>
        <w:autoSpaceDE/>
        <w:spacing w:line="360" w:lineRule="auto"/>
        <w:jc w:val="both"/>
        <w:textAlignment w:val="auto"/>
        <w:rPr>
          <w:sz w:val="28"/>
          <w:szCs w:val="28"/>
          <w:lang w:eastAsia="ru-RU"/>
        </w:rPr>
      </w:pPr>
      <w:r>
        <w:rPr>
          <w:sz w:val="28"/>
          <w:szCs w:val="28"/>
          <w:lang w:eastAsia="ru-RU"/>
        </w:rPr>
        <w:t>Масштабованість -</w:t>
      </w:r>
      <w:r w:rsidRPr="00485C84">
        <w:rPr>
          <w:sz w:val="28"/>
          <w:szCs w:val="28"/>
          <w:lang w:eastAsia="ru-RU"/>
        </w:rPr>
        <w:t xml:space="preserve"> можливість збільшення кількості обчислювальних ресурсів залежно від навантаження;</w:t>
      </w:r>
    </w:p>
    <w:p w:rsidR="00523D73" w:rsidRPr="00485C84" w:rsidRDefault="00523D73" w:rsidP="00523D73">
      <w:pPr>
        <w:pStyle w:val="a7"/>
        <w:numPr>
          <w:ilvl w:val="0"/>
          <w:numId w:val="20"/>
        </w:numPr>
        <w:suppressAutoHyphens w:val="0"/>
        <w:overflowPunct/>
        <w:autoSpaceDE/>
        <w:spacing w:line="360" w:lineRule="auto"/>
        <w:jc w:val="both"/>
        <w:textAlignment w:val="auto"/>
        <w:rPr>
          <w:sz w:val="28"/>
          <w:szCs w:val="28"/>
          <w:lang w:eastAsia="ru-RU"/>
        </w:rPr>
      </w:pPr>
      <w:r>
        <w:rPr>
          <w:sz w:val="28"/>
          <w:szCs w:val="28"/>
          <w:lang w:eastAsia="ru-RU"/>
        </w:rPr>
        <w:t>Надійність -</w:t>
      </w:r>
      <w:r w:rsidRPr="00485C84">
        <w:rPr>
          <w:sz w:val="28"/>
          <w:szCs w:val="28"/>
          <w:lang w:eastAsia="ru-RU"/>
        </w:rPr>
        <w:t xml:space="preserve"> стабільна робота системи та мінімізація простоїв;</w:t>
      </w:r>
    </w:p>
    <w:p w:rsidR="00523D73" w:rsidRPr="00485C84" w:rsidRDefault="00523D73" w:rsidP="00523D73">
      <w:pPr>
        <w:pStyle w:val="a7"/>
        <w:numPr>
          <w:ilvl w:val="0"/>
          <w:numId w:val="20"/>
        </w:numPr>
        <w:suppressAutoHyphens w:val="0"/>
        <w:overflowPunct/>
        <w:autoSpaceDE/>
        <w:spacing w:line="360" w:lineRule="auto"/>
        <w:jc w:val="both"/>
        <w:textAlignment w:val="auto"/>
        <w:rPr>
          <w:sz w:val="28"/>
          <w:szCs w:val="28"/>
          <w:lang w:eastAsia="ru-RU"/>
        </w:rPr>
      </w:pPr>
      <w:r>
        <w:rPr>
          <w:sz w:val="28"/>
          <w:szCs w:val="28"/>
          <w:lang w:eastAsia="ru-RU"/>
        </w:rPr>
        <w:t>Безпека -</w:t>
      </w:r>
      <w:r w:rsidRPr="00485C84">
        <w:rPr>
          <w:sz w:val="28"/>
          <w:szCs w:val="28"/>
          <w:lang w:eastAsia="ru-RU"/>
        </w:rPr>
        <w:t xml:space="preserve"> захист конфіденційних даних та доступу до API;</w:t>
      </w:r>
    </w:p>
    <w:p w:rsidR="00523D73" w:rsidRPr="00485C84" w:rsidRDefault="00523D73" w:rsidP="00523D73">
      <w:pPr>
        <w:pStyle w:val="a7"/>
        <w:numPr>
          <w:ilvl w:val="0"/>
          <w:numId w:val="20"/>
        </w:numPr>
        <w:suppressAutoHyphens w:val="0"/>
        <w:overflowPunct/>
        <w:autoSpaceDE/>
        <w:spacing w:line="360" w:lineRule="auto"/>
        <w:jc w:val="both"/>
        <w:textAlignment w:val="auto"/>
        <w:rPr>
          <w:sz w:val="28"/>
          <w:szCs w:val="28"/>
          <w:lang w:eastAsia="ru-RU"/>
        </w:rPr>
      </w:pPr>
      <w:r>
        <w:rPr>
          <w:sz w:val="28"/>
          <w:szCs w:val="28"/>
          <w:lang w:eastAsia="ru-RU"/>
        </w:rPr>
        <w:t>Продуктивність -</w:t>
      </w:r>
      <w:r w:rsidRPr="00485C84">
        <w:rPr>
          <w:sz w:val="28"/>
          <w:szCs w:val="28"/>
          <w:lang w:eastAsia="ru-RU"/>
        </w:rPr>
        <w:t xml:space="preserve"> мінімальний час відповіді на запити;</w:t>
      </w:r>
    </w:p>
    <w:p w:rsidR="00523D73" w:rsidRPr="00485C84" w:rsidRDefault="00523D73" w:rsidP="00523D73">
      <w:pPr>
        <w:pStyle w:val="a7"/>
        <w:numPr>
          <w:ilvl w:val="0"/>
          <w:numId w:val="20"/>
        </w:numPr>
        <w:suppressAutoHyphens w:val="0"/>
        <w:overflowPunct/>
        <w:autoSpaceDE/>
        <w:spacing w:line="360" w:lineRule="auto"/>
        <w:jc w:val="both"/>
        <w:textAlignment w:val="auto"/>
        <w:rPr>
          <w:sz w:val="28"/>
          <w:szCs w:val="28"/>
          <w:lang w:eastAsia="ru-RU"/>
        </w:rPr>
      </w:pPr>
      <w:r>
        <w:rPr>
          <w:sz w:val="28"/>
          <w:szCs w:val="28"/>
          <w:lang w:eastAsia="ru-RU"/>
        </w:rPr>
        <w:lastRenderedPageBreak/>
        <w:t>Супроводжуваність -</w:t>
      </w:r>
      <w:r w:rsidRPr="00485C84">
        <w:rPr>
          <w:sz w:val="28"/>
          <w:szCs w:val="28"/>
          <w:lang w:eastAsia="ru-RU"/>
        </w:rPr>
        <w:t xml:space="preserve"> зручність оновлення та розширення системи.</w:t>
      </w:r>
    </w:p>
    <w:p w:rsidR="00523D73" w:rsidRDefault="00523D73" w:rsidP="00523D73">
      <w:pPr>
        <w:suppressAutoHyphens w:val="0"/>
        <w:overflowPunct/>
        <w:autoSpaceDE/>
        <w:spacing w:line="360" w:lineRule="auto"/>
        <w:ind w:left="710"/>
        <w:jc w:val="both"/>
        <w:textAlignment w:val="auto"/>
        <w:rPr>
          <w:sz w:val="28"/>
          <w:szCs w:val="28"/>
          <w:lang w:eastAsia="ru-RU"/>
        </w:rPr>
      </w:pPr>
    </w:p>
    <w:p w:rsidR="00523D73" w:rsidRPr="00485C84" w:rsidRDefault="00523D73" w:rsidP="00523D73">
      <w:pPr>
        <w:suppressAutoHyphens w:val="0"/>
        <w:overflowPunct/>
        <w:autoSpaceDE/>
        <w:spacing w:line="360" w:lineRule="auto"/>
        <w:ind w:left="710"/>
        <w:jc w:val="both"/>
        <w:textAlignment w:val="auto"/>
        <w:rPr>
          <w:sz w:val="28"/>
          <w:szCs w:val="28"/>
          <w:lang w:eastAsia="ru-RU"/>
        </w:rPr>
      </w:pPr>
      <w:r w:rsidRPr="00485C84">
        <w:rPr>
          <w:sz w:val="28"/>
          <w:szCs w:val="28"/>
          <w:lang w:eastAsia="ru-RU"/>
        </w:rPr>
        <w:t>У межах даної дипломної роботи введено такі обмеження:</w:t>
      </w:r>
    </w:p>
    <w:p w:rsidR="00523D73" w:rsidRPr="00485C84" w:rsidRDefault="00523D73" w:rsidP="00523D73">
      <w:pPr>
        <w:pStyle w:val="a7"/>
        <w:numPr>
          <w:ilvl w:val="0"/>
          <w:numId w:val="21"/>
        </w:numPr>
        <w:suppressAutoHyphens w:val="0"/>
        <w:overflowPunct/>
        <w:autoSpaceDE/>
        <w:spacing w:line="360" w:lineRule="auto"/>
        <w:jc w:val="both"/>
        <w:textAlignment w:val="auto"/>
        <w:rPr>
          <w:sz w:val="28"/>
          <w:szCs w:val="28"/>
          <w:lang w:eastAsia="ru-RU"/>
        </w:rPr>
      </w:pPr>
      <w:r w:rsidRPr="00485C84">
        <w:rPr>
          <w:sz w:val="28"/>
          <w:szCs w:val="28"/>
          <w:lang w:eastAsia="ru-RU"/>
        </w:rPr>
        <w:t>реалізується лише backend-частина інтернет-магазину;</w:t>
      </w:r>
    </w:p>
    <w:p w:rsidR="00523D73" w:rsidRPr="00485C84" w:rsidRDefault="00523D73" w:rsidP="00523D73">
      <w:pPr>
        <w:pStyle w:val="a7"/>
        <w:numPr>
          <w:ilvl w:val="0"/>
          <w:numId w:val="21"/>
        </w:numPr>
        <w:suppressAutoHyphens w:val="0"/>
        <w:overflowPunct/>
        <w:autoSpaceDE/>
        <w:spacing w:line="360" w:lineRule="auto"/>
        <w:jc w:val="both"/>
        <w:textAlignment w:val="auto"/>
        <w:rPr>
          <w:sz w:val="28"/>
          <w:szCs w:val="28"/>
          <w:lang w:eastAsia="ru-RU"/>
        </w:rPr>
      </w:pPr>
      <w:r w:rsidRPr="00485C84">
        <w:rPr>
          <w:sz w:val="28"/>
          <w:szCs w:val="28"/>
          <w:lang w:eastAsia="ru-RU"/>
        </w:rPr>
        <w:t>платіжні системи не інтегруються безпосередньо;</w:t>
      </w:r>
    </w:p>
    <w:p w:rsidR="00523D73" w:rsidRPr="00485C84" w:rsidRDefault="00523D73" w:rsidP="00523D73">
      <w:pPr>
        <w:pStyle w:val="a7"/>
        <w:numPr>
          <w:ilvl w:val="0"/>
          <w:numId w:val="21"/>
        </w:numPr>
        <w:suppressAutoHyphens w:val="0"/>
        <w:overflowPunct/>
        <w:autoSpaceDE/>
        <w:spacing w:line="360" w:lineRule="auto"/>
        <w:jc w:val="both"/>
        <w:textAlignment w:val="auto"/>
        <w:rPr>
          <w:sz w:val="28"/>
          <w:szCs w:val="28"/>
          <w:lang w:eastAsia="ru-RU"/>
        </w:rPr>
      </w:pPr>
      <w:r w:rsidRPr="00485C84">
        <w:rPr>
          <w:sz w:val="28"/>
          <w:szCs w:val="28"/>
          <w:lang w:eastAsia="ru-RU"/>
        </w:rPr>
        <w:t>використовується обмежена кількість мікросервісів;</w:t>
      </w:r>
    </w:p>
    <w:p w:rsidR="00523D73" w:rsidRPr="00485C84" w:rsidRDefault="00523D73" w:rsidP="00523D73">
      <w:pPr>
        <w:pStyle w:val="a7"/>
        <w:numPr>
          <w:ilvl w:val="0"/>
          <w:numId w:val="21"/>
        </w:numPr>
        <w:suppressAutoHyphens w:val="0"/>
        <w:overflowPunct/>
        <w:autoSpaceDE/>
        <w:spacing w:line="360" w:lineRule="auto"/>
        <w:jc w:val="both"/>
        <w:textAlignment w:val="auto"/>
        <w:rPr>
          <w:sz w:val="28"/>
          <w:szCs w:val="28"/>
          <w:lang w:eastAsia="ru-RU"/>
        </w:rPr>
      </w:pPr>
      <w:r w:rsidRPr="00485C84">
        <w:rPr>
          <w:sz w:val="28"/>
          <w:szCs w:val="28"/>
          <w:lang w:eastAsia="ru-RU"/>
        </w:rPr>
        <w:t>система орієнтована на навчальне та демонстраційне використання.</w:t>
      </w:r>
    </w:p>
    <w:p w:rsidR="00523D73" w:rsidRPr="00485C84" w:rsidRDefault="00523D73" w:rsidP="00523D73">
      <w:pPr>
        <w:suppressAutoHyphens w:val="0"/>
        <w:overflowPunct/>
        <w:autoSpaceDE/>
        <w:spacing w:line="360" w:lineRule="auto"/>
        <w:jc w:val="both"/>
        <w:textAlignment w:val="auto"/>
        <w:rPr>
          <w:sz w:val="28"/>
          <w:szCs w:val="28"/>
          <w:lang w:eastAsia="ru-RU"/>
        </w:rPr>
      </w:pPr>
    </w:p>
    <w:p w:rsidR="00523D73" w:rsidRPr="00E334AC" w:rsidRDefault="00523D73" w:rsidP="00523D73">
      <w:pPr>
        <w:keepNext/>
        <w:suppressAutoHyphens w:val="0"/>
        <w:overflowPunct/>
        <w:autoSpaceDE/>
        <w:spacing w:line="360" w:lineRule="auto"/>
        <w:ind w:left="851"/>
        <w:contextualSpacing/>
        <w:textAlignment w:val="auto"/>
        <w:outlineLvl w:val="1"/>
        <w:rPr>
          <w:rFonts w:eastAsia="Calibri"/>
          <w:b/>
          <w:sz w:val="28"/>
          <w:lang w:val="uk-UA" w:eastAsia="ru-RU"/>
        </w:rPr>
      </w:pPr>
      <w:bookmarkStart w:id="14" w:name="_Toc170379886"/>
      <w:bookmarkStart w:id="15" w:name="_Toc217901545"/>
      <w:r>
        <w:rPr>
          <w:rFonts w:eastAsia="Calibri"/>
          <w:b/>
          <w:sz w:val="28"/>
          <w:lang w:val="uk-UA" w:eastAsia="ru-RU"/>
        </w:rPr>
        <w:t xml:space="preserve">2.2 </w:t>
      </w:r>
      <w:bookmarkEnd w:id="14"/>
      <w:r>
        <w:rPr>
          <w:rFonts w:eastAsia="Calibri"/>
          <w:b/>
          <w:sz w:val="28"/>
          <w:lang w:val="uk-UA" w:eastAsia="ru-RU"/>
        </w:rPr>
        <w:t xml:space="preserve">Дослідження мікросервісної архітектури </w:t>
      </w:r>
      <w:r>
        <w:rPr>
          <w:rFonts w:eastAsia="Calibri"/>
          <w:b/>
          <w:sz w:val="28"/>
          <w:lang w:val="en-US" w:eastAsia="ru-RU"/>
        </w:rPr>
        <w:t>web</w:t>
      </w:r>
      <w:r w:rsidRPr="009D15CB">
        <w:rPr>
          <w:rFonts w:eastAsia="Calibri"/>
          <w:b/>
          <w:sz w:val="28"/>
          <w:lang w:eastAsia="ru-RU"/>
        </w:rPr>
        <w:t>-</w:t>
      </w:r>
      <w:r>
        <w:rPr>
          <w:rFonts w:eastAsia="Calibri"/>
          <w:b/>
          <w:sz w:val="28"/>
          <w:lang w:val="uk-UA" w:eastAsia="ru-RU"/>
        </w:rPr>
        <w:t>ресурсу</w:t>
      </w:r>
      <w:bookmarkEnd w:id="15"/>
    </w:p>
    <w:p w:rsidR="00523D73" w:rsidRPr="009D15CB" w:rsidRDefault="00523D73" w:rsidP="00523D73">
      <w:pPr>
        <w:suppressAutoHyphens w:val="0"/>
        <w:overflowPunct/>
        <w:autoSpaceDE/>
        <w:spacing w:line="360" w:lineRule="auto"/>
        <w:ind w:firstLine="851"/>
        <w:contextualSpacing/>
        <w:jc w:val="both"/>
        <w:textAlignment w:val="auto"/>
        <w:rPr>
          <w:rFonts w:eastAsia="Calibri"/>
          <w:sz w:val="28"/>
          <w:szCs w:val="28"/>
          <w:lang w:eastAsia="ru-RU"/>
        </w:rPr>
      </w:pPr>
    </w:p>
    <w:p w:rsidR="00523D73" w:rsidRDefault="00523D73" w:rsidP="00523D73">
      <w:pPr>
        <w:suppressAutoHyphens w:val="0"/>
        <w:overflowPunct/>
        <w:autoSpaceDE/>
        <w:spacing w:line="360" w:lineRule="auto"/>
        <w:ind w:firstLine="851"/>
        <w:contextualSpacing/>
        <w:jc w:val="both"/>
        <w:textAlignment w:val="auto"/>
        <w:rPr>
          <w:rFonts w:eastAsia="Calibri"/>
          <w:sz w:val="28"/>
          <w:szCs w:val="28"/>
          <w:lang w:val="uk-UA" w:eastAsia="ru-RU"/>
        </w:rPr>
      </w:pPr>
      <w:r w:rsidRPr="00D7470D">
        <w:rPr>
          <w:rFonts w:eastAsia="Calibri"/>
          <w:sz w:val="28"/>
          <w:szCs w:val="28"/>
          <w:lang w:eastAsia="ru-RU"/>
        </w:rPr>
        <w:t xml:space="preserve">У межах даної дипломної роботи </w:t>
      </w:r>
      <w:r w:rsidRPr="00E334AC">
        <w:rPr>
          <w:rFonts w:eastAsia="Calibri"/>
          <w:sz w:val="28"/>
          <w:szCs w:val="28"/>
          <w:lang w:val="en-GB" w:eastAsia="ru-RU"/>
        </w:rPr>
        <w:t>backend</w:t>
      </w:r>
      <w:r w:rsidRPr="00D7470D">
        <w:rPr>
          <w:rFonts w:eastAsia="Calibri"/>
          <w:sz w:val="28"/>
          <w:szCs w:val="28"/>
          <w:lang w:eastAsia="ru-RU"/>
        </w:rPr>
        <w:t>-частина інтернет-магазину реалізується з використанням мікросервісної архітектури. Такий підхід передбачає поділ системи на окремі незалежні сервіси, кожен з яких відповідає за визначену бізнес-функцію та може розроблятися, розгортатися й масштабуватися автономно.</w:t>
      </w:r>
      <w:r>
        <w:rPr>
          <w:rFonts w:eastAsia="Calibri"/>
          <w:sz w:val="28"/>
          <w:szCs w:val="28"/>
          <w:lang w:val="uk-UA" w:eastAsia="ru-RU"/>
        </w:rPr>
        <w:t xml:space="preserve"> </w:t>
      </w:r>
    </w:p>
    <w:p w:rsidR="00523D73" w:rsidRPr="00EE1733" w:rsidRDefault="00523D73" w:rsidP="00FC5018">
      <w:pPr>
        <w:suppressAutoHyphens w:val="0"/>
        <w:overflowPunct/>
        <w:autoSpaceDE/>
        <w:spacing w:line="360" w:lineRule="auto"/>
        <w:ind w:firstLine="851"/>
        <w:contextualSpacing/>
        <w:jc w:val="both"/>
        <w:textAlignment w:val="auto"/>
        <w:rPr>
          <w:rFonts w:eastAsia="Calibri"/>
          <w:sz w:val="28"/>
          <w:szCs w:val="28"/>
          <w:lang w:val="uk-UA" w:eastAsia="ru-RU"/>
        </w:rPr>
      </w:pPr>
      <w:r>
        <w:rPr>
          <w:rFonts w:eastAsia="Calibri"/>
          <w:sz w:val="28"/>
          <w:szCs w:val="28"/>
          <w:lang w:val="uk-UA" w:eastAsia="ru-RU"/>
        </w:rPr>
        <w:t>В</w:t>
      </w:r>
      <w:r w:rsidRPr="00EE1733">
        <w:rPr>
          <w:rFonts w:eastAsia="Calibri"/>
          <w:sz w:val="28"/>
          <w:szCs w:val="28"/>
          <w:lang w:val="uk-UA" w:eastAsia="ru-RU"/>
        </w:rPr>
        <w:t>ибір мікросервісної архітектури зумовлений специфікою інтернет-магазину як об’єкта дослідження. Системи електронної комерції характеризуються змінним навантаженням, необхідністю швидкого розвитку функціоналу та в</w:t>
      </w:r>
      <w:r w:rsidR="00FC5018">
        <w:rPr>
          <w:rFonts w:eastAsia="Calibri"/>
          <w:sz w:val="28"/>
          <w:szCs w:val="28"/>
          <w:lang w:val="uk-UA" w:eastAsia="ru-RU"/>
        </w:rPr>
        <w:t>исокими вимогами до надійності.</w:t>
      </w:r>
    </w:p>
    <w:p w:rsidR="00523D73" w:rsidRPr="00EE1733" w:rsidRDefault="00523D73" w:rsidP="00523D73">
      <w:pPr>
        <w:suppressAutoHyphens w:val="0"/>
        <w:overflowPunct/>
        <w:autoSpaceDE/>
        <w:spacing w:line="360" w:lineRule="auto"/>
        <w:ind w:firstLine="851"/>
        <w:contextualSpacing/>
        <w:jc w:val="both"/>
        <w:textAlignment w:val="auto"/>
        <w:rPr>
          <w:rFonts w:eastAsia="Calibri"/>
          <w:sz w:val="28"/>
          <w:szCs w:val="28"/>
          <w:lang w:val="uk-UA" w:eastAsia="ru-RU"/>
        </w:rPr>
      </w:pPr>
      <w:r w:rsidRPr="00EE1733">
        <w:rPr>
          <w:rFonts w:eastAsia="Calibri"/>
          <w:sz w:val="28"/>
          <w:szCs w:val="28"/>
          <w:lang w:val="uk-UA" w:eastAsia="ru-RU"/>
        </w:rPr>
        <w:t>Порівняно з монолітною архітектурою, мі</w:t>
      </w:r>
      <w:r>
        <w:rPr>
          <w:rFonts w:eastAsia="Calibri"/>
          <w:sz w:val="28"/>
          <w:szCs w:val="28"/>
          <w:lang w:val="uk-UA" w:eastAsia="ru-RU"/>
        </w:rPr>
        <w:t xml:space="preserve">кросервісний підхід забезпечує </w:t>
      </w:r>
      <w:r w:rsidRPr="00EE1733">
        <w:rPr>
          <w:rFonts w:eastAsia="Calibri"/>
          <w:sz w:val="28"/>
          <w:szCs w:val="28"/>
          <w:lang w:val="uk-UA" w:eastAsia="ru-RU"/>
        </w:rPr>
        <w:t>незалежне розгортання т</w:t>
      </w:r>
      <w:r>
        <w:rPr>
          <w:rFonts w:eastAsia="Calibri"/>
          <w:sz w:val="28"/>
          <w:szCs w:val="28"/>
          <w:lang w:val="uk-UA" w:eastAsia="ru-RU"/>
        </w:rPr>
        <w:t xml:space="preserve">а оновлення окремих компонентів, </w:t>
      </w:r>
      <w:r w:rsidRPr="00EE1733">
        <w:rPr>
          <w:rFonts w:eastAsia="Calibri"/>
          <w:sz w:val="28"/>
          <w:szCs w:val="28"/>
          <w:lang w:val="uk-UA" w:eastAsia="ru-RU"/>
        </w:rPr>
        <w:t>можливість масштабування лише тих сервісів, які перебуваю</w:t>
      </w:r>
      <w:r>
        <w:rPr>
          <w:rFonts w:eastAsia="Calibri"/>
          <w:sz w:val="28"/>
          <w:szCs w:val="28"/>
          <w:lang w:val="uk-UA" w:eastAsia="ru-RU"/>
        </w:rPr>
        <w:t xml:space="preserve">ть під найбільшим навантаженням, </w:t>
      </w:r>
      <w:r w:rsidRPr="00EE1733">
        <w:rPr>
          <w:rFonts w:eastAsia="Calibri"/>
          <w:sz w:val="28"/>
          <w:szCs w:val="28"/>
          <w:lang w:val="uk-UA" w:eastAsia="ru-RU"/>
        </w:rPr>
        <w:t xml:space="preserve">зменшення впливу локальних </w:t>
      </w:r>
      <w:r>
        <w:rPr>
          <w:rFonts w:eastAsia="Calibri"/>
          <w:sz w:val="28"/>
          <w:szCs w:val="28"/>
          <w:lang w:val="uk-UA" w:eastAsia="ru-RU"/>
        </w:rPr>
        <w:t xml:space="preserve">відмов на роботу всієї системи, </w:t>
      </w:r>
      <w:r w:rsidRPr="00EE1733">
        <w:rPr>
          <w:rFonts w:eastAsia="Calibri"/>
          <w:sz w:val="28"/>
          <w:szCs w:val="28"/>
          <w:lang w:val="uk-UA" w:eastAsia="ru-RU"/>
        </w:rPr>
        <w:t>кращу адаптацію до хмарни</w:t>
      </w:r>
      <w:r>
        <w:rPr>
          <w:rFonts w:eastAsia="Calibri"/>
          <w:sz w:val="28"/>
          <w:szCs w:val="28"/>
          <w:lang w:val="uk-UA" w:eastAsia="ru-RU"/>
        </w:rPr>
        <w:t>х середовищ та контейнеризації.</w:t>
      </w:r>
    </w:p>
    <w:p w:rsidR="00523D73" w:rsidRDefault="00523D73" w:rsidP="00523D73">
      <w:pPr>
        <w:suppressAutoHyphens w:val="0"/>
        <w:overflowPunct/>
        <w:autoSpaceDE/>
        <w:spacing w:line="360" w:lineRule="auto"/>
        <w:ind w:firstLine="851"/>
        <w:contextualSpacing/>
        <w:jc w:val="both"/>
        <w:textAlignment w:val="auto"/>
        <w:rPr>
          <w:rFonts w:eastAsia="Calibri"/>
          <w:sz w:val="28"/>
          <w:szCs w:val="28"/>
          <w:lang w:val="uk-UA" w:eastAsia="ru-RU"/>
        </w:rPr>
      </w:pPr>
      <w:r w:rsidRPr="00EE1733">
        <w:rPr>
          <w:rFonts w:eastAsia="Calibri"/>
          <w:sz w:val="28"/>
          <w:szCs w:val="28"/>
          <w:lang w:val="uk-UA" w:eastAsia="ru-RU"/>
        </w:rPr>
        <w:t>Таким чином, використання мікросервісів є доцільним як з практичної, так і з науково-дослідної точки зору.</w:t>
      </w:r>
    </w:p>
    <w:p w:rsidR="00523D73" w:rsidRDefault="00523D73" w:rsidP="00523D73">
      <w:pPr>
        <w:suppressAutoHyphens w:val="0"/>
        <w:overflowPunct/>
        <w:autoSpaceDE/>
        <w:spacing w:line="360" w:lineRule="auto"/>
        <w:ind w:firstLine="851"/>
        <w:contextualSpacing/>
        <w:jc w:val="both"/>
        <w:textAlignment w:val="auto"/>
        <w:rPr>
          <w:rFonts w:eastAsia="Calibri"/>
          <w:sz w:val="28"/>
          <w:szCs w:val="28"/>
          <w:lang w:val="uk-UA" w:eastAsia="ru-RU"/>
        </w:rPr>
      </w:pPr>
      <w:r w:rsidRPr="00EE1733">
        <w:rPr>
          <w:rFonts w:eastAsia="Calibri"/>
          <w:sz w:val="28"/>
          <w:szCs w:val="28"/>
          <w:lang w:val="uk-UA" w:eastAsia="ru-RU"/>
        </w:rPr>
        <w:t>Backend-частина інтернет-магазину побудована у вигляді двох основних мікросервісів, розроблених у межах бакалаврської роботи та використаних у даному дослідженні:</w:t>
      </w:r>
    </w:p>
    <w:p w:rsidR="00523D73" w:rsidRPr="00EE1733" w:rsidRDefault="00523D73" w:rsidP="00523D73">
      <w:pPr>
        <w:pStyle w:val="a7"/>
        <w:numPr>
          <w:ilvl w:val="0"/>
          <w:numId w:val="22"/>
        </w:numPr>
        <w:suppressAutoHyphens w:val="0"/>
        <w:overflowPunct/>
        <w:autoSpaceDE/>
        <w:spacing w:line="360" w:lineRule="auto"/>
        <w:jc w:val="both"/>
        <w:textAlignment w:val="auto"/>
        <w:rPr>
          <w:rFonts w:eastAsia="Calibri"/>
          <w:sz w:val="28"/>
          <w:szCs w:val="28"/>
          <w:lang w:val="uk-UA" w:eastAsia="ru-RU"/>
        </w:rPr>
      </w:pPr>
      <w:r>
        <w:rPr>
          <w:rFonts w:eastAsia="Calibri"/>
          <w:sz w:val="28"/>
          <w:szCs w:val="28"/>
          <w:lang w:val="en-US" w:eastAsia="ru-RU"/>
        </w:rPr>
        <w:lastRenderedPageBreak/>
        <w:t>BulletShopCatalog</w:t>
      </w:r>
      <w:r>
        <w:rPr>
          <w:rFonts w:eastAsia="Calibri"/>
          <w:sz w:val="28"/>
          <w:szCs w:val="28"/>
          <w:lang w:val="uk-UA" w:eastAsia="ru-RU"/>
        </w:rPr>
        <w:t xml:space="preserve"> -</w:t>
      </w:r>
      <w:r w:rsidRPr="00EE1733">
        <w:rPr>
          <w:rFonts w:eastAsia="Calibri"/>
          <w:sz w:val="28"/>
          <w:szCs w:val="28"/>
          <w:lang w:val="uk-UA" w:eastAsia="ru-RU"/>
        </w:rPr>
        <w:t xml:space="preserve"> мікросервіс управління товарами, який відповідає за зберігання, обробку та надання інформації про товари, їх характеристики та доступність;</w:t>
      </w:r>
    </w:p>
    <w:p w:rsidR="00523D73" w:rsidRPr="00EE1733" w:rsidRDefault="00523D73" w:rsidP="00523D73">
      <w:pPr>
        <w:pStyle w:val="a7"/>
        <w:numPr>
          <w:ilvl w:val="0"/>
          <w:numId w:val="22"/>
        </w:numPr>
        <w:suppressAutoHyphens w:val="0"/>
        <w:overflowPunct/>
        <w:autoSpaceDE/>
        <w:spacing w:line="360" w:lineRule="auto"/>
        <w:jc w:val="both"/>
        <w:textAlignment w:val="auto"/>
        <w:rPr>
          <w:rFonts w:eastAsia="Calibri"/>
          <w:sz w:val="28"/>
          <w:szCs w:val="28"/>
          <w:lang w:val="uk-UA" w:eastAsia="ru-RU"/>
        </w:rPr>
      </w:pPr>
      <w:r>
        <w:rPr>
          <w:rFonts w:eastAsia="Calibri"/>
          <w:sz w:val="28"/>
          <w:szCs w:val="28"/>
          <w:lang w:val="en-US" w:eastAsia="ru-RU"/>
        </w:rPr>
        <w:t>IdentityApp</w:t>
      </w:r>
      <w:r>
        <w:rPr>
          <w:rFonts w:eastAsia="Calibri"/>
          <w:sz w:val="28"/>
          <w:szCs w:val="28"/>
          <w:lang w:val="uk-UA" w:eastAsia="ru-RU"/>
        </w:rPr>
        <w:t xml:space="preserve"> -</w:t>
      </w:r>
      <w:r w:rsidRPr="00EE1733">
        <w:rPr>
          <w:rFonts w:eastAsia="Calibri"/>
          <w:sz w:val="28"/>
          <w:szCs w:val="28"/>
          <w:lang w:val="uk-UA" w:eastAsia="ru-RU"/>
        </w:rPr>
        <w:t xml:space="preserve"> мікросервіс обробки замовлень, що реалізує логіку створення, збереження та управління замовленнями користувачів.</w:t>
      </w:r>
    </w:p>
    <w:p w:rsidR="00523D73" w:rsidRDefault="00523D73" w:rsidP="00523D73">
      <w:pPr>
        <w:suppressAutoHyphens w:val="0"/>
        <w:overflowPunct/>
        <w:autoSpaceDE/>
        <w:spacing w:line="360" w:lineRule="auto"/>
        <w:ind w:firstLine="851"/>
        <w:contextualSpacing/>
        <w:jc w:val="both"/>
        <w:textAlignment w:val="auto"/>
        <w:rPr>
          <w:rFonts w:eastAsia="Calibri"/>
          <w:sz w:val="28"/>
          <w:szCs w:val="28"/>
          <w:lang w:val="uk-UA" w:eastAsia="ru-RU"/>
        </w:rPr>
      </w:pPr>
      <w:r w:rsidRPr="00EE1733">
        <w:rPr>
          <w:rFonts w:eastAsia="Calibri"/>
          <w:sz w:val="28"/>
          <w:szCs w:val="28"/>
          <w:lang w:val="uk-UA" w:eastAsia="ru-RU"/>
        </w:rPr>
        <w:t>Кожен мікросервіс реалізовано у вигляді окремого застосунку ASP.NET Core Web API та має власну бізнес-логіку, конфігурацію і сховище даних.</w:t>
      </w:r>
    </w:p>
    <w:p w:rsidR="00523D73" w:rsidRPr="00EE1733" w:rsidRDefault="00523D73" w:rsidP="00523D73">
      <w:pPr>
        <w:suppressAutoHyphens w:val="0"/>
        <w:overflowPunct/>
        <w:autoSpaceDE/>
        <w:spacing w:line="360" w:lineRule="auto"/>
        <w:ind w:firstLine="851"/>
        <w:contextualSpacing/>
        <w:jc w:val="both"/>
        <w:textAlignment w:val="auto"/>
        <w:rPr>
          <w:rFonts w:eastAsia="Calibri"/>
          <w:sz w:val="28"/>
          <w:szCs w:val="28"/>
          <w:lang w:eastAsia="ru-RU"/>
        </w:rPr>
      </w:pPr>
      <w:r w:rsidRPr="00EE1733">
        <w:rPr>
          <w:rFonts w:eastAsia="Calibri"/>
          <w:sz w:val="28"/>
          <w:szCs w:val="28"/>
          <w:lang w:eastAsia="ru-RU"/>
        </w:rPr>
        <w:t xml:space="preserve">Взаємодія між мікросервісами здійснюється за принципом слабкої зв’язаності. Для синхронного обміну даними використовується REST API поверх протоколу HTTP. Такий підхід забезпечує стандартизований механізм комунікації та </w:t>
      </w:r>
      <w:r>
        <w:rPr>
          <w:rFonts w:eastAsia="Calibri"/>
          <w:sz w:val="28"/>
          <w:szCs w:val="28"/>
          <w:lang w:eastAsia="ru-RU"/>
        </w:rPr>
        <w:t>спрощує інтеграцію компонентів.</w:t>
      </w:r>
    </w:p>
    <w:p w:rsidR="00523D73" w:rsidRPr="00EE1733" w:rsidRDefault="00523D73" w:rsidP="00523D73">
      <w:pPr>
        <w:suppressAutoHyphens w:val="0"/>
        <w:overflowPunct/>
        <w:autoSpaceDE/>
        <w:spacing w:line="360" w:lineRule="auto"/>
        <w:ind w:firstLine="851"/>
        <w:contextualSpacing/>
        <w:jc w:val="both"/>
        <w:textAlignment w:val="auto"/>
        <w:rPr>
          <w:rFonts w:eastAsia="Calibri"/>
          <w:sz w:val="28"/>
          <w:szCs w:val="28"/>
          <w:lang w:eastAsia="ru-RU"/>
        </w:rPr>
      </w:pPr>
      <w:r w:rsidRPr="00EE1733">
        <w:rPr>
          <w:rFonts w:eastAsia="Calibri"/>
          <w:sz w:val="28"/>
          <w:szCs w:val="28"/>
          <w:lang w:eastAsia="ru-RU"/>
        </w:rPr>
        <w:t>Крім того, архітектура передбачає можливість асинхронної взаємодії між сервісами шляхом обміну подіями. Це дозволяє зменшити часові затримки, підвищити масштабованість та забезпечити більш стійку роботу системи в умовах підвищеного навантаження.</w:t>
      </w:r>
    </w:p>
    <w:p w:rsidR="00523D73" w:rsidRPr="00EE1733" w:rsidRDefault="00523D73" w:rsidP="00523D73">
      <w:pPr>
        <w:suppressAutoHyphens w:val="0"/>
        <w:overflowPunct/>
        <w:autoSpaceDE/>
        <w:spacing w:line="360" w:lineRule="auto"/>
        <w:ind w:firstLine="851"/>
        <w:contextualSpacing/>
        <w:jc w:val="both"/>
        <w:textAlignment w:val="auto"/>
        <w:rPr>
          <w:rFonts w:eastAsia="Calibri"/>
          <w:sz w:val="28"/>
          <w:szCs w:val="28"/>
          <w:lang w:val="uk-UA" w:eastAsia="ru-RU"/>
        </w:rPr>
      </w:pPr>
      <w:r w:rsidRPr="00FC5018">
        <w:rPr>
          <w:rFonts w:eastAsia="Calibri"/>
          <w:i/>
          <w:sz w:val="28"/>
          <w:szCs w:val="28"/>
          <w:lang w:val="uk-UA" w:eastAsia="ru-RU"/>
        </w:rPr>
        <w:t>Технологічні засоби реалізації мікросервісів</w:t>
      </w:r>
      <w:r>
        <w:rPr>
          <w:rFonts w:eastAsia="Calibri"/>
          <w:b/>
          <w:sz w:val="28"/>
          <w:szCs w:val="28"/>
          <w:lang w:val="uk-UA" w:eastAsia="ru-RU"/>
        </w:rPr>
        <w:t xml:space="preserve"> - </w:t>
      </w:r>
      <w:r>
        <w:rPr>
          <w:rFonts w:eastAsia="Calibri"/>
          <w:sz w:val="28"/>
          <w:szCs w:val="28"/>
          <w:lang w:val="uk-UA" w:eastAsia="ru-RU"/>
        </w:rPr>
        <w:t>д</w:t>
      </w:r>
      <w:r w:rsidRPr="00EE1733">
        <w:rPr>
          <w:rFonts w:eastAsia="Calibri"/>
          <w:sz w:val="28"/>
          <w:szCs w:val="28"/>
          <w:lang w:val="uk-UA" w:eastAsia="ru-RU"/>
        </w:rPr>
        <w:t>ля реалізації мікросервісної архітектури використано сучасний технологічний стек:</w:t>
      </w:r>
    </w:p>
    <w:p w:rsidR="00523D73" w:rsidRPr="00EE1733" w:rsidRDefault="00523D73" w:rsidP="00523D73">
      <w:pPr>
        <w:suppressAutoHyphens w:val="0"/>
        <w:overflowPunct/>
        <w:autoSpaceDE/>
        <w:spacing w:line="360" w:lineRule="auto"/>
        <w:contextualSpacing/>
        <w:jc w:val="both"/>
        <w:textAlignment w:val="auto"/>
        <w:rPr>
          <w:rFonts w:eastAsia="Calibri"/>
          <w:sz w:val="28"/>
          <w:szCs w:val="28"/>
          <w:lang w:val="uk-UA" w:eastAsia="ru-RU"/>
        </w:rPr>
      </w:pPr>
      <w:r w:rsidRPr="00EE1733">
        <w:rPr>
          <w:rFonts w:eastAsia="Calibri"/>
          <w:sz w:val="28"/>
          <w:szCs w:val="28"/>
          <w:lang w:val="uk-UA" w:eastAsia="ru-RU"/>
        </w:rPr>
        <w:t>платформа ASP.NET Core для створення Web API;</w:t>
      </w:r>
    </w:p>
    <w:p w:rsidR="00523D73" w:rsidRPr="00EE1733" w:rsidRDefault="00523D73" w:rsidP="00523D73">
      <w:pPr>
        <w:pStyle w:val="a7"/>
        <w:numPr>
          <w:ilvl w:val="0"/>
          <w:numId w:val="23"/>
        </w:numPr>
        <w:suppressAutoHyphens w:val="0"/>
        <w:overflowPunct/>
        <w:autoSpaceDE/>
        <w:spacing w:line="360" w:lineRule="auto"/>
        <w:jc w:val="both"/>
        <w:textAlignment w:val="auto"/>
        <w:rPr>
          <w:rFonts w:eastAsia="Calibri"/>
          <w:sz w:val="28"/>
          <w:szCs w:val="28"/>
          <w:lang w:val="uk-UA" w:eastAsia="ru-RU"/>
        </w:rPr>
      </w:pPr>
      <w:r w:rsidRPr="00EE1733">
        <w:rPr>
          <w:rFonts w:eastAsia="Calibri"/>
          <w:sz w:val="28"/>
          <w:szCs w:val="28"/>
          <w:lang w:val="uk-UA" w:eastAsia="ru-RU"/>
        </w:rPr>
        <w:t>мова програмування C#;</w:t>
      </w:r>
    </w:p>
    <w:p w:rsidR="00523D73" w:rsidRPr="00EE1733" w:rsidRDefault="00523D73" w:rsidP="00523D73">
      <w:pPr>
        <w:pStyle w:val="a7"/>
        <w:numPr>
          <w:ilvl w:val="0"/>
          <w:numId w:val="23"/>
        </w:numPr>
        <w:suppressAutoHyphens w:val="0"/>
        <w:overflowPunct/>
        <w:autoSpaceDE/>
        <w:spacing w:line="360" w:lineRule="auto"/>
        <w:jc w:val="both"/>
        <w:textAlignment w:val="auto"/>
        <w:rPr>
          <w:rFonts w:eastAsia="Calibri"/>
          <w:sz w:val="28"/>
          <w:szCs w:val="28"/>
          <w:lang w:val="uk-UA" w:eastAsia="ru-RU"/>
        </w:rPr>
      </w:pPr>
      <w:r w:rsidRPr="00EE1733">
        <w:rPr>
          <w:rFonts w:eastAsia="Calibri"/>
          <w:sz w:val="28"/>
          <w:szCs w:val="28"/>
          <w:lang w:val="uk-UA" w:eastAsia="ru-RU"/>
        </w:rPr>
        <w:t>Entity Framework Core для доступу до бази даних;</w:t>
      </w:r>
    </w:p>
    <w:p w:rsidR="00523D73" w:rsidRPr="00EE1733" w:rsidRDefault="00523D73" w:rsidP="00523D73">
      <w:pPr>
        <w:pStyle w:val="a7"/>
        <w:numPr>
          <w:ilvl w:val="0"/>
          <w:numId w:val="23"/>
        </w:numPr>
        <w:suppressAutoHyphens w:val="0"/>
        <w:overflowPunct/>
        <w:autoSpaceDE/>
        <w:spacing w:line="360" w:lineRule="auto"/>
        <w:jc w:val="both"/>
        <w:textAlignment w:val="auto"/>
        <w:rPr>
          <w:rFonts w:eastAsia="Calibri"/>
          <w:sz w:val="28"/>
          <w:szCs w:val="28"/>
          <w:lang w:val="uk-UA" w:eastAsia="ru-RU"/>
        </w:rPr>
      </w:pPr>
      <w:r w:rsidRPr="00EE1733">
        <w:rPr>
          <w:rFonts w:eastAsia="Calibri"/>
          <w:sz w:val="28"/>
          <w:szCs w:val="28"/>
          <w:lang w:val="uk-UA" w:eastAsia="ru-RU"/>
        </w:rPr>
        <w:t>протокол HTTP та архітектурний стиль REST;</w:t>
      </w:r>
    </w:p>
    <w:p w:rsidR="00523D73" w:rsidRPr="00EE1733" w:rsidRDefault="00523D73" w:rsidP="00523D73">
      <w:pPr>
        <w:pStyle w:val="a7"/>
        <w:numPr>
          <w:ilvl w:val="0"/>
          <w:numId w:val="23"/>
        </w:numPr>
        <w:suppressAutoHyphens w:val="0"/>
        <w:overflowPunct/>
        <w:autoSpaceDE/>
        <w:spacing w:line="360" w:lineRule="auto"/>
        <w:jc w:val="both"/>
        <w:textAlignment w:val="auto"/>
        <w:rPr>
          <w:rFonts w:eastAsia="Calibri"/>
          <w:sz w:val="28"/>
          <w:szCs w:val="28"/>
          <w:lang w:val="uk-UA" w:eastAsia="ru-RU"/>
        </w:rPr>
      </w:pPr>
      <w:r w:rsidRPr="00EE1733">
        <w:rPr>
          <w:rFonts w:eastAsia="Calibri"/>
          <w:sz w:val="28"/>
          <w:szCs w:val="28"/>
          <w:lang w:val="uk-UA" w:eastAsia="ru-RU"/>
        </w:rPr>
        <w:t>механізми логування та обробки помилок;</w:t>
      </w:r>
    </w:p>
    <w:p w:rsidR="00523D73" w:rsidRPr="00EE1733" w:rsidRDefault="00523D73" w:rsidP="00523D73">
      <w:pPr>
        <w:pStyle w:val="a7"/>
        <w:numPr>
          <w:ilvl w:val="0"/>
          <w:numId w:val="23"/>
        </w:numPr>
        <w:suppressAutoHyphens w:val="0"/>
        <w:overflowPunct/>
        <w:autoSpaceDE/>
        <w:spacing w:line="360" w:lineRule="auto"/>
        <w:jc w:val="both"/>
        <w:textAlignment w:val="auto"/>
        <w:rPr>
          <w:rFonts w:eastAsia="Calibri"/>
          <w:sz w:val="28"/>
          <w:szCs w:val="28"/>
          <w:lang w:val="uk-UA" w:eastAsia="ru-RU"/>
        </w:rPr>
      </w:pPr>
      <w:r w:rsidRPr="00EE1733">
        <w:rPr>
          <w:rFonts w:eastAsia="Calibri"/>
          <w:sz w:val="28"/>
          <w:szCs w:val="28"/>
          <w:lang w:val="uk-UA" w:eastAsia="ru-RU"/>
        </w:rPr>
        <w:t>контейнеризація з використанням Docker, що є основою для подальшого розгортання у Microsoft Azure.</w:t>
      </w:r>
    </w:p>
    <w:p w:rsidR="00523D73" w:rsidRPr="00FC5018" w:rsidRDefault="00523D73" w:rsidP="00FC5018">
      <w:pPr>
        <w:pStyle w:val="a7"/>
        <w:numPr>
          <w:ilvl w:val="0"/>
          <w:numId w:val="23"/>
        </w:numPr>
        <w:suppressAutoHyphens w:val="0"/>
        <w:overflowPunct/>
        <w:autoSpaceDE/>
        <w:spacing w:line="360" w:lineRule="auto"/>
        <w:jc w:val="both"/>
        <w:textAlignment w:val="auto"/>
        <w:rPr>
          <w:rFonts w:eastAsia="Calibri"/>
          <w:sz w:val="28"/>
          <w:szCs w:val="28"/>
          <w:lang w:val="uk-UA" w:eastAsia="ru-RU"/>
        </w:rPr>
      </w:pPr>
      <w:r w:rsidRPr="00EE1733">
        <w:rPr>
          <w:rFonts w:eastAsia="Calibri"/>
          <w:sz w:val="28"/>
          <w:szCs w:val="28"/>
          <w:lang w:val="uk-UA" w:eastAsia="ru-RU"/>
        </w:rPr>
        <w:t>Обрані технології мають повну підтримку у хмарній екосистемі Azure та широко використовуються у промислових рішеннях.</w:t>
      </w:r>
    </w:p>
    <w:p w:rsidR="00523D73" w:rsidRPr="00853C15"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EE1733">
        <w:rPr>
          <w:rFonts w:eastAsia="Calibri"/>
          <w:sz w:val="28"/>
          <w:szCs w:val="28"/>
          <w:lang w:eastAsia="ru-RU"/>
        </w:rPr>
        <w:t xml:space="preserve">Мікросервісна архітектура є природно адаптованою до хмарних середовищ. Розділення системи на незалежні сервіси спрощує їх контейнеризацію, </w:t>
      </w:r>
      <w:r w:rsidRPr="00EE1733">
        <w:rPr>
          <w:rFonts w:eastAsia="Calibri"/>
          <w:sz w:val="28"/>
          <w:szCs w:val="28"/>
          <w:lang w:eastAsia="ru-RU"/>
        </w:rPr>
        <w:lastRenderedPageBreak/>
        <w:t>автоматизоване розгортання та масштабування у середовищі Microsoft Azure.</w:t>
      </w:r>
      <w:r>
        <w:rPr>
          <w:rFonts w:eastAsia="Calibri"/>
          <w:sz w:val="28"/>
          <w:szCs w:val="28"/>
          <w:lang w:val="uk-UA" w:eastAsia="ru-RU"/>
        </w:rPr>
        <w:t xml:space="preserve"> Структура обох проектів зображена на рисунку 2.1</w:t>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eastAsia="ru-RU"/>
        </w:rPr>
      </w:pPr>
      <w:r w:rsidRPr="00853C15">
        <w:rPr>
          <w:rFonts w:eastAsia="Calibri"/>
          <w:noProof/>
          <w:sz w:val="28"/>
          <w:szCs w:val="28"/>
          <w:lang w:val="en-US" w:eastAsia="en-US"/>
        </w:rPr>
        <w:drawing>
          <wp:inline distT="0" distB="0" distL="0" distR="0" wp14:anchorId="21E00526" wp14:editId="2A32499D">
            <wp:extent cx="3678822" cy="360881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88648" cy="3618456"/>
                    </a:xfrm>
                    <a:prstGeom prst="rect">
                      <a:avLst/>
                    </a:prstGeom>
                  </pic:spPr>
                </pic:pic>
              </a:graphicData>
            </a:graphic>
          </wp:inline>
        </w:drawing>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uk-UA" w:eastAsia="ru-RU"/>
        </w:rPr>
      </w:pPr>
      <w:r>
        <w:rPr>
          <w:rFonts w:eastAsia="Calibri"/>
          <w:sz w:val="28"/>
          <w:szCs w:val="28"/>
          <w:lang w:val="uk-UA" w:eastAsia="ru-RU"/>
        </w:rPr>
        <w:t>Рисунок 2.1 – структура мікросервісів «</w:t>
      </w:r>
      <w:r>
        <w:rPr>
          <w:rFonts w:eastAsia="Calibri"/>
          <w:sz w:val="28"/>
          <w:szCs w:val="28"/>
          <w:lang w:val="en-US" w:eastAsia="ru-RU"/>
        </w:rPr>
        <w:t>BulletShopCatalog</w:t>
      </w:r>
      <w:r>
        <w:rPr>
          <w:rFonts w:eastAsia="Calibri"/>
          <w:sz w:val="28"/>
          <w:szCs w:val="28"/>
          <w:lang w:val="uk-UA" w:eastAsia="ru-RU"/>
        </w:rPr>
        <w:t>» та «</w:t>
      </w:r>
      <w:r>
        <w:rPr>
          <w:rFonts w:eastAsia="Calibri"/>
          <w:sz w:val="28"/>
          <w:szCs w:val="28"/>
          <w:lang w:val="en-US" w:eastAsia="ru-RU"/>
        </w:rPr>
        <w:t>IdentityApp</w:t>
      </w:r>
      <w:r>
        <w:rPr>
          <w:rFonts w:eastAsia="Calibri"/>
          <w:sz w:val="28"/>
          <w:szCs w:val="28"/>
          <w:lang w:val="uk-UA" w:eastAsia="ru-RU"/>
        </w:rPr>
        <w:t>»</w:t>
      </w:r>
    </w:p>
    <w:p w:rsidR="00FC5018" w:rsidRPr="00853C15" w:rsidRDefault="00FC5018" w:rsidP="00523D73">
      <w:pPr>
        <w:suppressAutoHyphens w:val="0"/>
        <w:overflowPunct/>
        <w:autoSpaceDE/>
        <w:spacing w:line="360" w:lineRule="auto"/>
        <w:ind w:firstLine="709"/>
        <w:contextualSpacing/>
        <w:jc w:val="center"/>
        <w:textAlignment w:val="auto"/>
        <w:rPr>
          <w:rFonts w:eastAsia="Calibri"/>
          <w:sz w:val="28"/>
          <w:szCs w:val="28"/>
          <w:lang w:val="uk-UA" w:eastAsia="ru-RU"/>
        </w:rPr>
      </w:pPr>
    </w:p>
    <w:p w:rsidR="00523D73" w:rsidRPr="00853C15"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53C15">
        <w:rPr>
          <w:rFonts w:eastAsia="Calibri"/>
          <w:sz w:val="28"/>
          <w:szCs w:val="28"/>
          <w:lang w:val="uk-UA" w:eastAsia="ru-RU"/>
        </w:rPr>
        <w:t>На етапі проєктування було враховано можливість використання таких хмарних механізмів:</w:t>
      </w:r>
      <w:r>
        <w:rPr>
          <w:rFonts w:eastAsia="Calibri"/>
          <w:sz w:val="28"/>
          <w:szCs w:val="28"/>
          <w:lang w:val="uk-UA" w:eastAsia="ru-RU"/>
        </w:rPr>
        <w:t xml:space="preserve"> </w:t>
      </w:r>
      <w:r w:rsidRPr="00853C15">
        <w:rPr>
          <w:rFonts w:eastAsia="Calibri"/>
          <w:sz w:val="28"/>
          <w:szCs w:val="28"/>
          <w:lang w:val="uk-UA" w:eastAsia="ru-RU"/>
        </w:rPr>
        <w:t>оркестрація контейнерів</w:t>
      </w:r>
      <w:r>
        <w:rPr>
          <w:rFonts w:eastAsia="Calibri"/>
          <w:sz w:val="28"/>
          <w:szCs w:val="28"/>
          <w:lang w:val="uk-UA" w:eastAsia="ru-RU"/>
        </w:rPr>
        <w:t xml:space="preserve">, </w:t>
      </w:r>
      <w:r w:rsidRPr="00853C15">
        <w:rPr>
          <w:rFonts w:eastAsia="Calibri"/>
          <w:sz w:val="28"/>
          <w:szCs w:val="28"/>
          <w:lang w:val="uk-UA" w:eastAsia="ru-RU"/>
        </w:rPr>
        <w:t>автоматичне масштабування сервісів</w:t>
      </w:r>
      <w:r>
        <w:rPr>
          <w:rFonts w:eastAsia="Calibri"/>
          <w:sz w:val="28"/>
          <w:szCs w:val="28"/>
          <w:lang w:val="uk-UA" w:eastAsia="ru-RU"/>
        </w:rPr>
        <w:t xml:space="preserve">, </w:t>
      </w:r>
      <w:r w:rsidRPr="00853C15">
        <w:rPr>
          <w:rFonts w:eastAsia="Calibri"/>
          <w:sz w:val="28"/>
          <w:szCs w:val="28"/>
          <w:lang w:val="uk-UA" w:eastAsia="ru-RU"/>
        </w:rPr>
        <w:t>централізований моніторинг та логування</w:t>
      </w:r>
      <w:r>
        <w:rPr>
          <w:rFonts w:eastAsia="Calibri"/>
          <w:sz w:val="28"/>
          <w:szCs w:val="28"/>
          <w:lang w:val="uk-UA" w:eastAsia="ru-RU"/>
        </w:rPr>
        <w:t xml:space="preserve">, </w:t>
      </w:r>
      <w:r w:rsidRPr="00853C15">
        <w:rPr>
          <w:rFonts w:eastAsia="Calibri"/>
          <w:sz w:val="28"/>
          <w:szCs w:val="28"/>
          <w:lang w:val="uk-UA" w:eastAsia="ru-RU"/>
        </w:rPr>
        <w:t>безпечне управління конфігураціями та змінними середовища</w:t>
      </w:r>
    </w:p>
    <w:p w:rsidR="00523D73" w:rsidRPr="00853C15"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E334AC" w:rsidRDefault="00523D73" w:rsidP="00523D73">
      <w:pPr>
        <w:keepNext/>
        <w:suppressAutoHyphens w:val="0"/>
        <w:overflowPunct/>
        <w:autoSpaceDE/>
        <w:spacing w:line="360" w:lineRule="auto"/>
        <w:ind w:left="851"/>
        <w:contextualSpacing/>
        <w:textAlignment w:val="auto"/>
        <w:outlineLvl w:val="1"/>
        <w:rPr>
          <w:rFonts w:eastAsia="Calibri"/>
          <w:b/>
          <w:sz w:val="28"/>
          <w:lang w:val="uk-UA" w:eastAsia="ru-RU"/>
        </w:rPr>
      </w:pPr>
      <w:bookmarkStart w:id="16" w:name="_Toc217901546"/>
      <w:r>
        <w:rPr>
          <w:rFonts w:eastAsia="Calibri"/>
          <w:b/>
          <w:sz w:val="28"/>
          <w:lang w:val="uk-UA" w:eastAsia="ru-RU"/>
        </w:rPr>
        <w:t>2.3 Аналіз структур системи і моделей даних</w:t>
      </w:r>
      <w:bookmarkEnd w:id="16"/>
    </w:p>
    <w:p w:rsidR="00FC5018" w:rsidRDefault="00FC5018"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uk-UA" w:eastAsia="ru-RU"/>
        </w:rPr>
        <w:t>На рисунку 2.</w:t>
      </w:r>
      <w:r w:rsidR="00FC5018">
        <w:rPr>
          <w:rFonts w:eastAsia="Calibri"/>
          <w:sz w:val="28"/>
          <w:szCs w:val="28"/>
          <w:lang w:val="uk-UA" w:eastAsia="ru-RU"/>
        </w:rPr>
        <w:t>2</w:t>
      </w:r>
      <w:r>
        <w:rPr>
          <w:rFonts w:eastAsia="Calibri"/>
          <w:sz w:val="28"/>
          <w:szCs w:val="28"/>
          <w:lang w:val="uk-UA" w:eastAsia="ru-RU"/>
        </w:rPr>
        <w:t xml:space="preserve"> відображена </w:t>
      </w:r>
      <w:r>
        <w:rPr>
          <w:rFonts w:eastAsia="Calibri"/>
          <w:sz w:val="28"/>
          <w:szCs w:val="28"/>
          <w:lang w:val="en-US" w:eastAsia="ru-RU"/>
        </w:rPr>
        <w:t>ER</w:t>
      </w:r>
      <w:r w:rsidRPr="009D15CB">
        <w:rPr>
          <w:rFonts w:eastAsia="Calibri"/>
          <w:sz w:val="28"/>
          <w:szCs w:val="28"/>
          <w:lang w:eastAsia="ru-RU"/>
        </w:rPr>
        <w:t>-</w:t>
      </w:r>
      <w:r>
        <w:rPr>
          <w:rFonts w:eastAsia="Calibri"/>
          <w:sz w:val="28"/>
          <w:szCs w:val="28"/>
          <w:lang w:val="uk-UA" w:eastAsia="ru-RU"/>
        </w:rPr>
        <w:t>діаграма бази даних, на якому відображена загальна структура бази, подальше пояснення моделей буде здійснюватися по даному малюнку.</w:t>
      </w:r>
    </w:p>
    <w:p w:rsidR="00523D73" w:rsidRPr="009D15CB"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9D15CB">
        <w:rPr>
          <w:rFonts w:eastAsia="Calibri"/>
          <w:sz w:val="28"/>
          <w:szCs w:val="28"/>
          <w:lang w:eastAsia="ru-RU"/>
        </w:rPr>
        <w:t xml:space="preserve">Одним із ключових етапів проєктування backend-частини інтернет-магазину є формалізація структур системи та моделей даних. На даному етапі визначаються </w:t>
      </w:r>
      <w:r w:rsidRPr="009D15CB">
        <w:rPr>
          <w:rFonts w:eastAsia="Calibri"/>
          <w:sz w:val="28"/>
          <w:szCs w:val="28"/>
          <w:lang w:eastAsia="ru-RU"/>
        </w:rPr>
        <w:lastRenderedPageBreak/>
        <w:t>основні сутності предметної області, їх властивості та взаємозв’язки, що забезпечує коректну реалізацію бізнес-логіки та цілісність даних у розподіленій мікросервісній системі.</w:t>
      </w:r>
    </w:p>
    <w:p w:rsidR="00523D73" w:rsidRPr="009D15CB"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p>
    <w:p w:rsidR="00523D73" w:rsidRPr="009D15CB"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9D15CB">
        <w:rPr>
          <w:rFonts w:eastAsia="Calibri"/>
          <w:sz w:val="28"/>
          <w:szCs w:val="28"/>
          <w:lang w:eastAsia="ru-RU"/>
        </w:rPr>
        <w:t>Проєктування моделей даних здійснюється з урахуванням принципів доменно-орієнтованого проєктування (DDD), а також специфіки мікросервісної архітектури, згідно з якою кожен сервіс має власну модель даних і окреме сховище.</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127D27">
        <w:rPr>
          <w:noProof/>
          <w:sz w:val="24"/>
          <w:szCs w:val="24"/>
          <w:lang w:val="en-US" w:eastAsia="en-US"/>
        </w:rPr>
        <w:drawing>
          <wp:inline distT="0" distB="0" distL="0" distR="0" wp14:anchorId="476A20F8" wp14:editId="4D7FA1AF">
            <wp:extent cx="4775538" cy="5565775"/>
            <wp:effectExtent l="0" t="0" r="6350" b="0"/>
            <wp:docPr id="24" name="Рисунок 24" descr="C:\Users\admin\Downloads\BulletShop v2.0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wnloads\BulletShop v2.0 (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775538" cy="5565775"/>
                    </a:xfrm>
                    <a:prstGeom prst="rect">
                      <a:avLst/>
                    </a:prstGeom>
                    <a:noFill/>
                    <a:ln>
                      <a:noFill/>
                    </a:ln>
                  </pic:spPr>
                </pic:pic>
              </a:graphicData>
            </a:graphic>
          </wp:inline>
        </w:drawing>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uk-UA" w:eastAsia="ru-RU"/>
        </w:rPr>
      </w:pPr>
      <w:r>
        <w:rPr>
          <w:rFonts w:eastAsia="Calibri"/>
          <w:sz w:val="28"/>
          <w:szCs w:val="28"/>
          <w:lang w:val="uk-UA" w:eastAsia="ru-RU"/>
        </w:rPr>
        <w:t>Рисунок 2.</w:t>
      </w:r>
      <w:r w:rsidR="00FC5018">
        <w:rPr>
          <w:rFonts w:eastAsia="Calibri"/>
          <w:sz w:val="28"/>
          <w:szCs w:val="28"/>
          <w:lang w:val="uk-UA" w:eastAsia="ru-RU"/>
        </w:rPr>
        <w:t>2</w:t>
      </w:r>
      <w:r>
        <w:rPr>
          <w:rFonts w:eastAsia="Calibri"/>
          <w:sz w:val="28"/>
          <w:szCs w:val="28"/>
          <w:lang w:val="uk-UA" w:eastAsia="ru-RU"/>
        </w:rPr>
        <w:t xml:space="preserve"> – </w:t>
      </w:r>
      <w:r>
        <w:rPr>
          <w:rFonts w:eastAsia="Calibri"/>
          <w:sz w:val="28"/>
          <w:szCs w:val="28"/>
          <w:lang w:val="en-US" w:eastAsia="ru-RU"/>
        </w:rPr>
        <w:t>ER</w:t>
      </w:r>
      <w:r w:rsidRPr="009D15CB">
        <w:rPr>
          <w:rFonts w:eastAsia="Calibri"/>
          <w:sz w:val="28"/>
          <w:szCs w:val="28"/>
          <w:lang w:val="uk-UA" w:eastAsia="ru-RU"/>
        </w:rPr>
        <w:t xml:space="preserve">-діаграма бази даних </w:t>
      </w:r>
      <w:r>
        <w:rPr>
          <w:rFonts w:eastAsia="Calibri"/>
          <w:sz w:val="28"/>
          <w:szCs w:val="28"/>
          <w:lang w:val="en-US" w:eastAsia="ru-RU"/>
        </w:rPr>
        <w:t>web</w:t>
      </w:r>
      <w:r w:rsidRPr="009D15CB">
        <w:rPr>
          <w:rFonts w:eastAsia="Calibri"/>
          <w:sz w:val="28"/>
          <w:szCs w:val="28"/>
          <w:lang w:val="uk-UA" w:eastAsia="ru-RU"/>
        </w:rPr>
        <w:t>-</w:t>
      </w:r>
      <w:r>
        <w:rPr>
          <w:rFonts w:eastAsia="Calibri"/>
          <w:sz w:val="28"/>
          <w:szCs w:val="28"/>
          <w:lang w:val="uk-UA" w:eastAsia="ru-RU"/>
        </w:rPr>
        <w:t>ресурсу «</w:t>
      </w:r>
      <w:r>
        <w:rPr>
          <w:rFonts w:eastAsia="Calibri"/>
          <w:sz w:val="28"/>
          <w:szCs w:val="28"/>
          <w:lang w:val="en-US" w:eastAsia="ru-RU"/>
        </w:rPr>
        <w:t>BulletShop</w:t>
      </w:r>
      <w:r>
        <w:rPr>
          <w:rFonts w:eastAsia="Calibri"/>
          <w:sz w:val="28"/>
          <w:szCs w:val="28"/>
          <w:lang w:val="uk-UA" w:eastAsia="ru-RU"/>
        </w:rPr>
        <w:t>»</w:t>
      </w:r>
    </w:p>
    <w:p w:rsidR="00FC5018" w:rsidRDefault="00FC5018" w:rsidP="00523D73">
      <w:pPr>
        <w:suppressAutoHyphens w:val="0"/>
        <w:overflowPunct/>
        <w:autoSpaceDE/>
        <w:spacing w:line="360" w:lineRule="auto"/>
        <w:ind w:firstLine="709"/>
        <w:contextualSpacing/>
        <w:jc w:val="center"/>
        <w:textAlignment w:val="auto"/>
        <w:rPr>
          <w:rFonts w:eastAsia="Calibri"/>
          <w:sz w:val="28"/>
          <w:szCs w:val="28"/>
          <w:lang w:val="uk-UA" w:eastAsia="ru-RU"/>
        </w:rPr>
      </w:pPr>
    </w:p>
    <w:p w:rsidR="00523D73" w:rsidRPr="005734FB"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5734FB">
        <w:rPr>
          <w:rFonts w:eastAsia="Calibri"/>
          <w:sz w:val="28"/>
          <w:szCs w:val="28"/>
          <w:lang w:val="uk-UA" w:eastAsia="ru-RU"/>
        </w:rPr>
        <w:lastRenderedPageBreak/>
        <w:t xml:space="preserve">Розроблена ER-діаграма відображає логічну модель бази даних інтернет-магазину та охоплює основні сутності, необхідні для зберігання користувацьких, товарних і замовлень даних. Центральними об’єктами є сутності </w:t>
      </w:r>
      <w:r w:rsidRPr="00FC5018">
        <w:rPr>
          <w:rFonts w:eastAsia="Calibri"/>
          <w:i/>
          <w:sz w:val="28"/>
          <w:szCs w:val="28"/>
          <w:lang w:val="uk-UA" w:eastAsia="ru-RU"/>
        </w:rPr>
        <w:t>Users, Products</w:t>
      </w:r>
      <w:r w:rsidRPr="005734FB">
        <w:rPr>
          <w:rFonts w:eastAsia="Calibri"/>
          <w:b/>
          <w:sz w:val="28"/>
          <w:szCs w:val="28"/>
          <w:lang w:val="uk-UA" w:eastAsia="ru-RU"/>
        </w:rPr>
        <w:t xml:space="preserve"> </w:t>
      </w:r>
      <w:r w:rsidRPr="005734FB">
        <w:rPr>
          <w:rFonts w:eastAsia="Calibri"/>
          <w:sz w:val="28"/>
          <w:szCs w:val="28"/>
          <w:lang w:val="uk-UA" w:eastAsia="ru-RU"/>
        </w:rPr>
        <w:t>та</w:t>
      </w:r>
      <w:r w:rsidRPr="005734FB">
        <w:rPr>
          <w:rFonts w:eastAsia="Calibri"/>
          <w:b/>
          <w:sz w:val="28"/>
          <w:szCs w:val="28"/>
          <w:lang w:val="uk-UA" w:eastAsia="ru-RU"/>
        </w:rPr>
        <w:t xml:space="preserve"> </w:t>
      </w:r>
      <w:r w:rsidRPr="00FC5018">
        <w:rPr>
          <w:rFonts w:eastAsia="Calibri"/>
          <w:i/>
          <w:sz w:val="28"/>
          <w:szCs w:val="28"/>
          <w:lang w:val="uk-UA" w:eastAsia="ru-RU"/>
        </w:rPr>
        <w:t>Orders</w:t>
      </w:r>
      <w:r w:rsidRPr="005734FB">
        <w:rPr>
          <w:rFonts w:eastAsia="Calibri"/>
          <w:sz w:val="28"/>
          <w:szCs w:val="28"/>
          <w:lang w:val="uk-UA" w:eastAsia="ru-RU"/>
        </w:rPr>
        <w:t>, які забезпечують реалізацію ключових бізнес-процесів електронної комерції, зокрема управління обліковими записами користувачів, каталогом товарів і процесом оформлення замовлень.</w:t>
      </w:r>
    </w:p>
    <w:p w:rsidR="00523D73" w:rsidRPr="005734FB"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5734FB">
        <w:rPr>
          <w:rFonts w:eastAsia="Calibri"/>
          <w:sz w:val="28"/>
          <w:szCs w:val="28"/>
          <w:lang w:val="uk-UA" w:eastAsia="ru-RU"/>
        </w:rPr>
        <w:t xml:space="preserve">Для забезпечення гнучкої структури товарного каталогу використано ієрархічний підхід, де базова сутність </w:t>
      </w:r>
      <w:r w:rsidRPr="00FC5018">
        <w:rPr>
          <w:rFonts w:eastAsia="Calibri"/>
          <w:i/>
          <w:sz w:val="28"/>
          <w:szCs w:val="28"/>
          <w:lang w:val="uk-UA" w:eastAsia="ru-RU"/>
        </w:rPr>
        <w:t>Products</w:t>
      </w:r>
      <w:r w:rsidRPr="005734FB">
        <w:rPr>
          <w:rFonts w:eastAsia="Calibri"/>
          <w:sz w:val="28"/>
          <w:szCs w:val="28"/>
          <w:lang w:val="uk-UA" w:eastAsia="ru-RU"/>
        </w:rPr>
        <w:t xml:space="preserve"> пов’язана з категоріями (Categories) та спеціалізованими таблицями, що описують додаткові характеристики окремих типів товарів. Такий підхід дозволяє уникнути надмірної денормалізації даних і спрощує розширення системи шляхом додавання нових категорій або атрибутів без с</w:t>
      </w:r>
      <w:r>
        <w:rPr>
          <w:rFonts w:eastAsia="Calibri"/>
          <w:sz w:val="28"/>
          <w:szCs w:val="28"/>
          <w:lang w:val="uk-UA" w:eastAsia="ru-RU"/>
        </w:rPr>
        <w:t>уттєвих змін базової структури.</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5734FB">
        <w:rPr>
          <w:rFonts w:eastAsia="Calibri"/>
          <w:sz w:val="28"/>
          <w:szCs w:val="28"/>
          <w:lang w:val="uk-UA" w:eastAsia="ru-RU"/>
        </w:rPr>
        <w:t xml:space="preserve">Сутності </w:t>
      </w:r>
      <w:r w:rsidRPr="00FC5018">
        <w:rPr>
          <w:rFonts w:eastAsia="Calibri"/>
          <w:i/>
          <w:sz w:val="28"/>
          <w:szCs w:val="28"/>
          <w:lang w:val="uk-UA" w:eastAsia="ru-RU"/>
        </w:rPr>
        <w:t>Orders та Order_Details</w:t>
      </w:r>
      <w:r w:rsidRPr="005734FB">
        <w:rPr>
          <w:rFonts w:eastAsia="Calibri"/>
          <w:sz w:val="28"/>
          <w:szCs w:val="28"/>
          <w:lang w:val="uk-UA" w:eastAsia="ru-RU"/>
        </w:rPr>
        <w:t xml:space="preserve"> реалізують модель обробки замовлень із підтримкою зв’язку «один-до-багатьох», що дозволяє зберігати склад замовлення та кількість товарів. Окремо реалізовано механізм керування ролями та правами доступу користувачів через таблиці </w:t>
      </w:r>
      <w:r w:rsidRPr="00FC5018">
        <w:rPr>
          <w:rFonts w:eastAsia="Calibri"/>
          <w:i/>
          <w:sz w:val="28"/>
          <w:szCs w:val="28"/>
          <w:lang w:val="uk-UA" w:eastAsia="ru-RU"/>
        </w:rPr>
        <w:t>Roles та UsersRoles</w:t>
      </w:r>
      <w:r w:rsidRPr="005734FB">
        <w:rPr>
          <w:rFonts w:eastAsia="Calibri"/>
          <w:sz w:val="28"/>
          <w:szCs w:val="28"/>
          <w:lang w:val="uk-UA" w:eastAsia="ru-RU"/>
        </w:rPr>
        <w:t>, що забезпечує базову підтримку авторизації. Запропонована структура бази даних відповідає принципам реляційного моделювання, забезпечує цілісність даних та є придатною для використання у мікросервісній архітектурі.</w:t>
      </w:r>
    </w:p>
    <w:p w:rsidR="00523D73" w:rsidRPr="009D15CB"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9D15CB">
        <w:rPr>
          <w:rFonts w:eastAsia="Calibri"/>
          <w:sz w:val="28"/>
          <w:szCs w:val="28"/>
          <w:lang w:val="uk-UA" w:eastAsia="ru-RU"/>
        </w:rPr>
        <w:t>Мікросервіс управління товарами (Catalog Service) відповідає за зберігання та обробку інформації про товари, які представлені в інтернет-магазині. Основною с</w:t>
      </w:r>
      <w:r>
        <w:rPr>
          <w:rFonts w:eastAsia="Calibri"/>
          <w:sz w:val="28"/>
          <w:szCs w:val="28"/>
          <w:lang w:val="uk-UA" w:eastAsia="ru-RU"/>
        </w:rPr>
        <w:t>утністю даного сервісу є товар.</w:t>
      </w:r>
    </w:p>
    <w:p w:rsidR="00523D73" w:rsidRPr="009D15CB" w:rsidRDefault="00523D73" w:rsidP="00523D73">
      <w:pPr>
        <w:suppressAutoHyphens w:val="0"/>
        <w:overflowPunct/>
        <w:autoSpaceDE/>
        <w:spacing w:line="360" w:lineRule="auto"/>
        <w:ind w:firstLine="709"/>
        <w:contextualSpacing/>
        <w:textAlignment w:val="auto"/>
        <w:rPr>
          <w:rFonts w:eastAsia="Calibri"/>
          <w:sz w:val="28"/>
          <w:szCs w:val="28"/>
          <w:lang w:val="uk-UA" w:eastAsia="ru-RU"/>
        </w:rPr>
      </w:pPr>
      <w:r w:rsidRPr="009D15CB">
        <w:rPr>
          <w:rFonts w:eastAsia="Calibri"/>
          <w:sz w:val="28"/>
          <w:szCs w:val="28"/>
          <w:lang w:val="uk-UA" w:eastAsia="ru-RU"/>
        </w:rPr>
        <w:t>До основних атрибутів сутності Product належать:</w:t>
      </w:r>
    </w:p>
    <w:p w:rsidR="00523D73" w:rsidRPr="009D15CB" w:rsidRDefault="00523D73" w:rsidP="00523D73">
      <w:pPr>
        <w:suppressAutoHyphens w:val="0"/>
        <w:overflowPunct/>
        <w:autoSpaceDE/>
        <w:spacing w:line="360" w:lineRule="auto"/>
        <w:contextualSpacing/>
        <w:textAlignment w:val="auto"/>
        <w:rPr>
          <w:rFonts w:eastAsia="Calibri"/>
          <w:sz w:val="28"/>
          <w:szCs w:val="28"/>
          <w:lang w:val="uk-UA" w:eastAsia="ru-RU"/>
        </w:rPr>
      </w:pPr>
      <w:r w:rsidRPr="009D15CB">
        <w:rPr>
          <w:rFonts w:eastAsia="Calibri"/>
          <w:sz w:val="28"/>
          <w:szCs w:val="28"/>
          <w:lang w:val="uk-UA" w:eastAsia="ru-RU"/>
        </w:rPr>
        <w:t>унікальний ідентифікатор товару;</w:t>
      </w:r>
    </w:p>
    <w:p w:rsidR="00523D73" w:rsidRPr="009D15CB" w:rsidRDefault="00523D73" w:rsidP="00523D73">
      <w:pPr>
        <w:pStyle w:val="a7"/>
        <w:numPr>
          <w:ilvl w:val="0"/>
          <w:numId w:val="24"/>
        </w:numPr>
        <w:suppressAutoHyphens w:val="0"/>
        <w:overflowPunct/>
        <w:autoSpaceDE/>
        <w:spacing w:line="360" w:lineRule="auto"/>
        <w:textAlignment w:val="auto"/>
        <w:rPr>
          <w:rFonts w:eastAsia="Calibri"/>
          <w:sz w:val="28"/>
          <w:szCs w:val="28"/>
          <w:lang w:val="uk-UA" w:eastAsia="ru-RU"/>
        </w:rPr>
      </w:pPr>
      <w:r w:rsidRPr="009D15CB">
        <w:rPr>
          <w:rFonts w:eastAsia="Calibri"/>
          <w:sz w:val="28"/>
          <w:szCs w:val="28"/>
          <w:lang w:val="uk-UA" w:eastAsia="ru-RU"/>
        </w:rPr>
        <w:t>назва товару;</w:t>
      </w:r>
    </w:p>
    <w:p w:rsidR="00523D73" w:rsidRPr="009D15CB" w:rsidRDefault="00523D73" w:rsidP="00523D73">
      <w:pPr>
        <w:pStyle w:val="a7"/>
        <w:numPr>
          <w:ilvl w:val="0"/>
          <w:numId w:val="24"/>
        </w:numPr>
        <w:suppressAutoHyphens w:val="0"/>
        <w:overflowPunct/>
        <w:autoSpaceDE/>
        <w:spacing w:line="360" w:lineRule="auto"/>
        <w:textAlignment w:val="auto"/>
        <w:rPr>
          <w:rFonts w:eastAsia="Calibri"/>
          <w:sz w:val="28"/>
          <w:szCs w:val="28"/>
          <w:lang w:val="uk-UA" w:eastAsia="ru-RU"/>
        </w:rPr>
      </w:pPr>
      <w:r w:rsidRPr="009D15CB">
        <w:rPr>
          <w:rFonts w:eastAsia="Calibri"/>
          <w:sz w:val="28"/>
          <w:szCs w:val="28"/>
          <w:lang w:val="uk-UA" w:eastAsia="ru-RU"/>
        </w:rPr>
        <w:t>опис товару;</w:t>
      </w:r>
    </w:p>
    <w:p w:rsidR="00523D73" w:rsidRPr="009D15CB" w:rsidRDefault="00523D73" w:rsidP="00523D73">
      <w:pPr>
        <w:pStyle w:val="a7"/>
        <w:numPr>
          <w:ilvl w:val="0"/>
          <w:numId w:val="24"/>
        </w:numPr>
        <w:suppressAutoHyphens w:val="0"/>
        <w:overflowPunct/>
        <w:autoSpaceDE/>
        <w:spacing w:line="360" w:lineRule="auto"/>
        <w:textAlignment w:val="auto"/>
        <w:rPr>
          <w:rFonts w:eastAsia="Calibri"/>
          <w:sz w:val="28"/>
          <w:szCs w:val="28"/>
          <w:lang w:val="uk-UA" w:eastAsia="ru-RU"/>
        </w:rPr>
      </w:pPr>
      <w:r w:rsidRPr="009D15CB">
        <w:rPr>
          <w:rFonts w:eastAsia="Calibri"/>
          <w:sz w:val="28"/>
          <w:szCs w:val="28"/>
          <w:lang w:val="uk-UA" w:eastAsia="ru-RU"/>
        </w:rPr>
        <w:t>ціна;</w:t>
      </w:r>
    </w:p>
    <w:p w:rsidR="00523D73" w:rsidRPr="009D15CB" w:rsidRDefault="00523D73" w:rsidP="00523D73">
      <w:pPr>
        <w:pStyle w:val="a7"/>
        <w:numPr>
          <w:ilvl w:val="0"/>
          <w:numId w:val="24"/>
        </w:numPr>
        <w:suppressAutoHyphens w:val="0"/>
        <w:overflowPunct/>
        <w:autoSpaceDE/>
        <w:spacing w:line="360" w:lineRule="auto"/>
        <w:textAlignment w:val="auto"/>
        <w:rPr>
          <w:rFonts w:eastAsia="Calibri"/>
          <w:sz w:val="28"/>
          <w:szCs w:val="28"/>
          <w:lang w:val="uk-UA" w:eastAsia="ru-RU"/>
        </w:rPr>
      </w:pPr>
      <w:r w:rsidRPr="009D15CB">
        <w:rPr>
          <w:rFonts w:eastAsia="Calibri"/>
          <w:sz w:val="28"/>
          <w:szCs w:val="28"/>
          <w:lang w:val="uk-UA" w:eastAsia="ru-RU"/>
        </w:rPr>
        <w:t>кількість на складі;</w:t>
      </w:r>
    </w:p>
    <w:p w:rsidR="00523D73" w:rsidRPr="009D15CB" w:rsidRDefault="00523D73" w:rsidP="00523D73">
      <w:pPr>
        <w:pStyle w:val="a7"/>
        <w:numPr>
          <w:ilvl w:val="0"/>
          <w:numId w:val="24"/>
        </w:numPr>
        <w:suppressAutoHyphens w:val="0"/>
        <w:overflowPunct/>
        <w:autoSpaceDE/>
        <w:spacing w:line="360" w:lineRule="auto"/>
        <w:textAlignment w:val="auto"/>
        <w:rPr>
          <w:rFonts w:eastAsia="Calibri"/>
          <w:sz w:val="28"/>
          <w:szCs w:val="28"/>
          <w:lang w:val="uk-UA" w:eastAsia="ru-RU"/>
        </w:rPr>
      </w:pPr>
      <w:r w:rsidRPr="009D15CB">
        <w:rPr>
          <w:rFonts w:eastAsia="Calibri"/>
          <w:sz w:val="28"/>
          <w:szCs w:val="28"/>
          <w:lang w:val="uk-UA" w:eastAsia="ru-RU"/>
        </w:rPr>
        <w:lastRenderedPageBreak/>
        <w:t>статус доступності;</w:t>
      </w:r>
    </w:p>
    <w:p w:rsidR="00523D73" w:rsidRPr="009D15CB" w:rsidRDefault="00523D73" w:rsidP="00523D73">
      <w:pPr>
        <w:pStyle w:val="a7"/>
        <w:numPr>
          <w:ilvl w:val="0"/>
          <w:numId w:val="24"/>
        </w:numPr>
        <w:suppressAutoHyphens w:val="0"/>
        <w:overflowPunct/>
        <w:autoSpaceDE/>
        <w:spacing w:line="360" w:lineRule="auto"/>
        <w:textAlignment w:val="auto"/>
        <w:rPr>
          <w:rFonts w:eastAsia="Calibri"/>
          <w:sz w:val="28"/>
          <w:szCs w:val="28"/>
          <w:lang w:val="uk-UA" w:eastAsia="ru-RU"/>
        </w:rPr>
      </w:pPr>
      <w:r w:rsidRPr="009D15CB">
        <w:rPr>
          <w:rFonts w:eastAsia="Calibri"/>
          <w:sz w:val="28"/>
          <w:szCs w:val="28"/>
          <w:lang w:val="uk-UA" w:eastAsia="ru-RU"/>
        </w:rPr>
        <w:t>дата створення та оновлення запису.</w:t>
      </w:r>
    </w:p>
    <w:p w:rsidR="00523D73" w:rsidRPr="00127D27"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9D15CB">
        <w:rPr>
          <w:rFonts w:eastAsia="Calibri"/>
          <w:sz w:val="28"/>
          <w:szCs w:val="28"/>
          <w:lang w:val="uk-UA" w:eastAsia="ru-RU"/>
        </w:rPr>
        <w:t xml:space="preserve">Для забезпечення розширюваності системи модель може бути доповнена допоміжними сутностями, зокрема категоріями товарів або характеристиками. У межах даної дипломної роботи структура </w:t>
      </w:r>
      <w:r>
        <w:rPr>
          <w:rFonts w:eastAsia="Calibri"/>
          <w:sz w:val="28"/>
          <w:szCs w:val="28"/>
          <w:lang w:val="en-US" w:eastAsia="ru-RU"/>
        </w:rPr>
        <w:t>BulletShopCatalog</w:t>
      </w:r>
      <w:r w:rsidRPr="009D15CB">
        <w:rPr>
          <w:rFonts w:eastAsia="Calibri"/>
          <w:sz w:val="28"/>
          <w:szCs w:val="28"/>
          <w:lang w:val="uk-UA" w:eastAsia="ru-RU"/>
        </w:rPr>
        <w:t xml:space="preserve"> спроєктована таким чином, щоб забезпечити швидкий доступ до даних та мінімізувати складність запитів.</w:t>
      </w:r>
    </w:p>
    <w:p w:rsidR="00523D73" w:rsidRPr="009D15CB"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9D15CB">
        <w:rPr>
          <w:rFonts w:eastAsia="Calibri"/>
          <w:sz w:val="28"/>
          <w:szCs w:val="28"/>
          <w:lang w:val="uk-UA" w:eastAsia="ru-RU"/>
        </w:rPr>
        <w:t>Мікросервіс IdentityApp призначений для забезпечення процесів автентифікації та авторизації користувачів у системі інтернет-магазину. Його функціонування реалізовано з використанням фреймворка IdentityServer4, який відповідає за централізоване управління ідентифікацією користувачів,</w:t>
      </w:r>
      <w:r w:rsidRPr="00523D73">
        <w:rPr>
          <w:rFonts w:eastAsia="Calibri"/>
          <w:sz w:val="28"/>
          <w:szCs w:val="28"/>
          <w:lang w:val="uk-UA" w:eastAsia="ru-RU"/>
        </w:rPr>
        <w:t xml:space="preserve"> </w:t>
      </w:r>
      <w:r w:rsidRPr="009D15CB">
        <w:rPr>
          <w:rFonts w:eastAsia="Calibri"/>
          <w:sz w:val="28"/>
          <w:szCs w:val="28"/>
          <w:lang w:val="uk-UA" w:eastAsia="ru-RU"/>
        </w:rPr>
        <w:t>видачу токенів доступу та контроль прав доступу до захищени</w:t>
      </w:r>
      <w:r w:rsidR="00FC5018">
        <w:rPr>
          <w:rFonts w:eastAsia="Calibri"/>
          <w:sz w:val="28"/>
          <w:szCs w:val="28"/>
          <w:lang w:val="uk-UA" w:eastAsia="ru-RU"/>
        </w:rPr>
        <w:t>х ресурсів інших мікросервісів.</w:t>
      </w:r>
    </w:p>
    <w:p w:rsidR="00523D73" w:rsidRPr="009D15CB"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9D15CB">
        <w:rPr>
          <w:rFonts w:eastAsia="Calibri"/>
          <w:sz w:val="28"/>
          <w:szCs w:val="28"/>
          <w:lang w:val="uk-UA" w:eastAsia="ru-RU"/>
        </w:rPr>
        <w:t>Модель даних мікросервісу IdentityApp базується на стандартних сутностях ASP.NET Core Identity, розширених відповідно до потреб системи. Основними об’єктами предметної області є користувачі, ролі, дозволи, а також допоміжні сутності, що забезпеч</w:t>
      </w:r>
      <w:r>
        <w:rPr>
          <w:rFonts w:eastAsia="Calibri"/>
          <w:sz w:val="28"/>
          <w:szCs w:val="28"/>
          <w:lang w:val="uk-UA" w:eastAsia="ru-RU"/>
        </w:rPr>
        <w:t>ують роботу механізмів безпеки.</w:t>
      </w:r>
    </w:p>
    <w:p w:rsidR="00523D73" w:rsidRPr="009D15CB"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9D15CB">
        <w:rPr>
          <w:rFonts w:eastAsia="Calibri"/>
          <w:sz w:val="28"/>
          <w:szCs w:val="28"/>
          <w:lang w:val="uk-UA" w:eastAsia="ru-RU"/>
        </w:rPr>
        <w:t>Ключовою сутністю є користувач (User), який зберігає облікові та ідентифікаційні дані, необхідні для процесу автентифікації. До таких даних належать унікальний ідентифікатор користувача, логін, електронна пошта, хеш пароля, а також службова інформація, що використовується для перевірки стану облікового запису. Для підвищення безпеки паролі зберігаються виключно у вигляді хешів із застосуванням криптографічних алгоритмів.</w:t>
      </w:r>
    </w:p>
    <w:p w:rsidR="00523D73" w:rsidRPr="00D7470D"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uk-UA" w:eastAsia="ru-RU"/>
        </w:rPr>
        <w:t>На рисунку 2.</w:t>
      </w:r>
      <w:r w:rsidRPr="001966FD">
        <w:rPr>
          <w:rFonts w:eastAsia="Calibri"/>
          <w:sz w:val="28"/>
          <w:szCs w:val="28"/>
          <w:lang w:val="uk-UA" w:eastAsia="ru-RU"/>
        </w:rPr>
        <w:t>2</w:t>
      </w:r>
      <w:r>
        <w:rPr>
          <w:rFonts w:eastAsia="Calibri"/>
          <w:sz w:val="28"/>
          <w:szCs w:val="28"/>
          <w:lang w:val="uk-UA" w:eastAsia="ru-RU"/>
        </w:rPr>
        <w:t xml:space="preserve"> відображена </w:t>
      </w:r>
      <w:r>
        <w:rPr>
          <w:rFonts w:eastAsia="Calibri"/>
          <w:sz w:val="28"/>
          <w:szCs w:val="28"/>
          <w:lang w:val="en-US" w:eastAsia="ru-RU"/>
        </w:rPr>
        <w:t>UML</w:t>
      </w:r>
      <w:r>
        <w:rPr>
          <w:rFonts w:eastAsia="Calibri"/>
          <w:sz w:val="28"/>
          <w:szCs w:val="28"/>
          <w:lang w:val="uk-UA" w:eastAsia="ru-RU"/>
        </w:rPr>
        <w:t>-діаграма лояльності (</w:t>
      </w:r>
      <w:r w:rsidRPr="00127D27">
        <w:rPr>
          <w:rFonts w:eastAsia="Calibri"/>
          <w:sz w:val="28"/>
          <w:szCs w:val="28"/>
          <w:lang w:val="uk-UA" w:eastAsia="ru-RU"/>
        </w:rPr>
        <w:t>основні етапи процесу автентифікації та авторизації</w:t>
      </w:r>
      <w:r>
        <w:rPr>
          <w:rFonts w:eastAsia="Calibri"/>
          <w:sz w:val="28"/>
          <w:szCs w:val="28"/>
          <w:lang w:val="uk-UA" w:eastAsia="ru-RU"/>
        </w:rPr>
        <w:t xml:space="preserve"> у мікросервісі </w:t>
      </w:r>
      <w:r>
        <w:rPr>
          <w:rFonts w:eastAsia="Calibri"/>
          <w:sz w:val="28"/>
          <w:szCs w:val="28"/>
          <w:lang w:val="en-US" w:eastAsia="ru-RU"/>
        </w:rPr>
        <w:t>IdentityApp</w:t>
      </w:r>
      <w:r w:rsidRPr="00D7470D">
        <w:rPr>
          <w:rFonts w:eastAsia="Calibri"/>
          <w:sz w:val="28"/>
          <w:szCs w:val="28"/>
          <w:lang w:val="uk-UA" w:eastAsia="ru-RU"/>
        </w:rPr>
        <w:t>):</w:t>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en-US" w:eastAsia="ru-RU"/>
        </w:rPr>
      </w:pPr>
      <w:r w:rsidRPr="00127D27">
        <w:rPr>
          <w:rFonts w:eastAsia="Calibri"/>
          <w:noProof/>
          <w:sz w:val="28"/>
          <w:szCs w:val="28"/>
          <w:lang w:val="en-US" w:eastAsia="en-US"/>
        </w:rPr>
        <w:lastRenderedPageBreak/>
        <w:drawing>
          <wp:inline distT="0" distB="0" distL="0" distR="0" wp14:anchorId="0D94D5A8" wp14:editId="21D55298">
            <wp:extent cx="1341564" cy="37338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yalDiagram.drawio.png"/>
                    <pic:cNvPicPr/>
                  </pic:nvPicPr>
                  <pic:blipFill>
                    <a:blip r:embed="rId10">
                      <a:extLst>
                        <a:ext uri="{28A0092B-C50C-407E-A947-70E740481C1C}">
                          <a14:useLocalDpi xmlns:a14="http://schemas.microsoft.com/office/drawing/2010/main" val="0"/>
                        </a:ext>
                      </a:extLst>
                    </a:blip>
                    <a:stretch>
                      <a:fillRect/>
                    </a:stretch>
                  </pic:blipFill>
                  <pic:spPr>
                    <a:xfrm>
                      <a:off x="0" y="0"/>
                      <a:ext cx="1363359" cy="3794460"/>
                    </a:xfrm>
                    <a:prstGeom prst="rect">
                      <a:avLst/>
                    </a:prstGeom>
                  </pic:spPr>
                </pic:pic>
              </a:graphicData>
            </a:graphic>
          </wp:inline>
        </w:drawing>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en-US" w:eastAsia="ru-RU"/>
        </w:rPr>
      </w:pPr>
      <w:r>
        <w:rPr>
          <w:rFonts w:eastAsia="Calibri"/>
          <w:sz w:val="28"/>
          <w:szCs w:val="28"/>
          <w:lang w:val="en-US" w:eastAsia="ru-RU"/>
        </w:rPr>
        <w:t xml:space="preserve">Рисунок 2.2 - </w:t>
      </w:r>
      <w:r w:rsidRPr="00127D27">
        <w:rPr>
          <w:rFonts w:eastAsia="Calibri"/>
          <w:sz w:val="28"/>
          <w:szCs w:val="28"/>
          <w:lang w:val="en-US" w:eastAsia="ru-RU"/>
        </w:rPr>
        <w:t>UML</w:t>
      </w:r>
      <w:r w:rsidRPr="00127D27">
        <w:rPr>
          <w:rFonts w:eastAsia="Calibri"/>
          <w:sz w:val="28"/>
          <w:szCs w:val="28"/>
          <w:lang w:val="uk-UA" w:eastAsia="ru-RU"/>
        </w:rPr>
        <w:t xml:space="preserve"> діаграма лояльності</w:t>
      </w:r>
      <w:r>
        <w:rPr>
          <w:rFonts w:eastAsia="Calibri"/>
          <w:sz w:val="28"/>
          <w:szCs w:val="28"/>
          <w:lang w:val="uk-UA" w:eastAsia="ru-RU"/>
        </w:rPr>
        <w:t xml:space="preserve"> функціоналу </w:t>
      </w:r>
      <w:r>
        <w:rPr>
          <w:rFonts w:eastAsia="Calibri"/>
          <w:sz w:val="28"/>
          <w:szCs w:val="28"/>
          <w:lang w:val="en-US" w:eastAsia="ru-RU"/>
        </w:rPr>
        <w:t>IdentityApp</w:t>
      </w:r>
    </w:p>
    <w:p w:rsidR="00523D73" w:rsidRPr="009D15CB" w:rsidRDefault="00523D73" w:rsidP="00523D73">
      <w:pPr>
        <w:suppressAutoHyphens w:val="0"/>
        <w:overflowPunct/>
        <w:autoSpaceDE/>
        <w:spacing w:line="360" w:lineRule="auto"/>
        <w:ind w:firstLine="709"/>
        <w:contextualSpacing/>
        <w:jc w:val="center"/>
        <w:textAlignment w:val="auto"/>
        <w:rPr>
          <w:rFonts w:eastAsia="Calibri"/>
          <w:sz w:val="28"/>
          <w:szCs w:val="28"/>
          <w:lang w:val="uk-UA" w:eastAsia="ru-RU"/>
        </w:rPr>
      </w:pPr>
    </w:p>
    <w:p w:rsidR="00523D73" w:rsidRPr="009D15CB"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9D15CB">
        <w:rPr>
          <w:rFonts w:eastAsia="Calibri"/>
          <w:sz w:val="28"/>
          <w:szCs w:val="28"/>
          <w:lang w:val="uk-UA" w:eastAsia="ru-RU"/>
        </w:rPr>
        <w:t>Сутність Role використовується для реалізації рольової моделі доступу та дозволяє обмежувати функціональні можливості користувачів залежно від їхніх прав. Зв’язок між користувачами та ролями реалізується за допомогою проміжних таблиць, що забезпечує підтримку віднош</w:t>
      </w:r>
      <w:r>
        <w:rPr>
          <w:rFonts w:eastAsia="Calibri"/>
          <w:sz w:val="28"/>
          <w:szCs w:val="28"/>
          <w:lang w:val="uk-UA" w:eastAsia="ru-RU"/>
        </w:rPr>
        <w:t>ення типу «багато-до-багатьох».</w:t>
      </w:r>
    </w:p>
    <w:p w:rsidR="00523D73" w:rsidRPr="009D15CB"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9D15CB">
        <w:rPr>
          <w:rFonts w:eastAsia="Calibri"/>
          <w:sz w:val="28"/>
          <w:szCs w:val="28"/>
          <w:lang w:val="uk-UA" w:eastAsia="ru-RU"/>
        </w:rPr>
        <w:t>Для забезпечення роботи протоколів OAuth 2.0 та OpenID Connect у базі даних також зберігаються конфігураційні дані клієнтів, ресурсів та дозволів, які використовуються IdentityServer4 для генерації та перевірки токенів доступу. Це дозволяє іншим мікросервісам системи безпечно взаємодіяти з сервісом ідентифікації без необхідності зберігати облік</w:t>
      </w:r>
      <w:r w:rsidR="00FC5018">
        <w:rPr>
          <w:rFonts w:eastAsia="Calibri"/>
          <w:sz w:val="28"/>
          <w:szCs w:val="28"/>
          <w:lang w:val="uk-UA" w:eastAsia="ru-RU"/>
        </w:rPr>
        <w:t>ові дані користувачів локально.</w:t>
      </w:r>
    </w:p>
    <w:p w:rsidR="00523D73"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9D15CB">
        <w:rPr>
          <w:rFonts w:eastAsia="Calibri"/>
          <w:sz w:val="28"/>
          <w:szCs w:val="28"/>
          <w:lang w:val="uk-UA" w:eastAsia="ru-RU"/>
        </w:rPr>
        <w:t>База даних мікросервісу IdentityApp є ізольованою від інших сервісів, що відповідає принципам мікросервісної архітектури та підвищує рівень безпеки системи. Такий підхід дозволяє незалежно масштабувати сервіс автентифікації, оновлювати механізми безпеки та мінімізувати вплив змін на інші компоненти інтернет-магазину.</w:t>
      </w:r>
    </w:p>
    <w:p w:rsidR="00523D73" w:rsidRPr="001966FD"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1966FD">
        <w:rPr>
          <w:rFonts w:eastAsia="Calibri"/>
          <w:sz w:val="28"/>
          <w:szCs w:val="28"/>
          <w:lang w:eastAsia="ru-RU"/>
        </w:rPr>
        <w:lastRenderedPageBreak/>
        <w:t xml:space="preserve">Відповідно до принципів мікросервісної архітектури, кожен сервіс має власну модель даних і не здійснює прямого доступу до бази даних іншого сервісу. Взаємодія між </w:t>
      </w:r>
      <w:r>
        <w:rPr>
          <w:rFonts w:eastAsia="Calibri"/>
          <w:sz w:val="28"/>
          <w:szCs w:val="28"/>
          <w:lang w:val="en-US" w:eastAsia="ru-RU"/>
        </w:rPr>
        <w:t>BulletShopCatalog</w:t>
      </w:r>
      <w:r w:rsidRPr="001966FD">
        <w:rPr>
          <w:rFonts w:eastAsia="Calibri"/>
          <w:sz w:val="28"/>
          <w:szCs w:val="28"/>
          <w:lang w:eastAsia="ru-RU"/>
        </w:rPr>
        <w:t xml:space="preserve"> та </w:t>
      </w:r>
      <w:r>
        <w:rPr>
          <w:rFonts w:eastAsia="Calibri"/>
          <w:sz w:val="28"/>
          <w:szCs w:val="28"/>
          <w:lang w:val="en-US" w:eastAsia="ru-RU"/>
        </w:rPr>
        <w:t>IdentityApp</w:t>
      </w:r>
      <w:r w:rsidRPr="001966FD">
        <w:rPr>
          <w:rFonts w:eastAsia="Calibri"/>
          <w:sz w:val="28"/>
          <w:szCs w:val="28"/>
          <w:lang w:eastAsia="ru-RU"/>
        </w:rPr>
        <w:t xml:space="preserve"> відбувається виключно чере</w:t>
      </w:r>
      <w:r>
        <w:rPr>
          <w:rFonts w:eastAsia="Calibri"/>
          <w:sz w:val="28"/>
          <w:szCs w:val="28"/>
          <w:lang w:eastAsia="ru-RU"/>
        </w:rPr>
        <w:t>з API або обмін повідомленнями.</w:t>
      </w:r>
    </w:p>
    <w:p w:rsidR="00523D73" w:rsidRPr="001966FD"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1966FD">
        <w:rPr>
          <w:rFonts w:eastAsia="Calibri"/>
          <w:sz w:val="28"/>
          <w:szCs w:val="28"/>
          <w:lang w:eastAsia="ru-RU"/>
        </w:rPr>
        <w:t>Ідентифікатори товарів використовуються як посилання між сервісами, проте повна інформація про товар зберігається лише у Catalog Service. Такий підхід забезпечує слабку зв’язаність компонентів та підвищує масштабованість системи.</w:t>
      </w:r>
    </w:p>
    <w:p w:rsidR="00523D73" w:rsidRPr="001966FD"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1966FD">
        <w:rPr>
          <w:rFonts w:eastAsia="Calibri"/>
          <w:sz w:val="28"/>
          <w:szCs w:val="28"/>
          <w:lang w:val="uk-UA" w:eastAsia="ru-RU"/>
        </w:rPr>
        <w:t xml:space="preserve">Для реалізації доступу до даних використовується ORM-засіб </w:t>
      </w:r>
      <w:r w:rsidRPr="00FC5018">
        <w:rPr>
          <w:rFonts w:eastAsia="Calibri"/>
          <w:i/>
          <w:sz w:val="28"/>
          <w:szCs w:val="28"/>
          <w:lang w:val="uk-UA" w:eastAsia="ru-RU"/>
        </w:rPr>
        <w:t>Entity Framework Core</w:t>
      </w:r>
      <w:r w:rsidRPr="001966FD">
        <w:rPr>
          <w:rFonts w:eastAsia="Calibri"/>
          <w:sz w:val="28"/>
          <w:szCs w:val="28"/>
          <w:lang w:val="uk-UA" w:eastAsia="ru-RU"/>
        </w:rPr>
        <w:t>. Моделі даних проєктуються з урахуванням вимог EF Core,</w:t>
      </w:r>
      <w:r w:rsidRPr="00523D73">
        <w:rPr>
          <w:rFonts w:eastAsia="Calibri"/>
          <w:sz w:val="28"/>
          <w:szCs w:val="28"/>
          <w:lang w:val="uk-UA" w:eastAsia="ru-RU"/>
        </w:rPr>
        <w:t xml:space="preserve"> </w:t>
      </w:r>
      <w:r w:rsidRPr="001966FD">
        <w:rPr>
          <w:rFonts w:eastAsia="Calibri"/>
          <w:sz w:val="28"/>
          <w:szCs w:val="28"/>
          <w:lang w:val="uk-UA" w:eastAsia="ru-RU"/>
        </w:rPr>
        <w:t>зокрема підтримки первинних ключів, навігаційних власт</w:t>
      </w:r>
      <w:r>
        <w:rPr>
          <w:rFonts w:eastAsia="Calibri"/>
          <w:sz w:val="28"/>
          <w:szCs w:val="28"/>
          <w:lang w:val="uk-UA" w:eastAsia="ru-RU"/>
        </w:rPr>
        <w:t>ивостей та міграцій бази даних.</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1966FD">
        <w:rPr>
          <w:rFonts w:eastAsia="Calibri"/>
          <w:sz w:val="28"/>
          <w:szCs w:val="28"/>
          <w:lang w:val="uk-UA" w:eastAsia="ru-RU"/>
        </w:rPr>
        <w:t>Розділення моделей на доменні сутності та об’єкти передачі даних (DTO) дозволяє зменшити зв’язаність між рівнями застосунку та підвищити безпеку API.</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1966FD" w:rsidRDefault="00523D73" w:rsidP="00523D73">
      <w:pPr>
        <w:keepNext/>
        <w:suppressAutoHyphens w:val="0"/>
        <w:overflowPunct/>
        <w:autoSpaceDE/>
        <w:spacing w:line="360" w:lineRule="auto"/>
        <w:ind w:left="851"/>
        <w:contextualSpacing/>
        <w:textAlignment w:val="auto"/>
        <w:outlineLvl w:val="1"/>
        <w:rPr>
          <w:rFonts w:eastAsia="Calibri"/>
          <w:b/>
          <w:sz w:val="28"/>
          <w:lang w:eastAsia="ru-RU"/>
        </w:rPr>
      </w:pPr>
      <w:bookmarkStart w:id="17" w:name="_Toc217901547"/>
      <w:r>
        <w:rPr>
          <w:rFonts w:eastAsia="Calibri"/>
          <w:b/>
          <w:sz w:val="28"/>
          <w:lang w:val="uk-UA" w:eastAsia="ru-RU"/>
        </w:rPr>
        <w:t>2.</w:t>
      </w:r>
      <w:r w:rsidRPr="001966FD">
        <w:rPr>
          <w:rFonts w:eastAsia="Calibri"/>
          <w:b/>
          <w:sz w:val="28"/>
          <w:lang w:eastAsia="ru-RU"/>
        </w:rPr>
        <w:t>4</w:t>
      </w:r>
      <w:r>
        <w:rPr>
          <w:rFonts w:eastAsia="Calibri"/>
          <w:b/>
          <w:sz w:val="28"/>
          <w:lang w:val="uk-UA" w:eastAsia="ru-RU"/>
        </w:rPr>
        <w:t xml:space="preserve"> </w:t>
      </w:r>
      <w:r w:rsidRPr="001966FD">
        <w:rPr>
          <w:rFonts w:eastAsia="Calibri"/>
          <w:b/>
          <w:sz w:val="28"/>
          <w:lang w:eastAsia="ru-RU"/>
        </w:rPr>
        <w:t>Діаграма прецедентів (Use Case) системи</w:t>
      </w:r>
      <w:bookmarkEnd w:id="17"/>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75472E">
        <w:rPr>
          <w:rFonts w:eastAsia="Calibri"/>
          <w:sz w:val="28"/>
          <w:szCs w:val="28"/>
          <w:lang w:val="uk-UA" w:eastAsia="ru-RU"/>
        </w:rPr>
        <w:t>Діаграма прецедентів використовується для відображення функціональних можливостей системи з точки зору користувачів та зовнішніх акторів. У межах backend-частини інтернет-магазину виділяються такі основні актори:</w:t>
      </w:r>
    </w:p>
    <w:p w:rsidR="00523D73" w:rsidRPr="00127D27"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C5018">
        <w:rPr>
          <w:rFonts w:eastAsia="Calibri"/>
          <w:i/>
          <w:sz w:val="28"/>
          <w:szCs w:val="28"/>
          <w:lang w:val="uk-UA" w:eastAsia="ru-RU"/>
        </w:rPr>
        <w:t>Адміністратор</w:t>
      </w:r>
      <w:r>
        <w:rPr>
          <w:rFonts w:eastAsia="Calibri"/>
          <w:b/>
          <w:sz w:val="28"/>
          <w:szCs w:val="28"/>
          <w:lang w:val="uk-UA" w:eastAsia="ru-RU"/>
        </w:rPr>
        <w:t>:</w:t>
      </w:r>
      <w:r w:rsidRPr="00127D27">
        <w:rPr>
          <w:rFonts w:eastAsia="Calibri"/>
          <w:sz w:val="28"/>
          <w:szCs w:val="28"/>
          <w:lang w:val="uk-UA" w:eastAsia="ru-RU"/>
        </w:rPr>
        <w:t xml:space="preserve"> виконує функції з підтримки і обслуговування системи. Його можливості включають:</w:t>
      </w:r>
    </w:p>
    <w:p w:rsidR="00523D73" w:rsidRPr="00127D27" w:rsidRDefault="00523D73" w:rsidP="00523D73">
      <w:pPr>
        <w:numPr>
          <w:ilvl w:val="0"/>
          <w:numId w:val="25"/>
        </w:numPr>
        <w:tabs>
          <w:tab w:val="num" w:pos="1134"/>
        </w:tabs>
        <w:suppressAutoHyphens w:val="0"/>
        <w:overflowPunct/>
        <w:autoSpaceDE/>
        <w:spacing w:line="360" w:lineRule="auto"/>
        <w:ind w:left="0" w:firstLine="709"/>
        <w:contextualSpacing/>
        <w:jc w:val="both"/>
        <w:textAlignment w:val="auto"/>
        <w:rPr>
          <w:rFonts w:eastAsia="Calibri"/>
          <w:sz w:val="28"/>
          <w:szCs w:val="28"/>
          <w:lang w:val="uk-UA" w:eastAsia="ru-RU"/>
        </w:rPr>
      </w:pPr>
      <w:r w:rsidRPr="00705CCA">
        <w:rPr>
          <w:rFonts w:eastAsia="Calibri"/>
          <w:bCs/>
          <w:i/>
          <w:sz w:val="28"/>
          <w:szCs w:val="28"/>
          <w:lang w:val="uk-UA" w:eastAsia="ru-RU"/>
        </w:rPr>
        <w:t>Додавання, редагування та видалення продуктів</w:t>
      </w:r>
      <w:r w:rsidRPr="00127D27">
        <w:rPr>
          <w:rFonts w:eastAsia="Calibri"/>
          <w:sz w:val="28"/>
          <w:szCs w:val="28"/>
          <w:lang w:val="uk-UA" w:eastAsia="ru-RU"/>
        </w:rPr>
        <w:t>: Адміністратор може додавати нові товари до каталогу, оновлювати їхню інформацію та видаляти застарілі або непотрібні товари.</w:t>
      </w:r>
    </w:p>
    <w:p w:rsidR="00523D73" w:rsidRPr="00127D27" w:rsidRDefault="00523D73" w:rsidP="00523D73">
      <w:pPr>
        <w:numPr>
          <w:ilvl w:val="0"/>
          <w:numId w:val="25"/>
        </w:numPr>
        <w:tabs>
          <w:tab w:val="num" w:pos="1134"/>
        </w:tabs>
        <w:suppressAutoHyphens w:val="0"/>
        <w:overflowPunct/>
        <w:autoSpaceDE/>
        <w:spacing w:line="360" w:lineRule="auto"/>
        <w:ind w:left="0" w:firstLine="709"/>
        <w:contextualSpacing/>
        <w:jc w:val="both"/>
        <w:textAlignment w:val="auto"/>
        <w:rPr>
          <w:rFonts w:eastAsia="Calibri"/>
          <w:sz w:val="28"/>
          <w:szCs w:val="28"/>
          <w:lang w:val="uk-UA" w:eastAsia="ru-RU"/>
        </w:rPr>
      </w:pPr>
      <w:r w:rsidRPr="00705CCA">
        <w:rPr>
          <w:rFonts w:eastAsia="Calibri"/>
          <w:bCs/>
          <w:i/>
          <w:sz w:val="28"/>
          <w:szCs w:val="28"/>
          <w:lang w:val="uk-UA" w:eastAsia="ru-RU"/>
        </w:rPr>
        <w:t>Керування користувачами</w:t>
      </w:r>
      <w:r w:rsidRPr="00127D27">
        <w:rPr>
          <w:rFonts w:eastAsia="Calibri"/>
          <w:sz w:val="28"/>
          <w:szCs w:val="28"/>
          <w:lang w:val="uk-UA" w:eastAsia="ru-RU"/>
        </w:rPr>
        <w:t>: Адміністратор має можливість керувати обліковими записами користувачів, надавати та відкликати доступи, а також модифікувати дані користувачів.</w:t>
      </w:r>
    </w:p>
    <w:p w:rsidR="00523D73" w:rsidRDefault="00523D73" w:rsidP="00523D73">
      <w:pPr>
        <w:numPr>
          <w:ilvl w:val="0"/>
          <w:numId w:val="25"/>
        </w:numPr>
        <w:tabs>
          <w:tab w:val="num" w:pos="1134"/>
        </w:tabs>
        <w:suppressAutoHyphens w:val="0"/>
        <w:overflowPunct/>
        <w:autoSpaceDE/>
        <w:spacing w:line="360" w:lineRule="auto"/>
        <w:ind w:left="0" w:firstLine="709"/>
        <w:contextualSpacing/>
        <w:jc w:val="both"/>
        <w:textAlignment w:val="auto"/>
        <w:rPr>
          <w:rFonts w:eastAsia="Calibri"/>
          <w:sz w:val="28"/>
          <w:szCs w:val="28"/>
          <w:lang w:val="uk-UA" w:eastAsia="ru-RU"/>
        </w:rPr>
      </w:pPr>
      <w:r w:rsidRPr="00705CCA">
        <w:rPr>
          <w:rFonts w:eastAsia="Calibri"/>
          <w:bCs/>
          <w:i/>
          <w:sz w:val="28"/>
          <w:szCs w:val="28"/>
          <w:lang w:val="uk-UA" w:eastAsia="ru-RU"/>
        </w:rPr>
        <w:lastRenderedPageBreak/>
        <w:t>Обробка замовлень</w:t>
      </w:r>
      <w:r w:rsidRPr="00127D27">
        <w:rPr>
          <w:rFonts w:eastAsia="Calibri"/>
          <w:sz w:val="28"/>
          <w:szCs w:val="28"/>
          <w:lang w:val="uk-UA" w:eastAsia="ru-RU"/>
        </w:rPr>
        <w:t>: Адміністратор може переглядати, підтверджувати та обробляти замовлення користувачів, слідкувати за їх статусом та вирішувати можливі проблеми.</w:t>
      </w:r>
    </w:p>
    <w:p w:rsidR="00523D73" w:rsidRPr="00705CCA" w:rsidRDefault="00523D73" w:rsidP="00523D73">
      <w:pPr>
        <w:suppressAutoHyphens w:val="0"/>
        <w:overflowPunct/>
        <w:autoSpaceDE/>
        <w:spacing w:line="360" w:lineRule="auto"/>
        <w:ind w:left="709"/>
        <w:contextualSpacing/>
        <w:jc w:val="both"/>
        <w:textAlignment w:val="auto"/>
        <w:rPr>
          <w:rFonts w:eastAsia="Calibri"/>
          <w:sz w:val="28"/>
          <w:szCs w:val="28"/>
          <w:lang w:val="uk-UA" w:eastAsia="ru-RU"/>
        </w:rPr>
      </w:pPr>
      <w:r w:rsidRPr="00FC5018">
        <w:rPr>
          <w:rFonts w:eastAsia="Calibri"/>
          <w:i/>
          <w:sz w:val="28"/>
          <w:szCs w:val="28"/>
          <w:lang w:val="uk-UA" w:eastAsia="ru-RU"/>
        </w:rPr>
        <w:t>Користувачі</w:t>
      </w:r>
      <w:r w:rsidRPr="00705CCA">
        <w:rPr>
          <w:rFonts w:eastAsia="Calibri"/>
          <w:sz w:val="28"/>
          <w:szCs w:val="28"/>
          <w:lang w:val="uk-UA" w:eastAsia="ru-RU"/>
        </w:rPr>
        <w:t xml:space="preserve"> інтернет-магазину мають наступні можливості:</w:t>
      </w:r>
    </w:p>
    <w:p w:rsidR="00523D73" w:rsidRPr="00127D27" w:rsidRDefault="00523D73" w:rsidP="00523D73">
      <w:pPr>
        <w:numPr>
          <w:ilvl w:val="0"/>
          <w:numId w:val="25"/>
        </w:numPr>
        <w:suppressAutoHyphens w:val="0"/>
        <w:overflowPunct/>
        <w:autoSpaceDE/>
        <w:spacing w:line="360" w:lineRule="auto"/>
        <w:contextualSpacing/>
        <w:jc w:val="both"/>
        <w:textAlignment w:val="auto"/>
        <w:rPr>
          <w:rFonts w:eastAsia="Calibri"/>
          <w:sz w:val="28"/>
          <w:szCs w:val="28"/>
          <w:lang w:val="uk-UA" w:eastAsia="ru-RU"/>
        </w:rPr>
      </w:pPr>
      <w:r w:rsidRPr="00705CCA">
        <w:rPr>
          <w:rFonts w:eastAsia="Calibri"/>
          <w:bCs/>
          <w:i/>
          <w:sz w:val="28"/>
          <w:szCs w:val="28"/>
          <w:lang w:val="uk-UA" w:eastAsia="ru-RU"/>
        </w:rPr>
        <w:t>Перегляд продуктів</w:t>
      </w:r>
      <w:r w:rsidRPr="00127D27">
        <w:rPr>
          <w:rFonts w:eastAsia="Calibri"/>
          <w:sz w:val="28"/>
          <w:szCs w:val="28"/>
          <w:lang w:val="uk-UA" w:eastAsia="ru-RU"/>
        </w:rPr>
        <w:t>: Користувачі можуть переглядати асортимент товарів, бачити їхні характеристики, фото та відгуки інших покупців.</w:t>
      </w:r>
    </w:p>
    <w:p w:rsidR="00523D73" w:rsidRPr="00127D27" w:rsidRDefault="00523D73" w:rsidP="00523D73">
      <w:pPr>
        <w:numPr>
          <w:ilvl w:val="0"/>
          <w:numId w:val="25"/>
        </w:numPr>
        <w:suppressAutoHyphens w:val="0"/>
        <w:overflowPunct/>
        <w:autoSpaceDE/>
        <w:spacing w:line="360" w:lineRule="auto"/>
        <w:contextualSpacing/>
        <w:jc w:val="both"/>
        <w:textAlignment w:val="auto"/>
        <w:rPr>
          <w:rFonts w:eastAsia="Calibri"/>
          <w:sz w:val="28"/>
          <w:szCs w:val="28"/>
          <w:lang w:val="uk-UA" w:eastAsia="ru-RU"/>
        </w:rPr>
      </w:pPr>
      <w:r w:rsidRPr="00705CCA">
        <w:rPr>
          <w:rFonts w:eastAsia="Calibri"/>
          <w:bCs/>
          <w:i/>
          <w:sz w:val="28"/>
          <w:szCs w:val="28"/>
          <w:lang w:val="uk-UA" w:eastAsia="ru-RU"/>
        </w:rPr>
        <w:t>Пошук товарів на сайті</w:t>
      </w:r>
      <w:r w:rsidRPr="00127D27">
        <w:rPr>
          <w:rFonts w:eastAsia="Calibri"/>
          <w:sz w:val="28"/>
          <w:szCs w:val="28"/>
          <w:lang w:val="uk-UA" w:eastAsia="ru-RU"/>
        </w:rPr>
        <w:t>: Користувачі можуть шукати необхідні продукти за допомогою пошукового рядка, використовуючи різні фільтри та категорії.</w:t>
      </w:r>
    </w:p>
    <w:p w:rsidR="00523D73" w:rsidRPr="00127D27" w:rsidRDefault="00523D73" w:rsidP="00523D73">
      <w:pPr>
        <w:numPr>
          <w:ilvl w:val="0"/>
          <w:numId w:val="25"/>
        </w:numPr>
        <w:suppressAutoHyphens w:val="0"/>
        <w:overflowPunct/>
        <w:autoSpaceDE/>
        <w:spacing w:line="360" w:lineRule="auto"/>
        <w:contextualSpacing/>
        <w:jc w:val="both"/>
        <w:textAlignment w:val="auto"/>
        <w:rPr>
          <w:rFonts w:eastAsia="Calibri"/>
          <w:sz w:val="28"/>
          <w:szCs w:val="28"/>
          <w:lang w:val="uk-UA" w:eastAsia="ru-RU"/>
        </w:rPr>
      </w:pPr>
      <w:r w:rsidRPr="00705CCA">
        <w:rPr>
          <w:rFonts w:eastAsia="Calibri"/>
          <w:bCs/>
          <w:i/>
          <w:sz w:val="28"/>
          <w:szCs w:val="28"/>
          <w:lang w:val="uk-UA" w:eastAsia="ru-RU"/>
        </w:rPr>
        <w:t>Додавання продукту до кошика</w:t>
      </w:r>
      <w:r w:rsidRPr="00127D27">
        <w:rPr>
          <w:rFonts w:eastAsia="Calibri"/>
          <w:sz w:val="28"/>
          <w:szCs w:val="28"/>
          <w:lang w:val="uk-UA" w:eastAsia="ru-RU"/>
        </w:rPr>
        <w:t>: Користувачі можуть додавати товари до свого кошика для подальшого придбання.</w:t>
      </w:r>
    </w:p>
    <w:p w:rsidR="00523D73" w:rsidRPr="00127D27" w:rsidRDefault="00523D73" w:rsidP="00523D73">
      <w:pPr>
        <w:numPr>
          <w:ilvl w:val="0"/>
          <w:numId w:val="26"/>
        </w:numPr>
        <w:tabs>
          <w:tab w:val="clear" w:pos="720"/>
          <w:tab w:val="num" w:pos="1134"/>
        </w:tabs>
        <w:suppressAutoHyphens w:val="0"/>
        <w:overflowPunct/>
        <w:autoSpaceDE/>
        <w:spacing w:line="360" w:lineRule="auto"/>
        <w:ind w:left="0" w:firstLine="709"/>
        <w:contextualSpacing/>
        <w:jc w:val="both"/>
        <w:textAlignment w:val="auto"/>
        <w:rPr>
          <w:rFonts w:eastAsia="Calibri"/>
          <w:sz w:val="28"/>
          <w:szCs w:val="28"/>
          <w:lang w:val="uk-UA" w:eastAsia="ru-RU"/>
        </w:rPr>
      </w:pPr>
      <w:r w:rsidRPr="00705CCA">
        <w:rPr>
          <w:rFonts w:eastAsia="Calibri"/>
          <w:bCs/>
          <w:i/>
          <w:sz w:val="28"/>
          <w:szCs w:val="28"/>
          <w:lang w:val="uk-UA" w:eastAsia="ru-RU"/>
        </w:rPr>
        <w:t>Оформлення замовлення</w:t>
      </w:r>
      <w:r w:rsidRPr="00127D27">
        <w:rPr>
          <w:rFonts w:eastAsia="Calibri"/>
          <w:sz w:val="28"/>
          <w:szCs w:val="28"/>
          <w:lang w:val="uk-UA" w:eastAsia="ru-RU"/>
        </w:rPr>
        <w:t>: Користувачі можуть оформляти замовлення, заповнюючи необхідні дані, вибираючи метод оплати та доставки.</w:t>
      </w:r>
    </w:p>
    <w:p w:rsidR="00523D73" w:rsidRPr="00FC5018" w:rsidRDefault="00523D73" w:rsidP="00FC5018">
      <w:pPr>
        <w:pStyle w:val="a7"/>
        <w:numPr>
          <w:ilvl w:val="0"/>
          <w:numId w:val="28"/>
        </w:numPr>
        <w:suppressAutoHyphens w:val="0"/>
        <w:overflowPunct/>
        <w:autoSpaceDE/>
        <w:spacing w:line="360" w:lineRule="auto"/>
        <w:jc w:val="both"/>
        <w:textAlignment w:val="auto"/>
        <w:rPr>
          <w:rFonts w:eastAsia="Calibri"/>
          <w:sz w:val="28"/>
          <w:szCs w:val="28"/>
          <w:lang w:val="uk-UA" w:eastAsia="ru-RU"/>
        </w:rPr>
      </w:pPr>
      <w:r w:rsidRPr="00705CCA">
        <w:rPr>
          <w:rFonts w:eastAsia="Calibri"/>
          <w:bCs/>
          <w:i/>
          <w:sz w:val="28"/>
          <w:szCs w:val="28"/>
          <w:lang w:val="uk-UA" w:eastAsia="ru-RU"/>
        </w:rPr>
        <w:t>Перегляд та редагування профілю</w:t>
      </w:r>
      <w:r w:rsidRPr="00705CCA">
        <w:rPr>
          <w:rFonts w:eastAsia="Calibri"/>
          <w:sz w:val="28"/>
          <w:szCs w:val="28"/>
          <w:lang w:val="uk-UA" w:eastAsia="ru-RU"/>
        </w:rPr>
        <w:t>: Користувачі можуть переглядати та редагувати свою особисту інформацію, адреси доставки та інші налаштування.</w:t>
      </w:r>
    </w:p>
    <w:p w:rsidR="00523D73" w:rsidRPr="00127D27"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C5018">
        <w:rPr>
          <w:rFonts w:eastAsia="Calibri"/>
          <w:i/>
          <w:sz w:val="28"/>
          <w:szCs w:val="28"/>
          <w:lang w:val="uk-UA" w:eastAsia="ru-RU"/>
        </w:rPr>
        <w:t>Відвідувачі</w:t>
      </w:r>
      <w:r w:rsidRPr="00127D27">
        <w:rPr>
          <w:rFonts w:eastAsia="Calibri"/>
          <w:sz w:val="28"/>
          <w:szCs w:val="28"/>
          <w:lang w:val="uk-UA" w:eastAsia="ru-RU"/>
        </w:rPr>
        <w:t xml:space="preserve"> мають обмежений доступ до функціоналу сайту, однак можуть:</w:t>
      </w:r>
    </w:p>
    <w:p w:rsidR="00523D73" w:rsidRPr="00127D27" w:rsidRDefault="00523D73" w:rsidP="00523D73">
      <w:pPr>
        <w:numPr>
          <w:ilvl w:val="0"/>
          <w:numId w:val="27"/>
        </w:numPr>
        <w:tabs>
          <w:tab w:val="num" w:pos="1134"/>
        </w:tabs>
        <w:suppressAutoHyphens w:val="0"/>
        <w:overflowPunct/>
        <w:autoSpaceDE/>
        <w:spacing w:line="360" w:lineRule="auto"/>
        <w:ind w:left="0" w:firstLine="709"/>
        <w:contextualSpacing/>
        <w:jc w:val="both"/>
        <w:textAlignment w:val="auto"/>
        <w:rPr>
          <w:rFonts w:eastAsia="Calibri"/>
          <w:sz w:val="28"/>
          <w:szCs w:val="28"/>
          <w:lang w:val="uk-UA" w:eastAsia="ru-RU"/>
        </w:rPr>
      </w:pPr>
      <w:r w:rsidRPr="00705CCA">
        <w:rPr>
          <w:rFonts w:eastAsia="Calibri"/>
          <w:bCs/>
          <w:i/>
          <w:sz w:val="28"/>
          <w:szCs w:val="28"/>
          <w:lang w:val="uk-UA" w:eastAsia="ru-RU"/>
        </w:rPr>
        <w:t>Перегляд продуктів</w:t>
      </w:r>
      <w:r w:rsidRPr="00127D27">
        <w:rPr>
          <w:rFonts w:eastAsia="Calibri"/>
          <w:sz w:val="28"/>
          <w:szCs w:val="28"/>
          <w:lang w:val="uk-UA" w:eastAsia="ru-RU"/>
        </w:rPr>
        <w:t>: Відвідувачі можуть переглядати доступні товари без можливості їх купівлі.</w:t>
      </w:r>
    </w:p>
    <w:p w:rsidR="00523D73" w:rsidRPr="00705CCA" w:rsidRDefault="00523D73" w:rsidP="00523D73">
      <w:pPr>
        <w:pStyle w:val="a7"/>
        <w:numPr>
          <w:ilvl w:val="0"/>
          <w:numId w:val="27"/>
        </w:numPr>
        <w:suppressAutoHyphens w:val="0"/>
        <w:overflowPunct/>
        <w:autoSpaceDE/>
        <w:spacing w:line="360" w:lineRule="auto"/>
        <w:jc w:val="both"/>
        <w:textAlignment w:val="auto"/>
        <w:rPr>
          <w:rFonts w:eastAsia="Calibri"/>
          <w:sz w:val="28"/>
          <w:szCs w:val="28"/>
          <w:lang w:val="uk-UA" w:eastAsia="ru-RU"/>
        </w:rPr>
      </w:pPr>
      <w:r w:rsidRPr="00705CCA">
        <w:rPr>
          <w:rFonts w:eastAsia="Calibri"/>
          <w:bCs/>
          <w:i/>
          <w:sz w:val="28"/>
          <w:szCs w:val="28"/>
          <w:lang w:val="uk-UA" w:eastAsia="ru-RU"/>
        </w:rPr>
        <w:t>Додавання продукту до кошика</w:t>
      </w:r>
      <w:r w:rsidRPr="00705CCA">
        <w:rPr>
          <w:rFonts w:eastAsia="Calibri"/>
          <w:sz w:val="28"/>
          <w:szCs w:val="28"/>
          <w:lang w:val="uk-UA" w:eastAsia="ru-RU"/>
        </w:rPr>
        <w:t>: Відвідувачі можуть додавати товари до кошика, але для завершення покупки необхідно зареєструватися.</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en-US" w:eastAsia="ru-RU"/>
        </w:rPr>
        <w:t>UML</w:t>
      </w:r>
      <w:r w:rsidRPr="00705CCA">
        <w:rPr>
          <w:rFonts w:eastAsia="Calibri"/>
          <w:sz w:val="28"/>
          <w:szCs w:val="28"/>
          <w:lang w:eastAsia="ru-RU"/>
        </w:rPr>
        <w:t>-</w:t>
      </w:r>
      <w:r>
        <w:rPr>
          <w:rFonts w:eastAsia="Calibri"/>
          <w:sz w:val="28"/>
          <w:szCs w:val="28"/>
          <w:lang w:val="uk-UA" w:eastAsia="ru-RU"/>
        </w:rPr>
        <w:t xml:space="preserve">діаграма з усіма акторами та базовим функціоналом </w:t>
      </w:r>
      <w:r>
        <w:rPr>
          <w:rFonts w:eastAsia="Calibri"/>
          <w:sz w:val="28"/>
          <w:szCs w:val="28"/>
          <w:lang w:val="en-US" w:eastAsia="ru-RU"/>
        </w:rPr>
        <w:t>web</w:t>
      </w:r>
      <w:r w:rsidRPr="00705CCA">
        <w:rPr>
          <w:rFonts w:eastAsia="Calibri"/>
          <w:sz w:val="28"/>
          <w:szCs w:val="28"/>
          <w:lang w:eastAsia="ru-RU"/>
        </w:rPr>
        <w:t>-</w:t>
      </w:r>
      <w:r>
        <w:rPr>
          <w:rFonts w:eastAsia="Calibri"/>
          <w:sz w:val="28"/>
          <w:szCs w:val="28"/>
          <w:lang w:val="uk-UA" w:eastAsia="ru-RU"/>
        </w:rPr>
        <w:t>ресурсу зображена на рисунку 2.3</w:t>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uk-UA" w:eastAsia="ru-RU"/>
        </w:rPr>
      </w:pPr>
      <w:r w:rsidRPr="00127D27">
        <w:rPr>
          <w:rFonts w:eastAsia="Calibri"/>
          <w:noProof/>
          <w:sz w:val="28"/>
          <w:lang w:val="en-US" w:eastAsia="en-US"/>
        </w:rPr>
        <w:lastRenderedPageBreak/>
        <w:drawing>
          <wp:inline distT="0" distB="0" distL="0" distR="0" wp14:anchorId="1B2029F8" wp14:editId="3BF6CEC9">
            <wp:extent cx="3555078" cy="3397393"/>
            <wp:effectExtent l="0" t="0" r="7620" b="0"/>
            <wp:docPr id="5" name="Рисунок 5" descr="C:\Users\admin\Downloads\usecasediagram.drawio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wnloads\usecasediagram.drawio (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62945" cy="3404911"/>
                    </a:xfrm>
                    <a:prstGeom prst="rect">
                      <a:avLst/>
                    </a:prstGeom>
                    <a:noFill/>
                    <a:ln>
                      <a:noFill/>
                    </a:ln>
                  </pic:spPr>
                </pic:pic>
              </a:graphicData>
            </a:graphic>
          </wp:inline>
        </w:drawing>
      </w:r>
    </w:p>
    <w:p w:rsidR="00523D73" w:rsidRPr="00127D27" w:rsidRDefault="00523D73" w:rsidP="00523D73">
      <w:pPr>
        <w:suppressAutoHyphens w:val="0"/>
        <w:overflowPunct/>
        <w:autoSpaceDE/>
        <w:spacing w:before="480" w:after="480" w:line="360" w:lineRule="auto"/>
        <w:contextualSpacing/>
        <w:jc w:val="center"/>
        <w:textAlignment w:val="auto"/>
        <w:rPr>
          <w:sz w:val="28"/>
          <w:lang w:val="uk-UA" w:eastAsia="ru-RU"/>
        </w:rPr>
      </w:pPr>
      <w:r>
        <w:rPr>
          <w:rFonts w:eastAsia="Calibri"/>
          <w:sz w:val="28"/>
          <w:szCs w:val="28"/>
          <w:lang w:val="uk-UA" w:eastAsia="ru-RU"/>
        </w:rPr>
        <w:t xml:space="preserve">Рисунок 2.3 - </w:t>
      </w:r>
      <w:r w:rsidRPr="00127D27">
        <w:rPr>
          <w:sz w:val="28"/>
          <w:lang w:val="en-US" w:eastAsia="ru-RU"/>
        </w:rPr>
        <w:t>UML</w:t>
      </w:r>
      <w:r w:rsidRPr="00127D27">
        <w:rPr>
          <w:sz w:val="28"/>
          <w:lang w:val="uk-UA" w:eastAsia="ru-RU"/>
        </w:rPr>
        <w:t xml:space="preserve"> діаграма варіантів використання адміністратора, авторизованого користувача та відвідувача сайту</w:t>
      </w:r>
    </w:p>
    <w:p w:rsidR="00523D73" w:rsidRPr="00705CCA" w:rsidRDefault="00523D73" w:rsidP="00523D73">
      <w:pPr>
        <w:suppressAutoHyphens w:val="0"/>
        <w:overflowPunct/>
        <w:autoSpaceDE/>
        <w:spacing w:line="360" w:lineRule="auto"/>
        <w:ind w:firstLine="709"/>
        <w:contextualSpacing/>
        <w:jc w:val="center"/>
        <w:textAlignment w:val="auto"/>
        <w:rPr>
          <w:rFonts w:eastAsia="Calibri"/>
          <w:sz w:val="28"/>
          <w:szCs w:val="28"/>
          <w:lang w:val="uk-UA" w:eastAsia="ru-RU"/>
        </w:rPr>
      </w:pPr>
    </w:p>
    <w:p w:rsidR="00523D73" w:rsidRPr="00EE067A" w:rsidRDefault="00523D73" w:rsidP="00523D73">
      <w:pPr>
        <w:keepNext/>
        <w:suppressAutoHyphens w:val="0"/>
        <w:overflowPunct/>
        <w:autoSpaceDE/>
        <w:spacing w:line="360" w:lineRule="auto"/>
        <w:ind w:left="851"/>
        <w:contextualSpacing/>
        <w:textAlignment w:val="auto"/>
        <w:outlineLvl w:val="1"/>
        <w:rPr>
          <w:rFonts w:eastAsia="Calibri"/>
          <w:b/>
          <w:sz w:val="28"/>
          <w:lang w:val="uk-UA" w:eastAsia="ru-RU"/>
        </w:rPr>
      </w:pPr>
      <w:bookmarkStart w:id="18" w:name="_Toc217901548"/>
      <w:r>
        <w:rPr>
          <w:rFonts w:eastAsia="Calibri"/>
          <w:b/>
          <w:sz w:val="28"/>
          <w:lang w:val="uk-UA" w:eastAsia="ru-RU"/>
        </w:rPr>
        <w:t xml:space="preserve">2.5 </w:t>
      </w:r>
      <w:r w:rsidRPr="00EE067A">
        <w:rPr>
          <w:rFonts w:eastAsia="Calibri"/>
          <w:b/>
          <w:sz w:val="28"/>
          <w:lang w:val="uk-UA" w:eastAsia="ru-RU"/>
        </w:rPr>
        <w:t>Проєктування архітектури розгортання в Azure</w:t>
      </w:r>
      <w:bookmarkEnd w:id="18"/>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705CCA"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uk-UA" w:eastAsia="ru-RU"/>
        </w:rPr>
        <w:t>П</w:t>
      </w:r>
      <w:r w:rsidRPr="00705CCA">
        <w:rPr>
          <w:rFonts w:eastAsia="Calibri"/>
          <w:sz w:val="28"/>
          <w:szCs w:val="28"/>
          <w:lang w:val="uk-UA" w:eastAsia="ru-RU"/>
        </w:rPr>
        <w:t>ід час проєктування архітектури розгортання backend-частини інформаційної системи важливим етапом є вибір оптимальної моделі хостингу, яка забезпечує масштабованість, надійність, безпеку та зручність супроводу мікросервісного застосунку. Платформа Microsoft Azure надає декілька підходів до розгортання серверних застосунків, кожен з яких має свої п</w:t>
      </w:r>
      <w:r w:rsidR="00FC5018">
        <w:rPr>
          <w:rFonts w:eastAsia="Calibri"/>
          <w:sz w:val="28"/>
          <w:szCs w:val="28"/>
          <w:lang w:val="uk-UA" w:eastAsia="ru-RU"/>
        </w:rPr>
        <w:t>ереваги та обмеження.</w:t>
      </w:r>
    </w:p>
    <w:p w:rsidR="00523D73" w:rsidRPr="00705CCA"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705CCA">
        <w:rPr>
          <w:rFonts w:eastAsia="Calibri"/>
          <w:sz w:val="28"/>
          <w:szCs w:val="28"/>
          <w:lang w:val="uk-UA" w:eastAsia="ru-RU"/>
        </w:rPr>
        <w:t xml:space="preserve">Одним із базових підходів є використання </w:t>
      </w:r>
      <w:r w:rsidRPr="00FC5018">
        <w:rPr>
          <w:rFonts w:eastAsia="Calibri"/>
          <w:i/>
          <w:sz w:val="28"/>
          <w:szCs w:val="28"/>
          <w:lang w:val="uk-UA" w:eastAsia="ru-RU"/>
        </w:rPr>
        <w:t>Azure App Service</w:t>
      </w:r>
      <w:r w:rsidRPr="00705CCA">
        <w:rPr>
          <w:rFonts w:eastAsia="Calibri"/>
          <w:sz w:val="28"/>
          <w:szCs w:val="28"/>
          <w:lang w:val="uk-UA" w:eastAsia="ru-RU"/>
        </w:rPr>
        <w:t xml:space="preserve">, який надає повністю кероване середовище для розгортання веб-застосунків і Web API. Даний підхід дозволяє швидко розгорнути застосунок без необхідності керування інфраструктурою, операційною системою та мережевими налаштуваннями. App Service забезпечує вбудовану підтримку масштабування, моніторингу та інтеграцію з іншими сервісами Azure. Однак при використанні мікросервісної архітектури цей підхід має певні обмеження, зокрема недостатню гнучкість у керуванні </w:t>
      </w:r>
      <w:r w:rsidRPr="00705CCA">
        <w:rPr>
          <w:rFonts w:eastAsia="Calibri"/>
          <w:sz w:val="28"/>
          <w:szCs w:val="28"/>
          <w:lang w:val="uk-UA" w:eastAsia="ru-RU"/>
        </w:rPr>
        <w:lastRenderedPageBreak/>
        <w:t>середовищем виконання, залежність від специфіки платформи та складність уніфікації середовищ між локальною розробк</w:t>
      </w:r>
      <w:r w:rsidR="00FC5018">
        <w:rPr>
          <w:rFonts w:eastAsia="Calibri"/>
          <w:sz w:val="28"/>
          <w:szCs w:val="28"/>
          <w:lang w:val="uk-UA" w:eastAsia="ru-RU"/>
        </w:rPr>
        <w:t>ою та продуктивним середовищем.</w:t>
      </w:r>
    </w:p>
    <w:p w:rsidR="00523D73" w:rsidRPr="00705CCA"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705CCA">
        <w:rPr>
          <w:rFonts w:eastAsia="Calibri"/>
          <w:sz w:val="28"/>
          <w:szCs w:val="28"/>
          <w:lang w:val="uk-UA" w:eastAsia="ru-RU"/>
        </w:rPr>
        <w:t xml:space="preserve">Альтернативним і більш сучасним підходом є </w:t>
      </w:r>
      <w:r w:rsidRPr="00FC5018">
        <w:rPr>
          <w:rFonts w:eastAsia="Calibri"/>
          <w:i/>
          <w:sz w:val="28"/>
          <w:szCs w:val="28"/>
          <w:lang w:val="uk-UA" w:eastAsia="ru-RU"/>
        </w:rPr>
        <w:t>контейнеризація backend-застосунків за допомогою Docker</w:t>
      </w:r>
      <w:r w:rsidRPr="00705CCA">
        <w:rPr>
          <w:rFonts w:eastAsia="Calibri"/>
          <w:sz w:val="28"/>
          <w:szCs w:val="28"/>
          <w:lang w:val="uk-UA" w:eastAsia="ru-RU"/>
        </w:rPr>
        <w:t xml:space="preserve"> з подальшим розгортанням контейнерів у хмарному середовищі. Контейнерний підхід дозволяє інкапсулювати застосунок разом з усіма його залежностями, що забезпечує ідентичність середовищ розробки, тестування та експлуатації. Для мікросервісної архітектури це є особливо важливим, оскільки кожен сервіс може мати власні залежності,</w:t>
      </w:r>
      <w:r w:rsidR="00FC5018">
        <w:rPr>
          <w:rFonts w:eastAsia="Calibri"/>
          <w:sz w:val="28"/>
          <w:szCs w:val="28"/>
          <w:lang w:val="uk-UA" w:eastAsia="ru-RU"/>
        </w:rPr>
        <w:t xml:space="preserve"> конфігурації та життєвий цикл.</w:t>
      </w:r>
    </w:p>
    <w:p w:rsidR="00523D73" w:rsidRPr="00705CCA"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705CCA">
        <w:rPr>
          <w:rFonts w:eastAsia="Calibri"/>
          <w:sz w:val="28"/>
          <w:szCs w:val="28"/>
          <w:lang w:val="uk-UA" w:eastAsia="ru-RU"/>
        </w:rPr>
        <w:t xml:space="preserve">Контейнерне розгортання в Azure може бути реалізоване з використанням таких сервісів, як </w:t>
      </w:r>
      <w:r w:rsidRPr="00FC5018">
        <w:rPr>
          <w:rFonts w:eastAsia="Calibri"/>
          <w:i/>
          <w:sz w:val="28"/>
          <w:szCs w:val="28"/>
          <w:lang w:val="uk-UA" w:eastAsia="ru-RU"/>
        </w:rPr>
        <w:t>Azure Container Registry</w:t>
      </w:r>
      <w:r w:rsidRPr="00705CCA">
        <w:rPr>
          <w:rFonts w:eastAsia="Calibri"/>
          <w:sz w:val="28"/>
          <w:szCs w:val="28"/>
          <w:lang w:val="uk-UA" w:eastAsia="ru-RU"/>
        </w:rPr>
        <w:t xml:space="preserve"> для зберігання Docker-образів та </w:t>
      </w:r>
      <w:r w:rsidRPr="00FC5018">
        <w:rPr>
          <w:rFonts w:eastAsia="Calibri"/>
          <w:i/>
          <w:sz w:val="28"/>
          <w:szCs w:val="28"/>
          <w:lang w:val="uk-UA" w:eastAsia="ru-RU"/>
        </w:rPr>
        <w:t>Azure App Service for Containers</w:t>
      </w:r>
      <w:r w:rsidRPr="00705CCA">
        <w:rPr>
          <w:rFonts w:eastAsia="Calibri"/>
          <w:sz w:val="28"/>
          <w:szCs w:val="28"/>
          <w:lang w:val="uk-UA" w:eastAsia="ru-RU"/>
        </w:rPr>
        <w:t xml:space="preserve"> або оркестраційних платформ. Такий підхід підвищує переносимість застосунку, спрощує автоматизацію процесів розгортання та забезпечує кращу ма</w:t>
      </w:r>
      <w:r w:rsidR="00FC5018">
        <w:rPr>
          <w:rFonts w:eastAsia="Calibri"/>
          <w:sz w:val="28"/>
          <w:szCs w:val="28"/>
          <w:lang w:val="uk-UA" w:eastAsia="ru-RU"/>
        </w:rPr>
        <w:t>сштабованість системи в цілому.</w:t>
      </w:r>
    </w:p>
    <w:p w:rsidR="00523D73" w:rsidRPr="00705CCA"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705CCA">
        <w:rPr>
          <w:rFonts w:eastAsia="Calibri"/>
          <w:sz w:val="28"/>
          <w:szCs w:val="28"/>
          <w:lang w:val="uk-UA" w:eastAsia="ru-RU"/>
        </w:rPr>
        <w:t>Порівняльний аналіз показує, що для мікросервісного backend-застосунку, який складається з кількох незалежних сервісів (зокрема сервісів автентифікації, каталогу товарів, замовлень та кошика), контейнерний підхід є більш доцільним. Він відповідає сучасним практикам розробки програмного забезпечення, дозволяє реалізувати принципи ізоляції сервісів та спрощує подальши</w:t>
      </w:r>
      <w:r w:rsidR="00FC5018">
        <w:rPr>
          <w:rFonts w:eastAsia="Calibri"/>
          <w:sz w:val="28"/>
          <w:szCs w:val="28"/>
          <w:lang w:val="uk-UA" w:eastAsia="ru-RU"/>
        </w:rPr>
        <w:t>й розвиток і підтримку системи.</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705CCA">
        <w:rPr>
          <w:rFonts w:eastAsia="Calibri"/>
          <w:sz w:val="28"/>
          <w:szCs w:val="28"/>
          <w:lang w:val="uk-UA" w:eastAsia="ru-RU"/>
        </w:rPr>
        <w:t>З огляду на зазначене, у межах даної дипломної роботи як базовий підхід до розгортання backend-частини системи обрано контейнеризовану архітектуру з використанням хмарної платформи Microsoft Azure.</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FC5018" w:rsidRDefault="00FC5018"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FC5018" w:rsidRDefault="00FC5018"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EE067A" w:rsidRDefault="00523D73" w:rsidP="00523D73">
      <w:pPr>
        <w:keepNext/>
        <w:suppressAutoHyphens w:val="0"/>
        <w:overflowPunct/>
        <w:autoSpaceDE/>
        <w:spacing w:line="360" w:lineRule="auto"/>
        <w:ind w:left="851"/>
        <w:contextualSpacing/>
        <w:textAlignment w:val="auto"/>
        <w:outlineLvl w:val="1"/>
        <w:rPr>
          <w:rFonts w:eastAsia="Calibri"/>
          <w:b/>
          <w:sz w:val="28"/>
          <w:lang w:val="uk-UA" w:eastAsia="ru-RU"/>
        </w:rPr>
      </w:pPr>
      <w:bookmarkStart w:id="19" w:name="_Toc217901549"/>
      <w:r>
        <w:rPr>
          <w:rFonts w:eastAsia="Calibri"/>
          <w:b/>
          <w:sz w:val="28"/>
          <w:lang w:val="uk-UA" w:eastAsia="ru-RU"/>
        </w:rPr>
        <w:lastRenderedPageBreak/>
        <w:t xml:space="preserve">2.6 </w:t>
      </w:r>
      <w:r w:rsidRPr="000C5047">
        <w:rPr>
          <w:rFonts w:eastAsia="Calibri"/>
          <w:b/>
          <w:sz w:val="28"/>
          <w:lang w:val="uk-UA" w:eastAsia="ru-RU"/>
        </w:rPr>
        <w:t>Проєктування таргетної архітектури розгортання backend-системи в Microsoft Azure</w:t>
      </w:r>
      <w:bookmarkEnd w:id="19"/>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0C5047"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0C5047">
        <w:rPr>
          <w:rFonts w:eastAsia="Calibri"/>
          <w:sz w:val="28"/>
          <w:szCs w:val="28"/>
          <w:lang w:val="uk-UA" w:eastAsia="ru-RU"/>
        </w:rPr>
        <w:t>Таргетна архітектура розгортання backend-частини інформаційної системи була спроєктована з урахуванням принципів мікросервісної архітектури, контейнеризації та хмароорієнтованого підходу (cloud-native). Основною метою проєктування є забезпечення масштабованості, відмовостійкості, безпеки та можливості подальшого розвитку системи без суттєвих змін її архітектурної ос</w:t>
      </w:r>
      <w:r w:rsidR="00FC5018">
        <w:rPr>
          <w:rFonts w:eastAsia="Calibri"/>
          <w:sz w:val="28"/>
          <w:szCs w:val="28"/>
          <w:lang w:val="uk-UA" w:eastAsia="ru-RU"/>
        </w:rPr>
        <w:t>нови.</w:t>
      </w:r>
    </w:p>
    <w:p w:rsidR="00523D73" w:rsidRPr="000C5047"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0C5047">
        <w:rPr>
          <w:rFonts w:eastAsia="Calibri"/>
          <w:sz w:val="28"/>
          <w:szCs w:val="28"/>
          <w:lang w:val="uk-UA" w:eastAsia="ru-RU"/>
        </w:rPr>
        <w:t xml:space="preserve">Backend-система складається з декількох незалежних Web API-сервісів, кожен з яких реалізує окрему бізнес-функцію (зокрема сервіс ідентифікації та авторизації, сервіс каталогу товарів, сервіс обробки замовлень тощо). Кожен мікросервіс контейнеризований за допомогою Docker та розгортається як окремий контейнер. Для зберігання Docker-образів використовується </w:t>
      </w:r>
      <w:r w:rsidRPr="00FC5018">
        <w:rPr>
          <w:rFonts w:eastAsia="Calibri"/>
          <w:i/>
          <w:sz w:val="28"/>
          <w:szCs w:val="28"/>
          <w:lang w:val="uk-UA" w:eastAsia="ru-RU"/>
        </w:rPr>
        <w:t>Azure Container Registry</w:t>
      </w:r>
      <w:r w:rsidRPr="000C5047">
        <w:rPr>
          <w:rFonts w:eastAsia="Calibri"/>
          <w:sz w:val="28"/>
          <w:szCs w:val="28"/>
          <w:lang w:val="uk-UA" w:eastAsia="ru-RU"/>
        </w:rPr>
        <w:t>, що дозволяє централізовано керувати версіями образів і забезпечує інтег</w:t>
      </w:r>
      <w:r w:rsidR="00FC5018">
        <w:rPr>
          <w:rFonts w:eastAsia="Calibri"/>
          <w:sz w:val="28"/>
          <w:szCs w:val="28"/>
          <w:lang w:val="uk-UA" w:eastAsia="ru-RU"/>
        </w:rPr>
        <w:t>рацію з іншими сервісами Azure.</w:t>
      </w:r>
    </w:p>
    <w:p w:rsidR="00523D73" w:rsidRPr="000C5047"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0C5047">
        <w:rPr>
          <w:rFonts w:eastAsia="Calibri"/>
          <w:sz w:val="28"/>
          <w:szCs w:val="28"/>
          <w:lang w:val="uk-UA" w:eastAsia="ru-RU"/>
        </w:rPr>
        <w:t xml:space="preserve">Розгортання контейнеризованих backend-сервісів здійснюється за допомогою </w:t>
      </w:r>
      <w:r w:rsidRPr="00FC5018">
        <w:rPr>
          <w:rFonts w:eastAsia="Calibri"/>
          <w:i/>
          <w:sz w:val="28"/>
          <w:szCs w:val="28"/>
          <w:lang w:val="uk-UA" w:eastAsia="ru-RU"/>
        </w:rPr>
        <w:t>Azure App Service for Containers</w:t>
      </w:r>
      <w:r w:rsidRPr="000C5047">
        <w:rPr>
          <w:rFonts w:eastAsia="Calibri"/>
          <w:sz w:val="28"/>
          <w:szCs w:val="28"/>
          <w:lang w:val="uk-UA" w:eastAsia="ru-RU"/>
        </w:rPr>
        <w:t xml:space="preserve">, який забезпечує кероване середовище виконання контейнерів без необхідності ручного адміністрування серверної інфраструктури. Даний сервіс підтримує горизонтальне масштабування, автоматичне оновлення контейнерів та інтеграцію з системами моніторингу. Кожен мікросервіс розгортається як окремий </w:t>
      </w:r>
      <w:r w:rsidRPr="00FC5018">
        <w:rPr>
          <w:rFonts w:eastAsia="Calibri"/>
          <w:i/>
          <w:sz w:val="28"/>
          <w:szCs w:val="28"/>
          <w:lang w:val="uk-UA" w:eastAsia="ru-RU"/>
        </w:rPr>
        <w:t>App Service</w:t>
      </w:r>
      <w:r w:rsidRPr="000C5047">
        <w:rPr>
          <w:rFonts w:eastAsia="Calibri"/>
          <w:sz w:val="28"/>
          <w:szCs w:val="28"/>
          <w:lang w:val="uk-UA" w:eastAsia="ru-RU"/>
        </w:rPr>
        <w:t>, що відповідає принципу ізоляції сервісів та спрощує їх незал</w:t>
      </w:r>
      <w:r w:rsidR="00FC5018">
        <w:rPr>
          <w:rFonts w:eastAsia="Calibri"/>
          <w:sz w:val="28"/>
          <w:szCs w:val="28"/>
          <w:lang w:val="uk-UA" w:eastAsia="ru-RU"/>
        </w:rPr>
        <w:t>ежне масштабування і оновлення.</w:t>
      </w:r>
    </w:p>
    <w:p w:rsidR="00523D73" w:rsidRPr="000C5047"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0C5047">
        <w:rPr>
          <w:rFonts w:eastAsia="Calibri"/>
          <w:sz w:val="28"/>
          <w:szCs w:val="28"/>
          <w:lang w:val="uk-UA" w:eastAsia="ru-RU"/>
        </w:rPr>
        <w:t xml:space="preserve">Для зберігання даних використовується реляційна база даних, розгорнута як </w:t>
      </w:r>
      <w:r w:rsidRPr="00FC5018">
        <w:rPr>
          <w:rFonts w:eastAsia="Calibri"/>
          <w:i/>
          <w:sz w:val="28"/>
          <w:szCs w:val="28"/>
          <w:lang w:val="uk-UA" w:eastAsia="ru-RU"/>
        </w:rPr>
        <w:t>Azure SQL Database</w:t>
      </w:r>
      <w:r w:rsidRPr="000C5047">
        <w:rPr>
          <w:rFonts w:eastAsia="Calibri"/>
          <w:sz w:val="28"/>
          <w:szCs w:val="28"/>
          <w:lang w:val="uk-UA" w:eastAsia="ru-RU"/>
        </w:rPr>
        <w:t xml:space="preserve">, що забезпечує високу доступність, резервне копіювання та керування продуктивністю на рівні платформи. Доступ до бази даних здійснюється виключно з backend-сервісів через захищені з’єднання. Конфіденційні дані та </w:t>
      </w:r>
      <w:r w:rsidRPr="000C5047">
        <w:rPr>
          <w:rFonts w:eastAsia="Calibri"/>
          <w:sz w:val="28"/>
          <w:szCs w:val="28"/>
          <w:lang w:val="uk-UA" w:eastAsia="ru-RU"/>
        </w:rPr>
        <w:lastRenderedPageBreak/>
        <w:t>параметри підключення зберігаються у змінних середовища або керуються за допомогою сервісів без</w:t>
      </w:r>
      <w:r>
        <w:rPr>
          <w:rFonts w:eastAsia="Calibri"/>
          <w:sz w:val="28"/>
          <w:szCs w:val="28"/>
          <w:lang w:val="uk-UA" w:eastAsia="ru-RU"/>
        </w:rPr>
        <w:t>печного зберігання секретів.</w:t>
      </w:r>
    </w:p>
    <w:p w:rsidR="00523D73" w:rsidRPr="000C5047"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0C5047">
        <w:rPr>
          <w:rFonts w:eastAsia="Calibri"/>
          <w:sz w:val="28"/>
          <w:szCs w:val="28"/>
          <w:lang w:val="uk-UA" w:eastAsia="ru-RU"/>
        </w:rPr>
        <w:t>Взаємодія між клієнтською частиною застосунку та backend-сервісами відбувається через HTTPS-запити, що гарантує захист передаваних даних. Для централізованого доступу до мікросервісів може використовуватися API Gateway або єдина точка входу, яка забезпечує маршрутизацію запитів, базову</w:t>
      </w:r>
      <w:r>
        <w:rPr>
          <w:rFonts w:eastAsia="Calibri"/>
          <w:sz w:val="28"/>
          <w:szCs w:val="28"/>
          <w:lang w:val="uk-UA" w:eastAsia="ru-RU"/>
        </w:rPr>
        <w:t xml:space="preserve"> валідацію та контроль доступу.</w:t>
      </w:r>
    </w:p>
    <w:p w:rsidR="00523D73"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0C5047">
        <w:rPr>
          <w:rFonts w:eastAsia="Calibri"/>
          <w:sz w:val="28"/>
          <w:szCs w:val="28"/>
          <w:lang w:val="uk-UA" w:eastAsia="ru-RU"/>
        </w:rPr>
        <w:t>Запропонована архітектура розгортання відповідає сучасним вимогам до хмарних інформаційних систем, забезпечує високу гнучкість та дозволяє масштабувати окремі компоненти системи відповідно до навантаження. Такий підхід також спрощує процес автоматизації розгортання та подальшу інтеграцію CI/CD-процесів.</w:t>
      </w:r>
    </w:p>
    <w:p w:rsidR="00523D73" w:rsidRPr="000C5047"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0C5047">
        <w:rPr>
          <w:rFonts w:eastAsia="Calibri"/>
          <w:sz w:val="28"/>
          <w:szCs w:val="28"/>
          <w:lang w:val="uk-UA" w:eastAsia="ru-RU"/>
        </w:rPr>
        <w:t>Діаграма архітектури розгортання відображає хмарну інфраструктуру backend-системи, розгорнутої в середовищі Microsoft Azure, та взаємодію між її основними компонентами. Усі мікросервіси системи реалізовані як контейнеризовані Web API-застосунки та розміщені в окремих екземплярах Azure App Service for Containers, що забезпечує їхню ізоляцію та незалежне масштабуванн</w:t>
      </w:r>
      <w:r w:rsidR="00FC5018">
        <w:rPr>
          <w:rFonts w:eastAsia="Calibri"/>
          <w:sz w:val="28"/>
          <w:szCs w:val="28"/>
          <w:lang w:val="uk-UA" w:eastAsia="ru-RU"/>
        </w:rPr>
        <w:t>я.</w:t>
      </w:r>
    </w:p>
    <w:p w:rsidR="00523D73" w:rsidRPr="000C5047"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0C5047">
        <w:rPr>
          <w:rFonts w:eastAsia="Calibri"/>
          <w:sz w:val="28"/>
          <w:szCs w:val="28"/>
          <w:lang w:val="uk-UA" w:eastAsia="ru-RU"/>
        </w:rPr>
        <w:t>Docker-образи мікросервісів зберігаються в Azure Container Registry, звідки автоматично завантажуються під час деплою. Для зберігання даних використовується Azure SQL Database, до якої мають доступ виключно backend-сервіси через захищені з’єднання. Обмін даними між мікросервісами здійснюється за допомогою HTTP-запитів та асинхронної взаємодії через брокер повідомлень, що підвищує надійність та зменшує з</w:t>
      </w:r>
      <w:r w:rsidR="00FC5018">
        <w:rPr>
          <w:rFonts w:eastAsia="Calibri"/>
          <w:sz w:val="28"/>
          <w:szCs w:val="28"/>
          <w:lang w:val="uk-UA" w:eastAsia="ru-RU"/>
        </w:rPr>
        <w:t>в’язаність компонентів системи.</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0C5047">
        <w:rPr>
          <w:rFonts w:eastAsia="Calibri"/>
          <w:sz w:val="28"/>
          <w:szCs w:val="28"/>
          <w:lang w:val="uk-UA" w:eastAsia="ru-RU"/>
        </w:rPr>
        <w:t xml:space="preserve">Клієнтська частина взаємодіє з backend-сервісами через захищений HTTPS-інтерфейс, що гарантує конфіденційність і цілісність переданих даних. Запропонована діаграма наочно демонструє структуру розгортання системи, </w:t>
      </w:r>
      <w:r w:rsidRPr="000C5047">
        <w:rPr>
          <w:rFonts w:eastAsia="Calibri"/>
          <w:sz w:val="28"/>
          <w:szCs w:val="28"/>
          <w:lang w:val="uk-UA" w:eastAsia="ru-RU"/>
        </w:rPr>
        <w:lastRenderedPageBreak/>
        <w:t>спрощує її аналіз та підтверджує відповідність сучасним підходам до проєктування мікросервісних рішень у хмарному середовищі.</w:t>
      </w:r>
    </w:p>
    <w:p w:rsidR="00523D73" w:rsidRPr="003D4BB1" w:rsidRDefault="00523D73" w:rsidP="00523D73">
      <w:pPr>
        <w:suppressAutoHyphens w:val="0"/>
        <w:overflowPunct/>
        <w:autoSpaceDE/>
        <w:spacing w:line="360" w:lineRule="auto"/>
        <w:contextualSpacing/>
        <w:jc w:val="both"/>
        <w:textAlignment w:val="auto"/>
        <w:rPr>
          <w:rFonts w:eastAsia="Calibri"/>
          <w:sz w:val="28"/>
          <w:szCs w:val="28"/>
          <w:lang w:val="uk-UA" w:eastAsia="ru-RU"/>
        </w:rPr>
      </w:pPr>
    </w:p>
    <w:p w:rsidR="00523D73" w:rsidRPr="004567E8" w:rsidRDefault="00523D73" w:rsidP="00523D73">
      <w:pPr>
        <w:keepNext/>
        <w:suppressAutoHyphens w:val="0"/>
        <w:overflowPunct/>
        <w:autoSpaceDE/>
        <w:spacing w:line="360" w:lineRule="auto"/>
        <w:ind w:left="851"/>
        <w:contextualSpacing/>
        <w:textAlignment w:val="auto"/>
        <w:outlineLvl w:val="1"/>
        <w:rPr>
          <w:rFonts w:eastAsia="Calibri"/>
          <w:b/>
          <w:sz w:val="28"/>
          <w:lang w:val="uk-UA" w:eastAsia="ru-RU"/>
        </w:rPr>
      </w:pPr>
      <w:bookmarkStart w:id="20" w:name="_Toc217901550"/>
      <w:r>
        <w:rPr>
          <w:rFonts w:eastAsia="Calibri"/>
          <w:b/>
          <w:sz w:val="28"/>
          <w:lang w:val="uk-UA" w:eastAsia="ru-RU"/>
        </w:rPr>
        <w:t xml:space="preserve">2.7 Модель деплою та </w:t>
      </w:r>
      <w:r>
        <w:rPr>
          <w:rFonts w:eastAsia="Calibri"/>
          <w:b/>
          <w:sz w:val="28"/>
          <w:lang w:val="en-US" w:eastAsia="ru-RU"/>
        </w:rPr>
        <w:t>CI</w:t>
      </w:r>
      <w:r w:rsidRPr="004567E8">
        <w:rPr>
          <w:rFonts w:eastAsia="Calibri"/>
          <w:b/>
          <w:sz w:val="28"/>
          <w:lang w:eastAsia="ru-RU"/>
        </w:rPr>
        <w:t>/</w:t>
      </w:r>
      <w:r>
        <w:rPr>
          <w:rFonts w:eastAsia="Calibri"/>
          <w:b/>
          <w:sz w:val="28"/>
          <w:lang w:val="en-US" w:eastAsia="ru-RU"/>
        </w:rPr>
        <w:t>CD</w:t>
      </w:r>
      <w:r w:rsidRPr="004567E8">
        <w:rPr>
          <w:rFonts w:eastAsia="Calibri"/>
          <w:b/>
          <w:sz w:val="28"/>
          <w:lang w:eastAsia="ru-RU"/>
        </w:rPr>
        <w:t xml:space="preserve"> </w:t>
      </w:r>
      <w:r>
        <w:rPr>
          <w:rFonts w:eastAsia="Calibri"/>
          <w:b/>
          <w:sz w:val="28"/>
          <w:lang w:val="en-US" w:eastAsia="ru-RU"/>
        </w:rPr>
        <w:t>Pipeline</w:t>
      </w:r>
      <w:bookmarkEnd w:id="20"/>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p>
    <w:p w:rsidR="00523D73" w:rsidRPr="004567E8" w:rsidRDefault="00523D73" w:rsidP="00FC5018">
      <w:pPr>
        <w:suppressAutoHyphens w:val="0"/>
        <w:overflowPunct/>
        <w:autoSpaceDE/>
        <w:spacing w:line="360" w:lineRule="auto"/>
        <w:ind w:firstLine="709"/>
        <w:contextualSpacing/>
        <w:jc w:val="both"/>
        <w:textAlignment w:val="auto"/>
        <w:rPr>
          <w:rFonts w:eastAsia="Calibri"/>
          <w:sz w:val="28"/>
          <w:szCs w:val="28"/>
          <w:lang w:eastAsia="ru-RU"/>
        </w:rPr>
      </w:pPr>
      <w:r w:rsidRPr="004567E8">
        <w:rPr>
          <w:rFonts w:eastAsia="Calibri"/>
          <w:sz w:val="28"/>
          <w:szCs w:val="28"/>
          <w:lang w:eastAsia="ru-RU"/>
        </w:rPr>
        <w:t xml:space="preserve">У сучасних хмарних та мікросервісних системах процес розгортання програмного забезпечення є критично важливим етапом життєвого циклу застосунку. Для забезпечення стабільності, повторюваності та мінімізації людського фактору в межах даної дипломної роботи обрано підхід автоматизованого розгортання на основі концепції </w:t>
      </w:r>
      <w:r w:rsidRPr="00FC5018">
        <w:rPr>
          <w:rFonts w:eastAsia="Calibri"/>
          <w:i/>
          <w:sz w:val="28"/>
          <w:szCs w:val="28"/>
          <w:lang w:eastAsia="ru-RU"/>
        </w:rPr>
        <w:t>CI/CD (Continuous Integration / Continuous Deployment)</w:t>
      </w:r>
      <w:r w:rsidR="00FC5018">
        <w:rPr>
          <w:rFonts w:eastAsia="Calibri"/>
          <w:sz w:val="28"/>
          <w:szCs w:val="28"/>
          <w:lang w:eastAsia="ru-RU"/>
        </w:rPr>
        <w:t>.</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4567E8">
        <w:rPr>
          <w:rFonts w:eastAsia="Calibri"/>
          <w:sz w:val="28"/>
          <w:szCs w:val="28"/>
          <w:lang w:eastAsia="ru-RU"/>
        </w:rPr>
        <w:t>Модель деплою передбачає автоматизацію всіх ключових етапів доставки прог</w:t>
      </w:r>
      <w:r>
        <w:rPr>
          <w:rFonts w:eastAsia="Calibri"/>
          <w:sz w:val="28"/>
          <w:szCs w:val="28"/>
          <w:lang w:eastAsia="ru-RU"/>
        </w:rPr>
        <w:t>рамного продукту -</w:t>
      </w:r>
      <w:r w:rsidRPr="004567E8">
        <w:rPr>
          <w:rFonts w:eastAsia="Calibri"/>
          <w:sz w:val="28"/>
          <w:szCs w:val="28"/>
          <w:lang w:eastAsia="ru-RU"/>
        </w:rPr>
        <w:t xml:space="preserve"> від збереження вихідного коду до розгортання мікросервісів у хмарному середовищі Microsoft Azure. Це дозволяє забезпечити швидке внесення змін, контроль якості коду та зменшення ризиків під час оновлення системи.</w:t>
      </w:r>
    </w:p>
    <w:p w:rsidR="00523D73" w:rsidRPr="00D7470D" w:rsidRDefault="00523D73" w:rsidP="00523D73">
      <w:pPr>
        <w:suppressAutoHyphens w:val="0"/>
        <w:overflowPunct/>
        <w:autoSpaceDE/>
        <w:spacing w:line="360" w:lineRule="auto"/>
        <w:ind w:firstLine="709"/>
        <w:contextualSpacing/>
        <w:jc w:val="both"/>
        <w:textAlignment w:val="auto"/>
        <w:rPr>
          <w:rFonts w:eastAsia="Calibri"/>
          <w:b/>
          <w:sz w:val="28"/>
          <w:szCs w:val="28"/>
          <w:lang w:eastAsia="ru-RU"/>
        </w:rPr>
      </w:pPr>
      <w:r w:rsidRPr="00FC5018">
        <w:rPr>
          <w:rFonts w:eastAsia="Calibri"/>
          <w:i/>
          <w:sz w:val="28"/>
          <w:szCs w:val="28"/>
          <w:lang w:eastAsia="ru-RU"/>
        </w:rPr>
        <w:t>Опис CI/CD-pipeline</w:t>
      </w:r>
      <w:r w:rsidRPr="00D7470D">
        <w:rPr>
          <w:rFonts w:eastAsia="Calibri"/>
          <w:b/>
          <w:sz w:val="28"/>
          <w:szCs w:val="28"/>
          <w:lang w:eastAsia="ru-RU"/>
        </w:rPr>
        <w:t xml:space="preserve">: </w:t>
      </w:r>
      <w:r>
        <w:rPr>
          <w:rFonts w:eastAsia="Calibri"/>
          <w:sz w:val="28"/>
          <w:szCs w:val="28"/>
          <w:lang w:eastAsia="ru-RU"/>
        </w:rPr>
        <w:t>п</w:t>
      </w:r>
      <w:r w:rsidRPr="007D474A">
        <w:rPr>
          <w:rFonts w:eastAsia="Calibri"/>
          <w:sz w:val="28"/>
          <w:szCs w:val="28"/>
          <w:lang w:eastAsia="ru-RU"/>
        </w:rPr>
        <w:t>роцес деплою починається з роботи розробника з системою контролю версій Git. Усі зміни в коді backend-мікросервісів (Catalog Service, Order Service, Identity Service) фіксуються у віддаленому репозиторії. Після виконання коміту автоматично ініціюється процес безперервної інтеграції.</w:t>
      </w:r>
    </w:p>
    <w:p w:rsidR="00523D73" w:rsidRPr="007D474A"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7D474A">
        <w:rPr>
          <w:rFonts w:eastAsia="Calibri"/>
          <w:sz w:val="28"/>
          <w:szCs w:val="28"/>
          <w:lang w:eastAsia="ru-RU"/>
        </w:rPr>
        <w:t xml:space="preserve">На етапі </w:t>
      </w:r>
      <w:r w:rsidRPr="007D474A">
        <w:rPr>
          <w:rFonts w:eastAsia="Calibri"/>
          <w:sz w:val="28"/>
          <w:szCs w:val="28"/>
          <w:lang w:val="en-US" w:eastAsia="ru-RU"/>
        </w:rPr>
        <w:t>Continuous</w:t>
      </w:r>
      <w:r w:rsidRPr="007D474A">
        <w:rPr>
          <w:rFonts w:eastAsia="Calibri"/>
          <w:sz w:val="28"/>
          <w:szCs w:val="28"/>
          <w:lang w:eastAsia="ru-RU"/>
        </w:rPr>
        <w:t xml:space="preserve"> </w:t>
      </w:r>
      <w:r w:rsidRPr="007D474A">
        <w:rPr>
          <w:rFonts w:eastAsia="Calibri"/>
          <w:sz w:val="28"/>
          <w:szCs w:val="28"/>
          <w:lang w:val="en-US" w:eastAsia="ru-RU"/>
        </w:rPr>
        <w:t>Integration</w:t>
      </w:r>
      <w:r w:rsidRPr="007D474A">
        <w:rPr>
          <w:rFonts w:eastAsia="Calibri"/>
          <w:sz w:val="28"/>
          <w:szCs w:val="28"/>
          <w:lang w:eastAsia="ru-RU"/>
        </w:rPr>
        <w:t xml:space="preserve"> виконуються:</w:t>
      </w:r>
    </w:p>
    <w:p w:rsidR="00523D73" w:rsidRPr="007D474A" w:rsidRDefault="00523D73" w:rsidP="00523D73">
      <w:pPr>
        <w:pStyle w:val="a7"/>
        <w:numPr>
          <w:ilvl w:val="0"/>
          <w:numId w:val="29"/>
        </w:numPr>
        <w:suppressAutoHyphens w:val="0"/>
        <w:overflowPunct/>
        <w:autoSpaceDE/>
        <w:spacing w:line="360" w:lineRule="auto"/>
        <w:jc w:val="both"/>
        <w:textAlignment w:val="auto"/>
        <w:rPr>
          <w:rFonts w:eastAsia="Calibri"/>
          <w:sz w:val="28"/>
          <w:szCs w:val="28"/>
          <w:lang w:eastAsia="ru-RU"/>
        </w:rPr>
      </w:pPr>
      <w:r w:rsidRPr="007D474A">
        <w:rPr>
          <w:rFonts w:eastAsia="Calibri"/>
          <w:sz w:val="28"/>
          <w:szCs w:val="28"/>
          <w:lang w:eastAsia="ru-RU"/>
        </w:rPr>
        <w:t>автоматичне збирання проєкту (.NET build);</w:t>
      </w:r>
    </w:p>
    <w:p w:rsidR="00523D73" w:rsidRPr="007D474A" w:rsidRDefault="00523D73" w:rsidP="00523D73">
      <w:pPr>
        <w:pStyle w:val="a7"/>
        <w:numPr>
          <w:ilvl w:val="0"/>
          <w:numId w:val="29"/>
        </w:numPr>
        <w:suppressAutoHyphens w:val="0"/>
        <w:overflowPunct/>
        <w:autoSpaceDE/>
        <w:spacing w:line="360" w:lineRule="auto"/>
        <w:jc w:val="both"/>
        <w:textAlignment w:val="auto"/>
        <w:rPr>
          <w:rFonts w:eastAsia="Calibri"/>
          <w:sz w:val="28"/>
          <w:szCs w:val="28"/>
          <w:lang w:eastAsia="ru-RU"/>
        </w:rPr>
      </w:pPr>
      <w:r w:rsidRPr="007D474A">
        <w:rPr>
          <w:rFonts w:eastAsia="Calibri"/>
          <w:sz w:val="28"/>
          <w:szCs w:val="28"/>
          <w:lang w:eastAsia="ru-RU"/>
        </w:rPr>
        <w:t>виконання базових перевірок коректності коду;</w:t>
      </w:r>
    </w:p>
    <w:p w:rsidR="00523D73" w:rsidRPr="007D474A" w:rsidRDefault="00523D73" w:rsidP="00523D73">
      <w:pPr>
        <w:pStyle w:val="a7"/>
        <w:numPr>
          <w:ilvl w:val="0"/>
          <w:numId w:val="29"/>
        </w:numPr>
        <w:suppressAutoHyphens w:val="0"/>
        <w:overflowPunct/>
        <w:autoSpaceDE/>
        <w:spacing w:line="360" w:lineRule="auto"/>
        <w:jc w:val="both"/>
        <w:textAlignment w:val="auto"/>
        <w:rPr>
          <w:rFonts w:eastAsia="Calibri"/>
          <w:sz w:val="28"/>
          <w:szCs w:val="28"/>
          <w:lang w:eastAsia="ru-RU"/>
        </w:rPr>
      </w:pPr>
      <w:r w:rsidRPr="007D474A">
        <w:rPr>
          <w:rFonts w:eastAsia="Calibri"/>
          <w:sz w:val="28"/>
          <w:szCs w:val="28"/>
          <w:lang w:eastAsia="ru-RU"/>
        </w:rPr>
        <w:t>формування Docker-образів для кожного мікросервісу.</w:t>
      </w:r>
    </w:p>
    <w:p w:rsidR="00523D73" w:rsidRPr="007D474A"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7D474A">
        <w:rPr>
          <w:rFonts w:eastAsia="Calibri"/>
          <w:sz w:val="28"/>
          <w:szCs w:val="28"/>
          <w:lang w:eastAsia="ru-RU"/>
        </w:rPr>
        <w:t xml:space="preserve">Після успішного завершення CI-етапу згенеровані Docker-образи публікуються до </w:t>
      </w:r>
      <w:r w:rsidRPr="00FC5018">
        <w:rPr>
          <w:rFonts w:eastAsia="Calibri"/>
          <w:i/>
          <w:sz w:val="28"/>
          <w:szCs w:val="28"/>
          <w:lang w:eastAsia="ru-RU"/>
        </w:rPr>
        <w:t>Azure Container Registry,</w:t>
      </w:r>
      <w:r w:rsidRPr="007D474A">
        <w:rPr>
          <w:rFonts w:eastAsia="Calibri"/>
          <w:sz w:val="28"/>
          <w:szCs w:val="28"/>
          <w:lang w:eastAsia="ru-RU"/>
        </w:rPr>
        <w:t xml:space="preserve"> який використовується як централізоване сховище контейнерів.</w:t>
      </w:r>
    </w:p>
    <w:p w:rsidR="00523D73" w:rsidRPr="007D474A"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7D474A">
        <w:rPr>
          <w:rFonts w:eastAsia="Calibri"/>
          <w:sz w:val="28"/>
          <w:szCs w:val="28"/>
          <w:lang w:eastAsia="ru-RU"/>
        </w:rPr>
        <w:lastRenderedPageBreak/>
        <w:t xml:space="preserve">На етапі </w:t>
      </w:r>
      <w:r w:rsidRPr="00FC5018">
        <w:rPr>
          <w:rFonts w:eastAsia="Calibri"/>
          <w:i/>
          <w:sz w:val="28"/>
          <w:szCs w:val="28"/>
          <w:lang w:eastAsia="ru-RU"/>
        </w:rPr>
        <w:t>Continuous Deployment</w:t>
      </w:r>
      <w:r w:rsidRPr="007D474A">
        <w:rPr>
          <w:rFonts w:eastAsia="Calibri"/>
          <w:sz w:val="28"/>
          <w:szCs w:val="28"/>
          <w:lang w:eastAsia="ru-RU"/>
        </w:rPr>
        <w:t xml:space="preserve"> відбувається автоматичне розгортання контейнерів у цільове хмарне середовище. Для цього використовується сервіс Azure App Service for Containers або контейнеризоване середовище, налаштоване для запуску мікросервісів. Кожен мікросервіс розгортається незалежно, що відповідає принципам мікросервісної архітектури та дозволяє </w:t>
      </w:r>
      <w:r>
        <w:rPr>
          <w:rFonts w:eastAsia="Calibri"/>
          <w:sz w:val="28"/>
          <w:szCs w:val="28"/>
          <w:lang w:eastAsia="ru-RU"/>
        </w:rPr>
        <w:t>масштабувати компоненти окремо.</w:t>
      </w:r>
    </w:p>
    <w:p w:rsidR="00523D73" w:rsidRPr="008C5791"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7D474A">
        <w:rPr>
          <w:rFonts w:eastAsia="Calibri"/>
          <w:sz w:val="28"/>
          <w:szCs w:val="28"/>
          <w:lang w:eastAsia="ru-RU"/>
        </w:rPr>
        <w:t>Завдяки такому підходу оновлення системи відбувається без повної зупинки сервісу, а у разі помилки є можливість швидкого повернення до попередньої стабільної версії.</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3D4BB1" w:rsidRDefault="00523D73" w:rsidP="00523D73">
      <w:pPr>
        <w:keepNext/>
        <w:suppressAutoHyphens w:val="0"/>
        <w:overflowPunct/>
        <w:autoSpaceDE/>
        <w:spacing w:line="360" w:lineRule="auto"/>
        <w:ind w:left="851"/>
        <w:textAlignment w:val="auto"/>
        <w:outlineLvl w:val="1"/>
        <w:rPr>
          <w:b/>
          <w:sz w:val="28"/>
          <w:lang w:val="uk-UA" w:eastAsia="ru-RU"/>
        </w:rPr>
      </w:pPr>
      <w:bookmarkStart w:id="21" w:name="_Toc170379887"/>
      <w:bookmarkStart w:id="22" w:name="_Toc217901551"/>
      <w:r>
        <w:rPr>
          <w:b/>
          <w:sz w:val="28"/>
          <w:lang w:val="uk-UA" w:eastAsia="ru-RU"/>
        </w:rPr>
        <w:t>2.8</w:t>
      </w:r>
      <w:r w:rsidRPr="003D4BB1">
        <w:rPr>
          <w:b/>
          <w:sz w:val="28"/>
          <w:lang w:val="uk-UA" w:eastAsia="ru-RU"/>
        </w:rPr>
        <w:t xml:space="preserve"> Висновок до розділу</w:t>
      </w:r>
      <w:bookmarkEnd w:id="21"/>
      <w:bookmarkEnd w:id="22"/>
    </w:p>
    <w:p w:rsidR="00523D73" w:rsidRPr="00127D27" w:rsidRDefault="00523D73" w:rsidP="00523D73">
      <w:pPr>
        <w:suppressAutoHyphens w:val="0"/>
        <w:overflowPunct/>
        <w:autoSpaceDE/>
        <w:spacing w:line="360" w:lineRule="auto"/>
        <w:ind w:firstLine="851"/>
        <w:contextualSpacing/>
        <w:jc w:val="both"/>
        <w:textAlignment w:val="auto"/>
        <w:rPr>
          <w:sz w:val="28"/>
          <w:szCs w:val="28"/>
          <w:lang w:val="uk-UA" w:eastAsia="ru-RU"/>
        </w:rPr>
      </w:pPr>
    </w:p>
    <w:p w:rsidR="00523D73" w:rsidRPr="008C5791"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C5791">
        <w:rPr>
          <w:rFonts w:eastAsia="Calibri"/>
          <w:sz w:val="28"/>
          <w:szCs w:val="28"/>
          <w:lang w:val="uk-UA" w:eastAsia="ru-RU"/>
        </w:rPr>
        <w:t>У другому розділі дипломної роботи було виконано комплексне дослідження та проєктування інтернет-магазину як розподіленої програмної системи, орієнтованої на роботу в хмарному середовищі Microsoft Azure. Розділ присвячено аналізу архітектурних рішень, моделей даних, алгоритмів взаємодії компонентів і підготовці системи до подал</w:t>
      </w:r>
      <w:r>
        <w:rPr>
          <w:rFonts w:eastAsia="Calibri"/>
          <w:sz w:val="28"/>
          <w:szCs w:val="28"/>
          <w:lang w:val="uk-UA" w:eastAsia="ru-RU"/>
        </w:rPr>
        <w:t>ьшої реалізації та розгортання.</w:t>
      </w:r>
    </w:p>
    <w:p w:rsidR="00523D73" w:rsidRPr="008C5791"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C5791">
        <w:rPr>
          <w:rFonts w:eastAsia="Calibri"/>
          <w:sz w:val="28"/>
          <w:szCs w:val="28"/>
          <w:lang w:val="uk-UA" w:eastAsia="ru-RU"/>
        </w:rPr>
        <w:t>У межах розділу було проведено аналіз об’єкта дослідження — backend-частини інтернет-магазину, визначено його призначення, основні бізнес-процеси, функціональні та нефункціональні вимоги, а також архітектурні обмеження. Це дозволило сформувати чітке уявлення про вимоги до системи та обґрунтувати вибір мікросервісної архітектури як базового підходу до реалізації пр</w:t>
      </w:r>
      <w:r>
        <w:rPr>
          <w:rFonts w:eastAsia="Calibri"/>
          <w:sz w:val="28"/>
          <w:szCs w:val="28"/>
          <w:lang w:val="uk-UA" w:eastAsia="ru-RU"/>
        </w:rPr>
        <w:t>оєкту.</w:t>
      </w:r>
    </w:p>
    <w:p w:rsidR="00523D73" w:rsidRPr="008C5791"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C5791">
        <w:rPr>
          <w:rFonts w:eastAsia="Calibri"/>
          <w:sz w:val="28"/>
          <w:szCs w:val="28"/>
          <w:lang w:val="uk-UA" w:eastAsia="ru-RU"/>
        </w:rPr>
        <w:t>Було досліджено обрану мікросервісну архітектуру, виконано формальний опис основних мікросервісів, визначено способи їх взаємодії та проаналізовано використані технології платформи .NET. Окрему увагу приділено виявленню можливих вузьких місць системи та способам їх мінімізаці</w:t>
      </w:r>
      <w:r>
        <w:rPr>
          <w:rFonts w:eastAsia="Calibri"/>
          <w:sz w:val="28"/>
          <w:szCs w:val="28"/>
          <w:lang w:val="uk-UA" w:eastAsia="ru-RU"/>
        </w:rPr>
        <w:t>ї в умовах хмарного середовища.</w:t>
      </w:r>
    </w:p>
    <w:p w:rsidR="00523D73" w:rsidRPr="008C5791"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C5791">
        <w:rPr>
          <w:rFonts w:eastAsia="Calibri"/>
          <w:sz w:val="28"/>
          <w:szCs w:val="28"/>
          <w:lang w:val="uk-UA" w:eastAsia="ru-RU"/>
        </w:rPr>
        <w:lastRenderedPageBreak/>
        <w:t>У процесі проєктування було розроблено модель бази даних, побудовано ER-діаграми, логічну структуру таблиць, зв’язків та індексів, а також описано</w:t>
      </w:r>
      <w:r w:rsidRPr="00523D73">
        <w:rPr>
          <w:rFonts w:eastAsia="Calibri"/>
          <w:sz w:val="28"/>
          <w:szCs w:val="28"/>
          <w:lang w:val="uk-UA" w:eastAsia="ru-RU"/>
        </w:rPr>
        <w:t xml:space="preserve"> </w:t>
      </w:r>
      <w:r w:rsidRPr="008C5791">
        <w:rPr>
          <w:rFonts w:eastAsia="Calibri"/>
          <w:sz w:val="28"/>
          <w:szCs w:val="28"/>
          <w:lang w:val="uk-UA" w:eastAsia="ru-RU"/>
        </w:rPr>
        <w:t>доменні моделі та структури передачі даних. Це забезпечило цілісність і узгодженість збереження даних</w:t>
      </w:r>
      <w:r>
        <w:rPr>
          <w:rFonts w:eastAsia="Calibri"/>
          <w:sz w:val="28"/>
          <w:szCs w:val="28"/>
          <w:lang w:val="uk-UA" w:eastAsia="ru-RU"/>
        </w:rPr>
        <w:t xml:space="preserve"> у межах окремих мікросервісів.</w:t>
      </w:r>
    </w:p>
    <w:p w:rsidR="00523D73" w:rsidRPr="008C5791"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C5791">
        <w:rPr>
          <w:rFonts w:eastAsia="Calibri"/>
          <w:sz w:val="28"/>
          <w:szCs w:val="28"/>
          <w:lang w:val="uk-UA" w:eastAsia="ru-RU"/>
        </w:rPr>
        <w:t>Також було виконано проєктування архітектури розгортання системи в Microsoft Azure, розглянуто можливі варіанти деплою та сформовано цільову архітектуру дипломної роботи з використанням контейнеризації та хмарних сервісів. Для цього було розроблено структурні, компонентні та розгортальні діаграми, які наочно відображають взаємодію елементів системи.</w:t>
      </w:r>
    </w:p>
    <w:p w:rsidR="00523D73" w:rsidRPr="008C5791"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C5791">
        <w:rPr>
          <w:rFonts w:eastAsia="Calibri"/>
          <w:sz w:val="28"/>
          <w:szCs w:val="28"/>
          <w:lang w:val="uk-UA" w:eastAsia="ru-RU"/>
        </w:rPr>
        <w:t xml:space="preserve">Крім того, у розділі було описано алгоритми обробки замовлень, взаємодії мікросервісів, масштабування ресурсів у хмарному середовищі та модель автоматизованого деплою з використанням CI/CD. Завершальним етапом стало формування методики експериментальних досліджень, що дозволяє оцінити продуктивність, стабільність </w:t>
      </w:r>
      <w:r>
        <w:rPr>
          <w:rFonts w:eastAsia="Calibri"/>
          <w:sz w:val="28"/>
          <w:szCs w:val="28"/>
          <w:lang w:val="uk-UA" w:eastAsia="ru-RU"/>
        </w:rPr>
        <w:t>та ефективність роботи системи.</w:t>
      </w:r>
    </w:p>
    <w:p w:rsidR="00523D73" w:rsidRPr="008C5791"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8C5791">
        <w:rPr>
          <w:rFonts w:eastAsia="Calibri"/>
          <w:sz w:val="28"/>
          <w:szCs w:val="28"/>
          <w:lang w:val="uk-UA" w:eastAsia="ru-RU"/>
        </w:rPr>
        <w:t>Отримані результати створюють теоретичну та проєктну основу для реалізації та практичного впровадження інтернет-магазину, що буде детально розглянуто в наступному розділі дипломної роботи.</w:t>
      </w:r>
    </w:p>
    <w:p w:rsidR="00523D73" w:rsidRPr="00127D27" w:rsidRDefault="00523D73" w:rsidP="00523D73">
      <w:pPr>
        <w:suppressAutoHyphens w:val="0"/>
        <w:overflowPunct/>
        <w:autoSpaceDE/>
        <w:spacing w:after="160" w:line="259" w:lineRule="auto"/>
        <w:textAlignment w:val="auto"/>
        <w:rPr>
          <w:rFonts w:eastAsia="Calibri"/>
          <w:sz w:val="28"/>
          <w:szCs w:val="28"/>
          <w:lang w:val="uk-UA" w:eastAsia="ru-RU"/>
        </w:rPr>
      </w:pPr>
      <w:r w:rsidRPr="00127D27">
        <w:rPr>
          <w:rFonts w:eastAsia="Calibri"/>
          <w:sz w:val="28"/>
          <w:szCs w:val="28"/>
          <w:lang w:val="uk-UA" w:eastAsia="ru-RU"/>
        </w:rPr>
        <w:br w:type="page"/>
      </w:r>
    </w:p>
    <w:p w:rsidR="00523D73" w:rsidRPr="00853C15" w:rsidRDefault="00523D73" w:rsidP="00523D73">
      <w:pPr>
        <w:pStyle w:val="a7"/>
        <w:keepNext/>
        <w:keepLines/>
        <w:numPr>
          <w:ilvl w:val="0"/>
          <w:numId w:val="15"/>
        </w:numPr>
        <w:tabs>
          <w:tab w:val="left" w:pos="1560"/>
        </w:tabs>
        <w:suppressAutoHyphens w:val="0"/>
        <w:overflowPunct/>
        <w:autoSpaceDE/>
        <w:spacing w:line="480" w:lineRule="auto"/>
        <w:jc w:val="center"/>
        <w:textAlignment w:val="auto"/>
        <w:outlineLvl w:val="0"/>
        <w:rPr>
          <w:b/>
          <w:bCs/>
          <w:spacing w:val="20"/>
          <w:sz w:val="28"/>
          <w:szCs w:val="36"/>
          <w:lang w:val="uk-UA" w:eastAsia="ru-RU"/>
        </w:rPr>
      </w:pPr>
      <w:bookmarkStart w:id="23" w:name="_Toc217901552"/>
      <w:r>
        <w:rPr>
          <w:b/>
          <w:bCs/>
          <w:spacing w:val="20"/>
          <w:sz w:val="28"/>
          <w:szCs w:val="36"/>
          <w:lang w:val="uk-UA" w:eastAsia="ru-RU"/>
        </w:rPr>
        <w:lastRenderedPageBreak/>
        <w:t>РОЗРОБКА ТА ПРАКТИЧНА РЕАЛІЗАЦІЯ</w:t>
      </w:r>
      <w:bookmarkEnd w:id="23"/>
    </w:p>
    <w:p w:rsidR="00523D73" w:rsidRPr="00127D27" w:rsidRDefault="00523D73" w:rsidP="00523D73">
      <w:pPr>
        <w:suppressAutoHyphens w:val="0"/>
        <w:overflowPunct/>
        <w:autoSpaceDE/>
        <w:spacing w:line="480" w:lineRule="auto"/>
        <w:ind w:firstLine="851"/>
        <w:contextualSpacing/>
        <w:jc w:val="both"/>
        <w:textAlignment w:val="auto"/>
        <w:rPr>
          <w:sz w:val="28"/>
          <w:szCs w:val="28"/>
          <w:lang w:val="uk-UA" w:eastAsia="ru-RU"/>
        </w:rPr>
      </w:pPr>
    </w:p>
    <w:p w:rsidR="00523D73" w:rsidRPr="00853C15" w:rsidRDefault="00523D73" w:rsidP="00523D73">
      <w:pPr>
        <w:pStyle w:val="a7"/>
        <w:keepNext/>
        <w:numPr>
          <w:ilvl w:val="1"/>
          <w:numId w:val="15"/>
        </w:numPr>
        <w:tabs>
          <w:tab w:val="left" w:pos="1418"/>
        </w:tabs>
        <w:suppressAutoHyphens w:val="0"/>
        <w:overflowPunct/>
        <w:autoSpaceDE/>
        <w:spacing w:line="360" w:lineRule="auto"/>
        <w:ind w:left="0" w:firstLine="851"/>
        <w:jc w:val="both"/>
        <w:textAlignment w:val="auto"/>
        <w:outlineLvl w:val="1"/>
        <w:rPr>
          <w:sz w:val="28"/>
          <w:szCs w:val="28"/>
          <w:lang w:val="uk-UA" w:eastAsia="ru-RU"/>
        </w:rPr>
      </w:pPr>
      <w:bookmarkStart w:id="24" w:name="_Toc217901553"/>
      <w:r>
        <w:rPr>
          <w:b/>
          <w:sz w:val="28"/>
          <w:lang w:val="uk-UA" w:eastAsia="ru-RU"/>
        </w:rPr>
        <w:t xml:space="preserve">Контейнеризація мікросервісів. Підготовка до роботи в </w:t>
      </w:r>
      <w:r>
        <w:rPr>
          <w:b/>
          <w:sz w:val="28"/>
          <w:lang w:val="en-US" w:eastAsia="ru-RU"/>
        </w:rPr>
        <w:t>Production</w:t>
      </w:r>
      <w:r>
        <w:rPr>
          <w:b/>
          <w:sz w:val="28"/>
          <w:lang w:val="uk-UA" w:eastAsia="ru-RU"/>
        </w:rPr>
        <w:t>.</w:t>
      </w:r>
      <w:bookmarkEnd w:id="24"/>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53C15">
        <w:rPr>
          <w:rFonts w:eastAsia="Calibri"/>
          <w:sz w:val="28"/>
          <w:szCs w:val="28"/>
          <w:lang w:val="uk-UA" w:eastAsia="ru-RU"/>
        </w:rPr>
        <w:t xml:space="preserve">Для забезпечення уніфікованого середовища виконання та спрощення розгортання у хмарі було реалізовано контейнеризацію обох мікросервісів — </w:t>
      </w:r>
      <w:r w:rsidRPr="00FC5018">
        <w:rPr>
          <w:rFonts w:eastAsia="Calibri"/>
          <w:i/>
          <w:sz w:val="28"/>
          <w:szCs w:val="28"/>
          <w:lang w:val="en-US" w:eastAsia="ru-RU"/>
        </w:rPr>
        <w:t>BulletShop</w:t>
      </w:r>
      <w:r w:rsidRPr="00FC5018">
        <w:rPr>
          <w:rFonts w:eastAsia="Calibri"/>
          <w:i/>
          <w:sz w:val="28"/>
          <w:szCs w:val="28"/>
          <w:lang w:val="uk-UA" w:eastAsia="ru-RU"/>
        </w:rPr>
        <w:t>Catalog API та Identity API</w:t>
      </w:r>
      <w:r w:rsidRPr="00853C15">
        <w:rPr>
          <w:rFonts w:eastAsia="Calibri"/>
          <w:sz w:val="28"/>
          <w:szCs w:val="28"/>
          <w:lang w:val="uk-UA" w:eastAsia="ru-RU"/>
        </w:rPr>
        <w:t>. Кожен сервіс упаковано у власний Docker-контейнер, що дозволяє:</w:t>
      </w:r>
    </w:p>
    <w:p w:rsidR="00523D73" w:rsidRPr="00853C15" w:rsidRDefault="00523D73" w:rsidP="00523D73">
      <w:pPr>
        <w:pStyle w:val="a7"/>
        <w:numPr>
          <w:ilvl w:val="0"/>
          <w:numId w:val="30"/>
        </w:numPr>
        <w:suppressAutoHyphens w:val="0"/>
        <w:overflowPunct/>
        <w:autoSpaceDE/>
        <w:spacing w:line="360" w:lineRule="auto"/>
        <w:jc w:val="both"/>
        <w:textAlignment w:val="auto"/>
        <w:rPr>
          <w:rFonts w:eastAsia="Calibri"/>
          <w:sz w:val="28"/>
          <w:szCs w:val="28"/>
          <w:lang w:val="uk-UA" w:eastAsia="ru-RU"/>
        </w:rPr>
      </w:pPr>
      <w:r w:rsidRPr="00853C15">
        <w:rPr>
          <w:rFonts w:eastAsia="Calibri"/>
          <w:sz w:val="28"/>
          <w:szCs w:val="28"/>
          <w:lang w:val="uk-UA" w:eastAsia="ru-RU"/>
        </w:rPr>
        <w:t>ізолювати залежності та середовище виконання;</w:t>
      </w:r>
    </w:p>
    <w:p w:rsidR="00523D73" w:rsidRPr="00853C15" w:rsidRDefault="00523D73" w:rsidP="00523D73">
      <w:pPr>
        <w:pStyle w:val="a7"/>
        <w:numPr>
          <w:ilvl w:val="0"/>
          <w:numId w:val="30"/>
        </w:numPr>
        <w:suppressAutoHyphens w:val="0"/>
        <w:overflowPunct/>
        <w:autoSpaceDE/>
        <w:spacing w:line="360" w:lineRule="auto"/>
        <w:jc w:val="both"/>
        <w:textAlignment w:val="auto"/>
        <w:rPr>
          <w:rFonts w:eastAsia="Calibri"/>
          <w:sz w:val="28"/>
          <w:szCs w:val="28"/>
          <w:lang w:val="uk-UA" w:eastAsia="ru-RU"/>
        </w:rPr>
      </w:pPr>
      <w:r w:rsidRPr="00853C15">
        <w:rPr>
          <w:rFonts w:eastAsia="Calibri"/>
          <w:sz w:val="28"/>
          <w:szCs w:val="28"/>
          <w:lang w:val="uk-UA" w:eastAsia="ru-RU"/>
        </w:rPr>
        <w:t>забезпечити стабільність роботи при запуску на різних платформах;</w:t>
      </w:r>
    </w:p>
    <w:p w:rsidR="00523D73" w:rsidRPr="00853C15" w:rsidRDefault="00523D73" w:rsidP="00523D73">
      <w:pPr>
        <w:pStyle w:val="a7"/>
        <w:numPr>
          <w:ilvl w:val="0"/>
          <w:numId w:val="30"/>
        </w:numPr>
        <w:suppressAutoHyphens w:val="0"/>
        <w:overflowPunct/>
        <w:autoSpaceDE/>
        <w:spacing w:line="360" w:lineRule="auto"/>
        <w:jc w:val="both"/>
        <w:textAlignment w:val="auto"/>
        <w:rPr>
          <w:rFonts w:eastAsia="Calibri"/>
          <w:sz w:val="28"/>
          <w:szCs w:val="28"/>
          <w:lang w:val="uk-UA" w:eastAsia="ru-RU"/>
        </w:rPr>
      </w:pPr>
      <w:r w:rsidRPr="00853C15">
        <w:rPr>
          <w:rFonts w:eastAsia="Calibri"/>
          <w:sz w:val="28"/>
          <w:szCs w:val="28"/>
          <w:lang w:val="uk-UA" w:eastAsia="ru-RU"/>
        </w:rPr>
        <w:t>підготувати проєкт до хмарного деплою та CI/CD.</w:t>
      </w:r>
    </w:p>
    <w:p w:rsidR="00523D73" w:rsidRPr="00853C15"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uk-UA" w:eastAsia="ru-RU"/>
        </w:rPr>
        <w:t xml:space="preserve">Створюємо у корені обох проектів файл </w:t>
      </w:r>
      <w:r w:rsidRPr="00FC5018">
        <w:rPr>
          <w:rFonts w:eastAsia="Calibri"/>
          <w:i/>
          <w:sz w:val="28"/>
          <w:szCs w:val="28"/>
          <w:lang w:val="en-US" w:eastAsia="ru-RU"/>
        </w:rPr>
        <w:t>Dockerfile</w:t>
      </w:r>
      <w:r>
        <w:rPr>
          <w:rFonts w:eastAsia="Calibri"/>
          <w:sz w:val="28"/>
          <w:szCs w:val="28"/>
          <w:lang w:val="uk-UA" w:eastAsia="ru-RU"/>
        </w:rPr>
        <w:t xml:space="preserve"> - </w:t>
      </w:r>
      <w:r w:rsidRPr="00853C15">
        <w:rPr>
          <w:rFonts w:eastAsia="Calibri"/>
          <w:sz w:val="28"/>
          <w:szCs w:val="28"/>
          <w:lang w:val="uk-UA" w:eastAsia="ru-RU"/>
        </w:rPr>
        <w:t>текстовий файл, що містить послідовні інструкції (команди) для автоматизованого створення Docker-образу. Це, по суті, скрипт, який описує, як зібрати контейнер, вказуючи базовий образ, встановлюючи залежності, копіюючи файли, конфігуруючи мережу та визначаючи команду для запуску програми. Кожна інструкція створює новий "шар" в образі, що робить процес збірки ефективним і багаторазово використовуваним.</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uk-UA" w:eastAsia="ru-RU"/>
        </w:rPr>
        <w:t xml:space="preserve">Код </w:t>
      </w:r>
      <w:r>
        <w:rPr>
          <w:rFonts w:eastAsia="Calibri"/>
          <w:sz w:val="28"/>
          <w:szCs w:val="28"/>
          <w:lang w:val="en-US" w:eastAsia="ru-RU"/>
        </w:rPr>
        <w:t>Dockerfile</w:t>
      </w:r>
      <w:r w:rsidRPr="00853C15">
        <w:rPr>
          <w:rFonts w:eastAsia="Calibri"/>
          <w:sz w:val="28"/>
          <w:szCs w:val="28"/>
          <w:lang w:val="uk-UA" w:eastAsia="ru-RU"/>
        </w:rPr>
        <w:t xml:space="preserve"> </w:t>
      </w:r>
      <w:r>
        <w:rPr>
          <w:rFonts w:eastAsia="Calibri"/>
          <w:sz w:val="28"/>
          <w:szCs w:val="28"/>
          <w:lang w:val="uk-UA" w:eastAsia="ru-RU"/>
        </w:rPr>
        <w:t xml:space="preserve">для проекту </w:t>
      </w:r>
      <w:r>
        <w:rPr>
          <w:rFonts w:eastAsia="Calibri"/>
          <w:sz w:val="28"/>
          <w:szCs w:val="28"/>
          <w:lang w:val="en-US" w:eastAsia="ru-RU"/>
        </w:rPr>
        <w:t>BulletShopCatalog</w:t>
      </w:r>
      <w:r>
        <w:rPr>
          <w:rFonts w:eastAsia="Calibri"/>
          <w:sz w:val="28"/>
          <w:szCs w:val="28"/>
          <w:lang w:val="uk-UA" w:eastAsia="ru-RU"/>
        </w:rPr>
        <w:t>:</w:t>
      </w:r>
    </w:p>
    <w:p w:rsidR="00523D73" w:rsidRPr="00523D73" w:rsidRDefault="00523D73" w:rsidP="00523D73">
      <w:pPr>
        <w:pStyle w:val="Code"/>
        <w:rPr>
          <w:rFonts w:eastAsia="Calibri"/>
          <w:sz w:val="20"/>
          <w:lang w:val="en-US"/>
        </w:rPr>
      </w:pPr>
      <w:r w:rsidRPr="00523D73">
        <w:rPr>
          <w:rFonts w:eastAsia="Calibri"/>
          <w:sz w:val="20"/>
          <w:lang w:val="en-US"/>
        </w:rPr>
        <w:t>FROM mcr.microsoft.com/dotnet/aspnet:6.0 AS base</w:t>
      </w:r>
    </w:p>
    <w:p w:rsidR="00523D73" w:rsidRPr="00523D73" w:rsidRDefault="00523D73" w:rsidP="00523D73">
      <w:pPr>
        <w:pStyle w:val="Code"/>
        <w:rPr>
          <w:rFonts w:eastAsia="Calibri"/>
          <w:sz w:val="20"/>
          <w:lang w:val="en-US"/>
        </w:rPr>
      </w:pPr>
      <w:r w:rsidRPr="00523D73">
        <w:rPr>
          <w:rFonts w:eastAsia="Calibri"/>
          <w:sz w:val="20"/>
          <w:lang w:val="en-US"/>
        </w:rPr>
        <w:t>WORKDIR /app</w:t>
      </w:r>
    </w:p>
    <w:p w:rsidR="00523D73" w:rsidRPr="00523D73" w:rsidRDefault="00523D73" w:rsidP="00523D73">
      <w:pPr>
        <w:pStyle w:val="Code"/>
        <w:rPr>
          <w:rFonts w:eastAsia="Calibri"/>
          <w:sz w:val="20"/>
          <w:lang w:val="en-US"/>
        </w:rPr>
      </w:pPr>
      <w:r w:rsidRPr="00523D73">
        <w:rPr>
          <w:rFonts w:eastAsia="Calibri"/>
          <w:sz w:val="20"/>
          <w:lang w:val="en-US"/>
        </w:rPr>
        <w:t>EXPOSE 80</w:t>
      </w:r>
    </w:p>
    <w:p w:rsidR="00523D73" w:rsidRPr="00523D73" w:rsidRDefault="00523D73" w:rsidP="00523D73">
      <w:pPr>
        <w:pStyle w:val="Code"/>
        <w:rPr>
          <w:rFonts w:eastAsia="Calibri"/>
          <w:sz w:val="20"/>
          <w:lang w:val="en-US"/>
        </w:rPr>
      </w:pPr>
      <w:r w:rsidRPr="00523D73">
        <w:rPr>
          <w:rFonts w:eastAsia="Calibri"/>
          <w:sz w:val="20"/>
          <w:lang w:val="en-US"/>
        </w:rPr>
        <w:t>FROM mcr.microsoft.com/dotnet/sdk:6.0 AS build</w:t>
      </w:r>
    </w:p>
    <w:p w:rsidR="00523D73" w:rsidRPr="00523D73" w:rsidRDefault="00523D73" w:rsidP="00523D73">
      <w:pPr>
        <w:pStyle w:val="Code"/>
        <w:rPr>
          <w:rFonts w:eastAsia="Calibri"/>
          <w:sz w:val="20"/>
          <w:lang w:val="en-US"/>
        </w:rPr>
      </w:pPr>
      <w:r w:rsidRPr="00523D73">
        <w:rPr>
          <w:rFonts w:eastAsia="Calibri"/>
          <w:sz w:val="20"/>
          <w:lang w:val="en-US"/>
        </w:rPr>
        <w:t>WORKDIR /src</w:t>
      </w:r>
    </w:p>
    <w:p w:rsidR="00523D73" w:rsidRPr="00523D73" w:rsidRDefault="00523D73" w:rsidP="00523D73">
      <w:pPr>
        <w:pStyle w:val="Code"/>
        <w:rPr>
          <w:rFonts w:eastAsia="Calibri"/>
          <w:sz w:val="20"/>
          <w:lang w:val="en-US"/>
        </w:rPr>
      </w:pPr>
      <w:r w:rsidRPr="00523D73">
        <w:rPr>
          <w:rFonts w:eastAsia="Calibri"/>
          <w:sz w:val="20"/>
          <w:lang w:val="en-US"/>
        </w:rPr>
        <w:t>COPY IdentityApp.sln ./</w:t>
      </w:r>
    </w:p>
    <w:p w:rsidR="00523D73" w:rsidRPr="00523D73" w:rsidRDefault="00523D73" w:rsidP="00523D73">
      <w:pPr>
        <w:pStyle w:val="Code"/>
        <w:rPr>
          <w:rFonts w:eastAsia="Calibri"/>
          <w:sz w:val="20"/>
          <w:lang w:val="en-US"/>
        </w:rPr>
      </w:pPr>
      <w:r w:rsidRPr="00523D73">
        <w:rPr>
          <w:rFonts w:eastAsia="Calibri"/>
          <w:sz w:val="20"/>
          <w:lang w:val="en-US"/>
        </w:rPr>
        <w:t>COPY Api/Api.csproj Api/</w:t>
      </w:r>
    </w:p>
    <w:p w:rsidR="00523D73" w:rsidRPr="00523D73" w:rsidRDefault="00523D73" w:rsidP="00523D73">
      <w:pPr>
        <w:pStyle w:val="Code"/>
        <w:rPr>
          <w:rFonts w:eastAsia="Calibri"/>
          <w:sz w:val="20"/>
          <w:lang w:val="en-US"/>
        </w:rPr>
      </w:pPr>
      <w:r w:rsidRPr="00523D73">
        <w:rPr>
          <w:rFonts w:eastAsia="Calibri"/>
          <w:sz w:val="20"/>
          <w:lang w:val="en-US"/>
        </w:rPr>
        <w:t>COPY AccountControllerTest/AccountControllerTest.csproj AccountControllerTest/</w:t>
      </w:r>
    </w:p>
    <w:p w:rsidR="00523D73" w:rsidRPr="00523D73" w:rsidRDefault="00523D73" w:rsidP="00523D73">
      <w:pPr>
        <w:pStyle w:val="Code"/>
        <w:rPr>
          <w:rFonts w:eastAsia="Calibri"/>
          <w:sz w:val="20"/>
          <w:lang w:val="en-US"/>
        </w:rPr>
      </w:pPr>
      <w:r w:rsidRPr="00523D73">
        <w:rPr>
          <w:rFonts w:eastAsia="Calibri"/>
          <w:sz w:val="20"/>
          <w:lang w:val="en-US"/>
        </w:rPr>
        <w:t>COPY ApiTests/ApiTests.csproj ApiTests/</w:t>
      </w:r>
    </w:p>
    <w:p w:rsidR="00523D73" w:rsidRPr="00523D73" w:rsidRDefault="00523D73" w:rsidP="00523D73">
      <w:pPr>
        <w:pStyle w:val="Code"/>
        <w:rPr>
          <w:rFonts w:eastAsia="Calibri"/>
          <w:sz w:val="20"/>
          <w:lang w:val="en-US"/>
        </w:rPr>
      </w:pPr>
      <w:r w:rsidRPr="00523D73">
        <w:rPr>
          <w:rFonts w:eastAsia="Calibri"/>
          <w:sz w:val="20"/>
          <w:lang w:val="en-US"/>
        </w:rPr>
        <w:t>RUN dotnet restore Api/Api.csproj</w:t>
      </w:r>
    </w:p>
    <w:p w:rsidR="00523D73" w:rsidRPr="00523D73" w:rsidRDefault="00523D73" w:rsidP="00523D73">
      <w:pPr>
        <w:pStyle w:val="Code"/>
        <w:rPr>
          <w:rFonts w:eastAsia="Calibri"/>
          <w:sz w:val="20"/>
          <w:lang w:val="en-US"/>
        </w:rPr>
      </w:pPr>
      <w:r w:rsidRPr="00523D73">
        <w:rPr>
          <w:rFonts w:eastAsia="Calibri"/>
          <w:sz w:val="20"/>
          <w:lang w:val="en-US"/>
        </w:rPr>
        <w:t>COPY . .</w:t>
      </w:r>
    </w:p>
    <w:p w:rsidR="00523D73" w:rsidRPr="00523D73" w:rsidRDefault="00523D73" w:rsidP="00523D73">
      <w:pPr>
        <w:pStyle w:val="Code"/>
        <w:rPr>
          <w:rFonts w:eastAsia="Calibri"/>
          <w:sz w:val="20"/>
          <w:lang w:val="en-US"/>
        </w:rPr>
      </w:pPr>
      <w:r w:rsidRPr="00523D73">
        <w:rPr>
          <w:rFonts w:eastAsia="Calibri"/>
          <w:sz w:val="20"/>
          <w:lang w:val="en-US"/>
        </w:rPr>
        <w:t>RUN dotnet publish Api/Api.csproj -c Release -o /app/publish /p:UseAppHost=false</w:t>
      </w:r>
    </w:p>
    <w:p w:rsidR="00523D73" w:rsidRPr="00523D73" w:rsidRDefault="00523D73" w:rsidP="00523D73">
      <w:pPr>
        <w:pStyle w:val="Code"/>
        <w:rPr>
          <w:rFonts w:eastAsia="Calibri"/>
          <w:sz w:val="20"/>
          <w:lang w:val="en-US"/>
        </w:rPr>
      </w:pPr>
      <w:r w:rsidRPr="00523D73">
        <w:rPr>
          <w:rFonts w:eastAsia="Calibri"/>
          <w:sz w:val="20"/>
          <w:lang w:val="en-US"/>
        </w:rPr>
        <w:t>FROM base AS final</w:t>
      </w:r>
    </w:p>
    <w:p w:rsidR="00523D73" w:rsidRPr="00523D73" w:rsidRDefault="00523D73" w:rsidP="00523D73">
      <w:pPr>
        <w:pStyle w:val="Code"/>
        <w:rPr>
          <w:rFonts w:eastAsia="Calibri"/>
          <w:sz w:val="20"/>
          <w:lang w:val="en-US"/>
        </w:rPr>
      </w:pPr>
      <w:r w:rsidRPr="00523D73">
        <w:rPr>
          <w:rFonts w:eastAsia="Calibri"/>
          <w:sz w:val="20"/>
          <w:lang w:val="en-US"/>
        </w:rPr>
        <w:t>WORKDIR /app</w:t>
      </w:r>
    </w:p>
    <w:p w:rsidR="00523D73" w:rsidRPr="00523D73" w:rsidRDefault="00523D73" w:rsidP="00523D73">
      <w:pPr>
        <w:pStyle w:val="Code"/>
        <w:rPr>
          <w:rFonts w:eastAsia="Calibri"/>
          <w:sz w:val="20"/>
          <w:lang w:val="en-US"/>
        </w:rPr>
      </w:pPr>
      <w:r w:rsidRPr="00523D73">
        <w:rPr>
          <w:rFonts w:eastAsia="Calibri"/>
          <w:sz w:val="20"/>
          <w:lang w:val="en-US"/>
        </w:rPr>
        <w:t>COPY --from=build /app/publish .</w:t>
      </w:r>
    </w:p>
    <w:p w:rsidR="00523D73" w:rsidRPr="00523D73" w:rsidRDefault="00523D73" w:rsidP="00523D73">
      <w:pPr>
        <w:pStyle w:val="Code"/>
        <w:rPr>
          <w:rFonts w:eastAsia="Calibri"/>
          <w:sz w:val="20"/>
          <w:lang w:val="en-US"/>
        </w:rPr>
      </w:pPr>
      <w:r w:rsidRPr="00523D73">
        <w:rPr>
          <w:rFonts w:eastAsia="Calibri"/>
          <w:sz w:val="20"/>
          <w:lang w:val="en-US"/>
        </w:rPr>
        <w:t>ENTRYPOINT ["dotnet", "Api.dll"]</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53C15">
        <w:rPr>
          <w:rFonts w:eastAsia="Calibri"/>
          <w:sz w:val="28"/>
          <w:szCs w:val="28"/>
          <w:lang w:val="uk-UA" w:eastAsia="ru-RU"/>
        </w:rPr>
        <w:lastRenderedPageBreak/>
        <w:t xml:space="preserve">У Dockerfile обох проєктів використовується </w:t>
      </w:r>
      <w:r w:rsidRPr="00FC5018">
        <w:rPr>
          <w:rFonts w:eastAsia="Calibri"/>
          <w:i/>
          <w:sz w:val="28"/>
          <w:szCs w:val="28"/>
          <w:lang w:val="uk-UA" w:eastAsia="ru-RU"/>
        </w:rPr>
        <w:t>мультістадійна збірка</w:t>
      </w:r>
      <w:r w:rsidRPr="00853C15">
        <w:rPr>
          <w:rFonts w:eastAsia="Calibri"/>
          <w:sz w:val="28"/>
          <w:szCs w:val="28"/>
          <w:lang w:val="uk-UA" w:eastAsia="ru-RU"/>
        </w:rPr>
        <w:t>, що дозволяє спочатку виконати компіляцію та публікацію коду, а потім сформувати легкий runtime-образ. Основні команди в Dockerfile:</w:t>
      </w:r>
    </w:p>
    <w:p w:rsidR="00523D73" w:rsidRPr="00853C15" w:rsidRDefault="00523D73" w:rsidP="00523D73">
      <w:pPr>
        <w:pStyle w:val="a7"/>
        <w:numPr>
          <w:ilvl w:val="0"/>
          <w:numId w:val="31"/>
        </w:numPr>
        <w:suppressAutoHyphens w:val="0"/>
        <w:overflowPunct/>
        <w:autoSpaceDE/>
        <w:spacing w:line="360" w:lineRule="auto"/>
        <w:jc w:val="both"/>
        <w:textAlignment w:val="auto"/>
        <w:rPr>
          <w:rFonts w:eastAsia="Calibri"/>
          <w:sz w:val="28"/>
          <w:szCs w:val="28"/>
          <w:lang w:val="uk-UA" w:eastAsia="ru-RU"/>
        </w:rPr>
      </w:pPr>
      <w:r w:rsidRPr="00853C15">
        <w:rPr>
          <w:rStyle w:val="CodeChar"/>
          <w:sz w:val="22"/>
          <w:lang w:val="uk-UA"/>
        </w:rPr>
        <w:t>FROM mcr.microsoft.com/dotnet/aspnet:6.0 AS base</w:t>
      </w:r>
      <w:r w:rsidRPr="00853C15">
        <w:rPr>
          <w:rFonts w:eastAsia="Calibri"/>
          <w:sz w:val="28"/>
          <w:szCs w:val="28"/>
          <w:lang w:val="uk-UA" w:eastAsia="ru-RU"/>
        </w:rPr>
        <w:t xml:space="preserve"> - встановлює базовий runtime-образ для запуску застосунку;</w:t>
      </w:r>
    </w:p>
    <w:p w:rsidR="00523D73" w:rsidRPr="00853C15" w:rsidRDefault="00523D73" w:rsidP="00523D73">
      <w:pPr>
        <w:pStyle w:val="a7"/>
        <w:numPr>
          <w:ilvl w:val="0"/>
          <w:numId w:val="31"/>
        </w:numPr>
        <w:suppressAutoHyphens w:val="0"/>
        <w:overflowPunct/>
        <w:autoSpaceDE/>
        <w:spacing w:line="360" w:lineRule="auto"/>
        <w:jc w:val="both"/>
        <w:textAlignment w:val="auto"/>
        <w:rPr>
          <w:rFonts w:eastAsia="Calibri"/>
          <w:sz w:val="28"/>
          <w:szCs w:val="28"/>
          <w:lang w:val="uk-UA" w:eastAsia="ru-RU"/>
        </w:rPr>
      </w:pPr>
      <w:r w:rsidRPr="00853C15">
        <w:rPr>
          <w:rStyle w:val="CodeChar"/>
          <w:sz w:val="22"/>
          <w:lang w:val="uk-UA"/>
        </w:rPr>
        <w:t>WORKDIR /app</w:t>
      </w:r>
      <w:r w:rsidRPr="00853C15">
        <w:rPr>
          <w:rFonts w:eastAsia="Calibri"/>
          <w:sz w:val="28"/>
          <w:szCs w:val="28"/>
          <w:lang w:val="uk-UA" w:eastAsia="ru-RU"/>
        </w:rPr>
        <w:t xml:space="preserve"> - задає робочу директорію всередині контейнера;</w:t>
      </w:r>
    </w:p>
    <w:p w:rsidR="00523D73" w:rsidRPr="00853C15" w:rsidRDefault="00523D73" w:rsidP="00523D73">
      <w:pPr>
        <w:pStyle w:val="a7"/>
        <w:numPr>
          <w:ilvl w:val="0"/>
          <w:numId w:val="31"/>
        </w:numPr>
        <w:suppressAutoHyphens w:val="0"/>
        <w:overflowPunct/>
        <w:autoSpaceDE/>
        <w:spacing w:line="360" w:lineRule="auto"/>
        <w:jc w:val="both"/>
        <w:textAlignment w:val="auto"/>
        <w:rPr>
          <w:rFonts w:eastAsia="Calibri"/>
          <w:sz w:val="28"/>
          <w:szCs w:val="28"/>
          <w:lang w:val="uk-UA" w:eastAsia="ru-RU"/>
        </w:rPr>
      </w:pPr>
      <w:r w:rsidRPr="00853C15">
        <w:rPr>
          <w:rStyle w:val="CodeChar"/>
          <w:sz w:val="22"/>
          <w:lang w:val="uk-UA"/>
        </w:rPr>
        <w:t>EXPOSE 80</w:t>
      </w:r>
      <w:r w:rsidRPr="00853C15">
        <w:rPr>
          <w:rFonts w:eastAsia="Calibri"/>
          <w:sz w:val="24"/>
          <w:szCs w:val="28"/>
          <w:lang w:val="uk-UA" w:eastAsia="ru-RU"/>
        </w:rPr>
        <w:t xml:space="preserve"> </w:t>
      </w:r>
      <w:r w:rsidRPr="00853C15">
        <w:rPr>
          <w:rFonts w:eastAsia="Calibri"/>
          <w:sz w:val="28"/>
          <w:szCs w:val="28"/>
          <w:lang w:val="uk-UA" w:eastAsia="ru-RU"/>
        </w:rPr>
        <w:t>- відкриває порт для HTTP-запитів;</w:t>
      </w:r>
    </w:p>
    <w:p w:rsidR="00523D73" w:rsidRPr="00853C15" w:rsidRDefault="00523D73" w:rsidP="00523D73">
      <w:pPr>
        <w:pStyle w:val="a7"/>
        <w:numPr>
          <w:ilvl w:val="0"/>
          <w:numId w:val="31"/>
        </w:numPr>
        <w:suppressAutoHyphens w:val="0"/>
        <w:overflowPunct/>
        <w:autoSpaceDE/>
        <w:spacing w:line="360" w:lineRule="auto"/>
        <w:jc w:val="both"/>
        <w:textAlignment w:val="auto"/>
        <w:rPr>
          <w:rFonts w:eastAsia="Calibri"/>
          <w:sz w:val="28"/>
          <w:szCs w:val="28"/>
          <w:lang w:val="uk-UA" w:eastAsia="ru-RU"/>
        </w:rPr>
      </w:pPr>
      <w:r w:rsidRPr="00853C15">
        <w:rPr>
          <w:rStyle w:val="CodeChar"/>
          <w:sz w:val="22"/>
          <w:lang w:val="uk-UA"/>
        </w:rPr>
        <w:t>FROM mcr.microsoft.com/dotnet/sdk:6.0 AS build</w:t>
      </w:r>
      <w:r w:rsidRPr="00853C15">
        <w:rPr>
          <w:rFonts w:eastAsia="Calibri"/>
          <w:sz w:val="28"/>
          <w:szCs w:val="28"/>
          <w:lang w:val="uk-UA" w:eastAsia="ru-RU"/>
        </w:rPr>
        <w:t xml:space="preserve"> - базовий образ з .NET SDK для компіляції;</w:t>
      </w:r>
    </w:p>
    <w:p w:rsidR="00523D73" w:rsidRPr="00853C15" w:rsidRDefault="00523D73" w:rsidP="00523D73">
      <w:pPr>
        <w:pStyle w:val="a7"/>
        <w:numPr>
          <w:ilvl w:val="0"/>
          <w:numId w:val="31"/>
        </w:numPr>
        <w:suppressAutoHyphens w:val="0"/>
        <w:overflowPunct/>
        <w:autoSpaceDE/>
        <w:spacing w:line="360" w:lineRule="auto"/>
        <w:jc w:val="both"/>
        <w:textAlignment w:val="auto"/>
        <w:rPr>
          <w:rFonts w:eastAsia="Calibri"/>
          <w:sz w:val="28"/>
          <w:szCs w:val="28"/>
          <w:lang w:val="uk-UA" w:eastAsia="ru-RU"/>
        </w:rPr>
      </w:pPr>
      <w:r w:rsidRPr="00853C15">
        <w:rPr>
          <w:rStyle w:val="CodeChar"/>
          <w:sz w:val="22"/>
          <w:lang w:val="uk-UA"/>
        </w:rPr>
        <w:t>COPY та RUN dotnet restore</w:t>
      </w:r>
      <w:r w:rsidRPr="00853C15">
        <w:rPr>
          <w:rFonts w:eastAsia="Calibri"/>
          <w:sz w:val="24"/>
          <w:szCs w:val="28"/>
          <w:lang w:val="uk-UA" w:eastAsia="ru-RU"/>
        </w:rPr>
        <w:t xml:space="preserve"> </w:t>
      </w:r>
      <w:r w:rsidRPr="00853C15">
        <w:rPr>
          <w:rFonts w:eastAsia="Calibri"/>
          <w:sz w:val="28"/>
          <w:szCs w:val="28"/>
          <w:lang w:val="uk-UA" w:eastAsia="ru-RU"/>
        </w:rPr>
        <w:t>- копіюють проєктні файли та відновлюють залежності;</w:t>
      </w:r>
    </w:p>
    <w:p w:rsidR="00523D73" w:rsidRPr="00853C15" w:rsidRDefault="00523D73" w:rsidP="00523D73">
      <w:pPr>
        <w:pStyle w:val="a7"/>
        <w:numPr>
          <w:ilvl w:val="0"/>
          <w:numId w:val="31"/>
        </w:numPr>
        <w:suppressAutoHyphens w:val="0"/>
        <w:overflowPunct/>
        <w:autoSpaceDE/>
        <w:spacing w:line="360" w:lineRule="auto"/>
        <w:jc w:val="both"/>
        <w:textAlignment w:val="auto"/>
        <w:rPr>
          <w:rFonts w:eastAsia="Calibri"/>
          <w:sz w:val="28"/>
          <w:szCs w:val="28"/>
          <w:lang w:val="uk-UA" w:eastAsia="ru-RU"/>
        </w:rPr>
      </w:pPr>
      <w:r w:rsidRPr="00853C15">
        <w:rPr>
          <w:rStyle w:val="CodeChar"/>
          <w:sz w:val="22"/>
          <w:lang w:val="uk-UA"/>
        </w:rPr>
        <w:t>RUN dotnet publish</w:t>
      </w:r>
      <w:r w:rsidRPr="00853C15">
        <w:rPr>
          <w:rFonts w:eastAsia="Calibri"/>
          <w:sz w:val="24"/>
          <w:szCs w:val="28"/>
          <w:lang w:val="uk-UA" w:eastAsia="ru-RU"/>
        </w:rPr>
        <w:t xml:space="preserve"> </w:t>
      </w:r>
      <w:r w:rsidRPr="00853C15">
        <w:rPr>
          <w:rFonts w:eastAsia="Calibri"/>
          <w:sz w:val="28"/>
          <w:szCs w:val="28"/>
          <w:lang w:val="uk-UA" w:eastAsia="ru-RU"/>
        </w:rPr>
        <w:t>... - компілює та публікує застосунок у Release-конфігурації;</w:t>
      </w:r>
    </w:p>
    <w:p w:rsidR="00523D73" w:rsidRPr="00853C15" w:rsidRDefault="00523D73" w:rsidP="00523D73">
      <w:pPr>
        <w:pStyle w:val="a7"/>
        <w:numPr>
          <w:ilvl w:val="0"/>
          <w:numId w:val="31"/>
        </w:numPr>
        <w:suppressAutoHyphens w:val="0"/>
        <w:overflowPunct/>
        <w:autoSpaceDE/>
        <w:spacing w:line="360" w:lineRule="auto"/>
        <w:jc w:val="both"/>
        <w:textAlignment w:val="auto"/>
        <w:rPr>
          <w:rFonts w:eastAsia="Calibri"/>
          <w:sz w:val="28"/>
          <w:szCs w:val="28"/>
          <w:lang w:val="uk-UA" w:eastAsia="ru-RU"/>
        </w:rPr>
      </w:pPr>
      <w:r w:rsidRPr="00853C15">
        <w:rPr>
          <w:rStyle w:val="CodeChar"/>
          <w:sz w:val="22"/>
          <w:lang w:val="uk-UA"/>
        </w:rPr>
        <w:t>COPY --from=build /app/publish</w:t>
      </w:r>
      <w:r w:rsidRPr="00853C15">
        <w:rPr>
          <w:rFonts w:eastAsia="Calibri"/>
          <w:sz w:val="28"/>
          <w:szCs w:val="28"/>
          <w:lang w:val="uk-UA" w:eastAsia="ru-RU"/>
        </w:rPr>
        <w:t xml:space="preserve"> . та </w:t>
      </w:r>
      <w:r w:rsidRPr="00853C15">
        <w:rPr>
          <w:rStyle w:val="CodeChar"/>
          <w:sz w:val="22"/>
          <w:lang w:val="uk-UA"/>
        </w:rPr>
        <w:t>ENTRYPOINT ["dotnet", "...dll"]</w:t>
      </w:r>
      <w:r w:rsidRPr="00853C15">
        <w:rPr>
          <w:rFonts w:eastAsia="Calibri"/>
          <w:sz w:val="28"/>
          <w:szCs w:val="28"/>
          <w:lang w:val="uk-UA" w:eastAsia="ru-RU"/>
        </w:rPr>
        <w:t xml:space="preserve"> - копіюють публікацію в runtime-контейнер та визначають команду запуску.</w:t>
      </w:r>
    </w:p>
    <w:p w:rsidR="00523D73" w:rsidRPr="00D7470D"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uk-UA" w:eastAsia="ru-RU"/>
        </w:rPr>
        <w:t xml:space="preserve">Код файлу </w:t>
      </w:r>
      <w:r>
        <w:rPr>
          <w:rFonts w:eastAsia="Calibri"/>
          <w:sz w:val="28"/>
          <w:szCs w:val="28"/>
          <w:lang w:val="en-US" w:eastAsia="ru-RU"/>
        </w:rPr>
        <w:t>Dockerfile</w:t>
      </w:r>
      <w:r w:rsidRPr="00853C15">
        <w:rPr>
          <w:rFonts w:eastAsia="Calibri"/>
          <w:sz w:val="28"/>
          <w:szCs w:val="28"/>
          <w:lang w:val="uk-UA" w:eastAsia="ru-RU"/>
        </w:rPr>
        <w:t xml:space="preserve"> </w:t>
      </w:r>
      <w:r>
        <w:rPr>
          <w:rFonts w:eastAsia="Calibri"/>
          <w:sz w:val="28"/>
          <w:szCs w:val="28"/>
          <w:lang w:val="uk-UA" w:eastAsia="ru-RU"/>
        </w:rPr>
        <w:t xml:space="preserve">в проекті </w:t>
      </w:r>
      <w:r>
        <w:rPr>
          <w:rFonts w:eastAsia="Calibri"/>
          <w:sz w:val="28"/>
          <w:szCs w:val="28"/>
          <w:lang w:val="en-US" w:eastAsia="ru-RU"/>
        </w:rPr>
        <w:t>BulletShopCatalog</w:t>
      </w:r>
      <w:r w:rsidRPr="00D7470D">
        <w:rPr>
          <w:rFonts w:eastAsia="Calibri"/>
          <w:sz w:val="28"/>
          <w:szCs w:val="28"/>
          <w:lang w:val="uk-UA" w:eastAsia="ru-RU"/>
        </w:rPr>
        <w:t>:</w:t>
      </w:r>
    </w:p>
    <w:p w:rsidR="00523D73" w:rsidRPr="00523D73" w:rsidRDefault="00523D73" w:rsidP="00523D73">
      <w:pPr>
        <w:pStyle w:val="Code"/>
        <w:rPr>
          <w:rFonts w:eastAsia="Calibri"/>
          <w:sz w:val="20"/>
          <w:lang w:val="en-US"/>
        </w:rPr>
      </w:pPr>
      <w:r w:rsidRPr="00523D73">
        <w:rPr>
          <w:rFonts w:eastAsia="Calibri"/>
          <w:sz w:val="20"/>
          <w:lang w:val="en-US"/>
        </w:rPr>
        <w:t>FROM mcr.microsoft.com/dotnet/aspnet:6.0 AS base</w:t>
      </w:r>
    </w:p>
    <w:p w:rsidR="00523D73" w:rsidRPr="00523D73" w:rsidRDefault="00523D73" w:rsidP="00523D73">
      <w:pPr>
        <w:pStyle w:val="Code"/>
        <w:rPr>
          <w:rFonts w:eastAsia="Calibri"/>
          <w:sz w:val="20"/>
          <w:lang w:val="en-US"/>
        </w:rPr>
      </w:pPr>
      <w:r w:rsidRPr="00523D73">
        <w:rPr>
          <w:rFonts w:eastAsia="Calibri"/>
          <w:sz w:val="20"/>
          <w:lang w:val="en-US"/>
        </w:rPr>
        <w:t>WORKDIR /app</w:t>
      </w:r>
    </w:p>
    <w:p w:rsidR="00523D73" w:rsidRPr="00523D73" w:rsidRDefault="00523D73" w:rsidP="00523D73">
      <w:pPr>
        <w:pStyle w:val="Code"/>
        <w:rPr>
          <w:rFonts w:eastAsia="Calibri"/>
          <w:sz w:val="20"/>
          <w:lang w:val="en-US"/>
        </w:rPr>
      </w:pPr>
      <w:r w:rsidRPr="00523D73">
        <w:rPr>
          <w:rFonts w:eastAsia="Calibri"/>
          <w:sz w:val="20"/>
          <w:lang w:val="en-US"/>
        </w:rPr>
        <w:t>EXPOSE 80</w:t>
      </w:r>
    </w:p>
    <w:p w:rsidR="00523D73" w:rsidRPr="00523D73" w:rsidRDefault="00523D73" w:rsidP="00523D73">
      <w:pPr>
        <w:pStyle w:val="Code"/>
        <w:rPr>
          <w:rFonts w:eastAsia="Calibri"/>
          <w:sz w:val="20"/>
          <w:lang w:val="en-US"/>
        </w:rPr>
      </w:pPr>
      <w:r w:rsidRPr="00523D73">
        <w:rPr>
          <w:rFonts w:eastAsia="Calibri"/>
          <w:sz w:val="20"/>
          <w:lang w:val="en-US"/>
        </w:rPr>
        <w:t>FROM mcr.microsoft.com/dotnet/sdk:6.0 AS build</w:t>
      </w:r>
    </w:p>
    <w:p w:rsidR="00523D73" w:rsidRPr="00523D73" w:rsidRDefault="00523D73" w:rsidP="00523D73">
      <w:pPr>
        <w:pStyle w:val="Code"/>
        <w:rPr>
          <w:rFonts w:eastAsia="Calibri"/>
          <w:sz w:val="20"/>
          <w:lang w:val="en-US"/>
        </w:rPr>
      </w:pPr>
      <w:r w:rsidRPr="00523D73">
        <w:rPr>
          <w:rFonts w:eastAsia="Calibri"/>
          <w:sz w:val="20"/>
          <w:lang w:val="en-US"/>
        </w:rPr>
        <w:t>WORKDIR /src</w:t>
      </w:r>
    </w:p>
    <w:p w:rsidR="00523D73" w:rsidRPr="00523D73" w:rsidRDefault="00523D73" w:rsidP="00523D73">
      <w:pPr>
        <w:pStyle w:val="Code"/>
        <w:rPr>
          <w:rFonts w:eastAsia="Calibri"/>
          <w:sz w:val="20"/>
          <w:lang w:val="en-US"/>
        </w:rPr>
      </w:pPr>
      <w:r w:rsidRPr="00523D73">
        <w:rPr>
          <w:rFonts w:eastAsia="Calibri"/>
          <w:sz w:val="20"/>
          <w:lang w:val="en-US"/>
        </w:rPr>
        <w:t>COPY ["BulletShopCatalog.sln", "./"]</w:t>
      </w:r>
    </w:p>
    <w:p w:rsidR="00523D73" w:rsidRPr="00523D73" w:rsidRDefault="00523D73" w:rsidP="00523D73">
      <w:pPr>
        <w:pStyle w:val="Code"/>
        <w:rPr>
          <w:rFonts w:eastAsia="Calibri"/>
          <w:sz w:val="20"/>
          <w:lang w:val="en-US"/>
        </w:rPr>
      </w:pPr>
      <w:r w:rsidRPr="00523D73">
        <w:rPr>
          <w:rFonts w:eastAsia="Calibri"/>
          <w:sz w:val="20"/>
          <w:lang w:val="en-US"/>
        </w:rPr>
        <w:t>COPY ["ApplicationServices/ApplicationServices.csproj", "ApplicationServices/"]</w:t>
      </w:r>
    </w:p>
    <w:p w:rsidR="00523D73" w:rsidRPr="00523D73" w:rsidRDefault="00523D73" w:rsidP="00523D73">
      <w:pPr>
        <w:pStyle w:val="Code"/>
        <w:rPr>
          <w:rFonts w:eastAsia="Calibri"/>
          <w:sz w:val="20"/>
          <w:lang w:val="en-US"/>
        </w:rPr>
      </w:pPr>
      <w:r w:rsidRPr="00523D73">
        <w:rPr>
          <w:rFonts w:eastAsia="Calibri"/>
          <w:sz w:val="20"/>
          <w:lang w:val="en-US"/>
        </w:rPr>
        <w:t>COPY ["Core/Core.csproj", "Core/"]</w:t>
      </w:r>
    </w:p>
    <w:p w:rsidR="00523D73" w:rsidRPr="00523D73" w:rsidRDefault="00523D73" w:rsidP="00523D73">
      <w:pPr>
        <w:pStyle w:val="Code"/>
        <w:rPr>
          <w:rFonts w:eastAsia="Calibri"/>
          <w:sz w:val="20"/>
          <w:lang w:val="en-US"/>
        </w:rPr>
      </w:pPr>
      <w:r w:rsidRPr="00523D73">
        <w:rPr>
          <w:rFonts w:eastAsia="Calibri"/>
          <w:sz w:val="20"/>
          <w:lang w:val="en-US"/>
        </w:rPr>
        <w:t>COPY ["DatabaseCatalog/DatabaseCatalog.csproj", "DatabaseCatalog/"]</w:t>
      </w:r>
    </w:p>
    <w:p w:rsidR="00523D73" w:rsidRPr="00523D73" w:rsidRDefault="00523D73" w:rsidP="00523D73">
      <w:pPr>
        <w:pStyle w:val="Code"/>
        <w:rPr>
          <w:rFonts w:eastAsia="Calibri"/>
          <w:sz w:val="20"/>
          <w:lang w:val="en-US"/>
        </w:rPr>
      </w:pPr>
      <w:r w:rsidRPr="00523D73">
        <w:rPr>
          <w:rFonts w:eastAsia="Calibri"/>
          <w:sz w:val="20"/>
          <w:lang w:val="en-US"/>
        </w:rPr>
        <w:t>COPY ["WebAPI/WebAPI.csproj", "WebAPI/"]</w:t>
      </w:r>
    </w:p>
    <w:p w:rsidR="00523D73" w:rsidRPr="00523D73" w:rsidRDefault="00523D73" w:rsidP="00523D73">
      <w:pPr>
        <w:pStyle w:val="Code"/>
        <w:rPr>
          <w:rFonts w:eastAsia="Calibri"/>
          <w:sz w:val="20"/>
          <w:lang w:val="en-US"/>
        </w:rPr>
      </w:pPr>
      <w:r w:rsidRPr="00523D73">
        <w:rPr>
          <w:rFonts w:eastAsia="Calibri"/>
          <w:sz w:val="20"/>
          <w:lang w:val="en-US"/>
        </w:rPr>
        <w:t>COPY ["Host/Host.csproj", "Host/"]</w:t>
      </w:r>
    </w:p>
    <w:p w:rsidR="00523D73" w:rsidRPr="00523D73" w:rsidRDefault="00523D73" w:rsidP="00523D73">
      <w:pPr>
        <w:pStyle w:val="Code"/>
        <w:rPr>
          <w:rFonts w:eastAsia="Calibri"/>
          <w:sz w:val="20"/>
          <w:lang w:val="en-US"/>
        </w:rPr>
      </w:pPr>
      <w:r w:rsidRPr="00523D73">
        <w:rPr>
          <w:rFonts w:eastAsia="Calibri"/>
          <w:sz w:val="20"/>
          <w:lang w:val="en-US"/>
        </w:rPr>
        <w:t>COPY ["WebApiTest/WebApiTest.csproj", "WebApiTest/"]</w:t>
      </w:r>
    </w:p>
    <w:p w:rsidR="00523D73" w:rsidRPr="00523D73" w:rsidRDefault="00523D73" w:rsidP="00523D73">
      <w:pPr>
        <w:pStyle w:val="Code"/>
        <w:rPr>
          <w:rFonts w:eastAsia="Calibri"/>
          <w:sz w:val="20"/>
          <w:lang w:val="en-US"/>
        </w:rPr>
      </w:pPr>
      <w:r w:rsidRPr="00523D73">
        <w:rPr>
          <w:rFonts w:eastAsia="Calibri"/>
          <w:sz w:val="20"/>
          <w:lang w:val="en-US"/>
        </w:rPr>
        <w:t>RUN dotnet restore "Host/Host.csproj"</w:t>
      </w:r>
    </w:p>
    <w:p w:rsidR="00523D73" w:rsidRPr="00523D73" w:rsidRDefault="00523D73" w:rsidP="00523D73">
      <w:pPr>
        <w:pStyle w:val="Code"/>
        <w:rPr>
          <w:rFonts w:eastAsia="Calibri"/>
          <w:sz w:val="20"/>
          <w:lang w:val="en-US"/>
        </w:rPr>
      </w:pPr>
      <w:r w:rsidRPr="00523D73">
        <w:rPr>
          <w:rFonts w:eastAsia="Calibri"/>
          <w:sz w:val="20"/>
          <w:lang w:val="en-US"/>
        </w:rPr>
        <w:t>COPY . .</w:t>
      </w:r>
    </w:p>
    <w:p w:rsidR="00523D73" w:rsidRPr="00523D73" w:rsidRDefault="00523D73" w:rsidP="00523D73">
      <w:pPr>
        <w:pStyle w:val="Code"/>
        <w:rPr>
          <w:rFonts w:eastAsia="Calibri"/>
          <w:sz w:val="20"/>
          <w:lang w:val="en-US"/>
        </w:rPr>
      </w:pPr>
      <w:r w:rsidRPr="00523D73">
        <w:rPr>
          <w:rFonts w:eastAsia="Calibri"/>
          <w:sz w:val="20"/>
          <w:lang w:val="en-US"/>
        </w:rPr>
        <w:t>WORKDIR "/src/Host"</w:t>
      </w:r>
    </w:p>
    <w:p w:rsidR="00523D73" w:rsidRPr="00523D73" w:rsidRDefault="00523D73" w:rsidP="00523D73">
      <w:pPr>
        <w:pStyle w:val="Code"/>
        <w:rPr>
          <w:rFonts w:eastAsia="Calibri"/>
          <w:sz w:val="20"/>
          <w:lang w:val="en-US"/>
        </w:rPr>
      </w:pPr>
      <w:r w:rsidRPr="00523D73">
        <w:rPr>
          <w:rFonts w:eastAsia="Calibri"/>
          <w:sz w:val="20"/>
          <w:lang w:val="en-US"/>
        </w:rPr>
        <w:t>RUN dotnet publish "Host.csproj" -c Release -o /app/publish /p:UseAppHost=false</w:t>
      </w:r>
    </w:p>
    <w:p w:rsidR="00523D73" w:rsidRPr="00523D73" w:rsidRDefault="00523D73" w:rsidP="00523D73">
      <w:pPr>
        <w:pStyle w:val="Code"/>
        <w:rPr>
          <w:rFonts w:eastAsia="Calibri"/>
          <w:sz w:val="20"/>
          <w:lang w:val="en-US"/>
        </w:rPr>
      </w:pPr>
      <w:r w:rsidRPr="00523D73">
        <w:rPr>
          <w:rFonts w:eastAsia="Calibri"/>
          <w:sz w:val="20"/>
          <w:lang w:val="en-US"/>
        </w:rPr>
        <w:t>FROM base AS final</w:t>
      </w:r>
    </w:p>
    <w:p w:rsidR="00523D73" w:rsidRPr="00523D73" w:rsidRDefault="00523D73" w:rsidP="00523D73">
      <w:pPr>
        <w:pStyle w:val="Code"/>
        <w:rPr>
          <w:rFonts w:eastAsia="Calibri"/>
          <w:sz w:val="20"/>
          <w:lang w:val="en-US"/>
        </w:rPr>
      </w:pPr>
      <w:r w:rsidRPr="00523D73">
        <w:rPr>
          <w:rFonts w:eastAsia="Calibri"/>
          <w:sz w:val="20"/>
          <w:lang w:val="en-US"/>
        </w:rPr>
        <w:t>WORKDIR /app</w:t>
      </w:r>
    </w:p>
    <w:p w:rsidR="00523D73" w:rsidRPr="00523D73" w:rsidRDefault="00523D73" w:rsidP="00523D73">
      <w:pPr>
        <w:pStyle w:val="Code"/>
        <w:rPr>
          <w:rFonts w:eastAsia="Calibri"/>
          <w:sz w:val="20"/>
          <w:lang w:val="en-US"/>
        </w:rPr>
      </w:pPr>
      <w:r w:rsidRPr="00523D73">
        <w:rPr>
          <w:rFonts w:eastAsia="Calibri"/>
          <w:sz w:val="20"/>
          <w:lang w:val="en-US"/>
        </w:rPr>
        <w:t>COPY --from=build /app/publish .</w:t>
      </w:r>
    </w:p>
    <w:p w:rsidR="00523D73" w:rsidRPr="00523D73" w:rsidRDefault="00523D73" w:rsidP="00523D73">
      <w:pPr>
        <w:pStyle w:val="Code"/>
        <w:rPr>
          <w:rFonts w:eastAsia="Calibri"/>
          <w:sz w:val="20"/>
          <w:lang w:val="en-US"/>
        </w:rPr>
      </w:pPr>
      <w:r w:rsidRPr="00523D73">
        <w:rPr>
          <w:rFonts w:eastAsia="Calibri"/>
          <w:sz w:val="20"/>
          <w:lang w:val="en-US"/>
        </w:rPr>
        <w:t>ENTRYPOINT ["dotnet", "Host.dll"]</w:t>
      </w:r>
    </w:p>
    <w:p w:rsidR="00523D73" w:rsidRPr="00853C15" w:rsidRDefault="00523D73" w:rsidP="00523D73">
      <w:pPr>
        <w:suppressAutoHyphens w:val="0"/>
        <w:overflowPunct/>
        <w:autoSpaceDE/>
        <w:spacing w:line="360" w:lineRule="auto"/>
        <w:ind w:firstLine="709"/>
        <w:contextualSpacing/>
        <w:jc w:val="both"/>
        <w:textAlignment w:val="auto"/>
        <w:rPr>
          <w:rFonts w:eastAsia="Calibri"/>
          <w:sz w:val="28"/>
          <w:szCs w:val="28"/>
          <w:lang w:val="en-US" w:eastAsia="ru-RU"/>
        </w:rPr>
      </w:pPr>
      <w:r w:rsidRPr="00853C15">
        <w:rPr>
          <w:rFonts w:eastAsia="Calibri"/>
          <w:sz w:val="28"/>
          <w:szCs w:val="28"/>
          <w:lang w:eastAsia="ru-RU"/>
        </w:rPr>
        <w:t>Варто</w:t>
      </w:r>
      <w:r w:rsidRPr="00853C15">
        <w:rPr>
          <w:rFonts w:eastAsia="Calibri"/>
          <w:sz w:val="28"/>
          <w:szCs w:val="28"/>
          <w:lang w:val="en-US" w:eastAsia="ru-RU"/>
        </w:rPr>
        <w:t xml:space="preserve"> </w:t>
      </w:r>
      <w:r w:rsidRPr="00853C15">
        <w:rPr>
          <w:rFonts w:eastAsia="Calibri"/>
          <w:sz w:val="28"/>
          <w:szCs w:val="28"/>
          <w:lang w:eastAsia="ru-RU"/>
        </w:rPr>
        <w:t>зазначити</w:t>
      </w:r>
      <w:r w:rsidRPr="00853C15">
        <w:rPr>
          <w:rFonts w:eastAsia="Calibri"/>
          <w:sz w:val="28"/>
          <w:szCs w:val="28"/>
          <w:lang w:val="en-US" w:eastAsia="ru-RU"/>
        </w:rPr>
        <w:t xml:space="preserve"> </w:t>
      </w:r>
      <w:r w:rsidRPr="00853C15">
        <w:rPr>
          <w:rFonts w:eastAsia="Calibri"/>
          <w:sz w:val="28"/>
          <w:szCs w:val="28"/>
          <w:lang w:eastAsia="ru-RU"/>
        </w:rPr>
        <w:t>незначні</w:t>
      </w:r>
      <w:r w:rsidRPr="00853C15">
        <w:rPr>
          <w:rFonts w:eastAsia="Calibri"/>
          <w:sz w:val="28"/>
          <w:szCs w:val="28"/>
          <w:lang w:val="en-US" w:eastAsia="ru-RU"/>
        </w:rPr>
        <w:t xml:space="preserve"> </w:t>
      </w:r>
      <w:r w:rsidRPr="00853C15">
        <w:rPr>
          <w:rFonts w:eastAsia="Calibri"/>
          <w:sz w:val="28"/>
          <w:szCs w:val="28"/>
          <w:lang w:eastAsia="ru-RU"/>
        </w:rPr>
        <w:t>відмінності</w:t>
      </w:r>
      <w:r w:rsidRPr="00853C15">
        <w:rPr>
          <w:rFonts w:eastAsia="Calibri"/>
          <w:sz w:val="28"/>
          <w:szCs w:val="28"/>
          <w:lang w:val="en-US" w:eastAsia="ru-RU"/>
        </w:rPr>
        <w:t xml:space="preserve"> </w:t>
      </w:r>
      <w:r w:rsidRPr="00853C15">
        <w:rPr>
          <w:rFonts w:eastAsia="Calibri"/>
          <w:sz w:val="28"/>
          <w:szCs w:val="28"/>
          <w:lang w:eastAsia="ru-RU"/>
        </w:rPr>
        <w:t>між</w:t>
      </w:r>
      <w:r w:rsidRPr="00853C15">
        <w:rPr>
          <w:rFonts w:eastAsia="Calibri"/>
          <w:sz w:val="28"/>
          <w:szCs w:val="28"/>
          <w:lang w:val="en-US" w:eastAsia="ru-RU"/>
        </w:rPr>
        <w:t xml:space="preserve"> Dockerfile </w:t>
      </w:r>
      <w:r w:rsidRPr="00853C15">
        <w:rPr>
          <w:rFonts w:eastAsia="Calibri"/>
          <w:sz w:val="28"/>
          <w:szCs w:val="28"/>
          <w:lang w:eastAsia="ru-RU"/>
        </w:rPr>
        <w:t>обох</w:t>
      </w:r>
      <w:r w:rsidRPr="00853C15">
        <w:rPr>
          <w:rFonts w:eastAsia="Calibri"/>
          <w:sz w:val="28"/>
          <w:szCs w:val="28"/>
          <w:lang w:val="en-US" w:eastAsia="ru-RU"/>
        </w:rPr>
        <w:t xml:space="preserve"> </w:t>
      </w:r>
      <w:r w:rsidRPr="00853C15">
        <w:rPr>
          <w:rFonts w:eastAsia="Calibri"/>
          <w:sz w:val="28"/>
          <w:szCs w:val="28"/>
          <w:lang w:eastAsia="ru-RU"/>
        </w:rPr>
        <w:t>проєктів</w:t>
      </w:r>
      <w:r w:rsidRPr="00853C15">
        <w:rPr>
          <w:rFonts w:eastAsia="Calibri"/>
          <w:sz w:val="28"/>
          <w:szCs w:val="28"/>
          <w:lang w:val="en-US" w:eastAsia="ru-RU"/>
        </w:rPr>
        <w:t>:</w:t>
      </w:r>
    </w:p>
    <w:p w:rsidR="00523D73" w:rsidRPr="00853C15" w:rsidRDefault="00523D73" w:rsidP="00523D73">
      <w:pPr>
        <w:suppressAutoHyphens w:val="0"/>
        <w:overflowPunct/>
        <w:autoSpaceDE/>
        <w:spacing w:line="360" w:lineRule="auto"/>
        <w:ind w:firstLine="709"/>
        <w:contextualSpacing/>
        <w:jc w:val="both"/>
        <w:textAlignment w:val="auto"/>
        <w:rPr>
          <w:rFonts w:eastAsia="Calibri"/>
          <w:sz w:val="28"/>
          <w:szCs w:val="28"/>
          <w:lang w:val="en-US" w:eastAsia="ru-RU"/>
        </w:rPr>
      </w:pPr>
      <w:r w:rsidRPr="00853C15">
        <w:rPr>
          <w:rFonts w:eastAsia="Calibri"/>
          <w:sz w:val="28"/>
          <w:szCs w:val="28"/>
          <w:lang w:eastAsia="ru-RU"/>
        </w:rPr>
        <w:lastRenderedPageBreak/>
        <w:t>У</w:t>
      </w:r>
      <w:r w:rsidRPr="00853C15">
        <w:rPr>
          <w:rFonts w:eastAsia="Calibri"/>
          <w:sz w:val="28"/>
          <w:szCs w:val="28"/>
          <w:lang w:val="en-US" w:eastAsia="ru-RU"/>
        </w:rPr>
        <w:t xml:space="preserve"> IdentityApp </w:t>
      </w:r>
      <w:r w:rsidRPr="00853C15">
        <w:rPr>
          <w:rFonts w:eastAsia="Calibri"/>
          <w:sz w:val="28"/>
          <w:szCs w:val="28"/>
          <w:lang w:eastAsia="ru-RU"/>
        </w:rPr>
        <w:t>відновлення</w:t>
      </w:r>
      <w:r w:rsidRPr="00853C15">
        <w:rPr>
          <w:rFonts w:eastAsia="Calibri"/>
          <w:sz w:val="28"/>
          <w:szCs w:val="28"/>
          <w:lang w:val="en-US" w:eastAsia="ru-RU"/>
        </w:rPr>
        <w:t xml:space="preserve"> </w:t>
      </w:r>
      <w:r w:rsidRPr="00853C15">
        <w:rPr>
          <w:rFonts w:eastAsia="Calibri"/>
          <w:sz w:val="28"/>
          <w:szCs w:val="28"/>
          <w:lang w:eastAsia="ru-RU"/>
        </w:rPr>
        <w:t>залежностей</w:t>
      </w:r>
      <w:r w:rsidRPr="00853C15">
        <w:rPr>
          <w:rFonts w:eastAsia="Calibri"/>
          <w:sz w:val="28"/>
          <w:szCs w:val="28"/>
          <w:lang w:val="en-US" w:eastAsia="ru-RU"/>
        </w:rPr>
        <w:t xml:space="preserve"> </w:t>
      </w:r>
      <w:r w:rsidRPr="00853C15">
        <w:rPr>
          <w:rFonts w:eastAsia="Calibri"/>
          <w:sz w:val="28"/>
          <w:szCs w:val="28"/>
          <w:lang w:eastAsia="ru-RU"/>
        </w:rPr>
        <w:t>та</w:t>
      </w:r>
      <w:r w:rsidRPr="00853C15">
        <w:rPr>
          <w:rFonts w:eastAsia="Calibri"/>
          <w:sz w:val="28"/>
          <w:szCs w:val="28"/>
          <w:lang w:val="en-US" w:eastAsia="ru-RU"/>
        </w:rPr>
        <w:t xml:space="preserve"> </w:t>
      </w:r>
      <w:r w:rsidRPr="00853C15">
        <w:rPr>
          <w:rFonts w:eastAsia="Calibri"/>
          <w:sz w:val="28"/>
          <w:szCs w:val="28"/>
          <w:lang w:eastAsia="ru-RU"/>
        </w:rPr>
        <w:t>публікація</w:t>
      </w:r>
      <w:r w:rsidRPr="00853C15">
        <w:rPr>
          <w:rFonts w:eastAsia="Calibri"/>
          <w:sz w:val="28"/>
          <w:szCs w:val="28"/>
          <w:lang w:val="en-US" w:eastAsia="ru-RU"/>
        </w:rPr>
        <w:t xml:space="preserve"> </w:t>
      </w:r>
      <w:r w:rsidRPr="00853C15">
        <w:rPr>
          <w:rFonts w:eastAsia="Calibri"/>
          <w:sz w:val="28"/>
          <w:szCs w:val="28"/>
          <w:lang w:eastAsia="ru-RU"/>
        </w:rPr>
        <w:t>виконуються</w:t>
      </w:r>
      <w:r w:rsidRPr="00853C15">
        <w:rPr>
          <w:rFonts w:eastAsia="Calibri"/>
          <w:sz w:val="28"/>
          <w:szCs w:val="28"/>
          <w:lang w:val="en-US" w:eastAsia="ru-RU"/>
        </w:rPr>
        <w:t xml:space="preserve"> </w:t>
      </w:r>
      <w:r w:rsidRPr="00853C15">
        <w:rPr>
          <w:rFonts w:eastAsia="Calibri"/>
          <w:sz w:val="28"/>
          <w:szCs w:val="28"/>
          <w:lang w:eastAsia="ru-RU"/>
        </w:rPr>
        <w:t>для</w:t>
      </w:r>
      <w:r w:rsidRPr="00853C15">
        <w:rPr>
          <w:rFonts w:eastAsia="Calibri"/>
          <w:sz w:val="28"/>
          <w:szCs w:val="28"/>
          <w:lang w:val="en-US" w:eastAsia="ru-RU"/>
        </w:rPr>
        <w:t xml:space="preserve"> </w:t>
      </w:r>
      <w:r w:rsidRPr="00853C15">
        <w:rPr>
          <w:rFonts w:eastAsia="Calibri"/>
          <w:sz w:val="28"/>
          <w:szCs w:val="28"/>
          <w:lang w:eastAsia="ru-RU"/>
        </w:rPr>
        <w:t>конкретного</w:t>
      </w:r>
      <w:r w:rsidRPr="00853C15">
        <w:rPr>
          <w:rFonts w:eastAsia="Calibri"/>
          <w:sz w:val="28"/>
          <w:szCs w:val="28"/>
          <w:lang w:val="en-US" w:eastAsia="ru-RU"/>
        </w:rPr>
        <w:t xml:space="preserve"> </w:t>
      </w:r>
      <w:r w:rsidRPr="00853C15">
        <w:rPr>
          <w:rFonts w:eastAsia="Calibri"/>
          <w:sz w:val="28"/>
          <w:szCs w:val="28"/>
          <w:lang w:eastAsia="ru-RU"/>
        </w:rPr>
        <w:t>проекту</w:t>
      </w:r>
      <w:r w:rsidRPr="00853C15">
        <w:rPr>
          <w:rFonts w:eastAsia="Calibri"/>
          <w:sz w:val="28"/>
          <w:szCs w:val="28"/>
          <w:lang w:val="en-US" w:eastAsia="ru-RU"/>
        </w:rPr>
        <w:t xml:space="preserve"> Api.csproj, </w:t>
      </w:r>
      <w:r w:rsidRPr="00853C15">
        <w:rPr>
          <w:rFonts w:eastAsia="Calibri"/>
          <w:sz w:val="28"/>
          <w:szCs w:val="28"/>
          <w:lang w:eastAsia="ru-RU"/>
        </w:rPr>
        <w:t>тоді</w:t>
      </w:r>
      <w:r w:rsidRPr="00853C15">
        <w:rPr>
          <w:rFonts w:eastAsia="Calibri"/>
          <w:sz w:val="28"/>
          <w:szCs w:val="28"/>
          <w:lang w:val="en-US" w:eastAsia="ru-RU"/>
        </w:rPr>
        <w:t xml:space="preserve"> </w:t>
      </w:r>
      <w:r w:rsidRPr="00853C15">
        <w:rPr>
          <w:rFonts w:eastAsia="Calibri"/>
          <w:sz w:val="28"/>
          <w:szCs w:val="28"/>
          <w:lang w:eastAsia="ru-RU"/>
        </w:rPr>
        <w:t>як</w:t>
      </w:r>
      <w:r w:rsidRPr="00853C15">
        <w:rPr>
          <w:rFonts w:eastAsia="Calibri"/>
          <w:sz w:val="28"/>
          <w:szCs w:val="28"/>
          <w:lang w:val="en-US" w:eastAsia="ru-RU"/>
        </w:rPr>
        <w:t xml:space="preserve"> </w:t>
      </w:r>
      <w:r w:rsidRPr="00853C15">
        <w:rPr>
          <w:rFonts w:eastAsia="Calibri"/>
          <w:sz w:val="28"/>
          <w:szCs w:val="28"/>
          <w:lang w:eastAsia="ru-RU"/>
        </w:rPr>
        <w:t>у</w:t>
      </w:r>
      <w:r w:rsidRPr="00853C15">
        <w:rPr>
          <w:rFonts w:eastAsia="Calibri"/>
          <w:sz w:val="28"/>
          <w:szCs w:val="28"/>
          <w:lang w:val="en-US" w:eastAsia="ru-RU"/>
        </w:rPr>
        <w:t xml:space="preserve"> BulletShopCatalog Dockerfile </w:t>
      </w:r>
      <w:r w:rsidRPr="00853C15">
        <w:rPr>
          <w:rFonts w:eastAsia="Calibri"/>
          <w:sz w:val="28"/>
          <w:szCs w:val="28"/>
          <w:lang w:eastAsia="ru-RU"/>
        </w:rPr>
        <w:t>відновлює</w:t>
      </w:r>
      <w:r w:rsidRPr="00853C15">
        <w:rPr>
          <w:rFonts w:eastAsia="Calibri"/>
          <w:sz w:val="28"/>
          <w:szCs w:val="28"/>
          <w:lang w:val="en-US" w:eastAsia="ru-RU"/>
        </w:rPr>
        <w:t xml:space="preserve"> </w:t>
      </w:r>
      <w:r w:rsidRPr="00853C15">
        <w:rPr>
          <w:rFonts w:eastAsia="Calibri"/>
          <w:sz w:val="28"/>
          <w:szCs w:val="28"/>
          <w:lang w:eastAsia="ru-RU"/>
        </w:rPr>
        <w:t>залежності</w:t>
      </w:r>
      <w:r w:rsidRPr="00853C15">
        <w:rPr>
          <w:rFonts w:eastAsia="Calibri"/>
          <w:sz w:val="28"/>
          <w:szCs w:val="28"/>
          <w:lang w:val="en-US" w:eastAsia="ru-RU"/>
        </w:rPr>
        <w:t xml:space="preserve"> </w:t>
      </w:r>
      <w:r w:rsidRPr="00853C15">
        <w:rPr>
          <w:rFonts w:eastAsia="Calibri"/>
          <w:sz w:val="28"/>
          <w:szCs w:val="28"/>
          <w:lang w:eastAsia="ru-RU"/>
        </w:rPr>
        <w:t>проекту</w:t>
      </w:r>
      <w:r w:rsidRPr="00853C15">
        <w:rPr>
          <w:rFonts w:eastAsia="Calibri"/>
          <w:sz w:val="28"/>
          <w:szCs w:val="28"/>
          <w:lang w:val="en-US" w:eastAsia="ru-RU"/>
        </w:rPr>
        <w:t xml:space="preserve"> Host.csproj, </w:t>
      </w:r>
      <w:r w:rsidRPr="00853C15">
        <w:rPr>
          <w:rFonts w:eastAsia="Calibri"/>
          <w:sz w:val="28"/>
          <w:szCs w:val="28"/>
          <w:lang w:eastAsia="ru-RU"/>
        </w:rPr>
        <w:t>а</w:t>
      </w:r>
      <w:r w:rsidRPr="00853C15">
        <w:rPr>
          <w:rFonts w:eastAsia="Calibri"/>
          <w:sz w:val="28"/>
          <w:szCs w:val="28"/>
          <w:lang w:val="en-US" w:eastAsia="ru-RU"/>
        </w:rPr>
        <w:t xml:space="preserve"> </w:t>
      </w:r>
      <w:r w:rsidRPr="00853C15">
        <w:rPr>
          <w:rFonts w:eastAsia="Calibri"/>
          <w:sz w:val="28"/>
          <w:szCs w:val="28"/>
          <w:lang w:eastAsia="ru-RU"/>
        </w:rPr>
        <w:t>також</w:t>
      </w:r>
      <w:r w:rsidRPr="00853C15">
        <w:rPr>
          <w:rFonts w:eastAsia="Calibri"/>
          <w:sz w:val="28"/>
          <w:szCs w:val="28"/>
          <w:lang w:val="en-US" w:eastAsia="ru-RU"/>
        </w:rPr>
        <w:t xml:space="preserve"> </w:t>
      </w:r>
      <w:r w:rsidRPr="00853C15">
        <w:rPr>
          <w:rFonts w:eastAsia="Calibri"/>
          <w:sz w:val="28"/>
          <w:szCs w:val="28"/>
          <w:lang w:eastAsia="ru-RU"/>
        </w:rPr>
        <w:t>включає</w:t>
      </w:r>
      <w:r w:rsidRPr="00853C15">
        <w:rPr>
          <w:rFonts w:eastAsia="Calibri"/>
          <w:sz w:val="28"/>
          <w:szCs w:val="28"/>
          <w:lang w:val="en-US" w:eastAsia="ru-RU"/>
        </w:rPr>
        <w:t xml:space="preserve"> </w:t>
      </w:r>
      <w:r w:rsidRPr="00853C15">
        <w:rPr>
          <w:rFonts w:eastAsia="Calibri"/>
          <w:sz w:val="28"/>
          <w:szCs w:val="28"/>
          <w:lang w:eastAsia="ru-RU"/>
        </w:rPr>
        <w:t>копіювання</w:t>
      </w:r>
      <w:r w:rsidRPr="00853C15">
        <w:rPr>
          <w:rFonts w:eastAsia="Calibri"/>
          <w:sz w:val="28"/>
          <w:szCs w:val="28"/>
          <w:lang w:val="en-US" w:eastAsia="ru-RU"/>
        </w:rPr>
        <w:t xml:space="preserve"> </w:t>
      </w:r>
      <w:r w:rsidRPr="00853C15">
        <w:rPr>
          <w:rFonts w:eastAsia="Calibri"/>
          <w:sz w:val="28"/>
          <w:szCs w:val="28"/>
          <w:lang w:eastAsia="ru-RU"/>
        </w:rPr>
        <w:t>кількох</w:t>
      </w:r>
      <w:r w:rsidRPr="00853C15">
        <w:rPr>
          <w:rFonts w:eastAsia="Calibri"/>
          <w:sz w:val="28"/>
          <w:szCs w:val="28"/>
          <w:lang w:val="en-US" w:eastAsia="ru-RU"/>
        </w:rPr>
        <w:t xml:space="preserve"> </w:t>
      </w:r>
      <w:r w:rsidRPr="00853C15">
        <w:rPr>
          <w:rFonts w:eastAsia="Calibri"/>
          <w:sz w:val="28"/>
          <w:szCs w:val="28"/>
          <w:lang w:eastAsia="ru-RU"/>
        </w:rPr>
        <w:t>додаткових</w:t>
      </w:r>
      <w:r w:rsidRPr="00853C15">
        <w:rPr>
          <w:rFonts w:eastAsia="Calibri"/>
          <w:sz w:val="28"/>
          <w:szCs w:val="28"/>
          <w:lang w:val="en-US" w:eastAsia="ru-RU"/>
        </w:rPr>
        <w:t xml:space="preserve"> </w:t>
      </w:r>
      <w:r w:rsidRPr="00853C15">
        <w:rPr>
          <w:rFonts w:eastAsia="Calibri"/>
          <w:sz w:val="28"/>
          <w:szCs w:val="28"/>
          <w:lang w:eastAsia="ru-RU"/>
        </w:rPr>
        <w:t>підпроєктів</w:t>
      </w:r>
      <w:r w:rsidRPr="00853C15">
        <w:rPr>
          <w:rFonts w:eastAsia="Calibri"/>
          <w:sz w:val="28"/>
          <w:szCs w:val="28"/>
          <w:lang w:val="en-US" w:eastAsia="ru-RU"/>
        </w:rPr>
        <w:t xml:space="preserve"> (Core, ApplicationServices, Databa</w:t>
      </w:r>
      <w:r>
        <w:rPr>
          <w:rFonts w:eastAsia="Calibri"/>
          <w:sz w:val="28"/>
          <w:szCs w:val="28"/>
          <w:lang w:val="en-US" w:eastAsia="ru-RU"/>
        </w:rPr>
        <w:t>seCatalog, WebAPI, WebApiTest).</w:t>
      </w:r>
    </w:p>
    <w:p w:rsidR="00523D73" w:rsidRPr="00853C15" w:rsidRDefault="00523D73" w:rsidP="00523D73">
      <w:pPr>
        <w:suppressAutoHyphens w:val="0"/>
        <w:overflowPunct/>
        <w:autoSpaceDE/>
        <w:spacing w:line="360" w:lineRule="auto"/>
        <w:ind w:firstLine="709"/>
        <w:contextualSpacing/>
        <w:jc w:val="both"/>
        <w:textAlignment w:val="auto"/>
        <w:rPr>
          <w:rFonts w:eastAsia="Calibri"/>
          <w:sz w:val="28"/>
          <w:szCs w:val="28"/>
          <w:lang w:val="en-US" w:eastAsia="ru-RU"/>
        </w:rPr>
      </w:pPr>
      <w:r w:rsidRPr="00853C15">
        <w:rPr>
          <w:rFonts w:eastAsia="Calibri"/>
          <w:sz w:val="28"/>
          <w:szCs w:val="28"/>
          <w:lang w:eastAsia="ru-RU"/>
        </w:rPr>
        <w:t>Робоча</w:t>
      </w:r>
      <w:r w:rsidRPr="00853C15">
        <w:rPr>
          <w:rFonts w:eastAsia="Calibri"/>
          <w:sz w:val="28"/>
          <w:szCs w:val="28"/>
          <w:lang w:val="en-US" w:eastAsia="ru-RU"/>
        </w:rPr>
        <w:t xml:space="preserve"> </w:t>
      </w:r>
      <w:r w:rsidRPr="00853C15">
        <w:rPr>
          <w:rFonts w:eastAsia="Calibri"/>
          <w:sz w:val="28"/>
          <w:szCs w:val="28"/>
          <w:lang w:eastAsia="ru-RU"/>
        </w:rPr>
        <w:t>директорія</w:t>
      </w:r>
      <w:r w:rsidRPr="00853C15">
        <w:rPr>
          <w:rFonts w:eastAsia="Calibri"/>
          <w:sz w:val="28"/>
          <w:szCs w:val="28"/>
          <w:lang w:val="en-US" w:eastAsia="ru-RU"/>
        </w:rPr>
        <w:t xml:space="preserve"> </w:t>
      </w:r>
      <w:r w:rsidRPr="00853C15">
        <w:rPr>
          <w:rFonts w:eastAsia="Calibri"/>
          <w:sz w:val="28"/>
          <w:szCs w:val="28"/>
          <w:lang w:eastAsia="ru-RU"/>
        </w:rPr>
        <w:t>для</w:t>
      </w:r>
      <w:r w:rsidRPr="00853C15">
        <w:rPr>
          <w:rFonts w:eastAsia="Calibri"/>
          <w:sz w:val="28"/>
          <w:szCs w:val="28"/>
          <w:lang w:val="en-US" w:eastAsia="ru-RU"/>
        </w:rPr>
        <w:t xml:space="preserve"> </w:t>
      </w:r>
      <w:r w:rsidRPr="00853C15">
        <w:rPr>
          <w:rFonts w:eastAsia="Calibri"/>
          <w:sz w:val="28"/>
          <w:szCs w:val="28"/>
          <w:lang w:eastAsia="ru-RU"/>
        </w:rPr>
        <w:t>публікації</w:t>
      </w:r>
      <w:r w:rsidRPr="00853C15">
        <w:rPr>
          <w:rFonts w:eastAsia="Calibri"/>
          <w:sz w:val="28"/>
          <w:szCs w:val="28"/>
          <w:lang w:val="en-US" w:eastAsia="ru-RU"/>
        </w:rPr>
        <w:t xml:space="preserve"> </w:t>
      </w:r>
      <w:r w:rsidRPr="00853C15">
        <w:rPr>
          <w:rFonts w:eastAsia="Calibri"/>
          <w:sz w:val="28"/>
          <w:szCs w:val="28"/>
          <w:lang w:eastAsia="ru-RU"/>
        </w:rPr>
        <w:t>у</w:t>
      </w:r>
      <w:r w:rsidRPr="00853C15">
        <w:rPr>
          <w:rFonts w:eastAsia="Calibri"/>
          <w:sz w:val="28"/>
          <w:szCs w:val="28"/>
          <w:lang w:val="en-US" w:eastAsia="ru-RU"/>
        </w:rPr>
        <w:t xml:space="preserve"> BulletShopCatalog </w:t>
      </w:r>
      <w:r w:rsidRPr="00853C15">
        <w:rPr>
          <w:rFonts w:eastAsia="Calibri"/>
          <w:sz w:val="28"/>
          <w:szCs w:val="28"/>
          <w:lang w:eastAsia="ru-RU"/>
        </w:rPr>
        <w:t>встановлюється</w:t>
      </w:r>
      <w:r w:rsidRPr="00853C15">
        <w:rPr>
          <w:rFonts w:eastAsia="Calibri"/>
          <w:sz w:val="28"/>
          <w:szCs w:val="28"/>
          <w:lang w:val="en-US" w:eastAsia="ru-RU"/>
        </w:rPr>
        <w:t xml:space="preserve"> </w:t>
      </w:r>
      <w:r w:rsidRPr="00853C15">
        <w:rPr>
          <w:rFonts w:eastAsia="Calibri"/>
          <w:sz w:val="28"/>
          <w:szCs w:val="28"/>
          <w:lang w:eastAsia="ru-RU"/>
        </w:rPr>
        <w:t>у</w:t>
      </w:r>
      <w:r w:rsidRPr="00853C15">
        <w:rPr>
          <w:rFonts w:eastAsia="Calibri"/>
          <w:sz w:val="28"/>
          <w:szCs w:val="28"/>
          <w:lang w:val="en-US" w:eastAsia="ru-RU"/>
        </w:rPr>
        <w:t xml:space="preserve"> /src/Host, </w:t>
      </w:r>
      <w:r w:rsidRPr="00853C15">
        <w:rPr>
          <w:rFonts w:eastAsia="Calibri"/>
          <w:sz w:val="28"/>
          <w:szCs w:val="28"/>
          <w:lang w:eastAsia="ru-RU"/>
        </w:rPr>
        <w:t>щоб</w:t>
      </w:r>
      <w:r w:rsidRPr="00853C15">
        <w:rPr>
          <w:rFonts w:eastAsia="Calibri"/>
          <w:sz w:val="28"/>
          <w:szCs w:val="28"/>
          <w:lang w:val="en-US" w:eastAsia="ru-RU"/>
        </w:rPr>
        <w:t xml:space="preserve"> </w:t>
      </w:r>
      <w:r w:rsidRPr="00853C15">
        <w:rPr>
          <w:rFonts w:eastAsia="Calibri"/>
          <w:sz w:val="28"/>
          <w:szCs w:val="28"/>
          <w:lang w:eastAsia="ru-RU"/>
        </w:rPr>
        <w:t>коректно</w:t>
      </w:r>
      <w:r w:rsidRPr="00853C15">
        <w:rPr>
          <w:rFonts w:eastAsia="Calibri"/>
          <w:sz w:val="28"/>
          <w:szCs w:val="28"/>
          <w:lang w:val="en-US" w:eastAsia="ru-RU"/>
        </w:rPr>
        <w:t xml:space="preserve"> </w:t>
      </w:r>
      <w:r w:rsidRPr="00853C15">
        <w:rPr>
          <w:rFonts w:eastAsia="Calibri"/>
          <w:sz w:val="28"/>
          <w:szCs w:val="28"/>
          <w:lang w:eastAsia="ru-RU"/>
        </w:rPr>
        <w:t>зібрати</w:t>
      </w:r>
      <w:r w:rsidRPr="00853C15">
        <w:rPr>
          <w:rFonts w:eastAsia="Calibri"/>
          <w:sz w:val="28"/>
          <w:szCs w:val="28"/>
          <w:lang w:val="en-US" w:eastAsia="ru-RU"/>
        </w:rPr>
        <w:t xml:space="preserve"> </w:t>
      </w:r>
      <w:r w:rsidRPr="00853C15">
        <w:rPr>
          <w:rFonts w:eastAsia="Calibri"/>
          <w:sz w:val="28"/>
          <w:szCs w:val="28"/>
          <w:lang w:eastAsia="ru-RU"/>
        </w:rPr>
        <w:t>проект</w:t>
      </w:r>
      <w:r w:rsidRPr="00853C15">
        <w:rPr>
          <w:rFonts w:eastAsia="Calibri"/>
          <w:sz w:val="28"/>
          <w:szCs w:val="28"/>
          <w:lang w:val="en-US" w:eastAsia="ru-RU"/>
        </w:rPr>
        <w:t xml:space="preserve"> Host, </w:t>
      </w:r>
      <w:r w:rsidRPr="00853C15">
        <w:rPr>
          <w:rFonts w:eastAsia="Calibri"/>
          <w:sz w:val="28"/>
          <w:szCs w:val="28"/>
          <w:lang w:eastAsia="ru-RU"/>
        </w:rPr>
        <w:t>а</w:t>
      </w:r>
      <w:r w:rsidRPr="00853C15">
        <w:rPr>
          <w:rFonts w:eastAsia="Calibri"/>
          <w:sz w:val="28"/>
          <w:szCs w:val="28"/>
          <w:lang w:val="en-US" w:eastAsia="ru-RU"/>
        </w:rPr>
        <w:t xml:space="preserve"> </w:t>
      </w:r>
      <w:r w:rsidRPr="00853C15">
        <w:rPr>
          <w:rFonts w:eastAsia="Calibri"/>
          <w:sz w:val="28"/>
          <w:szCs w:val="28"/>
          <w:lang w:eastAsia="ru-RU"/>
        </w:rPr>
        <w:t>для</w:t>
      </w:r>
      <w:r w:rsidRPr="00853C15">
        <w:rPr>
          <w:rFonts w:eastAsia="Calibri"/>
          <w:sz w:val="28"/>
          <w:szCs w:val="28"/>
          <w:lang w:val="en-US" w:eastAsia="ru-RU"/>
        </w:rPr>
        <w:t xml:space="preserve"> Id</w:t>
      </w:r>
      <w:r>
        <w:rPr>
          <w:rFonts w:eastAsia="Calibri"/>
          <w:sz w:val="28"/>
          <w:szCs w:val="28"/>
          <w:lang w:val="en-US" w:eastAsia="ru-RU"/>
        </w:rPr>
        <w:t>entityApp — /src.</w:t>
      </w:r>
    </w:p>
    <w:p w:rsidR="00523D73" w:rsidRPr="00853C15" w:rsidRDefault="00523D73" w:rsidP="00523D73">
      <w:pPr>
        <w:suppressAutoHyphens w:val="0"/>
        <w:overflowPunct/>
        <w:autoSpaceDE/>
        <w:spacing w:line="360" w:lineRule="auto"/>
        <w:ind w:firstLine="709"/>
        <w:contextualSpacing/>
        <w:jc w:val="both"/>
        <w:textAlignment w:val="auto"/>
        <w:rPr>
          <w:rFonts w:eastAsia="Calibri"/>
          <w:sz w:val="28"/>
          <w:szCs w:val="28"/>
          <w:lang w:val="en-US" w:eastAsia="ru-RU"/>
        </w:rPr>
      </w:pPr>
      <w:r w:rsidRPr="00853C15">
        <w:rPr>
          <w:rFonts w:eastAsia="Calibri"/>
          <w:sz w:val="28"/>
          <w:szCs w:val="28"/>
          <w:lang w:eastAsia="ru-RU"/>
        </w:rPr>
        <w:t>Вхідний</w:t>
      </w:r>
      <w:r w:rsidRPr="00853C15">
        <w:rPr>
          <w:rFonts w:eastAsia="Calibri"/>
          <w:sz w:val="28"/>
          <w:szCs w:val="28"/>
          <w:lang w:val="en-US" w:eastAsia="ru-RU"/>
        </w:rPr>
        <w:t xml:space="preserve"> </w:t>
      </w:r>
      <w:r w:rsidRPr="00853C15">
        <w:rPr>
          <w:rFonts w:eastAsia="Calibri"/>
          <w:sz w:val="28"/>
          <w:szCs w:val="28"/>
          <w:lang w:eastAsia="ru-RU"/>
        </w:rPr>
        <w:t>файл</w:t>
      </w:r>
      <w:r w:rsidRPr="00853C15">
        <w:rPr>
          <w:rFonts w:eastAsia="Calibri"/>
          <w:sz w:val="28"/>
          <w:szCs w:val="28"/>
          <w:lang w:val="en-US" w:eastAsia="ru-RU"/>
        </w:rPr>
        <w:t xml:space="preserve"> </w:t>
      </w:r>
      <w:r w:rsidRPr="00853C15">
        <w:rPr>
          <w:rFonts w:eastAsia="Calibri"/>
          <w:sz w:val="28"/>
          <w:szCs w:val="28"/>
          <w:lang w:eastAsia="ru-RU"/>
        </w:rPr>
        <w:t>для</w:t>
      </w:r>
      <w:r w:rsidRPr="00853C15">
        <w:rPr>
          <w:rFonts w:eastAsia="Calibri"/>
          <w:sz w:val="28"/>
          <w:szCs w:val="28"/>
          <w:lang w:val="en-US" w:eastAsia="ru-RU"/>
        </w:rPr>
        <w:t xml:space="preserve"> </w:t>
      </w:r>
      <w:r w:rsidRPr="00853C15">
        <w:rPr>
          <w:rFonts w:eastAsia="Calibri"/>
          <w:sz w:val="28"/>
          <w:szCs w:val="28"/>
          <w:lang w:eastAsia="ru-RU"/>
        </w:rPr>
        <w:t>запуску</w:t>
      </w:r>
      <w:r w:rsidRPr="00853C15">
        <w:rPr>
          <w:rFonts w:eastAsia="Calibri"/>
          <w:sz w:val="28"/>
          <w:szCs w:val="28"/>
          <w:lang w:val="en-US" w:eastAsia="ru-RU"/>
        </w:rPr>
        <w:t xml:space="preserve"> (ENTRYPOINT) </w:t>
      </w:r>
      <w:r w:rsidRPr="00853C15">
        <w:rPr>
          <w:rFonts w:eastAsia="Calibri"/>
          <w:sz w:val="28"/>
          <w:szCs w:val="28"/>
          <w:lang w:eastAsia="ru-RU"/>
        </w:rPr>
        <w:t>відповідно</w:t>
      </w:r>
      <w:r w:rsidRPr="00853C15">
        <w:rPr>
          <w:rFonts w:eastAsia="Calibri"/>
          <w:sz w:val="28"/>
          <w:szCs w:val="28"/>
          <w:lang w:val="en-US" w:eastAsia="ru-RU"/>
        </w:rPr>
        <w:t xml:space="preserve"> Api.dll </w:t>
      </w:r>
      <w:r w:rsidRPr="00853C15">
        <w:rPr>
          <w:rFonts w:eastAsia="Calibri"/>
          <w:sz w:val="28"/>
          <w:szCs w:val="28"/>
          <w:lang w:eastAsia="ru-RU"/>
        </w:rPr>
        <w:t>для</w:t>
      </w:r>
      <w:r w:rsidRPr="00853C15">
        <w:rPr>
          <w:rFonts w:eastAsia="Calibri"/>
          <w:sz w:val="28"/>
          <w:szCs w:val="28"/>
          <w:lang w:val="en-US" w:eastAsia="ru-RU"/>
        </w:rPr>
        <w:t xml:space="preserve"> IdentityApp </w:t>
      </w:r>
      <w:r w:rsidRPr="00853C15">
        <w:rPr>
          <w:rFonts w:eastAsia="Calibri"/>
          <w:sz w:val="28"/>
          <w:szCs w:val="28"/>
          <w:lang w:eastAsia="ru-RU"/>
        </w:rPr>
        <w:t>та</w:t>
      </w:r>
      <w:r w:rsidRPr="00853C15">
        <w:rPr>
          <w:rFonts w:eastAsia="Calibri"/>
          <w:sz w:val="28"/>
          <w:szCs w:val="28"/>
          <w:lang w:val="en-US" w:eastAsia="ru-RU"/>
        </w:rPr>
        <w:t xml:space="preserve"> Host.dll </w:t>
      </w:r>
      <w:r w:rsidRPr="00853C15">
        <w:rPr>
          <w:rFonts w:eastAsia="Calibri"/>
          <w:sz w:val="28"/>
          <w:szCs w:val="28"/>
          <w:lang w:eastAsia="ru-RU"/>
        </w:rPr>
        <w:t>для</w:t>
      </w:r>
      <w:r>
        <w:rPr>
          <w:rFonts w:eastAsia="Calibri"/>
          <w:sz w:val="28"/>
          <w:szCs w:val="28"/>
          <w:lang w:val="en-US" w:eastAsia="ru-RU"/>
        </w:rPr>
        <w:t xml:space="preserve"> BulletShopCatalog.</w:t>
      </w:r>
    </w:p>
    <w:p w:rsidR="00523D73" w:rsidRPr="00FC5018" w:rsidRDefault="00523D73" w:rsidP="00FC5018">
      <w:pPr>
        <w:suppressAutoHyphens w:val="0"/>
        <w:overflowPunct/>
        <w:autoSpaceDE/>
        <w:spacing w:line="360" w:lineRule="auto"/>
        <w:ind w:firstLine="709"/>
        <w:contextualSpacing/>
        <w:jc w:val="both"/>
        <w:textAlignment w:val="auto"/>
        <w:rPr>
          <w:rFonts w:eastAsia="Calibri"/>
          <w:sz w:val="28"/>
          <w:szCs w:val="28"/>
          <w:lang w:eastAsia="ru-RU"/>
        </w:rPr>
      </w:pPr>
      <w:r w:rsidRPr="00853C15">
        <w:rPr>
          <w:rFonts w:eastAsia="Calibri"/>
          <w:sz w:val="28"/>
          <w:szCs w:val="28"/>
          <w:lang w:eastAsia="ru-RU"/>
        </w:rPr>
        <w:t xml:space="preserve">Таке оформлення дозволяє показати </w:t>
      </w:r>
      <w:r w:rsidRPr="00FC5018">
        <w:rPr>
          <w:rFonts w:eastAsia="Calibri"/>
          <w:i/>
          <w:sz w:val="28"/>
          <w:szCs w:val="28"/>
          <w:lang w:eastAsia="ru-RU"/>
        </w:rPr>
        <w:t>уніфіковану структуру</w:t>
      </w:r>
      <w:r w:rsidRPr="00853C15">
        <w:rPr>
          <w:rFonts w:eastAsia="Calibri"/>
          <w:sz w:val="28"/>
          <w:szCs w:val="28"/>
          <w:lang w:eastAsia="ru-RU"/>
        </w:rPr>
        <w:t xml:space="preserve"> Dockerfile та пояснити, як адаптуються команди під специфіку кожного серві</w:t>
      </w:r>
      <w:r w:rsidR="00FC5018">
        <w:rPr>
          <w:rFonts w:eastAsia="Calibri"/>
          <w:sz w:val="28"/>
          <w:szCs w:val="28"/>
          <w:lang w:eastAsia="ru-RU"/>
        </w:rPr>
        <w:t>су, не дублюючи весь код двічі.</w:t>
      </w:r>
    </w:p>
    <w:p w:rsidR="00523D73" w:rsidRPr="007450D2"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7450D2">
        <w:rPr>
          <w:rFonts w:eastAsia="Calibri"/>
          <w:sz w:val="28"/>
          <w:szCs w:val="28"/>
          <w:lang w:val="uk-UA" w:eastAsia="ru-RU"/>
        </w:rPr>
        <w:t>Для підготовки мікросервісів до роботи у production-оточенні було реалізовано низку важливих механізмів та налаштувань, що забезпечують надійність, безпеку та простоту обслуговування системи.</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C5018">
        <w:rPr>
          <w:rFonts w:eastAsia="Calibri"/>
          <w:i/>
          <w:sz w:val="28"/>
          <w:szCs w:val="28"/>
          <w:lang w:val="uk-UA" w:eastAsia="ru-RU"/>
        </w:rPr>
        <w:t>Автоматичні міграції бази даних</w:t>
      </w:r>
      <w:r>
        <w:rPr>
          <w:rFonts w:eastAsia="Calibri"/>
          <w:b/>
          <w:sz w:val="28"/>
          <w:szCs w:val="28"/>
          <w:lang w:val="uk-UA" w:eastAsia="ru-RU"/>
        </w:rPr>
        <w:t xml:space="preserve"> - </w:t>
      </w:r>
      <w:r w:rsidRPr="007450D2">
        <w:rPr>
          <w:rFonts w:eastAsia="Calibri"/>
          <w:sz w:val="28"/>
          <w:szCs w:val="28"/>
          <w:lang w:val="uk-UA" w:eastAsia="ru-RU"/>
        </w:rPr>
        <w:t xml:space="preserve">обох сервісах (Catalog API та Identity API) реалізовано </w:t>
      </w:r>
      <w:r w:rsidRPr="00FC5018">
        <w:rPr>
          <w:rFonts w:eastAsia="Calibri"/>
          <w:i/>
          <w:sz w:val="28"/>
          <w:szCs w:val="28"/>
          <w:lang w:val="uk-UA" w:eastAsia="ru-RU"/>
        </w:rPr>
        <w:t>автоматичне застосування</w:t>
      </w:r>
      <w:r w:rsidRPr="007450D2">
        <w:rPr>
          <w:rFonts w:eastAsia="Calibri"/>
          <w:b/>
          <w:sz w:val="28"/>
          <w:szCs w:val="28"/>
          <w:lang w:val="uk-UA" w:eastAsia="ru-RU"/>
        </w:rPr>
        <w:t xml:space="preserve"> </w:t>
      </w:r>
      <w:r w:rsidRPr="00FC5018">
        <w:rPr>
          <w:rFonts w:eastAsia="Calibri"/>
          <w:i/>
          <w:sz w:val="28"/>
          <w:szCs w:val="28"/>
          <w:lang w:val="uk-UA" w:eastAsia="ru-RU"/>
        </w:rPr>
        <w:t>міграцій Entity Framework</w:t>
      </w:r>
      <w:r w:rsidRPr="007450D2">
        <w:rPr>
          <w:rFonts w:eastAsia="Calibri"/>
          <w:sz w:val="28"/>
          <w:szCs w:val="28"/>
          <w:lang w:val="uk-UA" w:eastAsia="ru-RU"/>
        </w:rPr>
        <w:t xml:space="preserve"> Core при старті застосунку. Це дозволяє синхронізувати схему бази даних з моделями даних без ручного втручання, що критично для хмарного деплою.</w:t>
      </w:r>
      <w:r>
        <w:rPr>
          <w:rFonts w:eastAsia="Calibri"/>
          <w:sz w:val="28"/>
          <w:szCs w:val="28"/>
          <w:lang w:val="uk-UA" w:eastAsia="ru-RU"/>
        </w:rPr>
        <w:t xml:space="preserve"> Приклад налаштування в коді зображений на рисунку 3.1</w:t>
      </w:r>
    </w:p>
    <w:p w:rsidR="00523D73" w:rsidRDefault="00523D73" w:rsidP="00523D73">
      <w:pPr>
        <w:suppressAutoHyphens w:val="0"/>
        <w:overflowPunct/>
        <w:autoSpaceDE/>
        <w:spacing w:line="360" w:lineRule="auto"/>
        <w:ind w:firstLine="709"/>
        <w:contextualSpacing/>
        <w:jc w:val="center"/>
        <w:textAlignment w:val="auto"/>
        <w:rPr>
          <w:rFonts w:eastAsia="Calibri"/>
          <w:b/>
          <w:sz w:val="28"/>
          <w:szCs w:val="28"/>
          <w:lang w:val="uk-UA" w:eastAsia="ru-RU"/>
        </w:rPr>
      </w:pPr>
      <w:r w:rsidRPr="007450D2">
        <w:rPr>
          <w:rFonts w:eastAsia="Calibri"/>
          <w:b/>
          <w:noProof/>
          <w:sz w:val="28"/>
          <w:szCs w:val="28"/>
          <w:lang w:val="en-US" w:eastAsia="en-US"/>
        </w:rPr>
        <w:drawing>
          <wp:inline distT="0" distB="0" distL="0" distR="0" wp14:anchorId="0AFF846F" wp14:editId="078847EE">
            <wp:extent cx="3901440" cy="581421"/>
            <wp:effectExtent l="0" t="0" r="381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916273" cy="583632"/>
                    </a:xfrm>
                    <a:prstGeom prst="rect">
                      <a:avLst/>
                    </a:prstGeom>
                  </pic:spPr>
                </pic:pic>
              </a:graphicData>
            </a:graphic>
          </wp:inline>
        </w:drawing>
      </w:r>
    </w:p>
    <w:p w:rsidR="00523D73" w:rsidRPr="007450D2" w:rsidRDefault="00523D73" w:rsidP="00523D73">
      <w:pPr>
        <w:suppressAutoHyphens w:val="0"/>
        <w:overflowPunct/>
        <w:autoSpaceDE/>
        <w:spacing w:line="360" w:lineRule="auto"/>
        <w:ind w:firstLine="709"/>
        <w:contextualSpacing/>
        <w:jc w:val="center"/>
        <w:textAlignment w:val="auto"/>
        <w:rPr>
          <w:rFonts w:eastAsia="Calibri"/>
          <w:b/>
          <w:sz w:val="28"/>
          <w:szCs w:val="28"/>
          <w:lang w:val="uk-UA" w:eastAsia="ru-RU"/>
        </w:rPr>
      </w:pPr>
      <w:r w:rsidRPr="007450D2">
        <w:rPr>
          <w:rFonts w:eastAsia="Calibri"/>
          <w:b/>
          <w:noProof/>
          <w:sz w:val="28"/>
          <w:szCs w:val="28"/>
          <w:lang w:val="en-US" w:eastAsia="en-US"/>
        </w:rPr>
        <w:drawing>
          <wp:inline distT="0" distB="0" distL="0" distR="0" wp14:anchorId="123C3261" wp14:editId="2A658091">
            <wp:extent cx="3943350" cy="67999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016495" cy="692603"/>
                    </a:xfrm>
                    <a:prstGeom prst="rect">
                      <a:avLst/>
                    </a:prstGeom>
                  </pic:spPr>
                </pic:pic>
              </a:graphicData>
            </a:graphic>
          </wp:inline>
        </w:drawing>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uk-UA" w:eastAsia="ru-RU"/>
        </w:rPr>
      </w:pPr>
      <w:r>
        <w:rPr>
          <w:rFonts w:eastAsia="Calibri"/>
          <w:sz w:val="28"/>
          <w:szCs w:val="28"/>
          <w:lang w:val="uk-UA" w:eastAsia="ru-RU"/>
        </w:rPr>
        <w:t>Рисунок 3.1 – Приклад налаштування автоматичних міграцій баз даних в обох проектах</w:t>
      </w:r>
    </w:p>
    <w:p w:rsidR="00FC5018" w:rsidRDefault="00FC5018" w:rsidP="00523D73">
      <w:pPr>
        <w:suppressAutoHyphens w:val="0"/>
        <w:overflowPunct/>
        <w:autoSpaceDE/>
        <w:spacing w:line="360" w:lineRule="auto"/>
        <w:ind w:firstLine="709"/>
        <w:contextualSpacing/>
        <w:jc w:val="center"/>
        <w:textAlignment w:val="auto"/>
        <w:rPr>
          <w:rFonts w:eastAsia="Calibri"/>
          <w:sz w:val="28"/>
          <w:szCs w:val="28"/>
          <w:lang w:val="uk-UA" w:eastAsia="ru-RU"/>
        </w:rPr>
      </w:pPr>
    </w:p>
    <w:p w:rsidR="00523D73" w:rsidRPr="007450D2"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C5018">
        <w:rPr>
          <w:rFonts w:eastAsia="Calibri"/>
          <w:i/>
          <w:sz w:val="28"/>
          <w:szCs w:val="28"/>
          <w:lang w:val="uk-UA" w:eastAsia="ru-RU"/>
        </w:rPr>
        <w:t>Health Checks</w:t>
      </w:r>
      <w:r>
        <w:rPr>
          <w:rFonts w:eastAsia="Calibri"/>
          <w:b/>
          <w:sz w:val="28"/>
          <w:szCs w:val="28"/>
          <w:lang w:val="uk-UA" w:eastAsia="ru-RU"/>
        </w:rPr>
        <w:t xml:space="preserve"> - </w:t>
      </w:r>
      <w:r w:rsidRPr="007450D2">
        <w:rPr>
          <w:rFonts w:eastAsia="Calibri"/>
          <w:sz w:val="28"/>
          <w:szCs w:val="28"/>
          <w:lang w:val="uk-UA" w:eastAsia="ru-RU"/>
        </w:rPr>
        <w:t xml:space="preserve">Для забезпечення базового моніторингу доступності сервісів було реалізовано Health </w:t>
      </w:r>
      <w:r>
        <w:rPr>
          <w:rFonts w:eastAsia="Calibri"/>
          <w:sz w:val="28"/>
          <w:szCs w:val="28"/>
          <w:lang w:val="uk-UA" w:eastAsia="ru-RU"/>
        </w:rPr>
        <w:t xml:space="preserve">Checks. Це дозволяє перевіряти доступність бази даних, </w:t>
      </w:r>
      <w:r w:rsidRPr="007450D2">
        <w:rPr>
          <w:rFonts w:eastAsia="Calibri"/>
          <w:sz w:val="28"/>
          <w:szCs w:val="28"/>
          <w:lang w:val="uk-UA" w:eastAsia="ru-RU"/>
        </w:rPr>
        <w:lastRenderedPageBreak/>
        <w:t>гото</w:t>
      </w:r>
      <w:r>
        <w:rPr>
          <w:rFonts w:eastAsia="Calibri"/>
          <w:sz w:val="28"/>
          <w:szCs w:val="28"/>
          <w:lang w:val="uk-UA" w:eastAsia="ru-RU"/>
        </w:rPr>
        <w:t xml:space="preserve">вність сервісу приймати запити, </w:t>
      </w:r>
      <w:r w:rsidRPr="007450D2">
        <w:rPr>
          <w:rFonts w:eastAsia="Calibri"/>
          <w:sz w:val="28"/>
          <w:szCs w:val="28"/>
          <w:lang w:val="uk-UA" w:eastAsia="ru-RU"/>
        </w:rPr>
        <w:t>коректність підключення до залежних сервісів (за потреби).</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E178AF">
        <w:rPr>
          <w:rFonts w:eastAsia="Calibri"/>
          <w:sz w:val="28"/>
          <w:szCs w:val="28"/>
          <w:lang w:val="uk-UA" w:eastAsia="ru-RU"/>
        </w:rPr>
        <w:t xml:space="preserve">Приклад налаштування </w:t>
      </w:r>
      <w:r w:rsidRPr="00E178AF">
        <w:rPr>
          <w:rFonts w:eastAsia="Calibri"/>
          <w:sz w:val="28"/>
          <w:szCs w:val="28"/>
          <w:lang w:val="en-US" w:eastAsia="ru-RU"/>
        </w:rPr>
        <w:t>Health</w:t>
      </w:r>
      <w:r w:rsidRPr="00E178AF">
        <w:rPr>
          <w:rFonts w:eastAsia="Calibri"/>
          <w:sz w:val="28"/>
          <w:szCs w:val="28"/>
          <w:lang w:val="uk-UA" w:eastAsia="ru-RU"/>
        </w:rPr>
        <w:t xml:space="preserve"> </w:t>
      </w:r>
      <w:r w:rsidRPr="00E178AF">
        <w:rPr>
          <w:rFonts w:eastAsia="Calibri"/>
          <w:sz w:val="28"/>
          <w:szCs w:val="28"/>
          <w:lang w:val="en-US" w:eastAsia="ru-RU"/>
        </w:rPr>
        <w:t>Checks</w:t>
      </w:r>
      <w:r w:rsidRPr="00E178AF">
        <w:rPr>
          <w:rFonts w:eastAsia="Calibri"/>
          <w:sz w:val="28"/>
          <w:szCs w:val="28"/>
          <w:lang w:val="uk-UA" w:eastAsia="ru-RU"/>
        </w:rPr>
        <w:t xml:space="preserve"> у </w:t>
      </w:r>
      <w:r>
        <w:rPr>
          <w:rFonts w:eastAsia="Calibri"/>
          <w:sz w:val="28"/>
          <w:szCs w:val="28"/>
          <w:lang w:val="en-US" w:eastAsia="ru-RU"/>
        </w:rPr>
        <w:t>BulletShopCatalog</w:t>
      </w:r>
      <w:r w:rsidRPr="00E178AF">
        <w:rPr>
          <w:rFonts w:eastAsia="Calibri"/>
          <w:sz w:val="28"/>
          <w:szCs w:val="28"/>
          <w:lang w:val="uk-UA" w:eastAsia="ru-RU"/>
        </w:rPr>
        <w:t xml:space="preserve"> </w:t>
      </w:r>
      <w:r w:rsidRPr="00E178AF">
        <w:rPr>
          <w:rFonts w:eastAsia="Calibri"/>
          <w:sz w:val="28"/>
          <w:szCs w:val="28"/>
          <w:lang w:val="en-US" w:eastAsia="ru-RU"/>
        </w:rPr>
        <w:t>API</w:t>
      </w:r>
      <w:r>
        <w:rPr>
          <w:rFonts w:eastAsia="Calibri"/>
          <w:sz w:val="28"/>
          <w:szCs w:val="28"/>
          <w:lang w:val="uk-UA" w:eastAsia="ru-RU"/>
        </w:rPr>
        <w:t>:</w:t>
      </w:r>
    </w:p>
    <w:p w:rsidR="00523D73" w:rsidRPr="00523D73" w:rsidRDefault="00523D73" w:rsidP="00523D73">
      <w:pPr>
        <w:pStyle w:val="Code"/>
        <w:rPr>
          <w:rFonts w:eastAsia="Calibri"/>
          <w:sz w:val="20"/>
          <w:lang w:val="en-US"/>
        </w:rPr>
      </w:pPr>
      <w:r w:rsidRPr="00523D73">
        <w:rPr>
          <w:rFonts w:eastAsia="Calibri"/>
          <w:sz w:val="20"/>
          <w:lang w:val="en-US"/>
        </w:rPr>
        <w:t>builder.Services.AddHealthChecks()</w:t>
      </w:r>
    </w:p>
    <w:p w:rsidR="00523D73" w:rsidRPr="00523D73" w:rsidRDefault="00523D73" w:rsidP="00523D73">
      <w:pPr>
        <w:pStyle w:val="Code"/>
        <w:rPr>
          <w:rFonts w:eastAsia="Calibri"/>
          <w:sz w:val="20"/>
          <w:lang w:val="en-US"/>
        </w:rPr>
      </w:pPr>
      <w:r w:rsidRPr="00523D73">
        <w:rPr>
          <w:rFonts w:eastAsia="Calibri"/>
          <w:sz w:val="20"/>
          <w:lang w:val="en-US"/>
        </w:rPr>
        <w:t xml:space="preserve">    .AddSqlServer(configuration.GetConnectionString("CatalogDb"));</w:t>
      </w:r>
    </w:p>
    <w:p w:rsidR="00523D73" w:rsidRPr="00DB1217" w:rsidRDefault="00523D73" w:rsidP="00523D73">
      <w:pPr>
        <w:suppressAutoHyphens w:val="0"/>
        <w:overflowPunct/>
        <w:autoSpaceDE/>
        <w:spacing w:line="360" w:lineRule="auto"/>
        <w:ind w:firstLine="709"/>
        <w:contextualSpacing/>
        <w:jc w:val="both"/>
        <w:textAlignment w:val="auto"/>
        <w:rPr>
          <w:rFonts w:eastAsia="Calibri"/>
          <w:sz w:val="28"/>
          <w:szCs w:val="28"/>
          <w:lang w:val="en-US" w:eastAsia="ru-RU"/>
        </w:rPr>
      </w:pPr>
      <w:r w:rsidRPr="00DB1217">
        <w:rPr>
          <w:rFonts w:eastAsia="Calibri"/>
          <w:sz w:val="28"/>
          <w:szCs w:val="28"/>
          <w:lang w:val="en-US" w:eastAsia="ru-RU"/>
        </w:rPr>
        <w:t>Після цього доступний endpoint /health, який повертає статус сервісу.</w:t>
      </w:r>
    </w:p>
    <w:p w:rsidR="00523D73" w:rsidRPr="00FC5018" w:rsidRDefault="00523D73" w:rsidP="00523D73">
      <w:pPr>
        <w:suppressAutoHyphens w:val="0"/>
        <w:overflowPunct/>
        <w:autoSpaceDE/>
        <w:spacing w:line="360" w:lineRule="auto"/>
        <w:ind w:firstLine="709"/>
        <w:contextualSpacing/>
        <w:jc w:val="both"/>
        <w:textAlignment w:val="auto"/>
        <w:rPr>
          <w:rFonts w:eastAsia="Calibri"/>
          <w:i/>
          <w:sz w:val="28"/>
          <w:szCs w:val="28"/>
          <w:lang w:val="uk-UA" w:eastAsia="ru-RU"/>
        </w:rPr>
      </w:pPr>
      <w:r w:rsidRPr="00FC5018">
        <w:rPr>
          <w:rFonts w:eastAsia="Calibri"/>
          <w:i/>
          <w:sz w:val="28"/>
          <w:szCs w:val="28"/>
          <w:lang w:val="en-US" w:eastAsia="ru-RU"/>
        </w:rPr>
        <w:t xml:space="preserve">Best Practices </w:t>
      </w:r>
      <w:r w:rsidRPr="00FC5018">
        <w:rPr>
          <w:rFonts w:eastAsia="Calibri"/>
          <w:i/>
          <w:sz w:val="28"/>
          <w:szCs w:val="28"/>
          <w:lang w:eastAsia="ru-RU"/>
        </w:rPr>
        <w:t>для</w:t>
      </w:r>
      <w:r w:rsidRPr="00FC5018">
        <w:rPr>
          <w:rFonts w:eastAsia="Calibri"/>
          <w:i/>
          <w:sz w:val="28"/>
          <w:szCs w:val="28"/>
          <w:lang w:val="en-US" w:eastAsia="ru-RU"/>
        </w:rPr>
        <w:t xml:space="preserve"> Production</w:t>
      </w:r>
      <w:r w:rsidRPr="00FC5018">
        <w:rPr>
          <w:rFonts w:eastAsia="Calibri"/>
          <w:i/>
          <w:sz w:val="28"/>
          <w:szCs w:val="28"/>
          <w:lang w:val="uk-UA" w:eastAsia="ru-RU"/>
        </w:rPr>
        <w:t>:</w:t>
      </w:r>
    </w:p>
    <w:p w:rsidR="00523D73" w:rsidRPr="00DB1217" w:rsidRDefault="00523D73" w:rsidP="00523D73">
      <w:pPr>
        <w:pStyle w:val="a7"/>
        <w:numPr>
          <w:ilvl w:val="0"/>
          <w:numId w:val="32"/>
        </w:numPr>
        <w:suppressAutoHyphens w:val="0"/>
        <w:overflowPunct/>
        <w:autoSpaceDE/>
        <w:spacing w:line="360" w:lineRule="auto"/>
        <w:jc w:val="both"/>
        <w:textAlignment w:val="auto"/>
        <w:rPr>
          <w:rFonts w:eastAsia="Calibri"/>
          <w:sz w:val="28"/>
          <w:szCs w:val="28"/>
          <w:lang w:eastAsia="ru-RU"/>
        </w:rPr>
      </w:pPr>
      <w:r w:rsidRPr="00DB1217">
        <w:rPr>
          <w:rFonts w:eastAsia="Calibri"/>
          <w:sz w:val="28"/>
          <w:szCs w:val="28"/>
          <w:lang w:eastAsia="ru-RU"/>
        </w:rPr>
        <w:t xml:space="preserve">Використання змінних середовища замість жорстко закодованих налаштувань (рядки підключення до бази, ключі </w:t>
      </w:r>
      <w:r w:rsidRPr="00DB1217">
        <w:rPr>
          <w:rFonts w:eastAsia="Calibri"/>
          <w:sz w:val="28"/>
          <w:szCs w:val="28"/>
          <w:lang w:val="en-US" w:eastAsia="ru-RU"/>
        </w:rPr>
        <w:t>API</w:t>
      </w:r>
      <w:r w:rsidRPr="00DB1217">
        <w:rPr>
          <w:rFonts w:eastAsia="Calibri"/>
          <w:sz w:val="28"/>
          <w:szCs w:val="28"/>
          <w:lang w:eastAsia="ru-RU"/>
        </w:rPr>
        <w:t xml:space="preserve"> тощо).</w:t>
      </w:r>
    </w:p>
    <w:p w:rsidR="00523D73" w:rsidRPr="00DB1217" w:rsidRDefault="00523D73" w:rsidP="00523D73">
      <w:pPr>
        <w:pStyle w:val="a7"/>
        <w:numPr>
          <w:ilvl w:val="0"/>
          <w:numId w:val="32"/>
        </w:numPr>
        <w:suppressAutoHyphens w:val="0"/>
        <w:overflowPunct/>
        <w:autoSpaceDE/>
        <w:spacing w:line="360" w:lineRule="auto"/>
        <w:jc w:val="both"/>
        <w:textAlignment w:val="auto"/>
        <w:rPr>
          <w:rFonts w:eastAsia="Calibri"/>
          <w:sz w:val="28"/>
          <w:szCs w:val="28"/>
          <w:lang w:eastAsia="ru-RU"/>
        </w:rPr>
      </w:pPr>
      <w:r w:rsidRPr="00DB1217">
        <w:rPr>
          <w:rFonts w:eastAsia="Calibri"/>
          <w:sz w:val="28"/>
          <w:szCs w:val="28"/>
          <w:lang w:eastAsia="ru-RU"/>
        </w:rPr>
        <w:t xml:space="preserve">Мінімізація розміру </w:t>
      </w:r>
      <w:r w:rsidRPr="00DB1217">
        <w:rPr>
          <w:rFonts w:eastAsia="Calibri"/>
          <w:sz w:val="28"/>
          <w:szCs w:val="28"/>
          <w:lang w:val="en-US" w:eastAsia="ru-RU"/>
        </w:rPr>
        <w:t>Docker</w:t>
      </w:r>
      <w:r w:rsidRPr="00DB1217">
        <w:rPr>
          <w:rFonts w:eastAsia="Calibri"/>
          <w:sz w:val="28"/>
          <w:szCs w:val="28"/>
          <w:lang w:eastAsia="ru-RU"/>
        </w:rPr>
        <w:t>-образів через мультістадійні збірки.</w:t>
      </w:r>
    </w:p>
    <w:p w:rsidR="00523D73" w:rsidRPr="00DB1217" w:rsidRDefault="00523D73" w:rsidP="00523D73">
      <w:pPr>
        <w:pStyle w:val="a7"/>
        <w:numPr>
          <w:ilvl w:val="0"/>
          <w:numId w:val="32"/>
        </w:numPr>
        <w:suppressAutoHyphens w:val="0"/>
        <w:overflowPunct/>
        <w:autoSpaceDE/>
        <w:spacing w:line="360" w:lineRule="auto"/>
        <w:jc w:val="both"/>
        <w:textAlignment w:val="auto"/>
        <w:rPr>
          <w:rFonts w:eastAsia="Calibri"/>
          <w:sz w:val="28"/>
          <w:szCs w:val="28"/>
          <w:lang w:eastAsia="ru-RU"/>
        </w:rPr>
      </w:pPr>
      <w:r w:rsidRPr="00DB1217">
        <w:rPr>
          <w:rFonts w:eastAsia="Calibri"/>
          <w:sz w:val="28"/>
          <w:szCs w:val="28"/>
          <w:lang w:eastAsia="ru-RU"/>
        </w:rPr>
        <w:t xml:space="preserve">Логування у </w:t>
      </w:r>
      <w:r w:rsidRPr="00DB1217">
        <w:rPr>
          <w:rFonts w:eastAsia="Calibri"/>
          <w:sz w:val="28"/>
          <w:szCs w:val="28"/>
          <w:lang w:val="en-US" w:eastAsia="ru-RU"/>
        </w:rPr>
        <w:t>production</w:t>
      </w:r>
      <w:r w:rsidRPr="00DB1217">
        <w:rPr>
          <w:rFonts w:eastAsia="Calibri"/>
          <w:sz w:val="28"/>
          <w:szCs w:val="28"/>
          <w:lang w:eastAsia="ru-RU"/>
        </w:rPr>
        <w:t xml:space="preserve">-режимі з можливістю централізованого збору логів через </w:t>
      </w:r>
      <w:r w:rsidRPr="00DB1217">
        <w:rPr>
          <w:rFonts w:eastAsia="Calibri"/>
          <w:sz w:val="28"/>
          <w:szCs w:val="28"/>
          <w:lang w:val="en-US" w:eastAsia="ru-RU"/>
        </w:rPr>
        <w:t>Application</w:t>
      </w:r>
      <w:r w:rsidRPr="00DB1217">
        <w:rPr>
          <w:rFonts w:eastAsia="Calibri"/>
          <w:sz w:val="28"/>
          <w:szCs w:val="28"/>
          <w:lang w:eastAsia="ru-RU"/>
        </w:rPr>
        <w:t xml:space="preserve"> </w:t>
      </w:r>
      <w:r w:rsidRPr="00DB1217">
        <w:rPr>
          <w:rFonts w:eastAsia="Calibri"/>
          <w:sz w:val="28"/>
          <w:szCs w:val="28"/>
          <w:lang w:val="en-US" w:eastAsia="ru-RU"/>
        </w:rPr>
        <w:t>Insights</w:t>
      </w:r>
      <w:r w:rsidRPr="00DB1217">
        <w:rPr>
          <w:rFonts w:eastAsia="Calibri"/>
          <w:sz w:val="28"/>
          <w:szCs w:val="28"/>
          <w:lang w:eastAsia="ru-RU"/>
        </w:rPr>
        <w:t xml:space="preserve"> або інші сервіси.</w:t>
      </w:r>
    </w:p>
    <w:p w:rsidR="00523D73" w:rsidRPr="00DB1217" w:rsidRDefault="00523D73" w:rsidP="00523D73">
      <w:pPr>
        <w:pStyle w:val="a7"/>
        <w:numPr>
          <w:ilvl w:val="0"/>
          <w:numId w:val="32"/>
        </w:numPr>
        <w:suppressAutoHyphens w:val="0"/>
        <w:overflowPunct/>
        <w:autoSpaceDE/>
        <w:spacing w:line="360" w:lineRule="auto"/>
        <w:jc w:val="both"/>
        <w:textAlignment w:val="auto"/>
        <w:rPr>
          <w:rFonts w:eastAsia="Calibri"/>
          <w:sz w:val="28"/>
          <w:szCs w:val="28"/>
          <w:lang w:eastAsia="ru-RU"/>
        </w:rPr>
      </w:pPr>
      <w:r w:rsidRPr="00DB1217">
        <w:rPr>
          <w:rFonts w:eastAsia="Calibri"/>
          <w:sz w:val="28"/>
          <w:szCs w:val="28"/>
          <w:lang w:eastAsia="ru-RU"/>
        </w:rPr>
        <w:t>Готовність до CI/CD, що дозволяє автоматично збирати, тестувати та розгортати оновлення.</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CA0254" w:rsidRDefault="00523D73" w:rsidP="00523D73">
      <w:pPr>
        <w:keepNext/>
        <w:tabs>
          <w:tab w:val="left" w:pos="1418"/>
        </w:tabs>
        <w:suppressAutoHyphens w:val="0"/>
        <w:overflowPunct/>
        <w:autoSpaceDE/>
        <w:spacing w:line="360" w:lineRule="auto"/>
        <w:ind w:left="851"/>
        <w:jc w:val="both"/>
        <w:textAlignment w:val="auto"/>
        <w:outlineLvl w:val="1"/>
        <w:rPr>
          <w:sz w:val="28"/>
          <w:szCs w:val="28"/>
          <w:lang w:val="uk-UA" w:eastAsia="ru-RU"/>
        </w:rPr>
      </w:pPr>
      <w:bookmarkStart w:id="25" w:name="_Toc217901554"/>
      <w:r>
        <w:rPr>
          <w:b/>
          <w:sz w:val="28"/>
          <w:lang w:val="uk-UA" w:eastAsia="ru-RU"/>
        </w:rPr>
        <w:t xml:space="preserve">3.2 Налаштування змінних середовища, </w:t>
      </w:r>
      <w:r>
        <w:rPr>
          <w:b/>
          <w:sz w:val="28"/>
          <w:lang w:val="en-US" w:eastAsia="ru-RU"/>
        </w:rPr>
        <w:t>Docker</w:t>
      </w:r>
      <w:r w:rsidRPr="00DB1217">
        <w:rPr>
          <w:b/>
          <w:sz w:val="28"/>
          <w:lang w:val="uk-UA" w:eastAsia="ru-RU"/>
        </w:rPr>
        <w:t xml:space="preserve"> </w:t>
      </w:r>
      <w:r>
        <w:rPr>
          <w:b/>
          <w:sz w:val="28"/>
          <w:lang w:val="en-US" w:eastAsia="ru-RU"/>
        </w:rPr>
        <w:t>compose</w:t>
      </w:r>
      <w:r>
        <w:rPr>
          <w:b/>
          <w:sz w:val="28"/>
          <w:lang w:val="uk-UA" w:eastAsia="ru-RU"/>
        </w:rPr>
        <w:t xml:space="preserve"> та інфраструктури в </w:t>
      </w:r>
      <w:r>
        <w:rPr>
          <w:b/>
          <w:sz w:val="28"/>
          <w:lang w:val="en-US" w:eastAsia="ru-RU"/>
        </w:rPr>
        <w:t>Azure</w:t>
      </w:r>
      <w:r w:rsidRPr="00CA0254">
        <w:rPr>
          <w:b/>
          <w:sz w:val="28"/>
          <w:lang w:val="uk-UA" w:eastAsia="ru-RU"/>
        </w:rPr>
        <w:t>.</w:t>
      </w:r>
      <w:bookmarkEnd w:id="25"/>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DB1217"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DB1217">
        <w:rPr>
          <w:rFonts w:eastAsia="Calibri"/>
          <w:sz w:val="28"/>
          <w:szCs w:val="28"/>
          <w:lang w:val="uk-UA" w:eastAsia="ru-RU"/>
        </w:rPr>
        <w:t xml:space="preserve">Для спрощення локальної розробки та тестування мікросервісів було використано Docker Compose, який дозволяє одночасно запускати кілька контейнерів із залежностями, забезпечуючи ізольоване та </w:t>
      </w:r>
      <w:r>
        <w:rPr>
          <w:rFonts w:eastAsia="Calibri"/>
          <w:sz w:val="28"/>
          <w:szCs w:val="28"/>
          <w:lang w:val="uk-UA" w:eastAsia="ru-RU"/>
        </w:rPr>
        <w:t>узгоджене середовище виконання.</w:t>
      </w:r>
    </w:p>
    <w:p w:rsidR="00523D73" w:rsidRPr="00DB1217" w:rsidRDefault="00523D73" w:rsidP="00523D73">
      <w:pPr>
        <w:suppressAutoHyphens w:val="0"/>
        <w:overflowPunct/>
        <w:autoSpaceDE/>
        <w:spacing w:line="360" w:lineRule="auto"/>
        <w:ind w:firstLine="709"/>
        <w:contextualSpacing/>
        <w:jc w:val="both"/>
        <w:textAlignment w:val="auto"/>
        <w:rPr>
          <w:rFonts w:eastAsia="Calibri"/>
          <w:b/>
          <w:sz w:val="28"/>
          <w:szCs w:val="28"/>
          <w:lang w:val="en-US" w:eastAsia="ru-RU"/>
        </w:rPr>
      </w:pPr>
      <w:r w:rsidRPr="00FC5018">
        <w:rPr>
          <w:rFonts w:eastAsia="Calibri"/>
          <w:i/>
          <w:sz w:val="28"/>
          <w:szCs w:val="28"/>
          <w:lang w:val="uk-UA" w:eastAsia="ru-RU"/>
        </w:rPr>
        <w:t>Призначення Docker Compose</w:t>
      </w:r>
      <w:r>
        <w:rPr>
          <w:rFonts w:eastAsia="Calibri"/>
          <w:b/>
          <w:sz w:val="28"/>
          <w:szCs w:val="28"/>
          <w:lang w:val="en-US" w:eastAsia="ru-RU"/>
        </w:rPr>
        <w:t xml:space="preserve"> - </w:t>
      </w:r>
      <w:r w:rsidRPr="00DB1217">
        <w:rPr>
          <w:rFonts w:eastAsia="Calibri"/>
          <w:sz w:val="28"/>
          <w:szCs w:val="28"/>
          <w:lang w:val="uk-UA" w:eastAsia="ru-RU"/>
        </w:rPr>
        <w:t>Docker Compose дозволяє:</w:t>
      </w:r>
    </w:p>
    <w:p w:rsidR="00523D73" w:rsidRPr="00DB1217" w:rsidRDefault="00523D73" w:rsidP="00523D73">
      <w:pPr>
        <w:pStyle w:val="a7"/>
        <w:numPr>
          <w:ilvl w:val="0"/>
          <w:numId w:val="33"/>
        </w:numPr>
        <w:suppressAutoHyphens w:val="0"/>
        <w:overflowPunct/>
        <w:autoSpaceDE/>
        <w:spacing w:line="360" w:lineRule="auto"/>
        <w:jc w:val="both"/>
        <w:textAlignment w:val="auto"/>
        <w:rPr>
          <w:rFonts w:eastAsia="Calibri"/>
          <w:sz w:val="28"/>
          <w:szCs w:val="28"/>
          <w:lang w:val="uk-UA" w:eastAsia="ru-RU"/>
        </w:rPr>
      </w:pPr>
      <w:r w:rsidRPr="00DB1217">
        <w:rPr>
          <w:rFonts w:eastAsia="Calibri"/>
          <w:sz w:val="28"/>
          <w:szCs w:val="28"/>
          <w:lang w:val="uk-UA" w:eastAsia="ru-RU"/>
        </w:rPr>
        <w:t xml:space="preserve">запускати одночасно </w:t>
      </w:r>
      <w:r>
        <w:rPr>
          <w:rFonts w:eastAsia="Calibri"/>
          <w:sz w:val="28"/>
          <w:szCs w:val="28"/>
          <w:lang w:val="en-US" w:eastAsia="ru-RU"/>
        </w:rPr>
        <w:t>BulletShop</w:t>
      </w:r>
      <w:r w:rsidRPr="00DB1217">
        <w:rPr>
          <w:rFonts w:eastAsia="Calibri"/>
          <w:sz w:val="28"/>
          <w:szCs w:val="28"/>
          <w:lang w:val="uk-UA" w:eastAsia="ru-RU"/>
        </w:rPr>
        <w:t>Catalog API, Identity</w:t>
      </w:r>
      <w:r>
        <w:rPr>
          <w:rFonts w:eastAsia="Calibri"/>
          <w:sz w:val="28"/>
          <w:szCs w:val="28"/>
          <w:lang w:val="en-US" w:eastAsia="ru-RU"/>
        </w:rPr>
        <w:t>App</w:t>
      </w:r>
      <w:r w:rsidRPr="00DB1217">
        <w:rPr>
          <w:rFonts w:eastAsia="Calibri"/>
          <w:sz w:val="28"/>
          <w:szCs w:val="28"/>
          <w:lang w:val="uk-UA" w:eastAsia="ru-RU"/>
        </w:rPr>
        <w:t xml:space="preserve"> API та SQL Server у окремих контейнерах;</w:t>
      </w:r>
    </w:p>
    <w:p w:rsidR="00523D73" w:rsidRPr="00DB1217" w:rsidRDefault="00523D73" w:rsidP="00523D73">
      <w:pPr>
        <w:pStyle w:val="a7"/>
        <w:numPr>
          <w:ilvl w:val="0"/>
          <w:numId w:val="33"/>
        </w:numPr>
        <w:suppressAutoHyphens w:val="0"/>
        <w:overflowPunct/>
        <w:autoSpaceDE/>
        <w:spacing w:line="360" w:lineRule="auto"/>
        <w:jc w:val="both"/>
        <w:textAlignment w:val="auto"/>
        <w:rPr>
          <w:rFonts w:eastAsia="Calibri"/>
          <w:sz w:val="28"/>
          <w:szCs w:val="28"/>
          <w:lang w:val="uk-UA" w:eastAsia="ru-RU"/>
        </w:rPr>
      </w:pPr>
      <w:r w:rsidRPr="00DB1217">
        <w:rPr>
          <w:rFonts w:eastAsia="Calibri"/>
          <w:sz w:val="28"/>
          <w:szCs w:val="28"/>
          <w:lang w:val="uk-UA" w:eastAsia="ru-RU"/>
        </w:rPr>
        <w:t>автоматично налаштовувати мережу між контейнерами;</w:t>
      </w:r>
    </w:p>
    <w:p w:rsidR="00523D73" w:rsidRPr="00DB1217" w:rsidRDefault="00523D73" w:rsidP="00523D73">
      <w:pPr>
        <w:pStyle w:val="a7"/>
        <w:numPr>
          <w:ilvl w:val="0"/>
          <w:numId w:val="33"/>
        </w:numPr>
        <w:suppressAutoHyphens w:val="0"/>
        <w:overflowPunct/>
        <w:autoSpaceDE/>
        <w:spacing w:line="360" w:lineRule="auto"/>
        <w:jc w:val="both"/>
        <w:textAlignment w:val="auto"/>
        <w:rPr>
          <w:rFonts w:eastAsia="Calibri"/>
          <w:sz w:val="28"/>
          <w:szCs w:val="28"/>
          <w:lang w:val="uk-UA" w:eastAsia="ru-RU"/>
        </w:rPr>
      </w:pPr>
      <w:r w:rsidRPr="00DB1217">
        <w:rPr>
          <w:rFonts w:eastAsia="Calibri"/>
          <w:sz w:val="28"/>
          <w:szCs w:val="28"/>
          <w:lang w:val="uk-UA" w:eastAsia="ru-RU"/>
        </w:rPr>
        <w:t>передавати конфігурацію через змінні середовища;</w:t>
      </w:r>
    </w:p>
    <w:p w:rsidR="00523D73" w:rsidRPr="00DB1217" w:rsidRDefault="00523D73" w:rsidP="00523D73">
      <w:pPr>
        <w:pStyle w:val="a7"/>
        <w:numPr>
          <w:ilvl w:val="0"/>
          <w:numId w:val="33"/>
        </w:numPr>
        <w:suppressAutoHyphens w:val="0"/>
        <w:overflowPunct/>
        <w:autoSpaceDE/>
        <w:spacing w:line="360" w:lineRule="auto"/>
        <w:jc w:val="both"/>
        <w:textAlignment w:val="auto"/>
        <w:rPr>
          <w:rFonts w:eastAsia="Calibri"/>
          <w:sz w:val="28"/>
          <w:szCs w:val="28"/>
          <w:lang w:val="uk-UA" w:eastAsia="ru-RU"/>
        </w:rPr>
      </w:pPr>
      <w:r w:rsidRPr="00DB1217">
        <w:rPr>
          <w:rFonts w:eastAsia="Calibri"/>
          <w:sz w:val="28"/>
          <w:szCs w:val="28"/>
          <w:lang w:val="uk-UA" w:eastAsia="ru-RU"/>
        </w:rPr>
        <w:t>зручно тестувати локальні зміни перед деплоєм у хмару.</w:t>
      </w:r>
    </w:p>
    <w:p w:rsidR="00523D73" w:rsidRPr="00D7470D"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DB1217">
        <w:rPr>
          <w:rFonts w:eastAsia="Calibri"/>
          <w:sz w:val="28"/>
          <w:szCs w:val="28"/>
          <w:lang w:val="uk-UA" w:eastAsia="ru-RU"/>
        </w:rPr>
        <w:lastRenderedPageBreak/>
        <w:t>Приклад конфігурації (docker-compose.yml)</w:t>
      </w:r>
      <w:r w:rsidRPr="00D7470D">
        <w:rPr>
          <w:rFonts w:eastAsia="Calibri"/>
          <w:sz w:val="28"/>
          <w:szCs w:val="28"/>
          <w:lang w:val="uk-UA" w:eastAsia="ru-RU"/>
        </w:rPr>
        <w:t>:</w:t>
      </w:r>
    </w:p>
    <w:p w:rsidR="00523D73" w:rsidRPr="00523D73" w:rsidRDefault="00523D73" w:rsidP="00523D73">
      <w:pPr>
        <w:pStyle w:val="Code"/>
        <w:rPr>
          <w:rFonts w:eastAsia="Calibri"/>
          <w:sz w:val="20"/>
          <w:lang w:val="en-US"/>
        </w:rPr>
      </w:pPr>
      <w:r w:rsidRPr="00523D73">
        <w:rPr>
          <w:rFonts w:eastAsia="Calibri"/>
          <w:sz w:val="20"/>
          <w:lang w:val="en-US"/>
        </w:rPr>
        <w:t>version: "3.9"</w:t>
      </w:r>
    </w:p>
    <w:p w:rsidR="00523D73" w:rsidRPr="00523D73" w:rsidRDefault="00523D73" w:rsidP="00523D73">
      <w:pPr>
        <w:pStyle w:val="Code"/>
        <w:rPr>
          <w:rFonts w:eastAsia="Calibri"/>
          <w:sz w:val="20"/>
          <w:lang w:val="en-US"/>
        </w:rPr>
      </w:pPr>
      <w:r w:rsidRPr="00523D73">
        <w:rPr>
          <w:rFonts w:eastAsia="Calibri"/>
          <w:sz w:val="20"/>
          <w:lang w:val="en-US"/>
        </w:rPr>
        <w:t>services:</w:t>
      </w:r>
    </w:p>
    <w:p w:rsidR="00523D73" w:rsidRPr="00523D73" w:rsidRDefault="00523D73" w:rsidP="00523D73">
      <w:pPr>
        <w:pStyle w:val="Code"/>
        <w:rPr>
          <w:rFonts w:eastAsia="Calibri"/>
          <w:sz w:val="20"/>
          <w:lang w:val="en-US"/>
        </w:rPr>
      </w:pPr>
      <w:r w:rsidRPr="00523D73">
        <w:rPr>
          <w:rFonts w:eastAsia="Calibri"/>
          <w:sz w:val="20"/>
          <w:lang w:val="en-US"/>
        </w:rPr>
        <w:t xml:space="preserve">  sqlserver:</w:t>
      </w:r>
    </w:p>
    <w:p w:rsidR="00523D73" w:rsidRPr="00523D73" w:rsidRDefault="00523D73" w:rsidP="00523D73">
      <w:pPr>
        <w:pStyle w:val="Code"/>
        <w:rPr>
          <w:rFonts w:eastAsia="Calibri"/>
          <w:sz w:val="20"/>
          <w:lang w:val="en-US"/>
        </w:rPr>
      </w:pPr>
      <w:r w:rsidRPr="00523D73">
        <w:rPr>
          <w:rFonts w:eastAsia="Calibri"/>
          <w:sz w:val="20"/>
          <w:lang w:val="en-US"/>
        </w:rPr>
        <w:t xml:space="preserve">    image: mcr.microsoft.com/mssql/server:2022-latest</w:t>
      </w:r>
    </w:p>
    <w:p w:rsidR="00523D73" w:rsidRPr="00523D73" w:rsidRDefault="00523D73" w:rsidP="00523D73">
      <w:pPr>
        <w:pStyle w:val="Code"/>
        <w:rPr>
          <w:rFonts w:eastAsia="Calibri"/>
          <w:sz w:val="20"/>
          <w:lang w:val="en-US"/>
        </w:rPr>
      </w:pPr>
      <w:r w:rsidRPr="00523D73">
        <w:rPr>
          <w:rFonts w:eastAsia="Calibri"/>
          <w:sz w:val="20"/>
          <w:lang w:val="en-US"/>
        </w:rPr>
        <w:t xml:space="preserve">    container_name: bulletshop-sql</w:t>
      </w:r>
    </w:p>
    <w:p w:rsidR="00523D73" w:rsidRPr="00523D73" w:rsidRDefault="00523D73" w:rsidP="00523D73">
      <w:pPr>
        <w:pStyle w:val="Code"/>
        <w:rPr>
          <w:rFonts w:eastAsia="Calibri"/>
          <w:sz w:val="20"/>
          <w:lang w:val="en-US"/>
        </w:rPr>
      </w:pPr>
      <w:r w:rsidRPr="00523D73">
        <w:rPr>
          <w:rFonts w:eastAsia="Calibri"/>
          <w:sz w:val="20"/>
          <w:lang w:val="en-US"/>
        </w:rPr>
        <w:t xml:space="preserve">    environment:</w:t>
      </w:r>
    </w:p>
    <w:p w:rsidR="00523D73" w:rsidRPr="00523D73" w:rsidRDefault="00523D73" w:rsidP="00523D73">
      <w:pPr>
        <w:pStyle w:val="Code"/>
        <w:rPr>
          <w:rFonts w:eastAsia="Calibri"/>
          <w:sz w:val="20"/>
          <w:lang w:val="en-US"/>
        </w:rPr>
      </w:pPr>
      <w:r w:rsidRPr="00523D73">
        <w:rPr>
          <w:rFonts w:eastAsia="Calibri"/>
          <w:sz w:val="20"/>
          <w:lang w:val="en-US"/>
        </w:rPr>
        <w:t xml:space="preserve">      ACCEPT_EULA: "Y"</w:t>
      </w:r>
    </w:p>
    <w:p w:rsidR="00523D73" w:rsidRPr="00523D73" w:rsidRDefault="00523D73" w:rsidP="00523D73">
      <w:pPr>
        <w:pStyle w:val="Code"/>
        <w:rPr>
          <w:rFonts w:eastAsia="Calibri"/>
          <w:sz w:val="20"/>
          <w:lang w:val="en-US"/>
        </w:rPr>
      </w:pPr>
      <w:r w:rsidRPr="00523D73">
        <w:rPr>
          <w:rFonts w:eastAsia="Calibri"/>
          <w:sz w:val="20"/>
          <w:lang w:val="en-US"/>
        </w:rPr>
        <w:t xml:space="preserve">      SA_PASSWORD: "YourStrong!Passw0rd"</w:t>
      </w:r>
    </w:p>
    <w:p w:rsidR="00523D73" w:rsidRPr="00523D73" w:rsidRDefault="00523D73" w:rsidP="00523D73">
      <w:pPr>
        <w:pStyle w:val="Code"/>
        <w:rPr>
          <w:rFonts w:eastAsia="Calibri"/>
          <w:sz w:val="20"/>
          <w:lang w:val="en-US"/>
        </w:rPr>
      </w:pPr>
      <w:r w:rsidRPr="00523D73">
        <w:rPr>
          <w:rFonts w:eastAsia="Calibri"/>
          <w:sz w:val="20"/>
          <w:lang w:val="en-US"/>
        </w:rPr>
        <w:t xml:space="preserve">    ports:</w:t>
      </w:r>
    </w:p>
    <w:p w:rsidR="00523D73" w:rsidRPr="00523D73" w:rsidRDefault="00523D73" w:rsidP="00523D73">
      <w:pPr>
        <w:pStyle w:val="Code"/>
        <w:rPr>
          <w:rFonts w:eastAsia="Calibri"/>
          <w:sz w:val="20"/>
          <w:lang w:val="en-US"/>
        </w:rPr>
      </w:pPr>
      <w:r w:rsidRPr="00523D73">
        <w:rPr>
          <w:rFonts w:eastAsia="Calibri"/>
          <w:sz w:val="20"/>
          <w:lang w:val="en-US"/>
        </w:rPr>
        <w:t xml:space="preserve">      - "1433:1433"</w:t>
      </w:r>
    </w:p>
    <w:p w:rsidR="00523D73" w:rsidRPr="00523D73" w:rsidRDefault="00523D73" w:rsidP="00523D73">
      <w:pPr>
        <w:pStyle w:val="Code"/>
        <w:rPr>
          <w:rFonts w:eastAsia="Calibri"/>
          <w:sz w:val="20"/>
          <w:lang w:val="en-US"/>
        </w:rPr>
      </w:pPr>
      <w:r w:rsidRPr="00523D73">
        <w:rPr>
          <w:rFonts w:eastAsia="Calibri"/>
          <w:sz w:val="20"/>
          <w:lang w:val="en-US"/>
        </w:rPr>
        <w:t xml:space="preserve">    volumes:</w:t>
      </w:r>
    </w:p>
    <w:p w:rsidR="00523D73" w:rsidRPr="00523D73" w:rsidRDefault="00523D73" w:rsidP="00523D73">
      <w:pPr>
        <w:pStyle w:val="Code"/>
        <w:rPr>
          <w:rFonts w:eastAsia="Calibri"/>
          <w:sz w:val="20"/>
          <w:lang w:val="en-US"/>
        </w:rPr>
      </w:pPr>
      <w:r w:rsidRPr="00523D73">
        <w:rPr>
          <w:rFonts w:eastAsia="Calibri"/>
          <w:sz w:val="20"/>
          <w:lang w:val="en-US"/>
        </w:rPr>
        <w:t xml:space="preserve">      - sql_data:/var/opt/mssql</w:t>
      </w:r>
    </w:p>
    <w:p w:rsidR="00523D73" w:rsidRPr="00DB1217" w:rsidRDefault="00523D73" w:rsidP="00523D73">
      <w:pPr>
        <w:pStyle w:val="Code"/>
        <w:rPr>
          <w:rFonts w:eastAsia="Calibri"/>
          <w:sz w:val="20"/>
        </w:rPr>
      </w:pPr>
      <w:r w:rsidRPr="00523D73">
        <w:rPr>
          <w:rFonts w:eastAsia="Calibri"/>
          <w:sz w:val="20"/>
          <w:lang w:val="en-US"/>
        </w:rPr>
        <w:t xml:space="preserve">    </w:t>
      </w:r>
      <w:r w:rsidRPr="00DB1217">
        <w:rPr>
          <w:rFonts w:eastAsia="Calibri"/>
          <w:sz w:val="20"/>
        </w:rPr>
        <w:t>networks:</w:t>
      </w:r>
    </w:p>
    <w:p w:rsidR="00523D73" w:rsidRPr="00DB1217" w:rsidRDefault="00523D73" w:rsidP="00523D73">
      <w:pPr>
        <w:pStyle w:val="Code"/>
        <w:rPr>
          <w:rFonts w:eastAsia="Calibri"/>
          <w:sz w:val="20"/>
        </w:rPr>
      </w:pPr>
      <w:r>
        <w:rPr>
          <w:rFonts w:eastAsia="Calibri"/>
          <w:sz w:val="20"/>
        </w:rPr>
        <w:t xml:space="preserve">      - bulletshop-net</w:t>
      </w:r>
    </w:p>
    <w:p w:rsidR="00523D73" w:rsidRPr="00523D73" w:rsidRDefault="00523D73" w:rsidP="00523D73">
      <w:pPr>
        <w:pStyle w:val="Code"/>
        <w:rPr>
          <w:rFonts w:eastAsia="Calibri"/>
          <w:sz w:val="20"/>
          <w:lang w:val="en-US"/>
        </w:rPr>
      </w:pPr>
      <w:r w:rsidRPr="00523D73">
        <w:rPr>
          <w:rFonts w:eastAsia="Calibri"/>
          <w:sz w:val="20"/>
          <w:lang w:val="en-US"/>
        </w:rPr>
        <w:t xml:space="preserve">  bulletshop-catalog:</w:t>
      </w:r>
    </w:p>
    <w:p w:rsidR="00523D73" w:rsidRPr="00523D73" w:rsidRDefault="00523D73" w:rsidP="00523D73">
      <w:pPr>
        <w:pStyle w:val="Code"/>
        <w:rPr>
          <w:rFonts w:eastAsia="Calibri"/>
          <w:sz w:val="20"/>
          <w:lang w:val="en-US"/>
        </w:rPr>
      </w:pPr>
      <w:r w:rsidRPr="00523D73">
        <w:rPr>
          <w:rFonts w:eastAsia="Calibri"/>
          <w:sz w:val="20"/>
          <w:lang w:val="en-US"/>
        </w:rPr>
        <w:t xml:space="preserve">    image: bulletshop-catalog</w:t>
      </w:r>
    </w:p>
    <w:p w:rsidR="00523D73" w:rsidRPr="00523D73" w:rsidRDefault="00523D73" w:rsidP="00523D73">
      <w:pPr>
        <w:pStyle w:val="Code"/>
        <w:rPr>
          <w:rFonts w:eastAsia="Calibri"/>
          <w:sz w:val="20"/>
          <w:lang w:val="en-US"/>
        </w:rPr>
      </w:pPr>
      <w:r w:rsidRPr="00523D73">
        <w:rPr>
          <w:rFonts w:eastAsia="Calibri"/>
          <w:sz w:val="20"/>
          <w:lang w:val="en-US"/>
        </w:rPr>
        <w:t xml:space="preserve">    container_name: bulletshop-catalog</w:t>
      </w:r>
    </w:p>
    <w:p w:rsidR="00523D73" w:rsidRPr="00523D73" w:rsidRDefault="00523D73" w:rsidP="00523D73">
      <w:pPr>
        <w:pStyle w:val="Code"/>
        <w:rPr>
          <w:rFonts w:eastAsia="Calibri"/>
          <w:sz w:val="20"/>
          <w:lang w:val="en-US"/>
        </w:rPr>
      </w:pPr>
      <w:r w:rsidRPr="00523D73">
        <w:rPr>
          <w:rFonts w:eastAsia="Calibri"/>
          <w:sz w:val="20"/>
          <w:lang w:val="en-US"/>
        </w:rPr>
        <w:t xml:space="preserve">    depends_on:</w:t>
      </w:r>
    </w:p>
    <w:p w:rsidR="00523D73" w:rsidRPr="00523D73" w:rsidRDefault="00523D73" w:rsidP="00523D73">
      <w:pPr>
        <w:pStyle w:val="Code"/>
        <w:rPr>
          <w:rFonts w:eastAsia="Calibri"/>
          <w:sz w:val="20"/>
          <w:lang w:val="en-US"/>
        </w:rPr>
      </w:pPr>
      <w:r w:rsidRPr="00523D73">
        <w:rPr>
          <w:rFonts w:eastAsia="Calibri"/>
          <w:sz w:val="20"/>
          <w:lang w:val="en-US"/>
        </w:rPr>
        <w:t xml:space="preserve">      - sqlserver</w:t>
      </w:r>
    </w:p>
    <w:p w:rsidR="00523D73" w:rsidRPr="00523D73" w:rsidRDefault="00523D73" w:rsidP="00523D73">
      <w:pPr>
        <w:pStyle w:val="Code"/>
        <w:rPr>
          <w:rFonts w:eastAsia="Calibri"/>
          <w:sz w:val="20"/>
          <w:lang w:val="en-US"/>
        </w:rPr>
      </w:pPr>
      <w:r w:rsidRPr="00523D73">
        <w:rPr>
          <w:rFonts w:eastAsia="Calibri"/>
          <w:sz w:val="20"/>
          <w:lang w:val="en-US"/>
        </w:rPr>
        <w:t xml:space="preserve">    environment:</w:t>
      </w:r>
    </w:p>
    <w:p w:rsidR="00523D73" w:rsidRPr="00523D73" w:rsidRDefault="00523D73" w:rsidP="00523D73">
      <w:pPr>
        <w:pStyle w:val="Code"/>
        <w:rPr>
          <w:rFonts w:eastAsia="Calibri"/>
          <w:sz w:val="20"/>
          <w:lang w:val="en-US"/>
        </w:rPr>
      </w:pPr>
      <w:r w:rsidRPr="00523D73">
        <w:rPr>
          <w:rFonts w:eastAsia="Calibri"/>
          <w:sz w:val="20"/>
          <w:lang w:val="en-US"/>
        </w:rPr>
        <w:t xml:space="preserve">      ASPNETCORE_ENVIRONMENT: Development</w:t>
      </w:r>
    </w:p>
    <w:p w:rsidR="00523D73" w:rsidRPr="00523D73" w:rsidRDefault="00523D73" w:rsidP="00523D73">
      <w:pPr>
        <w:pStyle w:val="Code"/>
        <w:rPr>
          <w:rFonts w:eastAsia="Calibri"/>
          <w:sz w:val="20"/>
          <w:lang w:val="en-US"/>
        </w:rPr>
      </w:pPr>
      <w:r w:rsidRPr="00523D73">
        <w:rPr>
          <w:rFonts w:eastAsia="Calibri"/>
          <w:sz w:val="20"/>
          <w:lang w:val="en-US"/>
        </w:rPr>
        <w:t xml:space="preserve">      ConnectionStrings__DefaultConnection: &gt;</w:t>
      </w:r>
    </w:p>
    <w:p w:rsidR="00523D73" w:rsidRPr="00523D73" w:rsidRDefault="00523D73" w:rsidP="00523D73">
      <w:pPr>
        <w:pStyle w:val="Code"/>
        <w:rPr>
          <w:rFonts w:eastAsia="Calibri"/>
          <w:sz w:val="20"/>
          <w:lang w:val="en-US"/>
        </w:rPr>
      </w:pPr>
      <w:r w:rsidRPr="00523D73">
        <w:rPr>
          <w:rFonts w:eastAsia="Calibri"/>
          <w:sz w:val="20"/>
          <w:lang w:val="en-US"/>
        </w:rPr>
        <w:t xml:space="preserve">        Server=sqlserver;</w:t>
      </w:r>
    </w:p>
    <w:p w:rsidR="00523D73" w:rsidRPr="00523D73" w:rsidRDefault="00523D73" w:rsidP="00523D73">
      <w:pPr>
        <w:pStyle w:val="Code"/>
        <w:rPr>
          <w:rFonts w:eastAsia="Calibri"/>
          <w:sz w:val="20"/>
          <w:lang w:val="en-US"/>
        </w:rPr>
      </w:pPr>
      <w:r w:rsidRPr="00523D73">
        <w:rPr>
          <w:rFonts w:eastAsia="Calibri"/>
          <w:sz w:val="20"/>
          <w:lang w:val="en-US"/>
        </w:rPr>
        <w:t xml:space="preserve">        Database=BulletShopCatalog;</w:t>
      </w:r>
    </w:p>
    <w:p w:rsidR="00523D73" w:rsidRPr="00523D73" w:rsidRDefault="00523D73" w:rsidP="00523D73">
      <w:pPr>
        <w:pStyle w:val="Code"/>
        <w:rPr>
          <w:rFonts w:eastAsia="Calibri"/>
          <w:sz w:val="20"/>
          <w:lang w:val="en-US"/>
        </w:rPr>
      </w:pPr>
      <w:r w:rsidRPr="00523D73">
        <w:rPr>
          <w:rFonts w:eastAsia="Calibri"/>
          <w:sz w:val="20"/>
          <w:lang w:val="en-US"/>
        </w:rPr>
        <w:t xml:space="preserve">        User Id=sa;</w:t>
      </w:r>
    </w:p>
    <w:p w:rsidR="00523D73" w:rsidRPr="00523D73" w:rsidRDefault="00523D73" w:rsidP="00523D73">
      <w:pPr>
        <w:pStyle w:val="Code"/>
        <w:rPr>
          <w:rFonts w:eastAsia="Calibri"/>
          <w:sz w:val="20"/>
          <w:lang w:val="en-US"/>
        </w:rPr>
      </w:pPr>
      <w:r w:rsidRPr="00523D73">
        <w:rPr>
          <w:rFonts w:eastAsia="Calibri"/>
          <w:sz w:val="20"/>
          <w:lang w:val="en-US"/>
        </w:rPr>
        <w:t xml:space="preserve">        Password=YourStrong!Passw0rd;</w:t>
      </w:r>
    </w:p>
    <w:p w:rsidR="00523D73" w:rsidRPr="00523D73" w:rsidRDefault="00523D73" w:rsidP="00523D73">
      <w:pPr>
        <w:pStyle w:val="Code"/>
        <w:rPr>
          <w:rFonts w:eastAsia="Calibri"/>
          <w:sz w:val="20"/>
          <w:lang w:val="en-US"/>
        </w:rPr>
      </w:pPr>
      <w:r w:rsidRPr="00523D73">
        <w:rPr>
          <w:rFonts w:eastAsia="Calibri"/>
          <w:sz w:val="20"/>
          <w:lang w:val="en-US"/>
        </w:rPr>
        <w:t xml:space="preserve">        TrustServerCertificate=True</w:t>
      </w:r>
    </w:p>
    <w:p w:rsidR="00523D73" w:rsidRPr="00523D73" w:rsidRDefault="00523D73" w:rsidP="00523D73">
      <w:pPr>
        <w:pStyle w:val="Code"/>
        <w:rPr>
          <w:rFonts w:eastAsia="Calibri"/>
          <w:sz w:val="20"/>
          <w:lang w:val="en-US"/>
        </w:rPr>
      </w:pPr>
      <w:r w:rsidRPr="00523D73">
        <w:rPr>
          <w:rFonts w:eastAsia="Calibri"/>
          <w:sz w:val="20"/>
          <w:lang w:val="en-US"/>
        </w:rPr>
        <w:t xml:space="preserve">    ports:</w:t>
      </w:r>
    </w:p>
    <w:p w:rsidR="00523D73" w:rsidRPr="00523D73" w:rsidRDefault="00523D73" w:rsidP="00523D73">
      <w:pPr>
        <w:pStyle w:val="Code"/>
        <w:rPr>
          <w:rFonts w:eastAsia="Calibri"/>
          <w:sz w:val="20"/>
          <w:lang w:val="en-US"/>
        </w:rPr>
      </w:pPr>
      <w:r w:rsidRPr="00523D73">
        <w:rPr>
          <w:rFonts w:eastAsia="Calibri"/>
          <w:sz w:val="20"/>
          <w:lang w:val="en-US"/>
        </w:rPr>
        <w:t xml:space="preserve">      - "5001:80"</w:t>
      </w:r>
    </w:p>
    <w:p w:rsidR="00523D73" w:rsidRPr="00523D73" w:rsidRDefault="00523D73" w:rsidP="00523D73">
      <w:pPr>
        <w:pStyle w:val="Code"/>
        <w:rPr>
          <w:rFonts w:eastAsia="Calibri"/>
          <w:sz w:val="20"/>
          <w:lang w:val="en-US"/>
        </w:rPr>
      </w:pPr>
      <w:r w:rsidRPr="00523D73">
        <w:rPr>
          <w:rFonts w:eastAsia="Calibri"/>
          <w:sz w:val="20"/>
          <w:lang w:val="en-US"/>
        </w:rPr>
        <w:t xml:space="preserve">    networks:</w:t>
      </w:r>
    </w:p>
    <w:p w:rsidR="00523D73" w:rsidRPr="00523D73" w:rsidRDefault="00523D73" w:rsidP="00523D73">
      <w:pPr>
        <w:pStyle w:val="Code"/>
        <w:rPr>
          <w:rFonts w:eastAsia="Calibri"/>
          <w:sz w:val="20"/>
          <w:lang w:val="en-US"/>
        </w:rPr>
      </w:pPr>
      <w:r w:rsidRPr="00523D73">
        <w:rPr>
          <w:rFonts w:eastAsia="Calibri"/>
          <w:sz w:val="20"/>
          <w:lang w:val="en-US"/>
        </w:rPr>
        <w:t xml:space="preserve">      - bulletshop-net</w:t>
      </w:r>
    </w:p>
    <w:p w:rsidR="00523D73" w:rsidRPr="00523D73" w:rsidRDefault="00523D73" w:rsidP="00523D73">
      <w:pPr>
        <w:pStyle w:val="Code"/>
        <w:rPr>
          <w:rFonts w:eastAsia="Calibri"/>
          <w:sz w:val="20"/>
          <w:lang w:val="en-US"/>
        </w:rPr>
      </w:pPr>
      <w:r w:rsidRPr="00523D73">
        <w:rPr>
          <w:rFonts w:eastAsia="Calibri"/>
          <w:sz w:val="20"/>
          <w:lang w:val="en-US"/>
        </w:rPr>
        <w:t xml:space="preserve">  bulletshop-identity:</w:t>
      </w:r>
    </w:p>
    <w:p w:rsidR="00523D73" w:rsidRPr="00523D73" w:rsidRDefault="00523D73" w:rsidP="00523D73">
      <w:pPr>
        <w:pStyle w:val="Code"/>
        <w:rPr>
          <w:rFonts w:eastAsia="Calibri"/>
          <w:sz w:val="20"/>
          <w:lang w:val="en-US"/>
        </w:rPr>
      </w:pPr>
      <w:r w:rsidRPr="00523D73">
        <w:rPr>
          <w:rFonts w:eastAsia="Calibri"/>
          <w:sz w:val="20"/>
          <w:lang w:val="en-US"/>
        </w:rPr>
        <w:t xml:space="preserve">    image: bulletshop-identity</w:t>
      </w:r>
    </w:p>
    <w:p w:rsidR="00523D73" w:rsidRPr="00523D73" w:rsidRDefault="00523D73" w:rsidP="00523D73">
      <w:pPr>
        <w:pStyle w:val="Code"/>
        <w:rPr>
          <w:rFonts w:eastAsia="Calibri"/>
          <w:sz w:val="20"/>
          <w:lang w:val="en-US"/>
        </w:rPr>
      </w:pPr>
      <w:r w:rsidRPr="00523D73">
        <w:rPr>
          <w:rFonts w:eastAsia="Calibri"/>
          <w:sz w:val="20"/>
          <w:lang w:val="en-US"/>
        </w:rPr>
        <w:t xml:space="preserve">    container_name: bulletshop-identity</w:t>
      </w:r>
    </w:p>
    <w:p w:rsidR="00523D73" w:rsidRPr="00523D73" w:rsidRDefault="00523D73" w:rsidP="00523D73">
      <w:pPr>
        <w:pStyle w:val="Code"/>
        <w:rPr>
          <w:rFonts w:eastAsia="Calibri"/>
          <w:sz w:val="20"/>
          <w:lang w:val="en-US"/>
        </w:rPr>
      </w:pPr>
      <w:r w:rsidRPr="00523D73">
        <w:rPr>
          <w:rFonts w:eastAsia="Calibri"/>
          <w:sz w:val="20"/>
          <w:lang w:val="en-US"/>
        </w:rPr>
        <w:t xml:space="preserve">    depends_on:</w:t>
      </w:r>
    </w:p>
    <w:p w:rsidR="00523D73" w:rsidRPr="00523D73" w:rsidRDefault="00523D73" w:rsidP="00523D73">
      <w:pPr>
        <w:pStyle w:val="Code"/>
        <w:rPr>
          <w:rFonts w:eastAsia="Calibri"/>
          <w:sz w:val="20"/>
          <w:lang w:val="en-US"/>
        </w:rPr>
      </w:pPr>
      <w:r w:rsidRPr="00523D73">
        <w:rPr>
          <w:rFonts w:eastAsia="Calibri"/>
          <w:sz w:val="20"/>
          <w:lang w:val="en-US"/>
        </w:rPr>
        <w:t xml:space="preserve">      - sqlserver</w:t>
      </w:r>
    </w:p>
    <w:p w:rsidR="00523D73" w:rsidRPr="00523D73" w:rsidRDefault="00523D73" w:rsidP="00523D73">
      <w:pPr>
        <w:pStyle w:val="Code"/>
        <w:rPr>
          <w:rFonts w:eastAsia="Calibri"/>
          <w:sz w:val="20"/>
          <w:lang w:val="en-US"/>
        </w:rPr>
      </w:pPr>
      <w:r w:rsidRPr="00523D73">
        <w:rPr>
          <w:rFonts w:eastAsia="Calibri"/>
          <w:sz w:val="20"/>
          <w:lang w:val="en-US"/>
        </w:rPr>
        <w:t xml:space="preserve">    environment:</w:t>
      </w:r>
    </w:p>
    <w:p w:rsidR="00523D73" w:rsidRPr="00523D73" w:rsidRDefault="00523D73" w:rsidP="00523D73">
      <w:pPr>
        <w:pStyle w:val="Code"/>
        <w:rPr>
          <w:rFonts w:eastAsia="Calibri"/>
          <w:sz w:val="20"/>
          <w:lang w:val="en-US"/>
        </w:rPr>
      </w:pPr>
      <w:r w:rsidRPr="00523D73">
        <w:rPr>
          <w:rFonts w:eastAsia="Calibri"/>
          <w:sz w:val="20"/>
          <w:lang w:val="en-US"/>
        </w:rPr>
        <w:t xml:space="preserve">      ASPNETCORE_ENVIRONMENT: Development</w:t>
      </w:r>
    </w:p>
    <w:p w:rsidR="00523D73" w:rsidRPr="00523D73" w:rsidRDefault="00523D73" w:rsidP="00523D73">
      <w:pPr>
        <w:pStyle w:val="Code"/>
        <w:rPr>
          <w:rFonts w:eastAsia="Calibri"/>
          <w:sz w:val="20"/>
          <w:lang w:val="en-US"/>
        </w:rPr>
      </w:pPr>
      <w:r w:rsidRPr="00523D73">
        <w:rPr>
          <w:rFonts w:eastAsia="Calibri"/>
          <w:sz w:val="20"/>
          <w:lang w:val="en-US"/>
        </w:rPr>
        <w:t xml:space="preserve">      ConnectionStrings__DefaultConnection: &gt;</w:t>
      </w:r>
    </w:p>
    <w:p w:rsidR="00523D73" w:rsidRPr="00523D73" w:rsidRDefault="00523D73" w:rsidP="00523D73">
      <w:pPr>
        <w:pStyle w:val="Code"/>
        <w:rPr>
          <w:rFonts w:eastAsia="Calibri"/>
          <w:sz w:val="20"/>
          <w:lang w:val="en-US"/>
        </w:rPr>
      </w:pPr>
      <w:r w:rsidRPr="00523D73">
        <w:rPr>
          <w:rFonts w:eastAsia="Calibri"/>
          <w:sz w:val="20"/>
          <w:lang w:val="en-US"/>
        </w:rPr>
        <w:t xml:space="preserve">        Server=sqlserver;</w:t>
      </w:r>
    </w:p>
    <w:p w:rsidR="00523D73" w:rsidRPr="00523D73" w:rsidRDefault="00523D73" w:rsidP="00523D73">
      <w:pPr>
        <w:pStyle w:val="Code"/>
        <w:rPr>
          <w:rFonts w:eastAsia="Calibri"/>
          <w:sz w:val="20"/>
          <w:lang w:val="en-US"/>
        </w:rPr>
      </w:pPr>
      <w:r w:rsidRPr="00523D73">
        <w:rPr>
          <w:rFonts w:eastAsia="Calibri"/>
          <w:sz w:val="20"/>
          <w:lang w:val="en-US"/>
        </w:rPr>
        <w:t xml:space="preserve">        Database=IdentityDb;</w:t>
      </w:r>
    </w:p>
    <w:p w:rsidR="00523D73" w:rsidRPr="00523D73" w:rsidRDefault="00523D73" w:rsidP="00523D73">
      <w:pPr>
        <w:pStyle w:val="Code"/>
        <w:rPr>
          <w:rFonts w:eastAsia="Calibri"/>
          <w:sz w:val="20"/>
          <w:lang w:val="en-US"/>
        </w:rPr>
      </w:pPr>
      <w:r w:rsidRPr="00523D73">
        <w:rPr>
          <w:rFonts w:eastAsia="Calibri"/>
          <w:sz w:val="20"/>
          <w:lang w:val="en-US"/>
        </w:rPr>
        <w:t xml:space="preserve">        User Id=sa;</w:t>
      </w:r>
    </w:p>
    <w:p w:rsidR="00523D73" w:rsidRPr="00523D73" w:rsidRDefault="00523D73" w:rsidP="00523D73">
      <w:pPr>
        <w:pStyle w:val="Code"/>
        <w:rPr>
          <w:rFonts w:eastAsia="Calibri"/>
          <w:sz w:val="20"/>
          <w:lang w:val="en-US"/>
        </w:rPr>
      </w:pPr>
      <w:r w:rsidRPr="00523D73">
        <w:rPr>
          <w:rFonts w:eastAsia="Calibri"/>
          <w:sz w:val="20"/>
          <w:lang w:val="en-US"/>
        </w:rPr>
        <w:t xml:space="preserve">        Password=YourStrong!Passw0rd;</w:t>
      </w:r>
    </w:p>
    <w:p w:rsidR="00523D73" w:rsidRPr="00523D73" w:rsidRDefault="00523D73" w:rsidP="00523D73">
      <w:pPr>
        <w:pStyle w:val="Code"/>
        <w:rPr>
          <w:rFonts w:eastAsia="Calibri"/>
          <w:sz w:val="20"/>
          <w:lang w:val="en-US"/>
        </w:rPr>
      </w:pPr>
      <w:r w:rsidRPr="00523D73">
        <w:rPr>
          <w:rFonts w:eastAsia="Calibri"/>
          <w:sz w:val="20"/>
          <w:lang w:val="en-US"/>
        </w:rPr>
        <w:t xml:space="preserve">        TrustServerCertificate=True</w:t>
      </w:r>
    </w:p>
    <w:p w:rsidR="00523D73" w:rsidRPr="00523D73" w:rsidRDefault="00523D73" w:rsidP="00523D73">
      <w:pPr>
        <w:pStyle w:val="Code"/>
        <w:rPr>
          <w:rFonts w:eastAsia="Calibri"/>
          <w:sz w:val="20"/>
          <w:lang w:val="en-US"/>
        </w:rPr>
      </w:pPr>
      <w:r w:rsidRPr="00523D73">
        <w:rPr>
          <w:rFonts w:eastAsia="Calibri"/>
          <w:sz w:val="20"/>
          <w:lang w:val="en-US"/>
        </w:rPr>
        <w:t xml:space="preserve">    ports:</w:t>
      </w:r>
    </w:p>
    <w:p w:rsidR="00523D73" w:rsidRPr="00523D73" w:rsidRDefault="00523D73" w:rsidP="00523D73">
      <w:pPr>
        <w:pStyle w:val="Code"/>
        <w:rPr>
          <w:rFonts w:eastAsia="Calibri"/>
          <w:sz w:val="20"/>
          <w:lang w:val="en-US"/>
        </w:rPr>
      </w:pPr>
      <w:r w:rsidRPr="00523D73">
        <w:rPr>
          <w:rFonts w:eastAsia="Calibri"/>
          <w:sz w:val="20"/>
          <w:lang w:val="en-US"/>
        </w:rPr>
        <w:t xml:space="preserve">      - "5002:80"</w:t>
      </w:r>
    </w:p>
    <w:p w:rsidR="00523D73" w:rsidRPr="00523D73" w:rsidRDefault="00523D73" w:rsidP="00523D73">
      <w:pPr>
        <w:pStyle w:val="Code"/>
        <w:rPr>
          <w:rFonts w:eastAsia="Calibri"/>
          <w:sz w:val="20"/>
          <w:lang w:val="en-US"/>
        </w:rPr>
      </w:pPr>
      <w:r w:rsidRPr="00523D73">
        <w:rPr>
          <w:rFonts w:eastAsia="Calibri"/>
          <w:sz w:val="20"/>
          <w:lang w:val="en-US"/>
        </w:rPr>
        <w:t xml:space="preserve">    networks:</w:t>
      </w:r>
    </w:p>
    <w:p w:rsidR="00523D73" w:rsidRPr="00523D73" w:rsidRDefault="00523D73" w:rsidP="00523D73">
      <w:pPr>
        <w:pStyle w:val="Code"/>
        <w:rPr>
          <w:rFonts w:eastAsia="Calibri"/>
          <w:sz w:val="20"/>
          <w:lang w:val="en-US"/>
        </w:rPr>
      </w:pPr>
      <w:r w:rsidRPr="00523D73">
        <w:rPr>
          <w:rFonts w:eastAsia="Calibri"/>
          <w:sz w:val="20"/>
          <w:lang w:val="en-US"/>
        </w:rPr>
        <w:t xml:space="preserve">      - bulletshop-net</w:t>
      </w:r>
    </w:p>
    <w:p w:rsidR="00523D73" w:rsidRPr="00523D73" w:rsidRDefault="00523D73" w:rsidP="00523D73">
      <w:pPr>
        <w:pStyle w:val="Code"/>
        <w:rPr>
          <w:rFonts w:eastAsia="Calibri"/>
          <w:sz w:val="20"/>
          <w:lang w:val="en-US"/>
        </w:rPr>
      </w:pPr>
      <w:r w:rsidRPr="00523D73">
        <w:rPr>
          <w:rFonts w:eastAsia="Calibri"/>
          <w:sz w:val="20"/>
          <w:lang w:val="en-US"/>
        </w:rPr>
        <w:t>volumes:</w:t>
      </w:r>
    </w:p>
    <w:p w:rsidR="00523D73" w:rsidRPr="00523D73" w:rsidRDefault="00523D73" w:rsidP="00523D73">
      <w:pPr>
        <w:pStyle w:val="Code"/>
        <w:rPr>
          <w:rFonts w:eastAsia="Calibri"/>
          <w:sz w:val="20"/>
          <w:lang w:val="en-US"/>
        </w:rPr>
      </w:pPr>
      <w:r w:rsidRPr="00523D73">
        <w:rPr>
          <w:rFonts w:eastAsia="Calibri"/>
          <w:sz w:val="20"/>
          <w:lang w:val="en-US"/>
        </w:rPr>
        <w:t xml:space="preserve">  sql_data:</w:t>
      </w:r>
    </w:p>
    <w:p w:rsidR="00523D73" w:rsidRPr="00523D73" w:rsidRDefault="00523D73" w:rsidP="00523D73">
      <w:pPr>
        <w:pStyle w:val="Code"/>
        <w:rPr>
          <w:rFonts w:eastAsia="Calibri"/>
          <w:sz w:val="20"/>
          <w:lang w:val="en-US"/>
        </w:rPr>
      </w:pPr>
      <w:r w:rsidRPr="00523D73">
        <w:rPr>
          <w:rFonts w:eastAsia="Calibri"/>
          <w:sz w:val="20"/>
          <w:lang w:val="en-US"/>
        </w:rPr>
        <w:t>networks:</w:t>
      </w:r>
    </w:p>
    <w:p w:rsidR="00523D73" w:rsidRPr="00523D73" w:rsidRDefault="00523D73" w:rsidP="00523D73">
      <w:pPr>
        <w:pStyle w:val="Code"/>
        <w:rPr>
          <w:rFonts w:eastAsia="Calibri"/>
          <w:sz w:val="20"/>
          <w:lang w:val="en-US"/>
        </w:rPr>
      </w:pPr>
      <w:r w:rsidRPr="00523D73">
        <w:rPr>
          <w:rFonts w:eastAsia="Calibri"/>
          <w:sz w:val="20"/>
          <w:lang w:val="en-US"/>
        </w:rPr>
        <w:t xml:space="preserve">  bulletshop-net:</w:t>
      </w:r>
    </w:p>
    <w:p w:rsidR="00523D73" w:rsidRPr="00DB1217" w:rsidRDefault="00523D73" w:rsidP="00523D73">
      <w:pPr>
        <w:pStyle w:val="Code"/>
        <w:rPr>
          <w:rFonts w:eastAsia="Calibri"/>
          <w:sz w:val="20"/>
        </w:rPr>
      </w:pPr>
      <w:r w:rsidRPr="00523D73">
        <w:rPr>
          <w:rFonts w:eastAsia="Calibri"/>
          <w:sz w:val="20"/>
          <w:lang w:val="en-US"/>
        </w:rPr>
        <w:t xml:space="preserve">    </w:t>
      </w:r>
      <w:r w:rsidRPr="00DB1217">
        <w:rPr>
          <w:rFonts w:eastAsia="Calibri"/>
          <w:sz w:val="20"/>
        </w:rPr>
        <w:t>driver: bridge</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C90EEA">
        <w:rPr>
          <w:rFonts w:eastAsia="Calibri"/>
          <w:sz w:val="28"/>
          <w:szCs w:val="28"/>
          <w:lang w:val="uk-UA" w:eastAsia="ru-RU"/>
        </w:rPr>
        <w:t>Пояснення конфігурації</w:t>
      </w:r>
      <w:r>
        <w:rPr>
          <w:rFonts w:eastAsia="Calibri"/>
          <w:sz w:val="28"/>
          <w:szCs w:val="28"/>
          <w:lang w:val="uk-UA" w:eastAsia="ru-RU"/>
        </w:rPr>
        <w:t>:</w:t>
      </w:r>
    </w:p>
    <w:p w:rsidR="00523D73" w:rsidRPr="00C90EEA" w:rsidRDefault="00523D73" w:rsidP="00523D73">
      <w:pPr>
        <w:pStyle w:val="a7"/>
        <w:numPr>
          <w:ilvl w:val="0"/>
          <w:numId w:val="34"/>
        </w:numPr>
        <w:suppressAutoHyphens w:val="0"/>
        <w:overflowPunct/>
        <w:autoSpaceDE/>
        <w:spacing w:line="360" w:lineRule="auto"/>
        <w:jc w:val="both"/>
        <w:textAlignment w:val="auto"/>
        <w:rPr>
          <w:rFonts w:eastAsia="Calibri"/>
          <w:sz w:val="28"/>
          <w:szCs w:val="28"/>
          <w:lang w:val="uk-UA" w:eastAsia="ru-RU"/>
        </w:rPr>
      </w:pPr>
      <w:r w:rsidRPr="00CA0254">
        <w:rPr>
          <w:rStyle w:val="CodeChar"/>
          <w:rFonts w:eastAsia="Calibri"/>
          <w:lang w:val="uk-UA"/>
        </w:rPr>
        <w:lastRenderedPageBreak/>
        <w:t>sqlserver</w:t>
      </w:r>
      <w:r w:rsidRPr="00C90EEA">
        <w:rPr>
          <w:rFonts w:eastAsia="Calibri"/>
          <w:sz w:val="28"/>
          <w:szCs w:val="28"/>
          <w:lang w:val="uk-UA" w:eastAsia="ru-RU"/>
        </w:rPr>
        <w:t xml:space="preserve"> — контейнер з MSSQL Server, де зберігаються всі дані;</w:t>
      </w:r>
    </w:p>
    <w:p w:rsidR="00523D73" w:rsidRPr="00C90EEA" w:rsidRDefault="00523D73" w:rsidP="00523D73">
      <w:pPr>
        <w:pStyle w:val="a7"/>
        <w:numPr>
          <w:ilvl w:val="0"/>
          <w:numId w:val="34"/>
        </w:numPr>
        <w:suppressAutoHyphens w:val="0"/>
        <w:overflowPunct/>
        <w:autoSpaceDE/>
        <w:spacing w:line="360" w:lineRule="auto"/>
        <w:jc w:val="both"/>
        <w:textAlignment w:val="auto"/>
        <w:rPr>
          <w:rFonts w:eastAsia="Calibri"/>
          <w:sz w:val="28"/>
          <w:szCs w:val="28"/>
          <w:lang w:val="uk-UA" w:eastAsia="ru-RU"/>
        </w:rPr>
      </w:pPr>
      <w:r w:rsidRPr="00CA0254">
        <w:rPr>
          <w:rStyle w:val="CodeChar"/>
          <w:rFonts w:eastAsia="Calibri"/>
          <w:lang w:val="uk-UA"/>
        </w:rPr>
        <w:t xml:space="preserve">bulletshop-catalog </w:t>
      </w:r>
      <w:r w:rsidRPr="00CA0254">
        <w:rPr>
          <w:rStyle w:val="CodeChar"/>
          <w:rFonts w:eastAsia="Calibri"/>
          <w:sz w:val="28"/>
          <w:lang w:val="uk-UA"/>
        </w:rPr>
        <w:t>та</w:t>
      </w:r>
      <w:r w:rsidRPr="00CA0254">
        <w:rPr>
          <w:rStyle w:val="CodeChar"/>
          <w:rFonts w:eastAsia="Calibri"/>
          <w:lang w:val="uk-UA"/>
        </w:rPr>
        <w:t xml:space="preserve"> bulletshop-identity</w:t>
      </w:r>
      <w:r w:rsidRPr="00C90EEA">
        <w:rPr>
          <w:rFonts w:eastAsia="Calibri"/>
          <w:sz w:val="28"/>
          <w:szCs w:val="28"/>
          <w:lang w:val="uk-UA" w:eastAsia="ru-RU"/>
        </w:rPr>
        <w:t xml:space="preserve"> — сервіси, підключені до SQL </w:t>
      </w:r>
      <w:r w:rsidRPr="00CA0254">
        <w:rPr>
          <w:rStyle w:val="CodeChar"/>
          <w:rFonts w:eastAsia="Calibri"/>
          <w:lang w:val="uk-UA"/>
        </w:rPr>
        <w:t>Server</w:t>
      </w:r>
      <w:r w:rsidRPr="00C90EEA">
        <w:rPr>
          <w:rFonts w:eastAsia="Calibri"/>
          <w:sz w:val="28"/>
          <w:szCs w:val="28"/>
          <w:lang w:val="uk-UA" w:eastAsia="ru-RU"/>
        </w:rPr>
        <w:t xml:space="preserve"> через змінні середовища (ConnectionStrings__DefaultConnection);</w:t>
      </w:r>
    </w:p>
    <w:p w:rsidR="00523D73" w:rsidRPr="00C90EEA" w:rsidRDefault="00523D73" w:rsidP="00523D73">
      <w:pPr>
        <w:pStyle w:val="a7"/>
        <w:numPr>
          <w:ilvl w:val="0"/>
          <w:numId w:val="34"/>
        </w:numPr>
        <w:suppressAutoHyphens w:val="0"/>
        <w:overflowPunct/>
        <w:autoSpaceDE/>
        <w:spacing w:line="360" w:lineRule="auto"/>
        <w:jc w:val="both"/>
        <w:textAlignment w:val="auto"/>
        <w:rPr>
          <w:rFonts w:eastAsia="Calibri"/>
          <w:sz w:val="28"/>
          <w:szCs w:val="28"/>
          <w:lang w:val="uk-UA" w:eastAsia="ru-RU"/>
        </w:rPr>
      </w:pPr>
      <w:r w:rsidRPr="00C90EEA">
        <w:rPr>
          <w:rStyle w:val="CodeChar"/>
          <w:rFonts w:eastAsia="Calibri"/>
          <w:lang w:val="uk-UA"/>
        </w:rPr>
        <w:t>depends_on</w:t>
      </w:r>
      <w:r w:rsidRPr="00C90EEA">
        <w:rPr>
          <w:rFonts w:eastAsia="Calibri"/>
          <w:sz w:val="22"/>
          <w:szCs w:val="28"/>
          <w:lang w:val="uk-UA" w:eastAsia="ru-RU"/>
        </w:rPr>
        <w:t xml:space="preserve"> </w:t>
      </w:r>
      <w:r w:rsidRPr="00C90EEA">
        <w:rPr>
          <w:rFonts w:eastAsia="Calibri"/>
          <w:sz w:val="28"/>
          <w:szCs w:val="28"/>
          <w:lang w:val="uk-UA" w:eastAsia="ru-RU"/>
        </w:rPr>
        <w:t>гарантує, що сервіси запускаються після запуску бази даних;</w:t>
      </w:r>
    </w:p>
    <w:p w:rsidR="00523D73" w:rsidRPr="00C90EEA" w:rsidRDefault="00523D73" w:rsidP="00523D73">
      <w:pPr>
        <w:pStyle w:val="a7"/>
        <w:numPr>
          <w:ilvl w:val="0"/>
          <w:numId w:val="34"/>
        </w:numPr>
        <w:suppressAutoHyphens w:val="0"/>
        <w:overflowPunct/>
        <w:autoSpaceDE/>
        <w:spacing w:line="360" w:lineRule="auto"/>
        <w:jc w:val="both"/>
        <w:textAlignment w:val="auto"/>
        <w:rPr>
          <w:rFonts w:eastAsia="Calibri"/>
          <w:sz w:val="28"/>
          <w:szCs w:val="28"/>
          <w:lang w:val="uk-UA" w:eastAsia="ru-RU"/>
        </w:rPr>
      </w:pPr>
      <w:r w:rsidRPr="00C90EEA">
        <w:rPr>
          <w:rStyle w:val="CodeChar"/>
          <w:rFonts w:eastAsia="Calibri"/>
          <w:lang w:val="uk-UA"/>
        </w:rPr>
        <w:t>networks</w:t>
      </w:r>
      <w:r w:rsidRPr="00C90EEA">
        <w:rPr>
          <w:rFonts w:eastAsia="Calibri"/>
          <w:sz w:val="28"/>
          <w:szCs w:val="28"/>
          <w:lang w:val="uk-UA" w:eastAsia="ru-RU"/>
        </w:rPr>
        <w:t xml:space="preserve"> створює ізольовану мережу між контейнерами, щоб вони могли взаємодіяти без відкриття зовнішніх портів;</w:t>
      </w:r>
    </w:p>
    <w:p w:rsidR="00523D73" w:rsidRPr="00C90EEA" w:rsidRDefault="00523D73" w:rsidP="00523D73">
      <w:pPr>
        <w:pStyle w:val="a7"/>
        <w:numPr>
          <w:ilvl w:val="0"/>
          <w:numId w:val="34"/>
        </w:numPr>
        <w:suppressAutoHyphens w:val="0"/>
        <w:overflowPunct/>
        <w:autoSpaceDE/>
        <w:spacing w:line="360" w:lineRule="auto"/>
        <w:jc w:val="both"/>
        <w:textAlignment w:val="auto"/>
        <w:rPr>
          <w:rFonts w:eastAsia="Calibri"/>
          <w:sz w:val="28"/>
          <w:szCs w:val="28"/>
          <w:lang w:val="uk-UA" w:eastAsia="ru-RU"/>
        </w:rPr>
      </w:pPr>
      <w:r w:rsidRPr="00C90EEA">
        <w:rPr>
          <w:rStyle w:val="CodeChar"/>
          <w:rFonts w:eastAsia="Calibri"/>
          <w:lang w:val="uk-UA"/>
        </w:rPr>
        <w:t>volumes</w:t>
      </w:r>
      <w:r w:rsidRPr="00C90EEA">
        <w:rPr>
          <w:rFonts w:eastAsia="Calibri"/>
          <w:sz w:val="28"/>
          <w:szCs w:val="28"/>
          <w:lang w:val="uk-UA" w:eastAsia="ru-RU"/>
        </w:rPr>
        <w:t xml:space="preserve"> забезпечує збереження даних бази навіть після зупинки контейнера.</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Pr>
          <w:rFonts w:eastAsia="Calibri"/>
          <w:sz w:val="28"/>
          <w:szCs w:val="28"/>
          <w:lang w:val="uk-UA" w:eastAsia="ru-RU"/>
        </w:rPr>
        <w:t xml:space="preserve">Щоб перевірити, чи контейнери запускаються, заходимо в термінал та виконуємо команду </w:t>
      </w:r>
      <w:r w:rsidRPr="00CA0254">
        <w:rPr>
          <w:rFonts w:eastAsia="Calibri"/>
          <w:sz w:val="28"/>
          <w:szCs w:val="28"/>
          <w:lang w:val="uk-UA" w:eastAsia="ru-RU"/>
        </w:rPr>
        <w:t xml:space="preserve">docker-compose up </w:t>
      </w:r>
      <w:r>
        <w:rPr>
          <w:rFonts w:eastAsia="Calibri"/>
          <w:sz w:val="28"/>
          <w:szCs w:val="28"/>
          <w:lang w:val="uk-UA" w:eastAsia="ru-RU"/>
        </w:rPr>
        <w:t>–</w:t>
      </w:r>
      <w:r w:rsidRPr="00CA0254">
        <w:rPr>
          <w:rFonts w:eastAsia="Calibri"/>
          <w:sz w:val="28"/>
          <w:szCs w:val="28"/>
          <w:lang w:val="uk-UA" w:eastAsia="ru-RU"/>
        </w:rPr>
        <w:t>d</w:t>
      </w:r>
      <w:r>
        <w:rPr>
          <w:rFonts w:eastAsia="Calibri"/>
          <w:sz w:val="28"/>
          <w:szCs w:val="28"/>
          <w:lang w:val="uk-UA" w:eastAsia="ru-RU"/>
        </w:rPr>
        <w:t>. Результат виконання зображений на рисунку 3.2</w:t>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uk-UA" w:eastAsia="ru-RU"/>
        </w:rPr>
      </w:pPr>
      <w:r w:rsidRPr="00CA0254">
        <w:rPr>
          <w:rFonts w:eastAsia="Calibri"/>
          <w:noProof/>
          <w:sz w:val="28"/>
          <w:szCs w:val="28"/>
          <w:lang w:val="en-US" w:eastAsia="en-US"/>
        </w:rPr>
        <w:drawing>
          <wp:inline distT="0" distB="0" distL="0" distR="0" wp14:anchorId="6721B9CA" wp14:editId="13E16070">
            <wp:extent cx="4568190" cy="1672659"/>
            <wp:effectExtent l="0" t="0" r="381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78629" cy="1676481"/>
                    </a:xfrm>
                    <a:prstGeom prst="rect">
                      <a:avLst/>
                    </a:prstGeom>
                  </pic:spPr>
                </pic:pic>
              </a:graphicData>
            </a:graphic>
          </wp:inline>
        </w:drawing>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en-US" w:eastAsia="ru-RU"/>
        </w:rPr>
      </w:pPr>
      <w:r>
        <w:rPr>
          <w:rFonts w:eastAsia="Calibri"/>
          <w:sz w:val="28"/>
          <w:szCs w:val="28"/>
          <w:lang w:val="uk-UA" w:eastAsia="ru-RU"/>
        </w:rPr>
        <w:t xml:space="preserve">Рисунок 3.2 – Вигляд запущених контейнерів за допомогою </w:t>
      </w:r>
      <w:r>
        <w:rPr>
          <w:rFonts w:eastAsia="Calibri"/>
          <w:sz w:val="28"/>
          <w:szCs w:val="28"/>
          <w:lang w:val="en-US" w:eastAsia="ru-RU"/>
        </w:rPr>
        <w:t>docker</w:t>
      </w:r>
      <w:r w:rsidRPr="00CA0254">
        <w:rPr>
          <w:rFonts w:eastAsia="Calibri"/>
          <w:sz w:val="28"/>
          <w:szCs w:val="28"/>
          <w:lang w:val="uk-UA" w:eastAsia="ru-RU"/>
        </w:rPr>
        <w:t>-</w:t>
      </w:r>
      <w:r>
        <w:rPr>
          <w:rFonts w:eastAsia="Calibri"/>
          <w:sz w:val="28"/>
          <w:szCs w:val="28"/>
          <w:lang w:val="en-US" w:eastAsia="ru-RU"/>
        </w:rPr>
        <w:t>compose</w:t>
      </w:r>
      <w:r w:rsidRPr="00CA0254">
        <w:rPr>
          <w:rFonts w:eastAsia="Calibri"/>
          <w:sz w:val="28"/>
          <w:szCs w:val="28"/>
          <w:lang w:val="uk-UA" w:eastAsia="ru-RU"/>
        </w:rPr>
        <w:t xml:space="preserve"> </w:t>
      </w:r>
      <w:r>
        <w:rPr>
          <w:rFonts w:eastAsia="Calibri"/>
          <w:sz w:val="28"/>
          <w:szCs w:val="28"/>
          <w:lang w:val="uk-UA" w:eastAsia="ru-RU"/>
        </w:rPr>
        <w:t xml:space="preserve">у програмі </w:t>
      </w:r>
      <w:r>
        <w:rPr>
          <w:rFonts w:eastAsia="Calibri"/>
          <w:sz w:val="28"/>
          <w:szCs w:val="28"/>
          <w:lang w:val="en-US" w:eastAsia="ru-RU"/>
        </w:rPr>
        <w:t>Docker</w:t>
      </w:r>
      <w:r w:rsidRPr="00CA0254">
        <w:rPr>
          <w:rFonts w:eastAsia="Calibri"/>
          <w:sz w:val="28"/>
          <w:szCs w:val="28"/>
          <w:lang w:val="uk-UA" w:eastAsia="ru-RU"/>
        </w:rPr>
        <w:t xml:space="preserve"> </w:t>
      </w:r>
      <w:r>
        <w:rPr>
          <w:rFonts w:eastAsia="Calibri"/>
          <w:sz w:val="28"/>
          <w:szCs w:val="28"/>
          <w:lang w:val="en-US" w:eastAsia="ru-RU"/>
        </w:rPr>
        <w:t>Desktop</w:t>
      </w:r>
    </w:p>
    <w:p w:rsidR="00FC5018" w:rsidRPr="00CA0254" w:rsidRDefault="00FC5018" w:rsidP="00523D73">
      <w:pPr>
        <w:suppressAutoHyphens w:val="0"/>
        <w:overflowPunct/>
        <w:autoSpaceDE/>
        <w:spacing w:line="360" w:lineRule="auto"/>
        <w:ind w:firstLine="709"/>
        <w:contextualSpacing/>
        <w:jc w:val="center"/>
        <w:textAlignment w:val="auto"/>
        <w:rPr>
          <w:rFonts w:eastAsia="Calibri"/>
          <w:sz w:val="28"/>
          <w:szCs w:val="28"/>
          <w:lang w:val="uk-UA" w:eastAsia="ru-RU"/>
        </w:rPr>
      </w:pPr>
    </w:p>
    <w:p w:rsidR="00523D73" w:rsidRDefault="00523D73" w:rsidP="00FC5018">
      <w:pPr>
        <w:suppressAutoHyphens w:val="0"/>
        <w:overflowPunct/>
        <w:autoSpaceDE/>
        <w:spacing w:line="360" w:lineRule="auto"/>
        <w:ind w:firstLine="709"/>
        <w:contextualSpacing/>
        <w:jc w:val="both"/>
        <w:textAlignment w:val="auto"/>
        <w:rPr>
          <w:rFonts w:eastAsia="Calibri"/>
          <w:sz w:val="28"/>
          <w:szCs w:val="28"/>
          <w:lang w:val="uk-UA" w:eastAsia="ru-RU"/>
        </w:rPr>
      </w:pPr>
      <w:r w:rsidRPr="00CA0254">
        <w:rPr>
          <w:rFonts w:eastAsia="Calibri"/>
          <w:sz w:val="28"/>
          <w:szCs w:val="28"/>
          <w:lang w:val="uk-UA" w:eastAsia="ru-RU"/>
        </w:rPr>
        <w:t>Проєкти BulletShopCatalog API та Identity API запущені локально через Docker Compose. Використання docker-compose.yml дозволило одночасно підняти базу даних та обидва сервіси у ізольованих контейнерах. Перевірка через команду docker ps підтвердила, що всі контейнери працюють у статусі Up</w:t>
      </w:r>
      <w:r w:rsidRPr="00CA0254">
        <w:rPr>
          <w:rFonts w:eastAsia="Calibri"/>
          <w:sz w:val="28"/>
          <w:szCs w:val="28"/>
          <w:lang w:eastAsia="ru-RU"/>
        </w:rPr>
        <w:t>.</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en-US" w:eastAsia="ru-RU"/>
        </w:rPr>
      </w:pPr>
      <w:r w:rsidRPr="00CA0254">
        <w:rPr>
          <w:rFonts w:eastAsia="Calibri"/>
          <w:sz w:val="28"/>
          <w:szCs w:val="28"/>
          <w:lang w:eastAsia="ru-RU"/>
        </w:rPr>
        <w:t xml:space="preserve">У межах даного етапу було налаштовано хмарну інфраструктуру для підтримки мікросервісної архітектури. </w:t>
      </w:r>
      <w:r w:rsidRPr="00CA0254">
        <w:rPr>
          <w:rFonts w:eastAsia="Calibri"/>
          <w:sz w:val="28"/>
          <w:szCs w:val="28"/>
          <w:lang w:val="en-US" w:eastAsia="ru-RU"/>
        </w:rPr>
        <w:t xml:space="preserve">Основні компоненти: Resource Group, Azure SQL Database, Azure Container Registry, Azure App Service, Key Vault, а також </w:t>
      </w:r>
      <w:r w:rsidRPr="00CA0254">
        <w:rPr>
          <w:rFonts w:eastAsia="Calibri"/>
          <w:sz w:val="28"/>
          <w:szCs w:val="28"/>
          <w:lang w:val="en-US" w:eastAsia="ru-RU"/>
        </w:rPr>
        <w:lastRenderedPageBreak/>
        <w:t>Application Insights для моніторингу.</w:t>
      </w:r>
      <w:r>
        <w:rPr>
          <w:rFonts w:eastAsia="Calibri"/>
          <w:sz w:val="28"/>
          <w:szCs w:val="28"/>
          <w:lang w:val="uk-UA" w:eastAsia="ru-RU"/>
        </w:rPr>
        <w:t xml:space="preserve"> Основні компоненти хмарної інфраструктури зображено на рисунку 3.3</w:t>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en-US" w:eastAsia="ru-RU"/>
        </w:rPr>
      </w:pPr>
      <w:r w:rsidRPr="00BF4128">
        <w:rPr>
          <w:rFonts w:eastAsia="Calibri"/>
          <w:noProof/>
          <w:sz w:val="28"/>
          <w:szCs w:val="28"/>
          <w:lang w:val="en-US" w:eastAsia="en-US"/>
        </w:rPr>
        <w:drawing>
          <wp:inline distT="0" distB="0" distL="0" distR="0" wp14:anchorId="483D6B4C" wp14:editId="774A2ECE">
            <wp:extent cx="4251960" cy="2010976"/>
            <wp:effectExtent l="0" t="0" r="0" b="889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261071" cy="2015285"/>
                    </a:xfrm>
                    <a:prstGeom prst="rect">
                      <a:avLst/>
                    </a:prstGeom>
                  </pic:spPr>
                </pic:pic>
              </a:graphicData>
            </a:graphic>
          </wp:inline>
        </w:drawing>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en-US" w:eastAsia="ru-RU"/>
        </w:rPr>
      </w:pPr>
      <w:r>
        <w:rPr>
          <w:rFonts w:eastAsia="Calibri"/>
          <w:sz w:val="28"/>
          <w:szCs w:val="28"/>
          <w:lang w:val="uk-UA" w:eastAsia="ru-RU"/>
        </w:rPr>
        <w:t xml:space="preserve">Рисунок 3.3 – список компонентів хмарної інфраструктури </w:t>
      </w:r>
      <w:r>
        <w:rPr>
          <w:rFonts w:eastAsia="Calibri"/>
          <w:sz w:val="28"/>
          <w:szCs w:val="28"/>
          <w:lang w:val="en-US" w:eastAsia="ru-RU"/>
        </w:rPr>
        <w:t>Azure</w:t>
      </w:r>
      <w:r>
        <w:rPr>
          <w:rFonts w:eastAsia="Calibri"/>
          <w:sz w:val="28"/>
          <w:szCs w:val="28"/>
          <w:lang w:val="uk-UA" w:eastAsia="ru-RU"/>
        </w:rPr>
        <w:t xml:space="preserve">, що знаходяться в </w:t>
      </w:r>
      <w:r>
        <w:rPr>
          <w:rFonts w:eastAsia="Calibri"/>
          <w:sz w:val="28"/>
          <w:szCs w:val="28"/>
          <w:lang w:val="en-US" w:eastAsia="ru-RU"/>
        </w:rPr>
        <w:t>Resource</w:t>
      </w:r>
      <w:r w:rsidRPr="00BF4128">
        <w:rPr>
          <w:rFonts w:eastAsia="Calibri"/>
          <w:sz w:val="28"/>
          <w:szCs w:val="28"/>
          <w:lang w:eastAsia="ru-RU"/>
        </w:rPr>
        <w:t xml:space="preserve"> </w:t>
      </w:r>
      <w:r>
        <w:rPr>
          <w:rFonts w:eastAsia="Calibri"/>
          <w:sz w:val="28"/>
          <w:szCs w:val="28"/>
          <w:lang w:val="en-US" w:eastAsia="ru-RU"/>
        </w:rPr>
        <w:t>Group</w:t>
      </w:r>
    </w:p>
    <w:p w:rsidR="00FC5018" w:rsidRPr="00BF4128" w:rsidRDefault="00FC5018" w:rsidP="00523D73">
      <w:pPr>
        <w:suppressAutoHyphens w:val="0"/>
        <w:overflowPunct/>
        <w:autoSpaceDE/>
        <w:spacing w:line="360" w:lineRule="auto"/>
        <w:ind w:firstLine="709"/>
        <w:contextualSpacing/>
        <w:jc w:val="center"/>
        <w:textAlignment w:val="auto"/>
        <w:rPr>
          <w:rFonts w:eastAsia="Calibri"/>
          <w:sz w:val="28"/>
          <w:szCs w:val="28"/>
          <w:lang w:eastAsia="ru-RU"/>
        </w:rPr>
      </w:pPr>
    </w:p>
    <w:p w:rsidR="00523D73" w:rsidRPr="00CA0254"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FC5018">
        <w:rPr>
          <w:rFonts w:eastAsia="Calibri"/>
          <w:i/>
          <w:sz w:val="28"/>
          <w:szCs w:val="28"/>
          <w:lang w:val="uk-UA" w:eastAsia="ru-RU"/>
        </w:rPr>
        <w:t>Resource Group</w:t>
      </w:r>
      <w:r w:rsidRPr="00CA0254">
        <w:rPr>
          <w:rFonts w:eastAsia="Calibri"/>
          <w:sz w:val="28"/>
          <w:szCs w:val="28"/>
          <w:lang w:val="uk-UA" w:eastAsia="ru-RU"/>
        </w:rPr>
        <w:t xml:space="preserve"> слугує контейнером для всіх ресурсів Azure, що належать до одного проєкту. Це забезпечує централізоване управління та спрощує адміністрування.</w:t>
      </w:r>
    </w:p>
    <w:p w:rsidR="00523D73" w:rsidRPr="00CA0254" w:rsidRDefault="00523D73" w:rsidP="00523D73">
      <w:pPr>
        <w:pStyle w:val="a7"/>
        <w:numPr>
          <w:ilvl w:val="0"/>
          <w:numId w:val="35"/>
        </w:numPr>
        <w:suppressAutoHyphens w:val="0"/>
        <w:overflowPunct/>
        <w:autoSpaceDE/>
        <w:spacing w:line="360" w:lineRule="auto"/>
        <w:jc w:val="both"/>
        <w:textAlignment w:val="auto"/>
        <w:rPr>
          <w:rFonts w:eastAsia="Calibri"/>
          <w:sz w:val="28"/>
          <w:szCs w:val="28"/>
          <w:lang w:val="uk-UA" w:eastAsia="ru-RU"/>
        </w:rPr>
      </w:pPr>
      <w:r w:rsidRPr="00CA0254">
        <w:rPr>
          <w:rFonts w:eastAsia="Calibri"/>
          <w:sz w:val="28"/>
          <w:szCs w:val="28"/>
          <w:lang w:val="uk-UA" w:eastAsia="ru-RU"/>
        </w:rPr>
        <w:t>В Resource Group було додано усі сервіси, що належать до проекту BulletShop.</w:t>
      </w:r>
    </w:p>
    <w:p w:rsidR="00523D73" w:rsidRPr="00CA0254" w:rsidRDefault="00523D73" w:rsidP="00523D73">
      <w:pPr>
        <w:pStyle w:val="a7"/>
        <w:numPr>
          <w:ilvl w:val="0"/>
          <w:numId w:val="35"/>
        </w:numPr>
        <w:suppressAutoHyphens w:val="0"/>
        <w:overflowPunct/>
        <w:autoSpaceDE/>
        <w:spacing w:line="360" w:lineRule="auto"/>
        <w:jc w:val="both"/>
        <w:textAlignment w:val="auto"/>
        <w:rPr>
          <w:rFonts w:eastAsia="Calibri"/>
          <w:sz w:val="28"/>
          <w:szCs w:val="28"/>
          <w:lang w:val="uk-UA" w:eastAsia="ru-RU"/>
        </w:rPr>
      </w:pPr>
      <w:r w:rsidRPr="00CA0254">
        <w:rPr>
          <w:rFonts w:eastAsia="Calibri"/>
          <w:sz w:val="28"/>
          <w:szCs w:val="28"/>
          <w:lang w:val="uk-UA" w:eastAsia="ru-RU"/>
        </w:rPr>
        <w:t>Resource Group дозволяє налаштовувати спільні політики та теги для обліку ресурсів.</w:t>
      </w:r>
    </w:p>
    <w:p w:rsidR="00523D73" w:rsidRPr="00CA0254"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CA0254">
        <w:rPr>
          <w:rFonts w:eastAsia="Calibri"/>
          <w:sz w:val="28"/>
          <w:szCs w:val="28"/>
          <w:lang w:val="uk-UA" w:eastAsia="ru-RU"/>
        </w:rPr>
        <w:t xml:space="preserve">Для кожного мікросервісу створено окрему </w:t>
      </w:r>
      <w:r w:rsidRPr="00855E3B">
        <w:rPr>
          <w:rFonts w:eastAsia="Calibri"/>
          <w:i/>
          <w:sz w:val="28"/>
          <w:szCs w:val="28"/>
          <w:lang w:val="uk-UA" w:eastAsia="ru-RU"/>
        </w:rPr>
        <w:t>Azure SQL Database</w:t>
      </w:r>
      <w:r w:rsidRPr="00CA0254">
        <w:rPr>
          <w:rFonts w:eastAsia="Calibri"/>
          <w:sz w:val="28"/>
          <w:szCs w:val="28"/>
          <w:lang w:val="uk-UA" w:eastAsia="ru-RU"/>
        </w:rPr>
        <w:t>:</w:t>
      </w:r>
    </w:p>
    <w:p w:rsidR="00523D73" w:rsidRPr="00CA0254" w:rsidRDefault="00523D73" w:rsidP="00523D73">
      <w:pPr>
        <w:pStyle w:val="a7"/>
        <w:numPr>
          <w:ilvl w:val="0"/>
          <w:numId w:val="36"/>
        </w:numPr>
        <w:suppressAutoHyphens w:val="0"/>
        <w:overflowPunct/>
        <w:autoSpaceDE/>
        <w:spacing w:line="360" w:lineRule="auto"/>
        <w:jc w:val="both"/>
        <w:textAlignment w:val="auto"/>
        <w:rPr>
          <w:rFonts w:eastAsia="Calibri"/>
          <w:sz w:val="28"/>
          <w:szCs w:val="28"/>
          <w:lang w:val="uk-UA" w:eastAsia="ru-RU"/>
        </w:rPr>
      </w:pPr>
      <w:r w:rsidRPr="00CA0254">
        <w:rPr>
          <w:rFonts w:eastAsia="Calibri"/>
          <w:sz w:val="28"/>
          <w:szCs w:val="28"/>
          <w:lang w:val="uk-UA" w:eastAsia="ru-RU"/>
        </w:rPr>
        <w:t>Catalog API підключається до бази BulletShopCatalog;</w:t>
      </w:r>
    </w:p>
    <w:p w:rsidR="00523D73" w:rsidRPr="00CA0254" w:rsidRDefault="00523D73" w:rsidP="00523D73">
      <w:pPr>
        <w:pStyle w:val="a7"/>
        <w:numPr>
          <w:ilvl w:val="0"/>
          <w:numId w:val="36"/>
        </w:numPr>
        <w:suppressAutoHyphens w:val="0"/>
        <w:overflowPunct/>
        <w:autoSpaceDE/>
        <w:spacing w:line="360" w:lineRule="auto"/>
        <w:jc w:val="both"/>
        <w:textAlignment w:val="auto"/>
        <w:rPr>
          <w:rFonts w:eastAsia="Calibri"/>
          <w:sz w:val="28"/>
          <w:szCs w:val="28"/>
          <w:lang w:val="uk-UA" w:eastAsia="ru-RU"/>
        </w:rPr>
      </w:pPr>
      <w:r w:rsidRPr="00CA0254">
        <w:rPr>
          <w:rFonts w:eastAsia="Calibri"/>
          <w:sz w:val="28"/>
          <w:szCs w:val="28"/>
          <w:lang w:val="uk-UA" w:eastAsia="ru-RU"/>
        </w:rPr>
        <w:t>Identity API підключається до бази IdentityDb.</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CA0254">
        <w:rPr>
          <w:rFonts w:eastAsia="Calibri"/>
          <w:sz w:val="28"/>
          <w:szCs w:val="28"/>
          <w:lang w:val="uk-UA" w:eastAsia="ru-RU"/>
        </w:rPr>
        <w:t>Підключення реалізовано через змінні середовища (ConnectionStrings) без жорсткого зберігання секретів у коді. Це відповідає best practices з безпеки та гнучкості.</w:t>
      </w:r>
    </w:p>
    <w:p w:rsidR="00523D73" w:rsidRPr="00CA0254"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CA0254">
        <w:rPr>
          <w:rFonts w:eastAsia="Calibri"/>
          <w:sz w:val="28"/>
          <w:szCs w:val="28"/>
          <w:lang w:val="uk-UA" w:eastAsia="ru-RU"/>
        </w:rPr>
        <w:t xml:space="preserve">Для зберігання Docker-образів було створено </w:t>
      </w:r>
      <w:r w:rsidRPr="00855E3B">
        <w:rPr>
          <w:rFonts w:eastAsia="Calibri"/>
          <w:i/>
          <w:sz w:val="28"/>
          <w:szCs w:val="28"/>
          <w:lang w:val="uk-UA" w:eastAsia="ru-RU"/>
        </w:rPr>
        <w:t xml:space="preserve">ACR ( </w:t>
      </w:r>
      <w:r w:rsidRPr="00855E3B">
        <w:rPr>
          <w:rFonts w:eastAsia="Calibri"/>
          <w:i/>
          <w:sz w:val="28"/>
          <w:szCs w:val="28"/>
          <w:lang w:val="en-US" w:eastAsia="ru-RU"/>
        </w:rPr>
        <w:t>Azure</w:t>
      </w:r>
      <w:r w:rsidRPr="00855E3B">
        <w:rPr>
          <w:rFonts w:eastAsia="Calibri"/>
          <w:i/>
          <w:sz w:val="28"/>
          <w:szCs w:val="28"/>
          <w:lang w:val="uk-UA" w:eastAsia="ru-RU"/>
        </w:rPr>
        <w:t xml:space="preserve"> </w:t>
      </w:r>
      <w:r w:rsidRPr="00855E3B">
        <w:rPr>
          <w:rFonts w:eastAsia="Calibri"/>
          <w:i/>
          <w:sz w:val="28"/>
          <w:szCs w:val="28"/>
          <w:lang w:val="en-US" w:eastAsia="ru-RU"/>
        </w:rPr>
        <w:t>Container</w:t>
      </w:r>
      <w:r w:rsidRPr="00855E3B">
        <w:rPr>
          <w:rFonts w:eastAsia="Calibri"/>
          <w:i/>
          <w:sz w:val="28"/>
          <w:szCs w:val="28"/>
          <w:lang w:val="uk-UA" w:eastAsia="ru-RU"/>
        </w:rPr>
        <w:t xml:space="preserve"> </w:t>
      </w:r>
      <w:r w:rsidRPr="00855E3B">
        <w:rPr>
          <w:rFonts w:eastAsia="Calibri"/>
          <w:i/>
          <w:sz w:val="28"/>
          <w:szCs w:val="28"/>
          <w:lang w:val="en-US" w:eastAsia="ru-RU"/>
        </w:rPr>
        <w:t>Registry</w:t>
      </w:r>
      <w:r w:rsidRPr="00855E3B">
        <w:rPr>
          <w:rFonts w:eastAsia="Calibri"/>
          <w:i/>
          <w:sz w:val="28"/>
          <w:szCs w:val="28"/>
          <w:lang w:val="uk-UA" w:eastAsia="ru-RU"/>
        </w:rPr>
        <w:t xml:space="preserve"> )</w:t>
      </w:r>
      <w:r>
        <w:rPr>
          <w:rFonts w:eastAsia="Calibri"/>
          <w:sz w:val="28"/>
          <w:szCs w:val="28"/>
          <w:lang w:val="uk-UA" w:eastAsia="ru-RU"/>
        </w:rPr>
        <w:t xml:space="preserve"> - це</w:t>
      </w:r>
      <w:r w:rsidRPr="00BF4128">
        <w:rPr>
          <w:lang w:val="uk-UA"/>
        </w:rPr>
        <w:t xml:space="preserve"> </w:t>
      </w:r>
      <w:r w:rsidRPr="00BF4128">
        <w:rPr>
          <w:rFonts w:eastAsia="Calibri"/>
          <w:sz w:val="28"/>
          <w:szCs w:val="28"/>
          <w:lang w:val="uk-UA" w:eastAsia="ru-RU"/>
        </w:rPr>
        <w:t>керований приватний реєстр контейнерів від Microsoft Azure,</w:t>
      </w:r>
      <w:r w:rsidRPr="00523D73">
        <w:rPr>
          <w:rFonts w:eastAsia="Calibri"/>
          <w:sz w:val="28"/>
          <w:szCs w:val="28"/>
          <w:lang w:val="uk-UA" w:eastAsia="ru-RU"/>
        </w:rPr>
        <w:t xml:space="preserve"> </w:t>
      </w:r>
      <w:r w:rsidRPr="00BF4128">
        <w:rPr>
          <w:rFonts w:eastAsia="Calibri"/>
          <w:sz w:val="28"/>
          <w:szCs w:val="28"/>
          <w:lang w:val="uk-UA" w:eastAsia="ru-RU"/>
        </w:rPr>
        <w:t xml:space="preserve">який дозволяє створювати, зберігати та керувати образами контейнерів (наприклад, Docker) та </w:t>
      </w:r>
      <w:r w:rsidRPr="00BF4128">
        <w:rPr>
          <w:rFonts w:eastAsia="Calibri"/>
          <w:sz w:val="28"/>
          <w:szCs w:val="28"/>
          <w:lang w:val="uk-UA" w:eastAsia="ru-RU"/>
        </w:rPr>
        <w:lastRenderedPageBreak/>
        <w:t>пов'язаними артефактами в безпечному середовищі. Він інтегрується з іншими сервісами Azure та інструментами CI/CD, пропонуючи можливості для автоматизації збірки (ACR Tasks), геореплікації та керування доступом, що робить його центральним місцем для образів у хмарних розгортаннях.</w:t>
      </w:r>
      <w:r w:rsidRPr="00CA0254">
        <w:rPr>
          <w:rFonts w:eastAsia="Calibri"/>
          <w:sz w:val="28"/>
          <w:szCs w:val="28"/>
          <w:lang w:val="uk-UA" w:eastAsia="ru-RU"/>
        </w:rPr>
        <w:t>, куди було вико</w:t>
      </w:r>
      <w:r>
        <w:rPr>
          <w:rFonts w:eastAsia="Calibri"/>
          <w:sz w:val="28"/>
          <w:szCs w:val="28"/>
          <w:lang w:val="uk-UA" w:eastAsia="ru-RU"/>
        </w:rPr>
        <w:t>нано docker push обох сервісів.</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CA0254">
        <w:rPr>
          <w:rFonts w:eastAsia="Calibri"/>
          <w:sz w:val="28"/>
          <w:szCs w:val="28"/>
          <w:lang w:val="uk-UA" w:eastAsia="ru-RU"/>
        </w:rPr>
        <w:t>Контейнери перевірено через Azure Portal, що підтвердило коректність побудови та тегування образів (latest).</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55E3B">
        <w:rPr>
          <w:rFonts w:eastAsia="Calibri"/>
          <w:i/>
          <w:sz w:val="28"/>
          <w:szCs w:val="28"/>
          <w:lang w:val="en-US" w:eastAsia="ru-RU"/>
        </w:rPr>
        <w:t>Azure</w:t>
      </w:r>
      <w:r w:rsidRPr="00855E3B">
        <w:rPr>
          <w:rFonts w:eastAsia="Calibri"/>
          <w:i/>
          <w:sz w:val="28"/>
          <w:szCs w:val="28"/>
          <w:lang w:val="uk-UA" w:eastAsia="ru-RU"/>
        </w:rPr>
        <w:t xml:space="preserve"> </w:t>
      </w:r>
      <w:r w:rsidRPr="00855E3B">
        <w:rPr>
          <w:rFonts w:eastAsia="Calibri"/>
          <w:i/>
          <w:sz w:val="28"/>
          <w:szCs w:val="28"/>
          <w:lang w:val="en-US" w:eastAsia="ru-RU"/>
        </w:rPr>
        <w:t>App</w:t>
      </w:r>
      <w:r w:rsidRPr="00855E3B">
        <w:rPr>
          <w:rFonts w:eastAsia="Calibri"/>
          <w:i/>
          <w:sz w:val="28"/>
          <w:szCs w:val="28"/>
          <w:lang w:val="uk-UA" w:eastAsia="ru-RU"/>
        </w:rPr>
        <w:t xml:space="preserve"> </w:t>
      </w:r>
      <w:r w:rsidRPr="00855E3B">
        <w:rPr>
          <w:rFonts w:eastAsia="Calibri"/>
          <w:i/>
          <w:sz w:val="28"/>
          <w:szCs w:val="28"/>
          <w:lang w:val="en-US" w:eastAsia="ru-RU"/>
        </w:rPr>
        <w:t>Service</w:t>
      </w:r>
      <w:r w:rsidRPr="00855E3B">
        <w:rPr>
          <w:rFonts w:eastAsia="Calibri"/>
          <w:i/>
          <w:sz w:val="28"/>
          <w:szCs w:val="28"/>
          <w:lang w:val="uk-UA" w:eastAsia="ru-RU"/>
        </w:rPr>
        <w:t xml:space="preserve"> / </w:t>
      </w:r>
      <w:r w:rsidRPr="00855E3B">
        <w:rPr>
          <w:rFonts w:eastAsia="Calibri"/>
          <w:i/>
          <w:sz w:val="28"/>
          <w:szCs w:val="28"/>
          <w:lang w:val="en-US" w:eastAsia="ru-RU"/>
        </w:rPr>
        <w:t>Azure</w:t>
      </w:r>
      <w:r w:rsidRPr="00855E3B">
        <w:rPr>
          <w:rFonts w:eastAsia="Calibri"/>
          <w:i/>
          <w:sz w:val="28"/>
          <w:szCs w:val="28"/>
          <w:lang w:val="uk-UA" w:eastAsia="ru-RU"/>
        </w:rPr>
        <w:t xml:space="preserve"> </w:t>
      </w:r>
      <w:r w:rsidRPr="00855E3B">
        <w:rPr>
          <w:rFonts w:eastAsia="Calibri"/>
          <w:i/>
          <w:sz w:val="28"/>
          <w:szCs w:val="28"/>
          <w:lang w:val="en-US" w:eastAsia="ru-RU"/>
        </w:rPr>
        <w:t>Container</w:t>
      </w:r>
      <w:r w:rsidRPr="00855E3B">
        <w:rPr>
          <w:rFonts w:eastAsia="Calibri"/>
          <w:i/>
          <w:sz w:val="28"/>
          <w:szCs w:val="28"/>
          <w:lang w:val="uk-UA" w:eastAsia="ru-RU"/>
        </w:rPr>
        <w:t xml:space="preserve"> </w:t>
      </w:r>
      <w:r w:rsidRPr="00855E3B">
        <w:rPr>
          <w:rFonts w:eastAsia="Calibri"/>
          <w:i/>
          <w:sz w:val="28"/>
          <w:szCs w:val="28"/>
          <w:lang w:val="en-US" w:eastAsia="ru-RU"/>
        </w:rPr>
        <w:t>Apps</w:t>
      </w:r>
      <w:r>
        <w:rPr>
          <w:rFonts w:eastAsia="Calibri"/>
          <w:b/>
          <w:sz w:val="28"/>
          <w:szCs w:val="28"/>
          <w:lang w:val="uk-UA" w:eastAsia="ru-RU"/>
        </w:rPr>
        <w:t xml:space="preserve"> - </w:t>
      </w:r>
      <w:r>
        <w:rPr>
          <w:rFonts w:eastAsia="Calibri"/>
          <w:sz w:val="28"/>
          <w:szCs w:val="28"/>
          <w:lang w:val="uk-UA" w:eastAsia="ru-RU"/>
        </w:rPr>
        <w:t>о</w:t>
      </w:r>
      <w:r w:rsidRPr="00D7470D">
        <w:rPr>
          <w:rFonts w:eastAsia="Calibri"/>
          <w:sz w:val="28"/>
          <w:szCs w:val="28"/>
          <w:lang w:val="uk-UA" w:eastAsia="ru-RU"/>
        </w:rPr>
        <w:t xml:space="preserve">бидва сервіси розгорнуто у </w:t>
      </w:r>
      <w:r w:rsidRPr="00D7470D">
        <w:rPr>
          <w:rFonts w:eastAsia="Calibri"/>
          <w:sz w:val="28"/>
          <w:szCs w:val="28"/>
          <w:lang w:val="en-US" w:eastAsia="ru-RU"/>
        </w:rPr>
        <w:t>Azure</w:t>
      </w:r>
      <w:r w:rsidRPr="00D7470D">
        <w:rPr>
          <w:rFonts w:eastAsia="Calibri"/>
          <w:sz w:val="28"/>
          <w:szCs w:val="28"/>
          <w:lang w:val="uk-UA" w:eastAsia="ru-RU"/>
        </w:rPr>
        <w:t xml:space="preserve"> </w:t>
      </w:r>
      <w:r w:rsidRPr="00D7470D">
        <w:rPr>
          <w:rFonts w:eastAsia="Calibri"/>
          <w:sz w:val="28"/>
          <w:szCs w:val="28"/>
          <w:lang w:val="en-US" w:eastAsia="ru-RU"/>
        </w:rPr>
        <w:t>App</w:t>
      </w:r>
      <w:r w:rsidRPr="00D7470D">
        <w:rPr>
          <w:rFonts w:eastAsia="Calibri"/>
          <w:sz w:val="28"/>
          <w:szCs w:val="28"/>
          <w:lang w:val="uk-UA" w:eastAsia="ru-RU"/>
        </w:rPr>
        <w:t xml:space="preserve"> </w:t>
      </w:r>
      <w:r w:rsidRPr="00D7470D">
        <w:rPr>
          <w:rFonts w:eastAsia="Calibri"/>
          <w:sz w:val="28"/>
          <w:szCs w:val="28"/>
          <w:lang w:val="en-US" w:eastAsia="ru-RU"/>
        </w:rPr>
        <w:t>Ser</w:t>
      </w:r>
      <w:r>
        <w:rPr>
          <w:rFonts w:eastAsia="Calibri"/>
          <w:sz w:val="28"/>
          <w:szCs w:val="28"/>
          <w:lang w:val="en-US" w:eastAsia="ru-RU"/>
        </w:rPr>
        <w:t>vice</w:t>
      </w:r>
      <w:r w:rsidRPr="00D7470D">
        <w:rPr>
          <w:rFonts w:eastAsia="Calibri"/>
          <w:sz w:val="28"/>
          <w:szCs w:val="28"/>
          <w:lang w:val="uk-UA" w:eastAsia="ru-RU"/>
        </w:rPr>
        <w:t xml:space="preserve"> (</w:t>
      </w:r>
      <w:r>
        <w:rPr>
          <w:rFonts w:eastAsia="Calibri"/>
          <w:sz w:val="28"/>
          <w:szCs w:val="28"/>
          <w:lang w:val="en-US" w:eastAsia="ru-RU"/>
        </w:rPr>
        <w:t>Web</w:t>
      </w:r>
      <w:r w:rsidRPr="00D7470D">
        <w:rPr>
          <w:rFonts w:eastAsia="Calibri"/>
          <w:sz w:val="28"/>
          <w:szCs w:val="28"/>
          <w:lang w:val="uk-UA" w:eastAsia="ru-RU"/>
        </w:rPr>
        <w:t xml:space="preserve"> </w:t>
      </w:r>
      <w:r>
        <w:rPr>
          <w:rFonts w:eastAsia="Calibri"/>
          <w:sz w:val="28"/>
          <w:szCs w:val="28"/>
          <w:lang w:val="en-US" w:eastAsia="ru-RU"/>
        </w:rPr>
        <w:t>App</w:t>
      </w:r>
      <w:r w:rsidRPr="00D7470D">
        <w:rPr>
          <w:rFonts w:eastAsia="Calibri"/>
          <w:sz w:val="28"/>
          <w:szCs w:val="28"/>
          <w:lang w:val="uk-UA" w:eastAsia="ru-RU"/>
        </w:rPr>
        <w:t xml:space="preserve"> </w:t>
      </w:r>
      <w:r>
        <w:rPr>
          <w:rFonts w:eastAsia="Calibri"/>
          <w:sz w:val="28"/>
          <w:szCs w:val="28"/>
          <w:lang w:val="en-US" w:eastAsia="ru-RU"/>
        </w:rPr>
        <w:t>for</w:t>
      </w:r>
      <w:r w:rsidRPr="00D7470D">
        <w:rPr>
          <w:rFonts w:eastAsia="Calibri"/>
          <w:sz w:val="28"/>
          <w:szCs w:val="28"/>
          <w:lang w:val="uk-UA" w:eastAsia="ru-RU"/>
        </w:rPr>
        <w:t xml:space="preserve"> </w:t>
      </w:r>
      <w:r>
        <w:rPr>
          <w:rFonts w:eastAsia="Calibri"/>
          <w:sz w:val="28"/>
          <w:szCs w:val="28"/>
          <w:lang w:val="en-US" w:eastAsia="ru-RU"/>
        </w:rPr>
        <w:t>Containers</w:t>
      </w:r>
      <w:r w:rsidRPr="00D7470D">
        <w:rPr>
          <w:rFonts w:eastAsia="Calibri"/>
          <w:sz w:val="28"/>
          <w:szCs w:val="28"/>
          <w:lang w:val="uk-UA" w:eastAsia="ru-RU"/>
        </w:rPr>
        <w:t>)</w:t>
      </w:r>
      <w:r>
        <w:rPr>
          <w:rFonts w:eastAsia="Calibri"/>
          <w:sz w:val="28"/>
          <w:szCs w:val="28"/>
          <w:lang w:val="uk-UA" w:eastAsia="ru-RU"/>
        </w:rPr>
        <w:t xml:space="preserve">; </w:t>
      </w:r>
      <w:r w:rsidRPr="00D7470D">
        <w:rPr>
          <w:rFonts w:eastAsia="Calibri"/>
          <w:sz w:val="28"/>
          <w:szCs w:val="28"/>
          <w:lang w:val="uk-UA" w:eastAsia="ru-RU"/>
        </w:rPr>
        <w:t xml:space="preserve">Контейнери з </w:t>
      </w:r>
      <w:r w:rsidRPr="00D7470D">
        <w:rPr>
          <w:rFonts w:eastAsia="Calibri"/>
          <w:sz w:val="28"/>
          <w:szCs w:val="28"/>
          <w:lang w:val="en-US" w:eastAsia="ru-RU"/>
        </w:rPr>
        <w:t>ACR</w:t>
      </w:r>
      <w:r w:rsidRPr="00D7470D">
        <w:rPr>
          <w:rFonts w:eastAsia="Calibri"/>
          <w:sz w:val="28"/>
          <w:szCs w:val="28"/>
          <w:lang w:val="uk-UA" w:eastAsia="ru-RU"/>
        </w:rPr>
        <w:t xml:space="preserve"> під’єднані до відповідних </w:t>
      </w:r>
      <w:r w:rsidRPr="00D7470D">
        <w:rPr>
          <w:rFonts w:eastAsia="Calibri"/>
          <w:sz w:val="28"/>
          <w:szCs w:val="28"/>
          <w:lang w:val="en-US" w:eastAsia="ru-RU"/>
        </w:rPr>
        <w:t>Web</w:t>
      </w:r>
      <w:r w:rsidRPr="00D7470D">
        <w:rPr>
          <w:rFonts w:eastAsia="Calibri"/>
          <w:sz w:val="28"/>
          <w:szCs w:val="28"/>
          <w:lang w:val="uk-UA" w:eastAsia="ru-RU"/>
        </w:rPr>
        <w:t xml:space="preserve"> </w:t>
      </w:r>
      <w:r w:rsidRPr="00D7470D">
        <w:rPr>
          <w:rFonts w:eastAsia="Calibri"/>
          <w:sz w:val="28"/>
          <w:szCs w:val="28"/>
          <w:lang w:val="en-US" w:eastAsia="ru-RU"/>
        </w:rPr>
        <w:t>App</w:t>
      </w:r>
      <w:r w:rsidRPr="00D7470D">
        <w:rPr>
          <w:rFonts w:eastAsia="Calibri"/>
          <w:sz w:val="28"/>
          <w:szCs w:val="28"/>
          <w:lang w:val="uk-UA" w:eastAsia="ru-RU"/>
        </w:rPr>
        <w:t>.</w:t>
      </w:r>
      <w:r>
        <w:rPr>
          <w:rFonts w:eastAsia="Calibri"/>
          <w:b/>
          <w:sz w:val="28"/>
          <w:szCs w:val="28"/>
          <w:lang w:val="uk-UA" w:eastAsia="ru-RU"/>
        </w:rPr>
        <w:t xml:space="preserve"> </w:t>
      </w:r>
      <w:r w:rsidRPr="00D7470D">
        <w:rPr>
          <w:rFonts w:eastAsia="Calibri"/>
          <w:sz w:val="28"/>
          <w:szCs w:val="28"/>
          <w:lang w:val="uk-UA" w:eastAsia="ru-RU"/>
        </w:rPr>
        <w:t xml:space="preserve">Після розгортання сервіси успішно стартували зі статусом </w:t>
      </w:r>
      <w:r w:rsidRPr="00D7470D">
        <w:rPr>
          <w:rFonts w:eastAsia="Calibri"/>
          <w:sz w:val="28"/>
          <w:szCs w:val="28"/>
          <w:lang w:val="en-US" w:eastAsia="ru-RU"/>
        </w:rPr>
        <w:t>Running</w:t>
      </w:r>
      <w:r w:rsidRPr="00D7470D">
        <w:rPr>
          <w:rFonts w:eastAsia="Calibri"/>
          <w:sz w:val="28"/>
          <w:szCs w:val="28"/>
          <w:lang w:val="uk-UA" w:eastAsia="ru-RU"/>
        </w:rPr>
        <w:t xml:space="preserve">, що підтверджено логами виконання та відсутністю </w:t>
      </w:r>
      <w:r w:rsidRPr="00D7470D">
        <w:rPr>
          <w:rFonts w:eastAsia="Calibri"/>
          <w:sz w:val="28"/>
          <w:szCs w:val="28"/>
          <w:lang w:val="en-US" w:eastAsia="ru-RU"/>
        </w:rPr>
        <w:t>runtime</w:t>
      </w:r>
      <w:r w:rsidRPr="00D7470D">
        <w:rPr>
          <w:rFonts w:eastAsia="Calibri"/>
          <w:sz w:val="28"/>
          <w:szCs w:val="28"/>
          <w:lang w:val="uk-UA" w:eastAsia="ru-RU"/>
        </w:rPr>
        <w:t>-помилок.</w:t>
      </w:r>
    </w:p>
    <w:p w:rsidR="00523D73" w:rsidRPr="00D7470D" w:rsidRDefault="00523D73" w:rsidP="00523D73">
      <w:pPr>
        <w:suppressAutoHyphens w:val="0"/>
        <w:overflowPunct/>
        <w:autoSpaceDE/>
        <w:spacing w:line="360" w:lineRule="auto"/>
        <w:ind w:firstLine="709"/>
        <w:contextualSpacing/>
        <w:jc w:val="both"/>
        <w:textAlignment w:val="auto"/>
        <w:rPr>
          <w:rFonts w:eastAsia="Calibri"/>
          <w:b/>
          <w:sz w:val="28"/>
          <w:szCs w:val="28"/>
          <w:lang w:val="uk-UA" w:eastAsia="ru-RU"/>
        </w:rPr>
      </w:pPr>
      <w:r w:rsidRPr="00855E3B">
        <w:rPr>
          <w:rFonts w:eastAsia="Calibri"/>
          <w:i/>
          <w:sz w:val="28"/>
          <w:szCs w:val="28"/>
          <w:lang w:val="en-US" w:eastAsia="ru-RU"/>
        </w:rPr>
        <w:t>Key</w:t>
      </w:r>
      <w:r w:rsidRPr="00855E3B">
        <w:rPr>
          <w:rFonts w:eastAsia="Calibri"/>
          <w:i/>
          <w:sz w:val="28"/>
          <w:szCs w:val="28"/>
          <w:lang w:val="uk-UA" w:eastAsia="ru-RU"/>
        </w:rPr>
        <w:t xml:space="preserve"> </w:t>
      </w:r>
      <w:r w:rsidRPr="00855E3B">
        <w:rPr>
          <w:rFonts w:eastAsia="Calibri"/>
          <w:i/>
          <w:sz w:val="28"/>
          <w:szCs w:val="28"/>
          <w:lang w:val="en-US" w:eastAsia="ru-RU"/>
        </w:rPr>
        <w:t>Vault</w:t>
      </w:r>
      <w:r>
        <w:rPr>
          <w:rFonts w:eastAsia="Calibri"/>
          <w:b/>
          <w:sz w:val="28"/>
          <w:szCs w:val="28"/>
          <w:lang w:val="uk-UA" w:eastAsia="ru-RU"/>
        </w:rPr>
        <w:t xml:space="preserve"> - </w:t>
      </w:r>
      <w:r>
        <w:rPr>
          <w:rFonts w:eastAsia="Calibri"/>
          <w:sz w:val="28"/>
          <w:szCs w:val="28"/>
          <w:lang w:val="uk-UA" w:eastAsia="ru-RU"/>
        </w:rPr>
        <w:t>д</w:t>
      </w:r>
      <w:r w:rsidRPr="00D7470D">
        <w:rPr>
          <w:rFonts w:eastAsia="Calibri"/>
          <w:sz w:val="28"/>
          <w:szCs w:val="28"/>
          <w:lang w:val="uk-UA" w:eastAsia="ru-RU"/>
        </w:rPr>
        <w:t xml:space="preserve">ля безпечного зберігання секретів (рядки підключення, ключі </w:t>
      </w:r>
      <w:r w:rsidRPr="00D7470D">
        <w:rPr>
          <w:rFonts w:eastAsia="Calibri"/>
          <w:sz w:val="28"/>
          <w:szCs w:val="28"/>
          <w:lang w:val="en-US" w:eastAsia="ru-RU"/>
        </w:rPr>
        <w:t>API</w:t>
      </w:r>
      <w:r w:rsidRPr="00D7470D">
        <w:rPr>
          <w:rFonts w:eastAsia="Calibri"/>
          <w:sz w:val="28"/>
          <w:szCs w:val="28"/>
          <w:lang w:val="uk-UA" w:eastAsia="ru-RU"/>
        </w:rPr>
        <w:t xml:space="preserve">) було використано </w:t>
      </w:r>
      <w:r w:rsidRPr="00D7470D">
        <w:rPr>
          <w:rFonts w:eastAsia="Calibri"/>
          <w:sz w:val="28"/>
          <w:szCs w:val="28"/>
          <w:lang w:val="en-US" w:eastAsia="ru-RU"/>
        </w:rPr>
        <w:t>Azure</w:t>
      </w:r>
      <w:r w:rsidRPr="00D7470D">
        <w:rPr>
          <w:rFonts w:eastAsia="Calibri"/>
          <w:sz w:val="28"/>
          <w:szCs w:val="28"/>
          <w:lang w:val="uk-UA" w:eastAsia="ru-RU"/>
        </w:rPr>
        <w:t xml:space="preserve"> </w:t>
      </w:r>
      <w:r w:rsidRPr="00D7470D">
        <w:rPr>
          <w:rFonts w:eastAsia="Calibri"/>
          <w:sz w:val="28"/>
          <w:szCs w:val="28"/>
          <w:lang w:val="en-US" w:eastAsia="ru-RU"/>
        </w:rPr>
        <w:t>Key</w:t>
      </w:r>
      <w:r w:rsidRPr="00D7470D">
        <w:rPr>
          <w:rFonts w:eastAsia="Calibri"/>
          <w:sz w:val="28"/>
          <w:szCs w:val="28"/>
          <w:lang w:val="uk-UA" w:eastAsia="ru-RU"/>
        </w:rPr>
        <w:t xml:space="preserve"> </w:t>
      </w:r>
      <w:r w:rsidRPr="00D7470D">
        <w:rPr>
          <w:rFonts w:eastAsia="Calibri"/>
          <w:sz w:val="28"/>
          <w:szCs w:val="28"/>
          <w:lang w:val="en-US" w:eastAsia="ru-RU"/>
        </w:rPr>
        <w:t>Vault</w:t>
      </w:r>
      <w:r w:rsidRPr="00D7470D">
        <w:rPr>
          <w:rFonts w:eastAsia="Calibri"/>
          <w:sz w:val="28"/>
          <w:szCs w:val="28"/>
          <w:lang w:val="uk-UA" w:eastAsia="ru-RU"/>
        </w:rPr>
        <w:t>.</w:t>
      </w:r>
      <w:r>
        <w:rPr>
          <w:rFonts w:eastAsia="Calibri"/>
          <w:b/>
          <w:sz w:val="28"/>
          <w:szCs w:val="28"/>
          <w:lang w:val="uk-UA" w:eastAsia="ru-RU"/>
        </w:rPr>
        <w:t xml:space="preserve"> </w:t>
      </w:r>
      <w:r w:rsidRPr="00D7470D">
        <w:rPr>
          <w:rFonts w:eastAsia="Calibri"/>
          <w:sz w:val="28"/>
          <w:szCs w:val="28"/>
          <w:lang w:val="uk-UA" w:eastAsia="ru-RU"/>
        </w:rPr>
        <w:t xml:space="preserve">Сервіси підключаються до </w:t>
      </w:r>
      <w:r w:rsidRPr="00D7470D">
        <w:rPr>
          <w:rFonts w:eastAsia="Calibri"/>
          <w:sz w:val="28"/>
          <w:szCs w:val="28"/>
          <w:lang w:val="en-US" w:eastAsia="ru-RU"/>
        </w:rPr>
        <w:t>Key</w:t>
      </w:r>
      <w:r w:rsidRPr="00D7470D">
        <w:rPr>
          <w:rFonts w:eastAsia="Calibri"/>
          <w:sz w:val="28"/>
          <w:szCs w:val="28"/>
          <w:lang w:val="uk-UA" w:eastAsia="ru-RU"/>
        </w:rPr>
        <w:t xml:space="preserve"> </w:t>
      </w:r>
      <w:r w:rsidRPr="00D7470D">
        <w:rPr>
          <w:rFonts w:eastAsia="Calibri"/>
          <w:sz w:val="28"/>
          <w:szCs w:val="28"/>
          <w:lang w:val="en-US" w:eastAsia="ru-RU"/>
        </w:rPr>
        <w:t>Vault</w:t>
      </w:r>
      <w:r w:rsidRPr="00D7470D">
        <w:rPr>
          <w:rFonts w:eastAsia="Calibri"/>
          <w:sz w:val="28"/>
          <w:szCs w:val="28"/>
          <w:lang w:val="uk-UA" w:eastAsia="ru-RU"/>
        </w:rPr>
        <w:t xml:space="preserve"> через </w:t>
      </w:r>
      <w:r w:rsidRPr="00D7470D">
        <w:rPr>
          <w:rFonts w:eastAsia="Calibri"/>
          <w:sz w:val="28"/>
          <w:szCs w:val="28"/>
          <w:lang w:val="en-US" w:eastAsia="ru-RU"/>
        </w:rPr>
        <w:t>Managed</w:t>
      </w:r>
      <w:r w:rsidRPr="00D7470D">
        <w:rPr>
          <w:rFonts w:eastAsia="Calibri"/>
          <w:sz w:val="28"/>
          <w:szCs w:val="28"/>
          <w:lang w:val="uk-UA" w:eastAsia="ru-RU"/>
        </w:rPr>
        <w:t xml:space="preserve"> </w:t>
      </w:r>
      <w:r w:rsidRPr="00D7470D">
        <w:rPr>
          <w:rFonts w:eastAsia="Calibri"/>
          <w:sz w:val="28"/>
          <w:szCs w:val="28"/>
          <w:lang w:val="en-US" w:eastAsia="ru-RU"/>
        </w:rPr>
        <w:t>Identity</w:t>
      </w:r>
      <w:r w:rsidRPr="00D7470D">
        <w:rPr>
          <w:rFonts w:eastAsia="Calibri"/>
          <w:sz w:val="28"/>
          <w:szCs w:val="28"/>
          <w:lang w:val="uk-UA" w:eastAsia="ru-RU"/>
        </w:rPr>
        <w:t xml:space="preserve">, що дозволяє уникнути жорсткого зберігання секретів у коді чи налаштуваннях </w:t>
      </w:r>
      <w:r w:rsidRPr="00D7470D">
        <w:rPr>
          <w:rFonts w:eastAsia="Calibri"/>
          <w:sz w:val="28"/>
          <w:szCs w:val="28"/>
          <w:lang w:val="en-US" w:eastAsia="ru-RU"/>
        </w:rPr>
        <w:t>App</w:t>
      </w:r>
      <w:r w:rsidRPr="00D7470D">
        <w:rPr>
          <w:rFonts w:eastAsia="Calibri"/>
          <w:sz w:val="28"/>
          <w:szCs w:val="28"/>
          <w:lang w:val="uk-UA" w:eastAsia="ru-RU"/>
        </w:rPr>
        <w:t xml:space="preserve"> </w:t>
      </w:r>
      <w:r w:rsidRPr="00D7470D">
        <w:rPr>
          <w:rFonts w:eastAsia="Calibri"/>
          <w:sz w:val="28"/>
          <w:szCs w:val="28"/>
          <w:lang w:val="en-US" w:eastAsia="ru-RU"/>
        </w:rPr>
        <w:t>Service</w:t>
      </w:r>
      <w:r w:rsidRPr="00D7470D">
        <w:rPr>
          <w:rFonts w:eastAsia="Calibri"/>
          <w:sz w:val="28"/>
          <w:szCs w:val="28"/>
          <w:lang w:val="uk-UA" w:eastAsia="ru-RU"/>
        </w:rPr>
        <w:t>.</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855E3B">
        <w:rPr>
          <w:rFonts w:eastAsia="Calibri"/>
          <w:i/>
          <w:sz w:val="28"/>
          <w:szCs w:val="28"/>
          <w:lang w:val="en-US" w:eastAsia="ru-RU"/>
        </w:rPr>
        <w:t>Application Insights</w:t>
      </w:r>
      <w:r>
        <w:rPr>
          <w:rFonts w:eastAsia="Calibri"/>
          <w:b/>
          <w:sz w:val="28"/>
          <w:szCs w:val="28"/>
          <w:lang w:val="uk-UA" w:eastAsia="ru-RU"/>
        </w:rPr>
        <w:t xml:space="preserve"> - </w:t>
      </w:r>
      <w:r>
        <w:rPr>
          <w:rFonts w:eastAsia="Calibri"/>
          <w:sz w:val="28"/>
          <w:szCs w:val="28"/>
          <w:lang w:eastAsia="ru-RU"/>
        </w:rPr>
        <w:t>д</w:t>
      </w:r>
      <w:r w:rsidRPr="00D7470D">
        <w:rPr>
          <w:rFonts w:eastAsia="Calibri"/>
          <w:sz w:val="28"/>
          <w:szCs w:val="28"/>
          <w:lang w:eastAsia="ru-RU"/>
        </w:rPr>
        <w:t>ля</w:t>
      </w:r>
      <w:r w:rsidRPr="00D7470D">
        <w:rPr>
          <w:rFonts w:eastAsia="Calibri"/>
          <w:sz w:val="28"/>
          <w:szCs w:val="28"/>
          <w:lang w:val="en-US" w:eastAsia="ru-RU"/>
        </w:rPr>
        <w:t xml:space="preserve"> </w:t>
      </w:r>
      <w:r w:rsidRPr="00D7470D">
        <w:rPr>
          <w:rFonts w:eastAsia="Calibri"/>
          <w:sz w:val="28"/>
          <w:szCs w:val="28"/>
          <w:lang w:eastAsia="ru-RU"/>
        </w:rPr>
        <w:t>моніторингу</w:t>
      </w:r>
      <w:r w:rsidRPr="00D7470D">
        <w:rPr>
          <w:rFonts w:eastAsia="Calibri"/>
          <w:sz w:val="28"/>
          <w:szCs w:val="28"/>
          <w:lang w:val="en-US" w:eastAsia="ru-RU"/>
        </w:rPr>
        <w:t xml:space="preserve"> </w:t>
      </w:r>
      <w:r w:rsidRPr="00D7470D">
        <w:rPr>
          <w:rFonts w:eastAsia="Calibri"/>
          <w:sz w:val="28"/>
          <w:szCs w:val="28"/>
          <w:lang w:eastAsia="ru-RU"/>
        </w:rPr>
        <w:t>роботи</w:t>
      </w:r>
      <w:r w:rsidRPr="00D7470D">
        <w:rPr>
          <w:rFonts w:eastAsia="Calibri"/>
          <w:sz w:val="28"/>
          <w:szCs w:val="28"/>
          <w:lang w:val="en-US" w:eastAsia="ru-RU"/>
        </w:rPr>
        <w:t xml:space="preserve"> </w:t>
      </w:r>
      <w:r w:rsidRPr="00D7470D">
        <w:rPr>
          <w:rFonts w:eastAsia="Calibri"/>
          <w:sz w:val="28"/>
          <w:szCs w:val="28"/>
          <w:lang w:eastAsia="ru-RU"/>
        </w:rPr>
        <w:t>сервісів</w:t>
      </w:r>
      <w:r w:rsidRPr="00D7470D">
        <w:rPr>
          <w:rFonts w:eastAsia="Calibri"/>
          <w:sz w:val="28"/>
          <w:szCs w:val="28"/>
          <w:lang w:val="en-US" w:eastAsia="ru-RU"/>
        </w:rPr>
        <w:t xml:space="preserve"> </w:t>
      </w:r>
      <w:r w:rsidRPr="00D7470D">
        <w:rPr>
          <w:rFonts w:eastAsia="Calibri"/>
          <w:sz w:val="28"/>
          <w:szCs w:val="28"/>
          <w:lang w:eastAsia="ru-RU"/>
        </w:rPr>
        <w:t>інтегровано</w:t>
      </w:r>
      <w:r w:rsidRPr="00D7470D">
        <w:rPr>
          <w:rFonts w:eastAsia="Calibri"/>
          <w:sz w:val="28"/>
          <w:szCs w:val="28"/>
          <w:lang w:val="en-US" w:eastAsia="ru-RU"/>
        </w:rPr>
        <w:t xml:space="preserve"> Application Insights.</w:t>
      </w:r>
      <w:r>
        <w:rPr>
          <w:rFonts w:eastAsia="Calibri"/>
          <w:b/>
          <w:sz w:val="28"/>
          <w:szCs w:val="28"/>
          <w:lang w:val="uk-UA" w:eastAsia="ru-RU"/>
        </w:rPr>
        <w:t xml:space="preserve"> </w:t>
      </w:r>
      <w:r w:rsidRPr="00D7470D">
        <w:rPr>
          <w:rFonts w:eastAsia="Calibri"/>
          <w:sz w:val="28"/>
          <w:szCs w:val="28"/>
          <w:lang w:eastAsia="ru-RU"/>
        </w:rPr>
        <w:t>Збираються метрики продуктивності, запити, помилки та інші телеметричні дані, що дозволяє оперативно реагувати на проблеми та аналізувати продуктивність системи.</w:t>
      </w:r>
    </w:p>
    <w:p w:rsidR="00523D73" w:rsidRPr="00D7470D" w:rsidRDefault="00523D73" w:rsidP="00523D73">
      <w:pPr>
        <w:suppressAutoHyphens w:val="0"/>
        <w:overflowPunct/>
        <w:autoSpaceDE/>
        <w:spacing w:line="360" w:lineRule="auto"/>
        <w:ind w:firstLine="709"/>
        <w:contextualSpacing/>
        <w:jc w:val="both"/>
        <w:textAlignment w:val="auto"/>
        <w:rPr>
          <w:rFonts w:eastAsia="Calibri"/>
          <w:b/>
          <w:sz w:val="28"/>
          <w:szCs w:val="28"/>
          <w:lang w:val="uk-UA" w:eastAsia="ru-RU"/>
        </w:rPr>
      </w:pPr>
    </w:p>
    <w:p w:rsidR="00523D73" w:rsidRPr="00CA0254" w:rsidRDefault="00523D73" w:rsidP="00523D73">
      <w:pPr>
        <w:keepNext/>
        <w:tabs>
          <w:tab w:val="left" w:pos="1418"/>
        </w:tabs>
        <w:suppressAutoHyphens w:val="0"/>
        <w:overflowPunct/>
        <w:autoSpaceDE/>
        <w:spacing w:line="360" w:lineRule="auto"/>
        <w:ind w:left="851"/>
        <w:jc w:val="both"/>
        <w:textAlignment w:val="auto"/>
        <w:outlineLvl w:val="1"/>
        <w:rPr>
          <w:sz w:val="28"/>
          <w:szCs w:val="28"/>
          <w:lang w:val="uk-UA" w:eastAsia="ru-RU"/>
        </w:rPr>
      </w:pPr>
      <w:bookmarkStart w:id="26" w:name="_Toc217901555"/>
      <w:r>
        <w:rPr>
          <w:b/>
          <w:sz w:val="28"/>
          <w:lang w:val="uk-UA" w:eastAsia="ru-RU"/>
        </w:rPr>
        <w:t xml:space="preserve">3.3 </w:t>
      </w:r>
      <w:r w:rsidRPr="00D7470D">
        <w:rPr>
          <w:b/>
          <w:sz w:val="28"/>
          <w:lang w:val="uk-UA" w:eastAsia="ru-RU"/>
        </w:rPr>
        <w:t>Розгортання мікросервісної системи</w:t>
      </w:r>
      <w:bookmarkEnd w:id="26"/>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D7470D">
        <w:rPr>
          <w:rFonts w:eastAsia="Calibri"/>
          <w:sz w:val="28"/>
          <w:szCs w:val="28"/>
          <w:lang w:val="uk-UA" w:eastAsia="ru-RU"/>
        </w:rPr>
        <w:t xml:space="preserve">Розгортання мікросервісної системи виконувалося у два етапи: </w:t>
      </w:r>
      <w:r w:rsidRPr="00855E3B">
        <w:rPr>
          <w:rFonts w:eastAsia="Calibri"/>
          <w:i/>
          <w:sz w:val="28"/>
          <w:szCs w:val="28"/>
          <w:lang w:val="uk-UA" w:eastAsia="ru-RU"/>
        </w:rPr>
        <w:t>ручний деплой контейнерів та автоматизований деплой із використанням CI/CD</w:t>
      </w:r>
      <w:r w:rsidRPr="00D7470D">
        <w:rPr>
          <w:rFonts w:eastAsia="Calibri"/>
          <w:sz w:val="28"/>
          <w:szCs w:val="28"/>
          <w:lang w:val="uk-UA" w:eastAsia="ru-RU"/>
        </w:rPr>
        <w:t>. Такий підхід дозволив поетапно перевірити коректність контейнеризації, інфраструктури та процесу безперервної інтеграції.</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55E3B">
        <w:rPr>
          <w:rFonts w:eastAsia="Calibri"/>
          <w:i/>
          <w:sz w:val="28"/>
          <w:szCs w:val="28"/>
          <w:lang w:val="uk-UA" w:eastAsia="ru-RU"/>
        </w:rPr>
        <w:t>Manual Deployment</w:t>
      </w:r>
      <w:r>
        <w:rPr>
          <w:rFonts w:eastAsia="Calibri"/>
          <w:b/>
          <w:sz w:val="28"/>
          <w:szCs w:val="28"/>
          <w:lang w:val="uk-UA" w:eastAsia="ru-RU"/>
        </w:rPr>
        <w:t xml:space="preserve"> - </w:t>
      </w:r>
      <w:r>
        <w:rPr>
          <w:rFonts w:eastAsia="Calibri"/>
          <w:sz w:val="28"/>
          <w:szCs w:val="28"/>
          <w:lang w:val="uk-UA" w:eastAsia="ru-RU"/>
        </w:rPr>
        <w:t>н</w:t>
      </w:r>
      <w:r w:rsidRPr="00D7470D">
        <w:rPr>
          <w:rFonts w:eastAsia="Calibri"/>
          <w:sz w:val="28"/>
          <w:szCs w:val="28"/>
          <w:lang w:val="uk-UA" w:eastAsia="ru-RU"/>
        </w:rPr>
        <w:t xml:space="preserve">а початковому етапі було реалізовано ручний деплой Docker-контейнерів у хмарну інфраструктуру Azure. Даний підхід дозволив </w:t>
      </w:r>
      <w:r w:rsidRPr="00D7470D">
        <w:rPr>
          <w:rFonts w:eastAsia="Calibri"/>
          <w:sz w:val="28"/>
          <w:szCs w:val="28"/>
          <w:lang w:val="uk-UA" w:eastAsia="ru-RU"/>
        </w:rPr>
        <w:lastRenderedPageBreak/>
        <w:t>перевірити коректність конфігурації образів, підключення до Azure SQL Database та запуск сервісів у production-оточенні.</w:t>
      </w:r>
    </w:p>
    <w:p w:rsidR="00523D73" w:rsidRPr="006F753B"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6F753B">
        <w:rPr>
          <w:rFonts w:eastAsia="Calibri"/>
          <w:sz w:val="28"/>
          <w:szCs w:val="28"/>
          <w:lang w:eastAsia="ru-RU"/>
        </w:rPr>
        <w:t>Процес ручного</w:t>
      </w:r>
      <w:r>
        <w:rPr>
          <w:rFonts w:eastAsia="Calibri"/>
          <w:sz w:val="28"/>
          <w:szCs w:val="28"/>
          <w:lang w:eastAsia="ru-RU"/>
        </w:rPr>
        <w:t xml:space="preserve"> деплою включав наступні кроки:</w:t>
      </w:r>
    </w:p>
    <w:p w:rsidR="00523D73" w:rsidRPr="006F753B" w:rsidRDefault="00855E3B" w:rsidP="00523D73">
      <w:pPr>
        <w:suppressAutoHyphens w:val="0"/>
        <w:overflowPunct/>
        <w:autoSpaceDE/>
        <w:spacing w:line="360" w:lineRule="auto"/>
        <w:ind w:firstLine="709"/>
        <w:contextualSpacing/>
        <w:jc w:val="both"/>
        <w:textAlignment w:val="auto"/>
        <w:rPr>
          <w:rFonts w:eastAsia="Calibri"/>
          <w:sz w:val="28"/>
          <w:szCs w:val="28"/>
          <w:lang w:eastAsia="ru-RU"/>
        </w:rPr>
      </w:pPr>
      <w:r>
        <w:rPr>
          <w:rFonts w:eastAsia="Calibri"/>
          <w:sz w:val="28"/>
          <w:szCs w:val="28"/>
          <w:lang w:val="uk-UA" w:eastAsia="ru-RU"/>
        </w:rPr>
        <w:t>-</w:t>
      </w:r>
      <w:r w:rsidR="00523D73">
        <w:rPr>
          <w:rFonts w:eastAsia="Calibri"/>
          <w:sz w:val="28"/>
          <w:szCs w:val="28"/>
          <w:lang w:val="uk-UA" w:eastAsia="ru-RU"/>
        </w:rPr>
        <w:t xml:space="preserve"> </w:t>
      </w:r>
      <w:r w:rsidR="00523D73" w:rsidRPr="006F753B">
        <w:rPr>
          <w:rFonts w:eastAsia="Calibri"/>
          <w:sz w:val="28"/>
          <w:szCs w:val="28"/>
          <w:lang w:eastAsia="ru-RU"/>
        </w:rPr>
        <w:t>Збірка Docker-образів лок</w:t>
      </w:r>
      <w:r w:rsidR="00523D73">
        <w:rPr>
          <w:rFonts w:eastAsia="Calibri"/>
          <w:sz w:val="28"/>
          <w:szCs w:val="28"/>
          <w:lang w:eastAsia="ru-RU"/>
        </w:rPr>
        <w:t>ально для кожного мікросервісу:</w:t>
      </w:r>
    </w:p>
    <w:p w:rsidR="00523D73" w:rsidRPr="00523D73" w:rsidRDefault="00523D73" w:rsidP="00523D73">
      <w:pPr>
        <w:pStyle w:val="Code"/>
        <w:rPr>
          <w:rFonts w:eastAsia="Calibri"/>
          <w:sz w:val="20"/>
          <w:lang w:val="en-US"/>
        </w:rPr>
      </w:pPr>
      <w:r w:rsidRPr="00523D73">
        <w:rPr>
          <w:rFonts w:eastAsia="Calibri"/>
          <w:sz w:val="20"/>
          <w:lang w:val="en-US"/>
        </w:rPr>
        <w:t>docker build -t bulletshop-catalog .</w:t>
      </w:r>
    </w:p>
    <w:p w:rsidR="00523D73" w:rsidRPr="00523D73" w:rsidRDefault="00523D73" w:rsidP="00523D73">
      <w:pPr>
        <w:pStyle w:val="Code"/>
        <w:rPr>
          <w:rFonts w:eastAsia="Calibri"/>
          <w:sz w:val="20"/>
          <w:lang w:val="en-US"/>
        </w:rPr>
      </w:pPr>
      <w:r w:rsidRPr="00523D73">
        <w:rPr>
          <w:rFonts w:eastAsia="Calibri"/>
          <w:sz w:val="20"/>
          <w:lang w:val="en-US"/>
        </w:rPr>
        <w:t>docker build -t bulletshop-identity .</w:t>
      </w:r>
    </w:p>
    <w:p w:rsidR="00523D73" w:rsidRPr="006F753B" w:rsidRDefault="00855E3B" w:rsidP="00523D73">
      <w:pPr>
        <w:suppressAutoHyphens w:val="0"/>
        <w:overflowPunct/>
        <w:autoSpaceDE/>
        <w:spacing w:line="360" w:lineRule="auto"/>
        <w:ind w:firstLine="709"/>
        <w:contextualSpacing/>
        <w:jc w:val="both"/>
        <w:textAlignment w:val="auto"/>
        <w:rPr>
          <w:rFonts w:eastAsia="Calibri"/>
          <w:sz w:val="28"/>
          <w:szCs w:val="28"/>
          <w:lang w:val="en-US" w:eastAsia="ru-RU"/>
        </w:rPr>
      </w:pPr>
      <w:r>
        <w:rPr>
          <w:rFonts w:eastAsia="Calibri"/>
          <w:sz w:val="28"/>
          <w:szCs w:val="28"/>
          <w:lang w:val="uk-UA" w:eastAsia="ru-RU"/>
        </w:rPr>
        <w:t>-</w:t>
      </w:r>
      <w:r w:rsidR="00523D73">
        <w:rPr>
          <w:rFonts w:eastAsia="Calibri"/>
          <w:sz w:val="28"/>
          <w:szCs w:val="28"/>
          <w:lang w:val="uk-UA" w:eastAsia="ru-RU"/>
        </w:rPr>
        <w:t xml:space="preserve"> </w:t>
      </w:r>
      <w:r w:rsidR="00523D73" w:rsidRPr="006F753B">
        <w:rPr>
          <w:rFonts w:eastAsia="Calibri"/>
          <w:sz w:val="28"/>
          <w:szCs w:val="28"/>
          <w:lang w:eastAsia="ru-RU"/>
        </w:rPr>
        <w:t>Авторизація</w:t>
      </w:r>
      <w:r w:rsidR="00523D73" w:rsidRPr="006F753B">
        <w:rPr>
          <w:rFonts w:eastAsia="Calibri"/>
          <w:sz w:val="28"/>
          <w:szCs w:val="28"/>
          <w:lang w:val="en-US" w:eastAsia="ru-RU"/>
        </w:rPr>
        <w:t xml:space="preserve"> </w:t>
      </w:r>
      <w:r w:rsidR="00523D73" w:rsidRPr="006F753B">
        <w:rPr>
          <w:rFonts w:eastAsia="Calibri"/>
          <w:sz w:val="28"/>
          <w:szCs w:val="28"/>
          <w:lang w:eastAsia="ru-RU"/>
        </w:rPr>
        <w:t>в</w:t>
      </w:r>
      <w:r w:rsidR="00523D73">
        <w:rPr>
          <w:rFonts w:eastAsia="Calibri"/>
          <w:sz w:val="28"/>
          <w:szCs w:val="28"/>
          <w:lang w:val="en-US" w:eastAsia="ru-RU"/>
        </w:rPr>
        <w:t xml:space="preserve"> Azure Container Registry:</w:t>
      </w:r>
    </w:p>
    <w:p w:rsidR="00523D73" w:rsidRPr="00523D73" w:rsidRDefault="00523D73" w:rsidP="00523D73">
      <w:pPr>
        <w:pStyle w:val="Code"/>
        <w:rPr>
          <w:rFonts w:eastAsia="Calibri"/>
          <w:sz w:val="20"/>
          <w:lang w:val="en-US"/>
        </w:rPr>
      </w:pPr>
      <w:r w:rsidRPr="00523D73">
        <w:rPr>
          <w:rFonts w:eastAsia="Calibri"/>
          <w:sz w:val="20"/>
          <w:lang w:val="en-US"/>
        </w:rPr>
        <w:t>az acr login --name &lt;ACR_NAME&gt;</w:t>
      </w:r>
    </w:p>
    <w:p w:rsidR="00523D73" w:rsidRPr="006F753B" w:rsidRDefault="00855E3B" w:rsidP="00523D73">
      <w:pPr>
        <w:suppressAutoHyphens w:val="0"/>
        <w:overflowPunct/>
        <w:autoSpaceDE/>
        <w:spacing w:line="360" w:lineRule="auto"/>
        <w:ind w:firstLine="709"/>
        <w:contextualSpacing/>
        <w:jc w:val="both"/>
        <w:textAlignment w:val="auto"/>
        <w:rPr>
          <w:rFonts w:eastAsia="Calibri"/>
          <w:sz w:val="28"/>
          <w:szCs w:val="28"/>
          <w:lang w:eastAsia="ru-RU"/>
        </w:rPr>
      </w:pPr>
      <w:r>
        <w:rPr>
          <w:rFonts w:eastAsia="Calibri"/>
          <w:sz w:val="28"/>
          <w:szCs w:val="28"/>
          <w:lang w:val="uk-UA" w:eastAsia="ru-RU"/>
        </w:rPr>
        <w:t>-</w:t>
      </w:r>
      <w:r w:rsidR="00523D73">
        <w:rPr>
          <w:rFonts w:eastAsia="Calibri"/>
          <w:sz w:val="28"/>
          <w:szCs w:val="28"/>
          <w:lang w:val="uk-UA" w:eastAsia="ru-RU"/>
        </w:rPr>
        <w:t xml:space="preserve"> </w:t>
      </w:r>
      <w:r w:rsidR="00523D73" w:rsidRPr="006F753B">
        <w:rPr>
          <w:rFonts w:eastAsia="Calibri"/>
          <w:sz w:val="28"/>
          <w:szCs w:val="28"/>
          <w:lang w:eastAsia="ru-RU"/>
        </w:rPr>
        <w:t>Тегуванн</w:t>
      </w:r>
      <w:r w:rsidR="00523D73">
        <w:rPr>
          <w:rFonts w:eastAsia="Calibri"/>
          <w:sz w:val="28"/>
          <w:szCs w:val="28"/>
          <w:lang w:eastAsia="ru-RU"/>
        </w:rPr>
        <w:t>я образів для публікації в ACR:</w:t>
      </w:r>
    </w:p>
    <w:p w:rsidR="00523D73" w:rsidRPr="00523D73" w:rsidRDefault="00523D73" w:rsidP="00523D73">
      <w:pPr>
        <w:pStyle w:val="Code"/>
        <w:rPr>
          <w:rFonts w:eastAsia="Calibri"/>
          <w:sz w:val="20"/>
          <w:lang w:val="en-US"/>
        </w:rPr>
      </w:pPr>
      <w:r w:rsidRPr="00523D73">
        <w:rPr>
          <w:rFonts w:eastAsia="Calibri"/>
          <w:sz w:val="20"/>
          <w:lang w:val="en-US"/>
        </w:rPr>
        <w:t>docker tag bulletshop-catalog &lt;acr_name&gt;.azurecr.io/bulletshop-catalog:latest</w:t>
      </w:r>
    </w:p>
    <w:p w:rsidR="00523D73" w:rsidRPr="00523D73" w:rsidRDefault="00523D73" w:rsidP="00523D73">
      <w:pPr>
        <w:pStyle w:val="Code"/>
        <w:rPr>
          <w:rFonts w:eastAsia="Calibri"/>
          <w:sz w:val="20"/>
          <w:lang w:val="en-US"/>
        </w:rPr>
      </w:pPr>
      <w:r w:rsidRPr="00523D73">
        <w:rPr>
          <w:rFonts w:eastAsia="Calibri"/>
          <w:sz w:val="20"/>
          <w:lang w:val="en-US"/>
        </w:rPr>
        <w:t>docker tag bulletshop-identity &lt;acr_name&gt;.azurecr.io/bulletshop-identity:latest</w:t>
      </w:r>
    </w:p>
    <w:p w:rsidR="00523D73" w:rsidRPr="006F753B" w:rsidRDefault="00855E3B" w:rsidP="00523D73">
      <w:pPr>
        <w:suppressAutoHyphens w:val="0"/>
        <w:overflowPunct/>
        <w:autoSpaceDE/>
        <w:spacing w:line="360" w:lineRule="auto"/>
        <w:ind w:firstLine="709"/>
        <w:contextualSpacing/>
        <w:jc w:val="both"/>
        <w:textAlignment w:val="auto"/>
        <w:rPr>
          <w:rFonts w:eastAsia="Calibri"/>
          <w:sz w:val="28"/>
          <w:szCs w:val="28"/>
          <w:lang w:val="en-US" w:eastAsia="ru-RU"/>
        </w:rPr>
      </w:pPr>
      <w:r>
        <w:rPr>
          <w:rFonts w:eastAsia="Calibri"/>
          <w:sz w:val="28"/>
          <w:szCs w:val="28"/>
          <w:lang w:val="uk-UA" w:eastAsia="ru-RU"/>
        </w:rPr>
        <w:t>-</w:t>
      </w:r>
      <w:r w:rsidR="00523D73">
        <w:rPr>
          <w:rFonts w:eastAsia="Calibri"/>
          <w:sz w:val="28"/>
          <w:szCs w:val="28"/>
          <w:lang w:val="uk-UA" w:eastAsia="ru-RU"/>
        </w:rPr>
        <w:t xml:space="preserve"> </w:t>
      </w:r>
      <w:r w:rsidR="00523D73" w:rsidRPr="006F753B">
        <w:rPr>
          <w:rFonts w:eastAsia="Calibri"/>
          <w:sz w:val="28"/>
          <w:szCs w:val="28"/>
          <w:lang w:eastAsia="ru-RU"/>
        </w:rPr>
        <w:t>Публікація</w:t>
      </w:r>
      <w:r w:rsidR="00523D73" w:rsidRPr="006F753B">
        <w:rPr>
          <w:rFonts w:eastAsia="Calibri"/>
          <w:sz w:val="28"/>
          <w:szCs w:val="28"/>
          <w:lang w:val="en-US" w:eastAsia="ru-RU"/>
        </w:rPr>
        <w:t xml:space="preserve"> </w:t>
      </w:r>
      <w:r w:rsidR="00523D73" w:rsidRPr="006F753B">
        <w:rPr>
          <w:rFonts w:eastAsia="Calibri"/>
          <w:sz w:val="28"/>
          <w:szCs w:val="28"/>
          <w:lang w:eastAsia="ru-RU"/>
        </w:rPr>
        <w:t>образів</w:t>
      </w:r>
      <w:r w:rsidR="00523D73" w:rsidRPr="006F753B">
        <w:rPr>
          <w:rFonts w:eastAsia="Calibri"/>
          <w:sz w:val="28"/>
          <w:szCs w:val="28"/>
          <w:lang w:val="en-US" w:eastAsia="ru-RU"/>
        </w:rPr>
        <w:t xml:space="preserve"> </w:t>
      </w:r>
      <w:r w:rsidR="00523D73" w:rsidRPr="006F753B">
        <w:rPr>
          <w:rFonts w:eastAsia="Calibri"/>
          <w:sz w:val="28"/>
          <w:szCs w:val="28"/>
          <w:lang w:eastAsia="ru-RU"/>
        </w:rPr>
        <w:t>у</w:t>
      </w:r>
      <w:r w:rsidR="00523D73">
        <w:rPr>
          <w:rFonts w:eastAsia="Calibri"/>
          <w:sz w:val="28"/>
          <w:szCs w:val="28"/>
          <w:lang w:val="en-US" w:eastAsia="ru-RU"/>
        </w:rPr>
        <w:t xml:space="preserve"> Azure Container Registry:</w:t>
      </w:r>
    </w:p>
    <w:p w:rsidR="00523D73" w:rsidRPr="00523D73" w:rsidRDefault="00523D73" w:rsidP="00523D73">
      <w:pPr>
        <w:pStyle w:val="Code"/>
        <w:rPr>
          <w:rFonts w:eastAsia="Calibri"/>
          <w:sz w:val="20"/>
          <w:lang w:val="en-US"/>
        </w:rPr>
      </w:pPr>
      <w:r w:rsidRPr="00523D73">
        <w:rPr>
          <w:rFonts w:eastAsia="Calibri"/>
          <w:sz w:val="20"/>
          <w:lang w:val="en-US"/>
        </w:rPr>
        <w:t>docker push &lt;acr_name&gt;.azurecr.io/bulletshop-catalog:latest</w:t>
      </w:r>
    </w:p>
    <w:p w:rsidR="00523D73" w:rsidRPr="00523D73" w:rsidRDefault="00523D73" w:rsidP="00523D73">
      <w:pPr>
        <w:pStyle w:val="Code"/>
        <w:rPr>
          <w:rFonts w:eastAsia="Calibri"/>
          <w:sz w:val="20"/>
          <w:lang w:val="en-US"/>
        </w:rPr>
      </w:pPr>
      <w:r w:rsidRPr="00523D73">
        <w:rPr>
          <w:rFonts w:eastAsia="Calibri"/>
          <w:sz w:val="20"/>
          <w:lang w:val="en-US"/>
        </w:rPr>
        <w:t>docker push &lt;acr_name&gt;.azurecr.io/bulletshop-identity:latest</w:t>
      </w:r>
    </w:p>
    <w:p w:rsidR="00523D73" w:rsidRPr="006F753B" w:rsidRDefault="00523D73" w:rsidP="00855E3B">
      <w:pPr>
        <w:suppressAutoHyphens w:val="0"/>
        <w:overflowPunct/>
        <w:autoSpaceDE/>
        <w:spacing w:line="360" w:lineRule="auto"/>
        <w:ind w:firstLine="709"/>
        <w:contextualSpacing/>
        <w:jc w:val="both"/>
        <w:textAlignment w:val="auto"/>
        <w:rPr>
          <w:rFonts w:eastAsia="Calibri"/>
          <w:sz w:val="28"/>
          <w:szCs w:val="28"/>
          <w:lang w:eastAsia="ru-RU"/>
        </w:rPr>
      </w:pPr>
      <w:r w:rsidRPr="006F753B">
        <w:rPr>
          <w:rFonts w:eastAsia="Calibri"/>
          <w:sz w:val="28"/>
          <w:szCs w:val="28"/>
          <w:lang w:eastAsia="ru-RU"/>
        </w:rPr>
        <w:t>Після успішного завантаження контейнерів в ACR вони стали доступні для ви</w:t>
      </w:r>
      <w:r w:rsidR="00855E3B">
        <w:rPr>
          <w:rFonts w:eastAsia="Calibri"/>
          <w:sz w:val="28"/>
          <w:szCs w:val="28"/>
          <w:lang w:eastAsia="ru-RU"/>
        </w:rPr>
        <w:t>користання в Azure App Service.</w:t>
      </w:r>
    </w:p>
    <w:p w:rsidR="00523D73" w:rsidRPr="006F753B"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6F753B">
        <w:rPr>
          <w:rFonts w:eastAsia="Calibri"/>
          <w:sz w:val="28"/>
          <w:szCs w:val="28"/>
          <w:lang w:eastAsia="ru-RU"/>
        </w:rPr>
        <w:t>Для кожного мікросервісу було створено окремий Azure App Service (Web App for Containers). У налаштуваннях кожног</w:t>
      </w:r>
      <w:r>
        <w:rPr>
          <w:rFonts w:eastAsia="Calibri"/>
          <w:sz w:val="28"/>
          <w:szCs w:val="28"/>
          <w:lang w:eastAsia="ru-RU"/>
        </w:rPr>
        <w:t>о Web App вказано:</w:t>
      </w:r>
    </w:p>
    <w:p w:rsidR="00523D73" w:rsidRPr="00F579A3" w:rsidRDefault="00523D73" w:rsidP="00523D73">
      <w:pPr>
        <w:pStyle w:val="a7"/>
        <w:numPr>
          <w:ilvl w:val="0"/>
          <w:numId w:val="28"/>
        </w:numPr>
        <w:suppressAutoHyphens w:val="0"/>
        <w:overflowPunct/>
        <w:autoSpaceDE/>
        <w:spacing w:line="360" w:lineRule="auto"/>
        <w:jc w:val="both"/>
        <w:textAlignment w:val="auto"/>
        <w:rPr>
          <w:rFonts w:eastAsia="Calibri"/>
          <w:sz w:val="28"/>
          <w:szCs w:val="28"/>
          <w:lang w:eastAsia="ru-RU"/>
        </w:rPr>
      </w:pPr>
      <w:r w:rsidRPr="00F579A3">
        <w:rPr>
          <w:rFonts w:eastAsia="Calibri"/>
          <w:sz w:val="28"/>
          <w:szCs w:val="28"/>
          <w:lang w:eastAsia="ru-RU"/>
        </w:rPr>
        <w:t>підключення до відповідного Docker-образу з ACR;</w:t>
      </w:r>
    </w:p>
    <w:p w:rsidR="00523D73" w:rsidRPr="00F579A3" w:rsidRDefault="00523D73" w:rsidP="00523D73">
      <w:pPr>
        <w:pStyle w:val="a7"/>
        <w:numPr>
          <w:ilvl w:val="0"/>
          <w:numId w:val="28"/>
        </w:numPr>
        <w:suppressAutoHyphens w:val="0"/>
        <w:overflowPunct/>
        <w:autoSpaceDE/>
        <w:spacing w:line="360" w:lineRule="auto"/>
        <w:jc w:val="both"/>
        <w:textAlignment w:val="auto"/>
        <w:rPr>
          <w:rFonts w:eastAsia="Calibri"/>
          <w:sz w:val="28"/>
          <w:szCs w:val="28"/>
          <w:lang w:eastAsia="ru-RU"/>
        </w:rPr>
      </w:pPr>
      <w:r w:rsidRPr="00F579A3">
        <w:rPr>
          <w:rFonts w:eastAsia="Calibri"/>
          <w:sz w:val="28"/>
          <w:szCs w:val="28"/>
          <w:lang w:eastAsia="ru-RU"/>
        </w:rPr>
        <w:t>використання тегу latest;</w:t>
      </w:r>
    </w:p>
    <w:p w:rsidR="00523D73" w:rsidRPr="00F579A3" w:rsidRDefault="00523D73" w:rsidP="00523D73">
      <w:pPr>
        <w:pStyle w:val="a7"/>
        <w:numPr>
          <w:ilvl w:val="0"/>
          <w:numId w:val="28"/>
        </w:numPr>
        <w:suppressAutoHyphens w:val="0"/>
        <w:overflowPunct/>
        <w:autoSpaceDE/>
        <w:spacing w:line="360" w:lineRule="auto"/>
        <w:jc w:val="both"/>
        <w:textAlignment w:val="auto"/>
        <w:rPr>
          <w:rFonts w:eastAsia="Calibri"/>
          <w:sz w:val="28"/>
          <w:szCs w:val="28"/>
          <w:lang w:eastAsia="ru-RU"/>
        </w:rPr>
      </w:pPr>
      <w:r w:rsidRPr="00F579A3">
        <w:rPr>
          <w:rFonts w:eastAsia="Calibri"/>
          <w:sz w:val="28"/>
          <w:szCs w:val="28"/>
          <w:lang w:eastAsia="ru-RU"/>
        </w:rPr>
        <w:t>змінні середовища (рядки підключення до баз даних, режим виконання Production);</w:t>
      </w:r>
    </w:p>
    <w:p w:rsidR="00523D73" w:rsidRPr="00F579A3" w:rsidRDefault="00523D73" w:rsidP="00523D73">
      <w:pPr>
        <w:pStyle w:val="a7"/>
        <w:numPr>
          <w:ilvl w:val="0"/>
          <w:numId w:val="28"/>
        </w:numPr>
        <w:suppressAutoHyphens w:val="0"/>
        <w:overflowPunct/>
        <w:autoSpaceDE/>
        <w:spacing w:line="360" w:lineRule="auto"/>
        <w:jc w:val="both"/>
        <w:textAlignment w:val="auto"/>
        <w:rPr>
          <w:rFonts w:eastAsia="Calibri"/>
          <w:sz w:val="28"/>
          <w:szCs w:val="28"/>
          <w:lang w:eastAsia="ru-RU"/>
        </w:rPr>
      </w:pPr>
      <w:r w:rsidRPr="00F579A3">
        <w:rPr>
          <w:rFonts w:eastAsia="Calibri"/>
          <w:sz w:val="28"/>
          <w:szCs w:val="28"/>
          <w:lang w:eastAsia="ru-RU"/>
        </w:rPr>
        <w:t>доступ до секретів через Azure Key Vault.</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6F753B">
        <w:rPr>
          <w:rFonts w:eastAsia="Calibri"/>
          <w:sz w:val="28"/>
          <w:szCs w:val="28"/>
          <w:lang w:eastAsia="ru-RU"/>
        </w:rPr>
        <w:t xml:space="preserve">Після підключення контейнерів сервіси успішно запустилися у статусі Running, що підтверджується </w:t>
      </w:r>
      <w:r>
        <w:rPr>
          <w:rFonts w:eastAsia="Calibri"/>
          <w:sz w:val="28"/>
          <w:szCs w:val="28"/>
          <w:lang w:eastAsia="ru-RU"/>
        </w:rPr>
        <w:t xml:space="preserve">логами виконання в Azure Portal </w:t>
      </w:r>
      <w:proofErr w:type="gramStart"/>
      <w:r>
        <w:rPr>
          <w:rFonts w:eastAsia="Calibri"/>
          <w:sz w:val="28"/>
          <w:szCs w:val="28"/>
          <w:lang w:eastAsia="ru-RU"/>
        </w:rPr>
        <w:t>( Рисунок</w:t>
      </w:r>
      <w:proofErr w:type="gramEnd"/>
      <w:r>
        <w:rPr>
          <w:rFonts w:eastAsia="Calibri"/>
          <w:sz w:val="28"/>
          <w:szCs w:val="28"/>
          <w:lang w:eastAsia="ru-RU"/>
        </w:rPr>
        <w:t xml:space="preserve"> 3.4 )</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F579A3">
        <w:rPr>
          <w:rFonts w:eastAsia="Calibri"/>
          <w:noProof/>
          <w:sz w:val="28"/>
          <w:szCs w:val="28"/>
          <w:lang w:val="en-US" w:eastAsia="en-US"/>
        </w:rPr>
        <w:lastRenderedPageBreak/>
        <w:drawing>
          <wp:inline distT="0" distB="0" distL="0" distR="0" wp14:anchorId="5F152F67" wp14:editId="4AC86A7E">
            <wp:extent cx="4928049" cy="1253876"/>
            <wp:effectExtent l="0" t="0" r="635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43452" cy="1257795"/>
                    </a:xfrm>
                    <a:prstGeom prst="rect">
                      <a:avLst/>
                    </a:prstGeom>
                  </pic:spPr>
                </pic:pic>
              </a:graphicData>
            </a:graphic>
          </wp:inline>
        </w:drawing>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F579A3">
        <w:rPr>
          <w:rFonts w:eastAsia="Calibri"/>
          <w:noProof/>
          <w:sz w:val="28"/>
          <w:szCs w:val="28"/>
          <w:lang w:val="en-US" w:eastAsia="en-US"/>
        </w:rPr>
        <w:drawing>
          <wp:inline distT="0" distB="0" distL="0" distR="0" wp14:anchorId="05AA4915" wp14:editId="70C24DEB">
            <wp:extent cx="4960417" cy="116559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984001" cy="1171139"/>
                    </a:xfrm>
                    <a:prstGeom prst="rect">
                      <a:avLst/>
                    </a:prstGeom>
                  </pic:spPr>
                </pic:pic>
              </a:graphicData>
            </a:graphic>
          </wp:inline>
        </w:drawing>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en-US" w:eastAsia="ru-RU"/>
        </w:rPr>
      </w:pPr>
      <w:r>
        <w:rPr>
          <w:rFonts w:eastAsia="Calibri"/>
          <w:sz w:val="28"/>
          <w:szCs w:val="28"/>
          <w:lang w:val="uk-UA" w:eastAsia="ru-RU"/>
        </w:rPr>
        <w:t xml:space="preserve">Рисунок 3.4 – скріншоти розгорнутих </w:t>
      </w:r>
      <w:r>
        <w:rPr>
          <w:rFonts w:eastAsia="Calibri"/>
          <w:sz w:val="28"/>
          <w:szCs w:val="28"/>
          <w:lang w:val="en-US" w:eastAsia="ru-RU"/>
        </w:rPr>
        <w:t>Web</w:t>
      </w:r>
      <w:r w:rsidRPr="00F579A3">
        <w:rPr>
          <w:rFonts w:eastAsia="Calibri"/>
          <w:sz w:val="28"/>
          <w:szCs w:val="28"/>
          <w:lang w:eastAsia="ru-RU"/>
        </w:rPr>
        <w:t xml:space="preserve"> </w:t>
      </w:r>
      <w:r>
        <w:rPr>
          <w:rFonts w:eastAsia="Calibri"/>
          <w:sz w:val="28"/>
          <w:szCs w:val="28"/>
          <w:lang w:val="en-US" w:eastAsia="ru-RU"/>
        </w:rPr>
        <w:t>Apps</w:t>
      </w:r>
      <w:r w:rsidRPr="00F579A3">
        <w:rPr>
          <w:rFonts w:eastAsia="Calibri"/>
          <w:sz w:val="28"/>
          <w:szCs w:val="28"/>
          <w:lang w:eastAsia="ru-RU"/>
        </w:rPr>
        <w:t xml:space="preserve"> </w:t>
      </w:r>
      <w:r>
        <w:rPr>
          <w:rFonts w:eastAsia="Calibri"/>
          <w:sz w:val="28"/>
          <w:szCs w:val="28"/>
          <w:lang w:val="uk-UA" w:eastAsia="ru-RU"/>
        </w:rPr>
        <w:t xml:space="preserve">в </w:t>
      </w:r>
      <w:r>
        <w:rPr>
          <w:rFonts w:eastAsia="Calibri"/>
          <w:sz w:val="28"/>
          <w:szCs w:val="28"/>
          <w:lang w:val="en-US" w:eastAsia="ru-RU"/>
        </w:rPr>
        <w:t>Azure</w:t>
      </w:r>
    </w:p>
    <w:p w:rsidR="00855E3B" w:rsidRPr="003D4BB1" w:rsidRDefault="00855E3B" w:rsidP="00523D73">
      <w:pPr>
        <w:suppressAutoHyphens w:val="0"/>
        <w:overflowPunct/>
        <w:autoSpaceDE/>
        <w:spacing w:line="360" w:lineRule="auto"/>
        <w:ind w:firstLine="709"/>
        <w:contextualSpacing/>
        <w:jc w:val="center"/>
        <w:textAlignment w:val="auto"/>
        <w:rPr>
          <w:rFonts w:eastAsia="Calibri"/>
          <w:sz w:val="28"/>
          <w:szCs w:val="28"/>
          <w:lang w:eastAsia="ru-RU"/>
        </w:rPr>
      </w:pP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855E3B">
        <w:rPr>
          <w:rFonts w:eastAsia="Calibri"/>
          <w:i/>
          <w:sz w:val="28"/>
          <w:szCs w:val="28"/>
          <w:lang w:val="en-US" w:eastAsia="ru-RU"/>
        </w:rPr>
        <w:t>Logging</w:t>
      </w:r>
      <w:r w:rsidRPr="00855E3B">
        <w:rPr>
          <w:rFonts w:eastAsia="Calibri"/>
          <w:i/>
          <w:sz w:val="28"/>
          <w:szCs w:val="28"/>
          <w:lang w:eastAsia="ru-RU"/>
        </w:rPr>
        <w:t xml:space="preserve"> та </w:t>
      </w:r>
      <w:r w:rsidRPr="00855E3B">
        <w:rPr>
          <w:rFonts w:eastAsia="Calibri"/>
          <w:i/>
          <w:sz w:val="28"/>
          <w:szCs w:val="28"/>
          <w:lang w:val="en-US" w:eastAsia="ru-RU"/>
        </w:rPr>
        <w:t>Monitoring</w:t>
      </w:r>
      <w:r w:rsidRPr="003D4BB1">
        <w:rPr>
          <w:rFonts w:eastAsia="Calibri"/>
          <w:b/>
          <w:sz w:val="28"/>
          <w:szCs w:val="28"/>
          <w:lang w:eastAsia="ru-RU"/>
        </w:rPr>
        <w:t xml:space="preserve"> - </w:t>
      </w:r>
      <w:r w:rsidRPr="003D4BB1">
        <w:rPr>
          <w:rFonts w:eastAsia="Calibri"/>
          <w:sz w:val="28"/>
          <w:szCs w:val="28"/>
          <w:lang w:eastAsia="ru-RU"/>
        </w:rPr>
        <w:t xml:space="preserve">для контролю роботи сервісів було використано стандартні механізми логування </w:t>
      </w:r>
      <w:r w:rsidRPr="00F579A3">
        <w:rPr>
          <w:rFonts w:eastAsia="Calibri"/>
          <w:sz w:val="28"/>
          <w:szCs w:val="28"/>
          <w:lang w:val="en-US" w:eastAsia="ru-RU"/>
        </w:rPr>
        <w:t>ASP</w:t>
      </w:r>
      <w:r w:rsidRPr="003D4BB1">
        <w:rPr>
          <w:rFonts w:eastAsia="Calibri"/>
          <w:sz w:val="28"/>
          <w:szCs w:val="28"/>
          <w:lang w:eastAsia="ru-RU"/>
        </w:rPr>
        <w:t>.</w:t>
      </w:r>
      <w:r w:rsidRPr="00F579A3">
        <w:rPr>
          <w:rFonts w:eastAsia="Calibri"/>
          <w:sz w:val="28"/>
          <w:szCs w:val="28"/>
          <w:lang w:val="en-US" w:eastAsia="ru-RU"/>
        </w:rPr>
        <w:t>NET</w:t>
      </w:r>
      <w:r w:rsidRPr="003D4BB1">
        <w:rPr>
          <w:rFonts w:eastAsia="Calibri"/>
          <w:sz w:val="28"/>
          <w:szCs w:val="28"/>
          <w:lang w:eastAsia="ru-RU"/>
        </w:rPr>
        <w:t xml:space="preserve"> та інтеграцію з </w:t>
      </w:r>
      <w:r w:rsidRPr="00F579A3">
        <w:rPr>
          <w:rFonts w:eastAsia="Calibri"/>
          <w:sz w:val="28"/>
          <w:szCs w:val="28"/>
          <w:lang w:val="en-US" w:eastAsia="ru-RU"/>
        </w:rPr>
        <w:t>Application</w:t>
      </w:r>
      <w:r w:rsidRPr="003D4BB1">
        <w:rPr>
          <w:rFonts w:eastAsia="Calibri"/>
          <w:sz w:val="28"/>
          <w:szCs w:val="28"/>
          <w:lang w:eastAsia="ru-RU"/>
        </w:rPr>
        <w:t xml:space="preserve"> </w:t>
      </w:r>
      <w:r w:rsidRPr="00F579A3">
        <w:rPr>
          <w:rFonts w:eastAsia="Calibri"/>
          <w:sz w:val="28"/>
          <w:szCs w:val="28"/>
          <w:lang w:val="en-US" w:eastAsia="ru-RU"/>
        </w:rPr>
        <w:t>Insights</w:t>
      </w:r>
      <w:r w:rsidRPr="003D4BB1">
        <w:rPr>
          <w:rFonts w:eastAsia="Calibri"/>
          <w:sz w:val="28"/>
          <w:szCs w:val="28"/>
          <w:lang w:eastAsia="ru-RU"/>
        </w:rPr>
        <w:t xml:space="preserve">. </w:t>
      </w:r>
      <w:r w:rsidRPr="00F579A3">
        <w:rPr>
          <w:rFonts w:eastAsia="Calibri"/>
          <w:sz w:val="28"/>
          <w:szCs w:val="28"/>
          <w:lang w:eastAsia="ru-RU"/>
        </w:rPr>
        <w:t>Це дозволяє:</w:t>
      </w:r>
    </w:p>
    <w:p w:rsidR="00523D73" w:rsidRPr="00F579A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p>
    <w:p w:rsidR="00523D73" w:rsidRPr="00F579A3" w:rsidRDefault="00523D73" w:rsidP="00523D73">
      <w:pPr>
        <w:pStyle w:val="a7"/>
        <w:numPr>
          <w:ilvl w:val="0"/>
          <w:numId w:val="37"/>
        </w:numPr>
        <w:suppressAutoHyphens w:val="0"/>
        <w:overflowPunct/>
        <w:autoSpaceDE/>
        <w:spacing w:line="360" w:lineRule="auto"/>
        <w:textAlignment w:val="auto"/>
        <w:rPr>
          <w:rFonts w:eastAsia="Calibri"/>
          <w:sz w:val="28"/>
          <w:szCs w:val="28"/>
          <w:lang w:eastAsia="ru-RU"/>
        </w:rPr>
      </w:pPr>
      <w:r w:rsidRPr="00F579A3">
        <w:rPr>
          <w:rFonts w:eastAsia="Calibri"/>
          <w:sz w:val="28"/>
          <w:szCs w:val="28"/>
          <w:lang w:eastAsia="ru-RU"/>
        </w:rPr>
        <w:t xml:space="preserve">відстежувати </w:t>
      </w:r>
      <w:r w:rsidRPr="00F579A3">
        <w:rPr>
          <w:rFonts w:eastAsia="Calibri"/>
          <w:sz w:val="28"/>
          <w:szCs w:val="28"/>
          <w:lang w:val="en-US" w:eastAsia="ru-RU"/>
        </w:rPr>
        <w:t>HTTP</w:t>
      </w:r>
      <w:r w:rsidRPr="00F579A3">
        <w:rPr>
          <w:rFonts w:eastAsia="Calibri"/>
          <w:sz w:val="28"/>
          <w:szCs w:val="28"/>
          <w:lang w:eastAsia="ru-RU"/>
        </w:rPr>
        <w:t>-запити;</w:t>
      </w:r>
    </w:p>
    <w:p w:rsidR="00523D73" w:rsidRPr="00F579A3" w:rsidRDefault="00523D73" w:rsidP="00523D73">
      <w:pPr>
        <w:pStyle w:val="a7"/>
        <w:numPr>
          <w:ilvl w:val="0"/>
          <w:numId w:val="37"/>
        </w:numPr>
        <w:suppressAutoHyphens w:val="0"/>
        <w:overflowPunct/>
        <w:autoSpaceDE/>
        <w:spacing w:line="360" w:lineRule="auto"/>
        <w:textAlignment w:val="auto"/>
        <w:rPr>
          <w:rFonts w:eastAsia="Calibri"/>
          <w:sz w:val="28"/>
          <w:szCs w:val="28"/>
          <w:lang w:eastAsia="ru-RU"/>
        </w:rPr>
      </w:pPr>
      <w:r w:rsidRPr="00F579A3">
        <w:rPr>
          <w:rFonts w:eastAsia="Calibri"/>
          <w:sz w:val="28"/>
          <w:szCs w:val="28"/>
          <w:lang w:eastAsia="ru-RU"/>
        </w:rPr>
        <w:t>аналізувати помилки виконання;</w:t>
      </w:r>
    </w:p>
    <w:p w:rsidR="00523D73" w:rsidRPr="00F579A3" w:rsidRDefault="00523D73" w:rsidP="00523D73">
      <w:pPr>
        <w:pStyle w:val="a7"/>
        <w:numPr>
          <w:ilvl w:val="0"/>
          <w:numId w:val="37"/>
        </w:numPr>
        <w:suppressAutoHyphens w:val="0"/>
        <w:overflowPunct/>
        <w:autoSpaceDE/>
        <w:spacing w:line="360" w:lineRule="auto"/>
        <w:textAlignment w:val="auto"/>
        <w:rPr>
          <w:rFonts w:eastAsia="Calibri"/>
          <w:sz w:val="28"/>
          <w:szCs w:val="28"/>
          <w:lang w:eastAsia="ru-RU"/>
        </w:rPr>
      </w:pPr>
      <w:r w:rsidRPr="00F579A3">
        <w:rPr>
          <w:rFonts w:eastAsia="Calibri"/>
          <w:sz w:val="28"/>
          <w:szCs w:val="28"/>
          <w:lang w:eastAsia="ru-RU"/>
        </w:rPr>
        <w:t>отримувати метрики продуктивності;</w:t>
      </w:r>
    </w:p>
    <w:p w:rsidR="00523D73" w:rsidRDefault="00523D73" w:rsidP="00523D73">
      <w:pPr>
        <w:pStyle w:val="a7"/>
        <w:numPr>
          <w:ilvl w:val="0"/>
          <w:numId w:val="37"/>
        </w:numPr>
        <w:suppressAutoHyphens w:val="0"/>
        <w:overflowPunct/>
        <w:autoSpaceDE/>
        <w:spacing w:line="360" w:lineRule="auto"/>
        <w:textAlignment w:val="auto"/>
        <w:rPr>
          <w:rFonts w:eastAsia="Calibri"/>
          <w:sz w:val="28"/>
          <w:szCs w:val="28"/>
          <w:lang w:eastAsia="ru-RU"/>
        </w:rPr>
      </w:pPr>
      <w:r w:rsidRPr="00F579A3">
        <w:rPr>
          <w:rFonts w:eastAsia="Calibri"/>
          <w:sz w:val="28"/>
          <w:szCs w:val="28"/>
          <w:lang w:eastAsia="ru-RU"/>
        </w:rPr>
        <w:t>контролювати доступність сервісів у реальному часі.</w:t>
      </w:r>
    </w:p>
    <w:p w:rsidR="00523D73" w:rsidRDefault="00523D73" w:rsidP="00523D73">
      <w:pPr>
        <w:suppressAutoHyphens w:val="0"/>
        <w:overflowPunct/>
        <w:autoSpaceDE/>
        <w:spacing w:line="360" w:lineRule="auto"/>
        <w:ind w:left="852"/>
        <w:textAlignment w:val="auto"/>
        <w:rPr>
          <w:rFonts w:eastAsia="Calibri"/>
          <w:sz w:val="28"/>
          <w:szCs w:val="28"/>
          <w:lang w:val="uk-UA" w:eastAsia="ru-RU"/>
        </w:rPr>
      </w:pPr>
      <w:r>
        <w:rPr>
          <w:rFonts w:eastAsia="Calibri"/>
          <w:sz w:val="28"/>
          <w:szCs w:val="28"/>
          <w:lang w:val="uk-UA" w:eastAsia="ru-RU"/>
        </w:rPr>
        <w:t>Приклад логів одного з сервісів зображено на рисунку 3.5</w:t>
      </w:r>
    </w:p>
    <w:p w:rsidR="00523D73" w:rsidRDefault="00523D73" w:rsidP="00523D73">
      <w:pPr>
        <w:suppressAutoHyphens w:val="0"/>
        <w:overflowPunct/>
        <w:autoSpaceDE/>
        <w:spacing w:line="360" w:lineRule="auto"/>
        <w:ind w:left="852"/>
        <w:textAlignment w:val="auto"/>
        <w:rPr>
          <w:rFonts w:eastAsia="Calibri"/>
          <w:sz w:val="28"/>
          <w:szCs w:val="28"/>
          <w:lang w:val="uk-UA" w:eastAsia="ru-RU"/>
        </w:rPr>
      </w:pPr>
      <w:r w:rsidRPr="00E667D6">
        <w:rPr>
          <w:rFonts w:eastAsia="Calibri"/>
          <w:noProof/>
          <w:sz w:val="28"/>
          <w:szCs w:val="28"/>
          <w:lang w:val="en-US" w:eastAsia="en-US"/>
        </w:rPr>
        <w:drawing>
          <wp:inline distT="0" distB="0" distL="0" distR="0" wp14:anchorId="69341F6A" wp14:editId="0FA606D8">
            <wp:extent cx="4499408" cy="1543094"/>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513865" cy="1548052"/>
                    </a:xfrm>
                    <a:prstGeom prst="rect">
                      <a:avLst/>
                    </a:prstGeom>
                  </pic:spPr>
                </pic:pic>
              </a:graphicData>
            </a:graphic>
          </wp:inline>
        </w:drawing>
      </w:r>
    </w:p>
    <w:p w:rsidR="00523D73" w:rsidRDefault="00523D73" w:rsidP="00523D73">
      <w:pPr>
        <w:suppressAutoHyphens w:val="0"/>
        <w:overflowPunct/>
        <w:autoSpaceDE/>
        <w:spacing w:line="360" w:lineRule="auto"/>
        <w:ind w:left="852"/>
        <w:jc w:val="center"/>
        <w:textAlignment w:val="auto"/>
        <w:rPr>
          <w:rFonts w:eastAsia="Calibri"/>
          <w:sz w:val="28"/>
          <w:szCs w:val="28"/>
          <w:lang w:val="en-US" w:eastAsia="ru-RU"/>
        </w:rPr>
      </w:pPr>
      <w:r>
        <w:rPr>
          <w:rFonts w:eastAsia="Calibri"/>
          <w:sz w:val="28"/>
          <w:szCs w:val="28"/>
          <w:lang w:val="uk-UA" w:eastAsia="ru-RU"/>
        </w:rPr>
        <w:t xml:space="preserve">Рисунок 3.5 – </w:t>
      </w:r>
      <w:r>
        <w:rPr>
          <w:rFonts w:eastAsia="Calibri"/>
          <w:sz w:val="28"/>
          <w:szCs w:val="28"/>
          <w:lang w:val="en-US" w:eastAsia="ru-RU"/>
        </w:rPr>
        <w:t>Log</w:t>
      </w:r>
      <w:r w:rsidRPr="003D4BB1">
        <w:rPr>
          <w:rFonts w:eastAsia="Calibri"/>
          <w:sz w:val="28"/>
          <w:szCs w:val="28"/>
          <w:lang w:val="uk-UA" w:eastAsia="ru-RU"/>
        </w:rPr>
        <w:t xml:space="preserve"> </w:t>
      </w:r>
      <w:r>
        <w:rPr>
          <w:rFonts w:eastAsia="Calibri"/>
          <w:sz w:val="28"/>
          <w:szCs w:val="28"/>
          <w:lang w:val="en-US" w:eastAsia="ru-RU"/>
        </w:rPr>
        <w:t>stream</w:t>
      </w:r>
      <w:r w:rsidRPr="003D4BB1">
        <w:rPr>
          <w:rFonts w:eastAsia="Calibri"/>
          <w:sz w:val="28"/>
          <w:szCs w:val="28"/>
          <w:lang w:val="uk-UA" w:eastAsia="ru-RU"/>
        </w:rPr>
        <w:t xml:space="preserve"> </w:t>
      </w:r>
      <w:r>
        <w:rPr>
          <w:rFonts w:eastAsia="Calibri"/>
          <w:sz w:val="28"/>
          <w:szCs w:val="28"/>
          <w:lang w:val="uk-UA" w:eastAsia="ru-RU"/>
        </w:rPr>
        <w:t xml:space="preserve">мікросервісу </w:t>
      </w:r>
      <w:r>
        <w:rPr>
          <w:rFonts w:eastAsia="Calibri"/>
          <w:sz w:val="28"/>
          <w:szCs w:val="28"/>
          <w:lang w:val="en-US" w:eastAsia="ru-RU"/>
        </w:rPr>
        <w:t>IdentityApp</w:t>
      </w:r>
    </w:p>
    <w:p w:rsidR="00855E3B" w:rsidRPr="003D4BB1" w:rsidRDefault="00855E3B" w:rsidP="00523D73">
      <w:pPr>
        <w:suppressAutoHyphens w:val="0"/>
        <w:overflowPunct/>
        <w:autoSpaceDE/>
        <w:spacing w:line="360" w:lineRule="auto"/>
        <w:ind w:left="852"/>
        <w:jc w:val="center"/>
        <w:textAlignment w:val="auto"/>
        <w:rPr>
          <w:rFonts w:eastAsia="Calibri"/>
          <w:sz w:val="28"/>
          <w:szCs w:val="28"/>
          <w:lang w:val="uk-UA" w:eastAsia="ru-RU"/>
        </w:rPr>
      </w:pPr>
    </w:p>
    <w:p w:rsidR="00523D73" w:rsidRPr="00855E3B" w:rsidRDefault="00523D73" w:rsidP="00855E3B">
      <w:pPr>
        <w:spacing w:line="360" w:lineRule="auto"/>
        <w:ind w:firstLine="720"/>
        <w:jc w:val="both"/>
        <w:rPr>
          <w:rFonts w:eastAsia="Calibri"/>
          <w:sz w:val="28"/>
        </w:rPr>
      </w:pPr>
      <w:r w:rsidRPr="00855E3B">
        <w:rPr>
          <w:rFonts w:eastAsia="Calibri"/>
          <w:sz w:val="28"/>
        </w:rPr>
        <w:lastRenderedPageBreak/>
        <w:t>CI/CD Deployment (GitHub Actions) - для автоматизації процесу деплою було реалізовано CI/CD-пайплайн із використанням GitHub Actions.</w:t>
      </w:r>
    </w:p>
    <w:p w:rsidR="00523D73" w:rsidRPr="00855E3B" w:rsidRDefault="00523D73" w:rsidP="00855E3B">
      <w:pPr>
        <w:spacing w:line="360" w:lineRule="auto"/>
        <w:ind w:firstLine="720"/>
        <w:jc w:val="both"/>
        <w:rPr>
          <w:rFonts w:eastAsia="Calibri"/>
          <w:sz w:val="28"/>
        </w:rPr>
      </w:pPr>
      <w:r w:rsidRPr="00855E3B">
        <w:rPr>
          <w:rFonts w:eastAsia="Calibri"/>
          <w:sz w:val="28"/>
        </w:rPr>
        <w:t>Основні етапи пайплайну:</w:t>
      </w:r>
    </w:p>
    <w:p w:rsidR="00523D73" w:rsidRPr="00E667D6" w:rsidRDefault="00523D73" w:rsidP="00523D73">
      <w:pPr>
        <w:pStyle w:val="a7"/>
        <w:numPr>
          <w:ilvl w:val="0"/>
          <w:numId w:val="39"/>
        </w:numPr>
        <w:suppressAutoHyphens w:val="0"/>
        <w:overflowPunct/>
        <w:autoSpaceDE/>
        <w:spacing w:line="360" w:lineRule="auto"/>
        <w:jc w:val="both"/>
        <w:textAlignment w:val="auto"/>
        <w:rPr>
          <w:rFonts w:eastAsia="Calibri"/>
          <w:sz w:val="28"/>
          <w:szCs w:val="28"/>
          <w:lang w:val="en-US" w:eastAsia="ru-RU"/>
        </w:rPr>
      </w:pPr>
      <w:r w:rsidRPr="00E667D6">
        <w:rPr>
          <w:rFonts w:eastAsia="Calibri"/>
          <w:sz w:val="28"/>
          <w:szCs w:val="28"/>
          <w:lang w:val="en-US" w:eastAsia="ru-RU"/>
        </w:rPr>
        <w:t>Build — збірка проєкту та Docker-образу;</w:t>
      </w:r>
    </w:p>
    <w:p w:rsidR="00523D73" w:rsidRPr="00E667D6" w:rsidRDefault="00523D73" w:rsidP="00523D73">
      <w:pPr>
        <w:pStyle w:val="a7"/>
        <w:numPr>
          <w:ilvl w:val="0"/>
          <w:numId w:val="39"/>
        </w:numPr>
        <w:suppressAutoHyphens w:val="0"/>
        <w:overflowPunct/>
        <w:autoSpaceDE/>
        <w:spacing w:line="360" w:lineRule="auto"/>
        <w:jc w:val="both"/>
        <w:textAlignment w:val="auto"/>
        <w:rPr>
          <w:rFonts w:eastAsia="Calibri"/>
          <w:sz w:val="28"/>
          <w:szCs w:val="28"/>
          <w:lang w:eastAsia="ru-RU"/>
        </w:rPr>
      </w:pPr>
      <w:r w:rsidRPr="00E667D6">
        <w:rPr>
          <w:rFonts w:eastAsia="Calibri"/>
          <w:sz w:val="28"/>
          <w:szCs w:val="28"/>
          <w:lang w:val="en-US" w:eastAsia="ru-RU"/>
        </w:rPr>
        <w:t>Test</w:t>
      </w:r>
      <w:r w:rsidRPr="00E667D6">
        <w:rPr>
          <w:rFonts w:eastAsia="Calibri"/>
          <w:sz w:val="28"/>
          <w:szCs w:val="28"/>
          <w:lang w:eastAsia="ru-RU"/>
        </w:rPr>
        <w:t xml:space="preserve"> — виконання тестів (за наявності);</w:t>
      </w:r>
    </w:p>
    <w:p w:rsidR="00523D73" w:rsidRPr="00E667D6" w:rsidRDefault="00523D73" w:rsidP="00523D73">
      <w:pPr>
        <w:pStyle w:val="a7"/>
        <w:numPr>
          <w:ilvl w:val="0"/>
          <w:numId w:val="39"/>
        </w:numPr>
        <w:suppressAutoHyphens w:val="0"/>
        <w:overflowPunct/>
        <w:autoSpaceDE/>
        <w:spacing w:line="360" w:lineRule="auto"/>
        <w:jc w:val="both"/>
        <w:textAlignment w:val="auto"/>
        <w:rPr>
          <w:rFonts w:eastAsia="Calibri"/>
          <w:sz w:val="28"/>
          <w:szCs w:val="28"/>
          <w:lang w:val="en-US" w:eastAsia="ru-RU"/>
        </w:rPr>
      </w:pPr>
      <w:r w:rsidRPr="00E667D6">
        <w:rPr>
          <w:rFonts w:eastAsia="Calibri"/>
          <w:sz w:val="28"/>
          <w:szCs w:val="28"/>
          <w:lang w:val="en-US" w:eastAsia="ru-RU"/>
        </w:rPr>
        <w:t>Publish — публікація Docker-образу в Azure Container Registry;</w:t>
      </w:r>
    </w:p>
    <w:p w:rsidR="00523D73" w:rsidRPr="00855E3B" w:rsidRDefault="00523D73" w:rsidP="00855E3B">
      <w:pPr>
        <w:pStyle w:val="a7"/>
        <w:numPr>
          <w:ilvl w:val="0"/>
          <w:numId w:val="39"/>
        </w:numPr>
        <w:suppressAutoHyphens w:val="0"/>
        <w:overflowPunct/>
        <w:autoSpaceDE/>
        <w:spacing w:line="360" w:lineRule="auto"/>
        <w:jc w:val="both"/>
        <w:textAlignment w:val="auto"/>
        <w:rPr>
          <w:rFonts w:eastAsia="Calibri"/>
          <w:sz w:val="28"/>
          <w:szCs w:val="28"/>
          <w:lang w:eastAsia="ru-RU"/>
        </w:rPr>
      </w:pPr>
      <w:r w:rsidRPr="00E667D6">
        <w:rPr>
          <w:rFonts w:eastAsia="Calibri"/>
          <w:sz w:val="28"/>
          <w:szCs w:val="28"/>
          <w:lang w:val="en-US" w:eastAsia="ru-RU"/>
        </w:rPr>
        <w:t>Deploy</w:t>
      </w:r>
      <w:r w:rsidRPr="00E667D6">
        <w:rPr>
          <w:rFonts w:eastAsia="Calibri"/>
          <w:sz w:val="28"/>
          <w:szCs w:val="28"/>
          <w:lang w:eastAsia="ru-RU"/>
        </w:rPr>
        <w:t xml:space="preserve"> — автоматичне оновлення контейнера в </w:t>
      </w:r>
      <w:r w:rsidRPr="00E667D6">
        <w:rPr>
          <w:rFonts w:eastAsia="Calibri"/>
          <w:sz w:val="28"/>
          <w:szCs w:val="28"/>
          <w:lang w:val="en-US" w:eastAsia="ru-RU"/>
        </w:rPr>
        <w:t>Azure</w:t>
      </w:r>
      <w:r w:rsidRPr="00E667D6">
        <w:rPr>
          <w:rFonts w:eastAsia="Calibri"/>
          <w:sz w:val="28"/>
          <w:szCs w:val="28"/>
          <w:lang w:eastAsia="ru-RU"/>
        </w:rPr>
        <w:t xml:space="preserve"> </w:t>
      </w:r>
      <w:r w:rsidRPr="00E667D6">
        <w:rPr>
          <w:rFonts w:eastAsia="Calibri"/>
          <w:sz w:val="28"/>
          <w:szCs w:val="28"/>
          <w:lang w:val="en-US" w:eastAsia="ru-RU"/>
        </w:rPr>
        <w:t>App</w:t>
      </w:r>
      <w:r w:rsidRPr="00E667D6">
        <w:rPr>
          <w:rFonts w:eastAsia="Calibri"/>
          <w:sz w:val="28"/>
          <w:szCs w:val="28"/>
          <w:lang w:eastAsia="ru-RU"/>
        </w:rPr>
        <w:t xml:space="preserve"> </w:t>
      </w:r>
      <w:r w:rsidRPr="00E667D6">
        <w:rPr>
          <w:rFonts w:eastAsia="Calibri"/>
          <w:sz w:val="28"/>
          <w:szCs w:val="28"/>
          <w:lang w:val="en-US" w:eastAsia="ru-RU"/>
        </w:rPr>
        <w:t>Service</w:t>
      </w:r>
      <w:r w:rsidRPr="00E667D6">
        <w:rPr>
          <w:rFonts w:eastAsia="Calibri"/>
          <w:sz w:val="28"/>
          <w:szCs w:val="28"/>
          <w:lang w:eastAsia="ru-RU"/>
        </w:rPr>
        <w:t>.</w:t>
      </w:r>
    </w:p>
    <w:p w:rsidR="00523D73" w:rsidRPr="00E667D6" w:rsidRDefault="00523D73" w:rsidP="00523D73">
      <w:pPr>
        <w:suppressAutoHyphens w:val="0"/>
        <w:overflowPunct/>
        <w:autoSpaceDE/>
        <w:spacing w:line="360" w:lineRule="auto"/>
        <w:ind w:left="852"/>
        <w:jc w:val="both"/>
        <w:textAlignment w:val="auto"/>
        <w:rPr>
          <w:rFonts w:eastAsia="Calibri"/>
          <w:sz w:val="28"/>
          <w:szCs w:val="28"/>
          <w:lang w:eastAsia="ru-RU"/>
        </w:rPr>
      </w:pPr>
      <w:r w:rsidRPr="00E667D6">
        <w:rPr>
          <w:rFonts w:eastAsia="Calibri"/>
          <w:sz w:val="28"/>
          <w:szCs w:val="28"/>
          <w:lang w:eastAsia="ru-RU"/>
        </w:rPr>
        <w:t xml:space="preserve">Використання </w:t>
      </w:r>
      <w:r w:rsidRPr="00E667D6">
        <w:rPr>
          <w:rFonts w:eastAsia="Calibri"/>
          <w:sz w:val="28"/>
          <w:szCs w:val="28"/>
          <w:lang w:val="en-US" w:eastAsia="ru-RU"/>
        </w:rPr>
        <w:t>CI</w:t>
      </w:r>
      <w:r w:rsidRPr="00E667D6">
        <w:rPr>
          <w:rFonts w:eastAsia="Calibri"/>
          <w:sz w:val="28"/>
          <w:szCs w:val="28"/>
          <w:lang w:eastAsia="ru-RU"/>
        </w:rPr>
        <w:t>/</w:t>
      </w:r>
      <w:r w:rsidRPr="00E667D6">
        <w:rPr>
          <w:rFonts w:eastAsia="Calibri"/>
          <w:sz w:val="28"/>
          <w:szCs w:val="28"/>
          <w:lang w:val="en-US" w:eastAsia="ru-RU"/>
        </w:rPr>
        <w:t>CD</w:t>
      </w:r>
      <w:r w:rsidRPr="00E667D6">
        <w:rPr>
          <w:rFonts w:eastAsia="Calibri"/>
          <w:sz w:val="28"/>
          <w:szCs w:val="28"/>
          <w:lang w:eastAsia="ru-RU"/>
        </w:rPr>
        <w:t xml:space="preserve"> дозволяє:</w:t>
      </w:r>
    </w:p>
    <w:p w:rsidR="00523D73" w:rsidRPr="00E667D6" w:rsidRDefault="00523D73" w:rsidP="00523D73">
      <w:pPr>
        <w:pStyle w:val="a7"/>
        <w:numPr>
          <w:ilvl w:val="0"/>
          <w:numId w:val="38"/>
        </w:numPr>
        <w:suppressAutoHyphens w:val="0"/>
        <w:overflowPunct/>
        <w:autoSpaceDE/>
        <w:spacing w:line="360" w:lineRule="auto"/>
        <w:jc w:val="both"/>
        <w:textAlignment w:val="auto"/>
        <w:rPr>
          <w:rFonts w:eastAsia="Calibri"/>
          <w:sz w:val="28"/>
          <w:szCs w:val="28"/>
          <w:lang w:eastAsia="ru-RU"/>
        </w:rPr>
      </w:pPr>
      <w:r w:rsidRPr="00E667D6">
        <w:rPr>
          <w:rFonts w:eastAsia="Calibri"/>
          <w:sz w:val="28"/>
          <w:szCs w:val="28"/>
          <w:lang w:eastAsia="ru-RU"/>
        </w:rPr>
        <w:t>мінімізувати ручні операції;</w:t>
      </w:r>
    </w:p>
    <w:p w:rsidR="00523D73" w:rsidRPr="00E667D6" w:rsidRDefault="00523D73" w:rsidP="00523D73">
      <w:pPr>
        <w:pStyle w:val="a7"/>
        <w:numPr>
          <w:ilvl w:val="0"/>
          <w:numId w:val="38"/>
        </w:numPr>
        <w:suppressAutoHyphens w:val="0"/>
        <w:overflowPunct/>
        <w:autoSpaceDE/>
        <w:spacing w:line="360" w:lineRule="auto"/>
        <w:jc w:val="both"/>
        <w:textAlignment w:val="auto"/>
        <w:rPr>
          <w:rFonts w:eastAsia="Calibri"/>
          <w:sz w:val="28"/>
          <w:szCs w:val="28"/>
          <w:lang w:eastAsia="ru-RU"/>
        </w:rPr>
      </w:pPr>
      <w:r w:rsidRPr="00E667D6">
        <w:rPr>
          <w:rFonts w:eastAsia="Calibri"/>
          <w:sz w:val="28"/>
          <w:szCs w:val="28"/>
          <w:lang w:eastAsia="ru-RU"/>
        </w:rPr>
        <w:t>зменшити ризик помилок при деплої;</w:t>
      </w:r>
    </w:p>
    <w:p w:rsidR="00523D73" w:rsidRDefault="00523D73" w:rsidP="00523D73">
      <w:pPr>
        <w:pStyle w:val="a7"/>
        <w:numPr>
          <w:ilvl w:val="0"/>
          <w:numId w:val="38"/>
        </w:numPr>
        <w:suppressAutoHyphens w:val="0"/>
        <w:overflowPunct/>
        <w:autoSpaceDE/>
        <w:spacing w:line="360" w:lineRule="auto"/>
        <w:jc w:val="both"/>
        <w:textAlignment w:val="auto"/>
        <w:rPr>
          <w:rFonts w:eastAsia="Calibri"/>
          <w:sz w:val="28"/>
          <w:szCs w:val="28"/>
          <w:lang w:eastAsia="ru-RU"/>
        </w:rPr>
      </w:pPr>
      <w:r w:rsidRPr="00E667D6">
        <w:rPr>
          <w:rFonts w:eastAsia="Calibri"/>
          <w:sz w:val="28"/>
          <w:szCs w:val="28"/>
          <w:lang w:eastAsia="ru-RU"/>
        </w:rPr>
        <w:t>забезпечити швидке оновлення сервісів при зміні коду.</w:t>
      </w:r>
    </w:p>
    <w:p w:rsidR="00523D73" w:rsidRPr="00855E3B" w:rsidRDefault="00523D73" w:rsidP="00855E3B">
      <w:pPr>
        <w:spacing w:line="360" w:lineRule="auto"/>
        <w:ind w:firstLine="680"/>
        <w:jc w:val="both"/>
        <w:rPr>
          <w:rFonts w:eastAsia="Calibri"/>
          <w:sz w:val="28"/>
          <w:szCs w:val="28"/>
        </w:rPr>
      </w:pPr>
      <w:r w:rsidRPr="00855E3B">
        <w:rPr>
          <w:rFonts w:eastAsia="Calibri"/>
          <w:sz w:val="28"/>
          <w:szCs w:val="28"/>
        </w:rPr>
        <w:t>Автоматичні міграції та Health Checks у хмарі - Після деплою при старті кожного контейнера автоматично застосовуються міграції Entity Framework Core, що гарантує актуальність схеми бази даних.</w:t>
      </w:r>
    </w:p>
    <w:p w:rsidR="00523D73" w:rsidRPr="00855E3B" w:rsidRDefault="00523D73" w:rsidP="00855E3B">
      <w:pPr>
        <w:spacing w:line="360" w:lineRule="auto"/>
        <w:ind w:firstLine="680"/>
        <w:jc w:val="both"/>
        <w:rPr>
          <w:rFonts w:eastAsia="Calibri"/>
          <w:sz w:val="28"/>
          <w:szCs w:val="28"/>
        </w:rPr>
      </w:pPr>
      <w:r w:rsidRPr="00855E3B">
        <w:rPr>
          <w:rFonts w:eastAsia="Calibri"/>
          <w:sz w:val="28"/>
          <w:szCs w:val="28"/>
        </w:rPr>
        <w:t>Health Checks дозволяють Azure App Service перевіряти доступність сервісів та їхніх залежностей, що є стандартною практикою для production-систем.</w:t>
      </w:r>
    </w:p>
    <w:p w:rsidR="00523D73" w:rsidRDefault="00523D73" w:rsidP="00523D73">
      <w:pPr>
        <w:suppressAutoHyphens w:val="0"/>
        <w:overflowPunct/>
        <w:autoSpaceDE/>
        <w:spacing w:line="360" w:lineRule="auto"/>
        <w:ind w:left="852"/>
        <w:jc w:val="both"/>
        <w:textAlignment w:val="auto"/>
        <w:rPr>
          <w:rFonts w:eastAsia="Calibri"/>
          <w:sz w:val="28"/>
          <w:szCs w:val="28"/>
          <w:lang w:eastAsia="ru-RU"/>
        </w:rPr>
      </w:pPr>
    </w:p>
    <w:p w:rsidR="00523D73" w:rsidRPr="00CA0254" w:rsidRDefault="00523D73" w:rsidP="00523D73">
      <w:pPr>
        <w:keepNext/>
        <w:tabs>
          <w:tab w:val="left" w:pos="1418"/>
        </w:tabs>
        <w:suppressAutoHyphens w:val="0"/>
        <w:overflowPunct/>
        <w:autoSpaceDE/>
        <w:spacing w:line="360" w:lineRule="auto"/>
        <w:ind w:left="851"/>
        <w:jc w:val="both"/>
        <w:textAlignment w:val="auto"/>
        <w:outlineLvl w:val="1"/>
        <w:rPr>
          <w:sz w:val="28"/>
          <w:szCs w:val="28"/>
          <w:lang w:val="uk-UA" w:eastAsia="ru-RU"/>
        </w:rPr>
      </w:pPr>
      <w:bookmarkStart w:id="27" w:name="_Toc217901556"/>
      <w:r>
        <w:rPr>
          <w:b/>
          <w:sz w:val="28"/>
          <w:lang w:val="uk-UA" w:eastAsia="ru-RU"/>
        </w:rPr>
        <w:t>3.4 Тестування системи</w:t>
      </w:r>
      <w:bookmarkEnd w:id="27"/>
    </w:p>
    <w:p w:rsidR="00523D73" w:rsidRDefault="00523D73" w:rsidP="00523D73">
      <w:pPr>
        <w:suppressAutoHyphens w:val="0"/>
        <w:overflowPunct/>
        <w:autoSpaceDE/>
        <w:spacing w:line="360" w:lineRule="auto"/>
        <w:ind w:left="852"/>
        <w:jc w:val="both"/>
        <w:textAlignment w:val="auto"/>
        <w:rPr>
          <w:rFonts w:eastAsia="Calibri"/>
          <w:sz w:val="28"/>
          <w:szCs w:val="28"/>
          <w:lang w:val="uk-UA" w:eastAsia="ru-RU"/>
        </w:rPr>
      </w:pPr>
    </w:p>
    <w:p w:rsidR="00523D73" w:rsidRPr="001660BB"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1660BB">
        <w:rPr>
          <w:rFonts w:eastAsia="Calibri"/>
          <w:sz w:val="28"/>
          <w:szCs w:val="28"/>
          <w:lang w:val="uk-UA" w:eastAsia="ru-RU"/>
        </w:rPr>
        <w:t xml:space="preserve">Метою тестування є перевірка коректності роботи мікросервісної системи, її стабільності, відмовостійкості та готовності до використання у </w:t>
      </w:r>
      <w:r w:rsidRPr="001660BB">
        <w:rPr>
          <w:rFonts w:eastAsia="Calibri"/>
          <w:sz w:val="28"/>
          <w:szCs w:val="28"/>
          <w:lang w:val="en-US" w:eastAsia="ru-RU"/>
        </w:rPr>
        <w:t>production</w:t>
      </w:r>
      <w:r w:rsidRPr="001660BB">
        <w:rPr>
          <w:rFonts w:eastAsia="Calibri"/>
          <w:sz w:val="28"/>
          <w:szCs w:val="28"/>
          <w:lang w:val="uk-UA" w:eastAsia="ru-RU"/>
        </w:rPr>
        <w:t xml:space="preserve">-середовищі. </w:t>
      </w:r>
      <w:r w:rsidRPr="001660BB">
        <w:rPr>
          <w:rFonts w:eastAsia="Calibri"/>
          <w:sz w:val="28"/>
          <w:szCs w:val="28"/>
          <w:lang w:eastAsia="ru-RU"/>
        </w:rPr>
        <w:t>Тестування проводилось як у локальному середовищі (</w:t>
      </w:r>
      <w:r w:rsidRPr="001660BB">
        <w:rPr>
          <w:rFonts w:eastAsia="Calibri"/>
          <w:sz w:val="28"/>
          <w:szCs w:val="28"/>
          <w:lang w:val="en-US" w:eastAsia="ru-RU"/>
        </w:rPr>
        <w:t>Docker</w:t>
      </w:r>
      <w:r w:rsidRPr="001660BB">
        <w:rPr>
          <w:rFonts w:eastAsia="Calibri"/>
          <w:sz w:val="28"/>
          <w:szCs w:val="28"/>
          <w:lang w:eastAsia="ru-RU"/>
        </w:rPr>
        <w:t xml:space="preserve"> </w:t>
      </w:r>
      <w:r w:rsidRPr="001660BB">
        <w:rPr>
          <w:rFonts w:eastAsia="Calibri"/>
          <w:sz w:val="28"/>
          <w:szCs w:val="28"/>
          <w:lang w:val="en-US" w:eastAsia="ru-RU"/>
        </w:rPr>
        <w:t>Compose</w:t>
      </w:r>
      <w:r w:rsidRPr="001660BB">
        <w:rPr>
          <w:rFonts w:eastAsia="Calibri"/>
          <w:sz w:val="28"/>
          <w:szCs w:val="28"/>
          <w:lang w:eastAsia="ru-RU"/>
        </w:rPr>
        <w:t xml:space="preserve">), так і у хмарному середовищі </w:t>
      </w:r>
      <w:r w:rsidRPr="001660BB">
        <w:rPr>
          <w:rFonts w:eastAsia="Calibri"/>
          <w:sz w:val="28"/>
          <w:szCs w:val="28"/>
          <w:lang w:val="en-US" w:eastAsia="ru-RU"/>
        </w:rPr>
        <w:t>Microsoft</w:t>
      </w:r>
      <w:r w:rsidRPr="001660BB">
        <w:rPr>
          <w:rFonts w:eastAsia="Calibri"/>
          <w:sz w:val="28"/>
          <w:szCs w:val="28"/>
          <w:lang w:eastAsia="ru-RU"/>
        </w:rPr>
        <w:t xml:space="preserve"> </w:t>
      </w:r>
      <w:r w:rsidRPr="001660BB">
        <w:rPr>
          <w:rFonts w:eastAsia="Calibri"/>
          <w:sz w:val="28"/>
          <w:szCs w:val="28"/>
          <w:lang w:val="en-US" w:eastAsia="ru-RU"/>
        </w:rPr>
        <w:t>Azure</w:t>
      </w:r>
      <w:r w:rsidRPr="001660BB">
        <w:rPr>
          <w:rFonts w:eastAsia="Calibri"/>
          <w:sz w:val="28"/>
          <w:szCs w:val="28"/>
          <w:lang w:eastAsia="ru-RU"/>
        </w:rPr>
        <w:t>.</w:t>
      </w:r>
    </w:p>
    <w:p w:rsidR="00523D73" w:rsidRPr="001660BB"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55E3B">
        <w:rPr>
          <w:rFonts w:eastAsia="Calibri"/>
          <w:i/>
          <w:sz w:val="28"/>
          <w:szCs w:val="28"/>
          <w:lang w:val="uk-UA" w:eastAsia="ru-RU"/>
        </w:rPr>
        <w:t>Функціональне тестування</w:t>
      </w:r>
      <w:r>
        <w:rPr>
          <w:rFonts w:eastAsia="Calibri"/>
          <w:sz w:val="28"/>
          <w:szCs w:val="28"/>
          <w:lang w:val="uk-UA" w:eastAsia="ru-RU"/>
        </w:rPr>
        <w:t xml:space="preserve">: </w:t>
      </w:r>
      <w:r w:rsidRPr="001660BB">
        <w:rPr>
          <w:rFonts w:eastAsia="Calibri"/>
          <w:sz w:val="28"/>
          <w:szCs w:val="28"/>
          <w:lang w:val="uk-UA" w:eastAsia="ru-RU"/>
        </w:rPr>
        <w:t>Функціональне тестування виконувалося шляхом надсилання HTTP-запитів до API сервісів Catalog та Identity т</w:t>
      </w:r>
      <w:r>
        <w:rPr>
          <w:rFonts w:eastAsia="Calibri"/>
          <w:sz w:val="28"/>
          <w:szCs w:val="28"/>
          <w:lang w:val="uk-UA" w:eastAsia="ru-RU"/>
        </w:rPr>
        <w:t>а аналізу отриманих відповідей.</w:t>
      </w:r>
    </w:p>
    <w:p w:rsidR="00523D73" w:rsidRPr="001660BB"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1660BB">
        <w:rPr>
          <w:rFonts w:eastAsia="Calibri"/>
          <w:sz w:val="28"/>
          <w:szCs w:val="28"/>
          <w:lang w:val="uk-UA" w:eastAsia="ru-RU"/>
        </w:rPr>
        <w:t>Перевірялися наступні сценарії:</w:t>
      </w:r>
    </w:p>
    <w:p w:rsidR="00523D73" w:rsidRPr="001660BB" w:rsidRDefault="00523D73" w:rsidP="00523D73">
      <w:pPr>
        <w:pStyle w:val="a7"/>
        <w:numPr>
          <w:ilvl w:val="0"/>
          <w:numId w:val="40"/>
        </w:numPr>
        <w:suppressAutoHyphens w:val="0"/>
        <w:overflowPunct/>
        <w:autoSpaceDE/>
        <w:spacing w:line="360" w:lineRule="auto"/>
        <w:jc w:val="both"/>
        <w:textAlignment w:val="auto"/>
        <w:rPr>
          <w:rFonts w:eastAsia="Calibri"/>
          <w:sz w:val="28"/>
          <w:szCs w:val="28"/>
          <w:lang w:val="uk-UA" w:eastAsia="ru-RU"/>
        </w:rPr>
      </w:pPr>
      <w:r w:rsidRPr="001660BB">
        <w:rPr>
          <w:rFonts w:eastAsia="Calibri"/>
          <w:sz w:val="28"/>
          <w:szCs w:val="28"/>
          <w:lang w:val="uk-UA" w:eastAsia="ru-RU"/>
        </w:rPr>
        <w:t>доступність сервісів після запуску контейнерів;</w:t>
      </w:r>
    </w:p>
    <w:p w:rsidR="00523D73" w:rsidRPr="001660BB" w:rsidRDefault="00523D73" w:rsidP="00523D73">
      <w:pPr>
        <w:pStyle w:val="a7"/>
        <w:numPr>
          <w:ilvl w:val="0"/>
          <w:numId w:val="40"/>
        </w:numPr>
        <w:suppressAutoHyphens w:val="0"/>
        <w:overflowPunct/>
        <w:autoSpaceDE/>
        <w:spacing w:line="360" w:lineRule="auto"/>
        <w:jc w:val="both"/>
        <w:textAlignment w:val="auto"/>
        <w:rPr>
          <w:rFonts w:eastAsia="Calibri"/>
          <w:sz w:val="28"/>
          <w:szCs w:val="28"/>
          <w:lang w:val="uk-UA" w:eastAsia="ru-RU"/>
        </w:rPr>
      </w:pPr>
      <w:r w:rsidRPr="001660BB">
        <w:rPr>
          <w:rFonts w:eastAsia="Calibri"/>
          <w:sz w:val="28"/>
          <w:szCs w:val="28"/>
          <w:lang w:val="uk-UA" w:eastAsia="ru-RU"/>
        </w:rPr>
        <w:lastRenderedPageBreak/>
        <w:t>коректність підключення до бази даних;</w:t>
      </w:r>
    </w:p>
    <w:p w:rsidR="00523D73" w:rsidRPr="001660BB" w:rsidRDefault="00523D73" w:rsidP="00523D73">
      <w:pPr>
        <w:pStyle w:val="a7"/>
        <w:numPr>
          <w:ilvl w:val="0"/>
          <w:numId w:val="40"/>
        </w:numPr>
        <w:suppressAutoHyphens w:val="0"/>
        <w:overflowPunct/>
        <w:autoSpaceDE/>
        <w:spacing w:line="360" w:lineRule="auto"/>
        <w:jc w:val="both"/>
        <w:textAlignment w:val="auto"/>
        <w:rPr>
          <w:rFonts w:eastAsia="Calibri"/>
          <w:sz w:val="28"/>
          <w:szCs w:val="28"/>
          <w:lang w:val="uk-UA" w:eastAsia="ru-RU"/>
        </w:rPr>
      </w:pPr>
      <w:r w:rsidRPr="001660BB">
        <w:rPr>
          <w:rFonts w:eastAsia="Calibri"/>
          <w:sz w:val="28"/>
          <w:szCs w:val="28"/>
          <w:lang w:val="uk-UA" w:eastAsia="ru-RU"/>
        </w:rPr>
        <w:t>робота основних endpoint-ів API;</w:t>
      </w:r>
    </w:p>
    <w:p w:rsidR="00523D73" w:rsidRPr="001660BB" w:rsidRDefault="00523D73" w:rsidP="00523D73">
      <w:pPr>
        <w:pStyle w:val="a7"/>
        <w:numPr>
          <w:ilvl w:val="0"/>
          <w:numId w:val="40"/>
        </w:numPr>
        <w:suppressAutoHyphens w:val="0"/>
        <w:overflowPunct/>
        <w:autoSpaceDE/>
        <w:spacing w:line="360" w:lineRule="auto"/>
        <w:jc w:val="both"/>
        <w:textAlignment w:val="auto"/>
        <w:rPr>
          <w:rFonts w:eastAsia="Calibri"/>
          <w:sz w:val="28"/>
          <w:szCs w:val="28"/>
          <w:lang w:val="uk-UA" w:eastAsia="ru-RU"/>
        </w:rPr>
      </w:pPr>
      <w:r w:rsidRPr="001660BB">
        <w:rPr>
          <w:rFonts w:eastAsia="Calibri"/>
          <w:sz w:val="28"/>
          <w:szCs w:val="28"/>
          <w:lang w:val="uk-UA" w:eastAsia="ru-RU"/>
        </w:rPr>
        <w:t>коректна обробка помилкових запитів.</w:t>
      </w:r>
    </w:p>
    <w:p w:rsidR="00523D73" w:rsidRPr="001660BB"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1660BB">
        <w:rPr>
          <w:rFonts w:eastAsia="Calibri"/>
          <w:sz w:val="28"/>
          <w:szCs w:val="28"/>
          <w:lang w:val="uk-UA" w:eastAsia="ru-RU"/>
        </w:rPr>
        <w:t>Тестування виконувалося за допомогою інструментів Postman та браузера.</w:t>
      </w:r>
    </w:p>
    <w:p w:rsidR="00523D73" w:rsidRPr="003D4BB1"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Pr>
          <w:rFonts w:eastAsia="Calibri"/>
          <w:sz w:val="28"/>
          <w:szCs w:val="28"/>
          <w:lang w:val="uk-UA" w:eastAsia="ru-RU"/>
        </w:rPr>
        <w:t>З</w:t>
      </w:r>
      <w:r w:rsidRPr="00127D27">
        <w:rPr>
          <w:rFonts w:eastAsia="Calibri"/>
          <w:sz w:val="28"/>
          <w:szCs w:val="28"/>
          <w:lang w:val="uk-UA" w:eastAsia="ru-RU"/>
        </w:rPr>
        <w:t>адаємо правильний шлях до методу та тестуємо метод Р</w:t>
      </w:r>
      <w:r>
        <w:rPr>
          <w:rFonts w:eastAsia="Calibri"/>
          <w:sz w:val="28"/>
          <w:szCs w:val="28"/>
          <w:lang w:val="uk-UA" w:eastAsia="ru-RU"/>
        </w:rPr>
        <w:t xml:space="preserve">еєстрації користувача в систему, у мікросервісі </w:t>
      </w:r>
      <w:r>
        <w:rPr>
          <w:rFonts w:eastAsia="Calibri"/>
          <w:sz w:val="28"/>
          <w:szCs w:val="28"/>
          <w:lang w:val="en-US" w:eastAsia="ru-RU"/>
        </w:rPr>
        <w:t>IdentityApp</w:t>
      </w:r>
      <w:r w:rsidRPr="003D4BB1">
        <w:rPr>
          <w:rFonts w:eastAsia="Calibri"/>
          <w:sz w:val="28"/>
          <w:szCs w:val="28"/>
          <w:lang w:eastAsia="ru-RU"/>
        </w:rPr>
        <w:t xml:space="preserve"> </w:t>
      </w:r>
      <w:r>
        <w:rPr>
          <w:rFonts w:eastAsia="Calibri"/>
          <w:sz w:val="28"/>
          <w:szCs w:val="28"/>
          <w:lang w:val="uk-UA" w:eastAsia="ru-RU"/>
        </w:rPr>
        <w:t xml:space="preserve">що розгорнутий в </w:t>
      </w:r>
      <w:r>
        <w:rPr>
          <w:rFonts w:eastAsia="Calibri"/>
          <w:sz w:val="28"/>
          <w:szCs w:val="28"/>
          <w:lang w:val="en-US" w:eastAsia="ru-RU"/>
        </w:rPr>
        <w:t>Azure</w:t>
      </w:r>
    </w:p>
    <w:p w:rsidR="00523D73" w:rsidRPr="00127D27" w:rsidRDefault="00523D73" w:rsidP="00523D73">
      <w:pPr>
        <w:suppressAutoHyphens w:val="0"/>
        <w:overflowPunct/>
        <w:autoSpaceDE/>
        <w:spacing w:before="480" w:after="480" w:line="360" w:lineRule="auto"/>
        <w:contextualSpacing/>
        <w:jc w:val="center"/>
        <w:textAlignment w:val="auto"/>
        <w:rPr>
          <w:rFonts w:eastAsia="Calibri"/>
          <w:sz w:val="28"/>
          <w:lang w:val="uk-UA" w:eastAsia="ru-RU"/>
        </w:rPr>
      </w:pPr>
      <w:r w:rsidRPr="00127D27">
        <w:rPr>
          <w:rFonts w:eastAsia="Calibri"/>
          <w:noProof/>
          <w:sz w:val="28"/>
          <w:lang w:val="en-US" w:eastAsia="en-US"/>
        </w:rPr>
        <w:drawing>
          <wp:inline distT="0" distB="0" distL="0" distR="0" wp14:anchorId="2644EF08" wp14:editId="3D92BCE7">
            <wp:extent cx="5373370" cy="1373727"/>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27264" cy="1387505"/>
                    </a:xfrm>
                    <a:prstGeom prst="rect">
                      <a:avLst/>
                    </a:prstGeom>
                  </pic:spPr>
                </pic:pic>
              </a:graphicData>
            </a:graphic>
          </wp:inline>
        </w:drawing>
      </w:r>
    </w:p>
    <w:p w:rsidR="00523D73" w:rsidRDefault="00523D73" w:rsidP="00523D73">
      <w:pPr>
        <w:suppressAutoHyphens w:val="0"/>
        <w:overflowPunct/>
        <w:autoSpaceDE/>
        <w:spacing w:before="480" w:after="480" w:line="360" w:lineRule="auto"/>
        <w:contextualSpacing/>
        <w:jc w:val="center"/>
        <w:textAlignment w:val="auto"/>
        <w:rPr>
          <w:rFonts w:eastAsia="Calibri"/>
          <w:sz w:val="28"/>
          <w:lang w:val="uk-UA" w:eastAsia="ru-RU"/>
        </w:rPr>
      </w:pPr>
      <w:r>
        <w:rPr>
          <w:rFonts w:eastAsia="Calibri"/>
          <w:sz w:val="28"/>
          <w:lang w:val="uk-UA" w:eastAsia="ru-RU"/>
        </w:rPr>
        <w:t>Рисунок 3.</w:t>
      </w:r>
      <w:r w:rsidRPr="003D4BB1">
        <w:rPr>
          <w:rFonts w:eastAsia="Calibri"/>
          <w:sz w:val="28"/>
          <w:lang w:val="uk-UA" w:eastAsia="ru-RU"/>
        </w:rPr>
        <w:t>6</w:t>
      </w:r>
      <w:r w:rsidRPr="00127D27">
        <w:rPr>
          <w:rFonts w:eastAsia="Calibri"/>
          <w:sz w:val="28"/>
          <w:lang w:val="uk-UA" w:eastAsia="ru-RU"/>
        </w:rPr>
        <w:t xml:space="preserve"> – Тіло запиту </w:t>
      </w:r>
      <w:r w:rsidRPr="00127D27">
        <w:rPr>
          <w:rFonts w:eastAsia="Calibri"/>
          <w:sz w:val="28"/>
          <w:lang w:val="en-US" w:eastAsia="ru-RU"/>
        </w:rPr>
        <w:t>HttpPost</w:t>
      </w:r>
      <w:r w:rsidRPr="00127D27">
        <w:rPr>
          <w:rFonts w:eastAsia="Calibri"/>
          <w:sz w:val="28"/>
          <w:lang w:val="uk-UA" w:eastAsia="ru-RU"/>
        </w:rPr>
        <w:t>-метода «</w:t>
      </w:r>
      <w:r w:rsidRPr="00127D27">
        <w:rPr>
          <w:rFonts w:eastAsia="Calibri"/>
          <w:sz w:val="28"/>
          <w:lang w:val="en-US" w:eastAsia="ru-RU"/>
        </w:rPr>
        <w:t>Register</w:t>
      </w:r>
      <w:r w:rsidRPr="00127D27">
        <w:rPr>
          <w:rFonts w:eastAsia="Calibri"/>
          <w:sz w:val="28"/>
          <w:lang w:val="uk-UA" w:eastAsia="ru-RU"/>
        </w:rPr>
        <w:t>»</w:t>
      </w:r>
    </w:p>
    <w:p w:rsidR="00855E3B" w:rsidRPr="00127D27" w:rsidRDefault="00855E3B" w:rsidP="00523D73">
      <w:pPr>
        <w:suppressAutoHyphens w:val="0"/>
        <w:overflowPunct/>
        <w:autoSpaceDE/>
        <w:spacing w:before="480" w:after="480" w:line="360" w:lineRule="auto"/>
        <w:contextualSpacing/>
        <w:jc w:val="center"/>
        <w:textAlignment w:val="auto"/>
        <w:rPr>
          <w:rFonts w:eastAsia="Calibri"/>
          <w:sz w:val="28"/>
          <w:lang w:val="uk-UA" w:eastAsia="ru-RU"/>
        </w:rPr>
      </w:pPr>
    </w:p>
    <w:p w:rsidR="00523D73" w:rsidRPr="003D4BB1"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127D27">
        <w:rPr>
          <w:rFonts w:eastAsia="Calibri"/>
          <w:sz w:val="28"/>
          <w:szCs w:val="28"/>
          <w:lang w:val="uk-UA" w:eastAsia="ru-RU"/>
        </w:rPr>
        <w:t>Сервер успішно обробив наш запит, тіло від</w:t>
      </w:r>
      <w:r>
        <w:rPr>
          <w:rFonts w:eastAsia="Calibri"/>
          <w:sz w:val="28"/>
          <w:szCs w:val="28"/>
          <w:lang w:val="uk-UA" w:eastAsia="ru-RU"/>
        </w:rPr>
        <w:t>повіді зображено на рисунку 3.</w:t>
      </w:r>
      <w:r w:rsidRPr="003D4BB1">
        <w:rPr>
          <w:rFonts w:eastAsia="Calibri"/>
          <w:sz w:val="28"/>
          <w:szCs w:val="28"/>
          <w:lang w:eastAsia="ru-RU"/>
        </w:rPr>
        <w:t>7</w:t>
      </w:r>
    </w:p>
    <w:p w:rsidR="00523D73" w:rsidRPr="00127D27" w:rsidRDefault="00523D73" w:rsidP="00523D73">
      <w:pPr>
        <w:suppressAutoHyphens w:val="0"/>
        <w:overflowPunct/>
        <w:autoSpaceDE/>
        <w:spacing w:before="480" w:after="480" w:line="360" w:lineRule="auto"/>
        <w:contextualSpacing/>
        <w:jc w:val="center"/>
        <w:textAlignment w:val="auto"/>
        <w:rPr>
          <w:rFonts w:eastAsia="Calibri"/>
          <w:sz w:val="28"/>
          <w:lang w:val="uk-UA" w:eastAsia="ru-RU"/>
        </w:rPr>
      </w:pPr>
      <w:r w:rsidRPr="00127D27">
        <w:rPr>
          <w:rFonts w:eastAsia="Calibri"/>
          <w:noProof/>
          <w:sz w:val="28"/>
          <w:lang w:val="en-US" w:eastAsia="en-US"/>
        </w:rPr>
        <w:drawing>
          <wp:inline distT="0" distB="0" distL="0" distR="0" wp14:anchorId="4165D032" wp14:editId="79F0E5AD">
            <wp:extent cx="5165583" cy="1292735"/>
            <wp:effectExtent l="0" t="0" r="0" b="317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19444" cy="1306214"/>
                    </a:xfrm>
                    <a:prstGeom prst="rect">
                      <a:avLst/>
                    </a:prstGeom>
                  </pic:spPr>
                </pic:pic>
              </a:graphicData>
            </a:graphic>
          </wp:inline>
        </w:drawing>
      </w:r>
    </w:p>
    <w:p w:rsidR="00523D73" w:rsidRDefault="00523D73" w:rsidP="00523D73">
      <w:pPr>
        <w:suppressAutoHyphens w:val="0"/>
        <w:overflowPunct/>
        <w:autoSpaceDE/>
        <w:spacing w:before="480" w:after="480" w:line="360" w:lineRule="auto"/>
        <w:contextualSpacing/>
        <w:jc w:val="center"/>
        <w:textAlignment w:val="auto"/>
        <w:rPr>
          <w:rFonts w:eastAsia="Calibri"/>
          <w:sz w:val="28"/>
          <w:lang w:val="uk-UA" w:eastAsia="ru-RU"/>
        </w:rPr>
      </w:pPr>
      <w:r w:rsidRPr="00127D27">
        <w:rPr>
          <w:rFonts w:eastAsia="Calibri"/>
          <w:sz w:val="28"/>
          <w:lang w:val="uk-UA" w:eastAsia="ru-RU"/>
        </w:rPr>
        <w:t>Рисунок 3.</w:t>
      </w:r>
      <w:r w:rsidRPr="003D4BB1">
        <w:rPr>
          <w:rFonts w:eastAsia="Calibri"/>
          <w:sz w:val="28"/>
          <w:lang w:val="uk-UA" w:eastAsia="ru-RU"/>
        </w:rPr>
        <w:t>7</w:t>
      </w:r>
      <w:r w:rsidRPr="00127D27">
        <w:rPr>
          <w:rFonts w:eastAsia="Calibri"/>
          <w:sz w:val="28"/>
          <w:lang w:val="uk-UA" w:eastAsia="ru-RU"/>
        </w:rPr>
        <w:t xml:space="preserve"> - Тіло запиту </w:t>
      </w:r>
      <w:r w:rsidRPr="00127D27">
        <w:rPr>
          <w:rFonts w:eastAsia="Calibri"/>
          <w:sz w:val="28"/>
          <w:lang w:val="en-US" w:eastAsia="ru-RU"/>
        </w:rPr>
        <w:t>HttpPost</w:t>
      </w:r>
      <w:r w:rsidRPr="00127D27">
        <w:rPr>
          <w:rFonts w:eastAsia="Calibri"/>
          <w:sz w:val="28"/>
          <w:lang w:val="uk-UA" w:eastAsia="ru-RU"/>
        </w:rPr>
        <w:t>-метода «</w:t>
      </w:r>
      <w:r w:rsidRPr="00127D27">
        <w:rPr>
          <w:rFonts w:eastAsia="Calibri"/>
          <w:sz w:val="28"/>
          <w:lang w:val="en-US" w:eastAsia="ru-RU"/>
        </w:rPr>
        <w:t>Register</w:t>
      </w:r>
      <w:r w:rsidRPr="00127D27">
        <w:rPr>
          <w:rFonts w:eastAsia="Calibri"/>
          <w:sz w:val="28"/>
          <w:lang w:val="uk-UA" w:eastAsia="ru-RU"/>
        </w:rPr>
        <w:t>»</w:t>
      </w:r>
    </w:p>
    <w:p w:rsidR="00855E3B" w:rsidRPr="00127D27" w:rsidRDefault="00855E3B" w:rsidP="00523D73">
      <w:pPr>
        <w:suppressAutoHyphens w:val="0"/>
        <w:overflowPunct/>
        <w:autoSpaceDE/>
        <w:spacing w:before="480" w:after="480" w:line="360" w:lineRule="auto"/>
        <w:contextualSpacing/>
        <w:jc w:val="center"/>
        <w:textAlignment w:val="auto"/>
        <w:rPr>
          <w:rFonts w:eastAsia="Calibri"/>
          <w:sz w:val="28"/>
          <w:lang w:val="uk-UA" w:eastAsia="ru-RU"/>
        </w:rPr>
      </w:pPr>
    </w:p>
    <w:p w:rsidR="00523D73" w:rsidRPr="00127D27"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127D27">
        <w:rPr>
          <w:rFonts w:eastAsia="Calibri"/>
          <w:sz w:val="28"/>
          <w:szCs w:val="28"/>
          <w:lang w:val="uk-UA" w:eastAsia="ru-RU"/>
        </w:rPr>
        <w:t xml:space="preserve">Попередньо підтвердивши </w:t>
      </w:r>
      <w:r w:rsidRPr="00127D27">
        <w:rPr>
          <w:rFonts w:eastAsia="Calibri"/>
          <w:sz w:val="28"/>
          <w:szCs w:val="28"/>
          <w:lang w:val="en-US" w:eastAsia="ru-RU"/>
        </w:rPr>
        <w:t>Email</w:t>
      </w:r>
      <w:r w:rsidRPr="00127D27">
        <w:rPr>
          <w:rFonts w:eastAsia="Calibri"/>
          <w:sz w:val="28"/>
          <w:szCs w:val="28"/>
          <w:lang w:eastAsia="ru-RU"/>
        </w:rPr>
        <w:t>-</w:t>
      </w:r>
      <w:r w:rsidRPr="00127D27">
        <w:rPr>
          <w:rFonts w:eastAsia="Calibri"/>
          <w:sz w:val="28"/>
          <w:szCs w:val="28"/>
          <w:lang w:val="uk-UA" w:eastAsia="ru-RU"/>
        </w:rPr>
        <w:t>адресу, ми можемо залогінитися в нашу систему:</w:t>
      </w:r>
    </w:p>
    <w:p w:rsidR="00523D73" w:rsidRPr="00127D27" w:rsidRDefault="00523D73" w:rsidP="00523D73">
      <w:pPr>
        <w:suppressAutoHyphens w:val="0"/>
        <w:overflowPunct/>
        <w:autoSpaceDE/>
        <w:spacing w:before="480" w:after="480" w:line="360" w:lineRule="auto"/>
        <w:contextualSpacing/>
        <w:jc w:val="center"/>
        <w:textAlignment w:val="auto"/>
        <w:rPr>
          <w:rFonts w:eastAsia="Calibri"/>
          <w:sz w:val="28"/>
          <w:lang w:val="en-US" w:eastAsia="ru-RU"/>
        </w:rPr>
      </w:pPr>
      <w:r w:rsidRPr="00127D27">
        <w:rPr>
          <w:rFonts w:eastAsia="Calibri"/>
          <w:noProof/>
          <w:sz w:val="28"/>
          <w:lang w:val="en-US" w:eastAsia="en-US"/>
        </w:rPr>
        <w:drawing>
          <wp:inline distT="0" distB="0" distL="0" distR="0" wp14:anchorId="29A8240C" wp14:editId="327BA020">
            <wp:extent cx="4969510" cy="1009577"/>
            <wp:effectExtent l="0" t="0" r="2540" b="63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037363" cy="1023362"/>
                    </a:xfrm>
                    <a:prstGeom prst="rect">
                      <a:avLst/>
                    </a:prstGeom>
                  </pic:spPr>
                </pic:pic>
              </a:graphicData>
            </a:graphic>
          </wp:inline>
        </w:drawing>
      </w:r>
    </w:p>
    <w:p w:rsidR="00523D73" w:rsidRPr="00127D27" w:rsidRDefault="00523D73" w:rsidP="00523D73">
      <w:pPr>
        <w:suppressAutoHyphens w:val="0"/>
        <w:overflowPunct/>
        <w:autoSpaceDE/>
        <w:spacing w:before="480" w:after="480" w:line="360" w:lineRule="auto"/>
        <w:contextualSpacing/>
        <w:jc w:val="center"/>
        <w:textAlignment w:val="auto"/>
        <w:rPr>
          <w:rFonts w:eastAsia="Calibri"/>
          <w:sz w:val="28"/>
          <w:lang w:val="uk-UA" w:eastAsia="ru-RU"/>
        </w:rPr>
      </w:pPr>
      <w:r w:rsidRPr="00127D27">
        <w:rPr>
          <w:rFonts w:eastAsia="Calibri"/>
          <w:sz w:val="28"/>
          <w:lang w:val="uk-UA" w:eastAsia="ru-RU"/>
        </w:rPr>
        <w:t>Рисунок 3.</w:t>
      </w:r>
      <w:r>
        <w:rPr>
          <w:rFonts w:eastAsia="Calibri"/>
          <w:sz w:val="28"/>
          <w:lang w:val="en-US" w:eastAsia="ru-RU"/>
        </w:rPr>
        <w:t>8</w:t>
      </w:r>
      <w:r w:rsidRPr="00127D27">
        <w:rPr>
          <w:rFonts w:eastAsia="Calibri"/>
          <w:sz w:val="28"/>
          <w:lang w:val="uk-UA" w:eastAsia="ru-RU"/>
        </w:rPr>
        <w:t xml:space="preserve"> – Тіло запиту </w:t>
      </w:r>
      <w:r w:rsidRPr="00127D27">
        <w:rPr>
          <w:rFonts w:eastAsia="Calibri"/>
          <w:sz w:val="28"/>
          <w:lang w:val="en-US" w:eastAsia="ru-RU"/>
        </w:rPr>
        <w:t>HttpPost-</w:t>
      </w:r>
      <w:r w:rsidRPr="00127D27">
        <w:rPr>
          <w:rFonts w:eastAsia="Calibri"/>
          <w:sz w:val="28"/>
          <w:lang w:val="uk-UA" w:eastAsia="ru-RU"/>
        </w:rPr>
        <w:t>метода «</w:t>
      </w:r>
      <w:r w:rsidRPr="00127D27">
        <w:rPr>
          <w:rFonts w:eastAsia="Calibri"/>
          <w:sz w:val="28"/>
          <w:lang w:val="en-US" w:eastAsia="ru-RU"/>
        </w:rPr>
        <w:t>Login</w:t>
      </w:r>
      <w:r w:rsidRPr="00127D27">
        <w:rPr>
          <w:rFonts w:eastAsia="Calibri"/>
          <w:sz w:val="28"/>
          <w:lang w:val="uk-UA" w:eastAsia="ru-RU"/>
        </w:rPr>
        <w:t>»</w:t>
      </w:r>
    </w:p>
    <w:p w:rsidR="00523D73" w:rsidRPr="00127D27"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127D27">
        <w:rPr>
          <w:rFonts w:eastAsia="Calibri"/>
          <w:sz w:val="28"/>
          <w:szCs w:val="28"/>
          <w:lang w:val="uk-UA" w:eastAsia="ru-RU"/>
        </w:rPr>
        <w:lastRenderedPageBreak/>
        <w:t xml:space="preserve">Якщо дані при авторизації введені вірно, система успішно нас авторизує та видасть користувачу </w:t>
      </w:r>
      <w:r w:rsidRPr="00127D27">
        <w:rPr>
          <w:rFonts w:eastAsia="Calibri"/>
          <w:sz w:val="28"/>
          <w:szCs w:val="28"/>
          <w:lang w:val="en-US" w:eastAsia="ru-RU"/>
        </w:rPr>
        <w:t>JWT</w:t>
      </w:r>
      <w:r w:rsidRPr="00127D27">
        <w:rPr>
          <w:rFonts w:eastAsia="Calibri"/>
          <w:sz w:val="28"/>
          <w:szCs w:val="28"/>
          <w:lang w:eastAsia="ru-RU"/>
        </w:rPr>
        <w:t>-</w:t>
      </w:r>
      <w:r w:rsidRPr="00127D27">
        <w:rPr>
          <w:rFonts w:eastAsia="Calibri"/>
          <w:sz w:val="28"/>
          <w:szCs w:val="28"/>
          <w:lang w:val="uk-UA" w:eastAsia="ru-RU"/>
        </w:rPr>
        <w:t>токен:</w:t>
      </w:r>
    </w:p>
    <w:p w:rsidR="00523D73" w:rsidRPr="00127D27"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p>
    <w:p w:rsidR="00523D73" w:rsidRPr="00127D27" w:rsidRDefault="00523D73" w:rsidP="00523D73">
      <w:pPr>
        <w:suppressAutoHyphens w:val="0"/>
        <w:overflowPunct/>
        <w:autoSpaceDE/>
        <w:spacing w:before="480" w:after="480" w:line="360" w:lineRule="auto"/>
        <w:contextualSpacing/>
        <w:jc w:val="center"/>
        <w:textAlignment w:val="auto"/>
        <w:rPr>
          <w:rFonts w:eastAsia="Calibri"/>
          <w:sz w:val="28"/>
          <w:lang w:val="uk-UA" w:eastAsia="ru-RU"/>
        </w:rPr>
      </w:pPr>
      <w:r w:rsidRPr="00127D27">
        <w:rPr>
          <w:rFonts w:eastAsia="Calibri"/>
          <w:noProof/>
          <w:sz w:val="28"/>
          <w:lang w:val="en-US" w:eastAsia="en-US"/>
        </w:rPr>
        <w:drawing>
          <wp:inline distT="0" distB="0" distL="0" distR="0" wp14:anchorId="4BBAB534" wp14:editId="54C673F7">
            <wp:extent cx="6005830" cy="1273700"/>
            <wp:effectExtent l="0" t="0" r="0" b="317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17595" cy="1276195"/>
                    </a:xfrm>
                    <a:prstGeom prst="rect">
                      <a:avLst/>
                    </a:prstGeom>
                  </pic:spPr>
                </pic:pic>
              </a:graphicData>
            </a:graphic>
          </wp:inline>
        </w:drawing>
      </w:r>
    </w:p>
    <w:p w:rsidR="00523D73" w:rsidRDefault="00523D73" w:rsidP="00523D73">
      <w:pPr>
        <w:suppressAutoHyphens w:val="0"/>
        <w:overflowPunct/>
        <w:autoSpaceDE/>
        <w:spacing w:before="480" w:after="480" w:line="360" w:lineRule="auto"/>
        <w:contextualSpacing/>
        <w:jc w:val="center"/>
        <w:textAlignment w:val="auto"/>
        <w:rPr>
          <w:rFonts w:eastAsia="Calibri"/>
          <w:sz w:val="28"/>
          <w:lang w:val="uk-UA" w:eastAsia="ru-RU"/>
        </w:rPr>
      </w:pPr>
      <w:r w:rsidRPr="00127D27">
        <w:rPr>
          <w:rFonts w:eastAsia="Calibri"/>
          <w:sz w:val="28"/>
          <w:lang w:val="uk-UA" w:eastAsia="ru-RU"/>
        </w:rPr>
        <w:t>Рисунок 3.</w:t>
      </w:r>
      <w:r w:rsidRPr="003D4BB1">
        <w:rPr>
          <w:rFonts w:eastAsia="Calibri"/>
          <w:sz w:val="28"/>
          <w:lang w:val="uk-UA" w:eastAsia="ru-RU"/>
        </w:rPr>
        <w:t>9</w:t>
      </w:r>
      <w:r w:rsidRPr="00127D27">
        <w:rPr>
          <w:rFonts w:eastAsia="Calibri"/>
          <w:sz w:val="28"/>
          <w:lang w:val="uk-UA" w:eastAsia="ru-RU"/>
        </w:rPr>
        <w:t xml:space="preserve"> – Тіло відповіді </w:t>
      </w:r>
      <w:r w:rsidRPr="00127D27">
        <w:rPr>
          <w:rFonts w:eastAsia="Calibri"/>
          <w:sz w:val="28"/>
          <w:lang w:val="en-US" w:eastAsia="ru-RU"/>
        </w:rPr>
        <w:t>HttpPost</w:t>
      </w:r>
      <w:r w:rsidRPr="00127D27">
        <w:rPr>
          <w:rFonts w:eastAsia="Calibri"/>
          <w:sz w:val="28"/>
          <w:lang w:val="uk-UA" w:eastAsia="ru-RU"/>
        </w:rPr>
        <w:t>-метода «</w:t>
      </w:r>
      <w:r w:rsidRPr="00127D27">
        <w:rPr>
          <w:rFonts w:eastAsia="Calibri"/>
          <w:sz w:val="28"/>
          <w:lang w:val="en-US" w:eastAsia="ru-RU"/>
        </w:rPr>
        <w:t>Login</w:t>
      </w:r>
      <w:r w:rsidRPr="00127D27">
        <w:rPr>
          <w:rFonts w:eastAsia="Calibri"/>
          <w:sz w:val="28"/>
          <w:lang w:val="uk-UA" w:eastAsia="ru-RU"/>
        </w:rPr>
        <w:t>»</w:t>
      </w:r>
    </w:p>
    <w:p w:rsidR="00855E3B" w:rsidRPr="00127D27" w:rsidRDefault="00855E3B" w:rsidP="00523D73">
      <w:pPr>
        <w:suppressAutoHyphens w:val="0"/>
        <w:overflowPunct/>
        <w:autoSpaceDE/>
        <w:spacing w:before="480" w:after="480" w:line="360" w:lineRule="auto"/>
        <w:contextualSpacing/>
        <w:jc w:val="center"/>
        <w:textAlignment w:val="auto"/>
        <w:rPr>
          <w:rFonts w:eastAsia="Calibri"/>
          <w:sz w:val="28"/>
          <w:lang w:val="uk-UA" w:eastAsia="ru-RU"/>
        </w:rPr>
      </w:pPr>
    </w:p>
    <w:p w:rsidR="00523D73" w:rsidRPr="003B220F"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855E3B">
        <w:rPr>
          <w:rFonts w:eastAsia="Calibri"/>
          <w:i/>
          <w:sz w:val="28"/>
          <w:szCs w:val="28"/>
          <w:lang w:val="uk-UA" w:eastAsia="ru-RU"/>
        </w:rPr>
        <w:t>Логування та моніторинг</w:t>
      </w:r>
      <w:r>
        <w:rPr>
          <w:rFonts w:eastAsia="Calibri"/>
          <w:sz w:val="28"/>
          <w:szCs w:val="28"/>
          <w:lang w:val="uk-UA" w:eastAsia="ru-RU"/>
        </w:rPr>
        <w:t xml:space="preserve"> - д</w:t>
      </w:r>
      <w:r w:rsidRPr="003B220F">
        <w:rPr>
          <w:rFonts w:eastAsia="Calibri"/>
          <w:sz w:val="28"/>
          <w:szCs w:val="28"/>
          <w:lang w:val="uk-UA" w:eastAsia="ru-RU"/>
        </w:rPr>
        <w:t>ля аналізу роботи системи використовувалися журнали виконання (Log Stream) в Azure App Service. Під час тестування було перевірено:</w:t>
      </w:r>
    </w:p>
    <w:p w:rsidR="00523D73" w:rsidRPr="003B220F" w:rsidRDefault="00523D73" w:rsidP="00523D73">
      <w:pPr>
        <w:suppressAutoHyphens w:val="0"/>
        <w:overflowPunct/>
        <w:autoSpaceDE/>
        <w:spacing w:line="360" w:lineRule="auto"/>
        <w:contextualSpacing/>
        <w:jc w:val="both"/>
        <w:textAlignment w:val="auto"/>
        <w:rPr>
          <w:rFonts w:eastAsia="Calibri"/>
          <w:sz w:val="28"/>
          <w:szCs w:val="28"/>
          <w:lang w:val="uk-UA" w:eastAsia="ru-RU"/>
        </w:rPr>
      </w:pPr>
      <w:r w:rsidRPr="003B220F">
        <w:rPr>
          <w:rFonts w:eastAsia="Calibri"/>
          <w:sz w:val="28"/>
          <w:szCs w:val="28"/>
          <w:lang w:val="uk-UA" w:eastAsia="ru-RU"/>
        </w:rPr>
        <w:t>відображення інформаційних повідомлень про запуск сервісів;</w:t>
      </w:r>
    </w:p>
    <w:p w:rsidR="00523D73" w:rsidRPr="003B220F" w:rsidRDefault="00523D73" w:rsidP="00523D73">
      <w:pPr>
        <w:suppressAutoHyphens w:val="0"/>
        <w:overflowPunct/>
        <w:autoSpaceDE/>
        <w:spacing w:line="360" w:lineRule="auto"/>
        <w:contextualSpacing/>
        <w:jc w:val="both"/>
        <w:textAlignment w:val="auto"/>
        <w:rPr>
          <w:rFonts w:eastAsia="Calibri"/>
          <w:sz w:val="28"/>
          <w:szCs w:val="28"/>
          <w:lang w:val="uk-UA" w:eastAsia="ru-RU"/>
        </w:rPr>
      </w:pPr>
      <w:r w:rsidRPr="003B220F">
        <w:rPr>
          <w:rFonts w:eastAsia="Calibri"/>
          <w:sz w:val="28"/>
          <w:szCs w:val="28"/>
          <w:lang w:val="uk-UA" w:eastAsia="ru-RU"/>
        </w:rPr>
        <w:t>логування процесу підключення до бази даних;</w:t>
      </w:r>
    </w:p>
    <w:p w:rsidR="00523D73" w:rsidRPr="003B220F" w:rsidRDefault="00523D73" w:rsidP="00523D73">
      <w:pPr>
        <w:suppressAutoHyphens w:val="0"/>
        <w:overflowPunct/>
        <w:autoSpaceDE/>
        <w:spacing w:line="360" w:lineRule="auto"/>
        <w:contextualSpacing/>
        <w:jc w:val="both"/>
        <w:textAlignment w:val="auto"/>
        <w:rPr>
          <w:rFonts w:eastAsia="Calibri"/>
          <w:sz w:val="28"/>
          <w:szCs w:val="28"/>
          <w:lang w:val="uk-UA" w:eastAsia="ru-RU"/>
        </w:rPr>
      </w:pPr>
      <w:r w:rsidRPr="003B220F">
        <w:rPr>
          <w:rFonts w:eastAsia="Calibri"/>
          <w:sz w:val="28"/>
          <w:szCs w:val="28"/>
          <w:lang w:val="uk-UA" w:eastAsia="ru-RU"/>
        </w:rPr>
        <w:t>фіксацію попереджень та помилок у</w:t>
      </w:r>
      <w:r>
        <w:rPr>
          <w:rFonts w:eastAsia="Calibri"/>
          <w:sz w:val="28"/>
          <w:szCs w:val="28"/>
          <w:lang w:val="uk-UA" w:eastAsia="ru-RU"/>
        </w:rPr>
        <w:t xml:space="preserve"> разі некоректної конфігурації.</w:t>
      </w:r>
    </w:p>
    <w:p w:rsidR="00523D73" w:rsidRPr="003B220F"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3B220F">
        <w:rPr>
          <w:rFonts w:eastAsia="Calibri"/>
          <w:sz w:val="28"/>
          <w:szCs w:val="28"/>
          <w:lang w:val="uk-UA" w:eastAsia="ru-RU"/>
        </w:rPr>
        <w:t>Наявність централізованого логування дозволяє швидко виявляти проблеми та підвищує зручність супроводу системи.</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855E3B">
        <w:rPr>
          <w:rFonts w:eastAsia="Calibri"/>
          <w:i/>
          <w:sz w:val="28"/>
          <w:szCs w:val="28"/>
          <w:lang w:eastAsia="ru-RU"/>
        </w:rPr>
        <w:t>Тестування відмовостійкості</w:t>
      </w:r>
      <w:r w:rsidRPr="003B220F">
        <w:rPr>
          <w:rFonts w:eastAsia="Calibri"/>
          <w:b/>
          <w:sz w:val="28"/>
          <w:szCs w:val="28"/>
          <w:lang w:eastAsia="ru-RU"/>
        </w:rPr>
        <w:t xml:space="preserve"> - </w:t>
      </w:r>
      <w:r w:rsidRPr="003B220F">
        <w:rPr>
          <w:rFonts w:eastAsia="Calibri"/>
          <w:sz w:val="28"/>
          <w:szCs w:val="28"/>
          <w:lang w:eastAsia="ru-RU"/>
        </w:rPr>
        <w:t xml:space="preserve">Тестування відмовостійкості проводилося шляхом перезапуску контейнерів та сервісів у </w:t>
      </w:r>
      <w:r w:rsidRPr="003B220F">
        <w:rPr>
          <w:rFonts w:eastAsia="Calibri"/>
          <w:sz w:val="28"/>
          <w:szCs w:val="28"/>
          <w:lang w:val="en-US" w:eastAsia="ru-RU"/>
        </w:rPr>
        <w:t>Azure</w:t>
      </w:r>
      <w:r w:rsidRPr="003B220F">
        <w:rPr>
          <w:rFonts w:eastAsia="Calibri"/>
          <w:sz w:val="28"/>
          <w:szCs w:val="28"/>
          <w:lang w:eastAsia="ru-RU"/>
        </w:rPr>
        <w:t xml:space="preserve"> </w:t>
      </w:r>
      <w:r w:rsidRPr="003B220F">
        <w:rPr>
          <w:rFonts w:eastAsia="Calibri"/>
          <w:sz w:val="28"/>
          <w:szCs w:val="28"/>
          <w:lang w:val="en-US" w:eastAsia="ru-RU"/>
        </w:rPr>
        <w:t>App</w:t>
      </w:r>
      <w:r w:rsidRPr="003B220F">
        <w:rPr>
          <w:rFonts w:eastAsia="Calibri"/>
          <w:sz w:val="28"/>
          <w:szCs w:val="28"/>
          <w:lang w:eastAsia="ru-RU"/>
        </w:rPr>
        <w:t xml:space="preserve"> </w:t>
      </w:r>
      <w:r w:rsidRPr="003B220F">
        <w:rPr>
          <w:rFonts w:eastAsia="Calibri"/>
          <w:sz w:val="28"/>
          <w:szCs w:val="28"/>
          <w:lang w:val="en-US" w:eastAsia="ru-RU"/>
        </w:rPr>
        <w:t>Service</w:t>
      </w:r>
      <w:r w:rsidRPr="003B220F">
        <w:rPr>
          <w:rFonts w:eastAsia="Calibri"/>
          <w:sz w:val="28"/>
          <w:szCs w:val="28"/>
          <w:lang w:eastAsia="ru-RU"/>
        </w:rPr>
        <w:t>. Метою тестування було перевірити здатність системи в</w:t>
      </w:r>
      <w:r>
        <w:rPr>
          <w:rFonts w:eastAsia="Calibri"/>
          <w:sz w:val="28"/>
          <w:szCs w:val="28"/>
          <w:lang w:eastAsia="ru-RU"/>
        </w:rPr>
        <w:t>ідновлювати роботу після збоїв.</w:t>
      </w:r>
    </w:p>
    <w:p w:rsidR="00523D73" w:rsidRPr="003B220F"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3B220F">
        <w:rPr>
          <w:rFonts w:eastAsia="Calibri"/>
          <w:sz w:val="28"/>
          <w:szCs w:val="28"/>
          <w:lang w:eastAsia="ru-RU"/>
        </w:rPr>
        <w:t>У процесі тестування було перевірено:</w:t>
      </w:r>
    </w:p>
    <w:p w:rsidR="00523D73" w:rsidRPr="003B220F" w:rsidRDefault="00523D73" w:rsidP="00523D73">
      <w:pPr>
        <w:pStyle w:val="a7"/>
        <w:numPr>
          <w:ilvl w:val="0"/>
          <w:numId w:val="41"/>
        </w:numPr>
        <w:suppressAutoHyphens w:val="0"/>
        <w:overflowPunct/>
        <w:autoSpaceDE/>
        <w:spacing w:line="360" w:lineRule="auto"/>
        <w:jc w:val="both"/>
        <w:textAlignment w:val="auto"/>
        <w:rPr>
          <w:rFonts w:eastAsia="Calibri"/>
          <w:sz w:val="28"/>
          <w:szCs w:val="28"/>
          <w:lang w:eastAsia="ru-RU"/>
        </w:rPr>
      </w:pPr>
      <w:r w:rsidRPr="003B220F">
        <w:rPr>
          <w:rFonts w:eastAsia="Calibri"/>
          <w:sz w:val="28"/>
          <w:szCs w:val="28"/>
          <w:lang w:eastAsia="ru-RU"/>
        </w:rPr>
        <w:t>автоматичний повторний запуск сервісів після перезапуску;</w:t>
      </w:r>
    </w:p>
    <w:p w:rsidR="00523D73" w:rsidRPr="003B220F" w:rsidRDefault="00523D73" w:rsidP="00523D73">
      <w:pPr>
        <w:pStyle w:val="a7"/>
        <w:numPr>
          <w:ilvl w:val="0"/>
          <w:numId w:val="41"/>
        </w:numPr>
        <w:suppressAutoHyphens w:val="0"/>
        <w:overflowPunct/>
        <w:autoSpaceDE/>
        <w:spacing w:line="360" w:lineRule="auto"/>
        <w:jc w:val="both"/>
        <w:textAlignment w:val="auto"/>
        <w:rPr>
          <w:rFonts w:eastAsia="Calibri"/>
          <w:sz w:val="28"/>
          <w:szCs w:val="28"/>
          <w:lang w:eastAsia="ru-RU"/>
        </w:rPr>
      </w:pPr>
      <w:r w:rsidRPr="003B220F">
        <w:rPr>
          <w:rFonts w:eastAsia="Calibri"/>
          <w:sz w:val="28"/>
          <w:szCs w:val="28"/>
          <w:lang w:eastAsia="ru-RU"/>
        </w:rPr>
        <w:t>збереження працездатності після повторного деплою нової версії контейнера;</w:t>
      </w:r>
    </w:p>
    <w:p w:rsidR="00523D73" w:rsidRPr="003B220F" w:rsidRDefault="00523D73" w:rsidP="00523D73">
      <w:pPr>
        <w:pStyle w:val="a7"/>
        <w:numPr>
          <w:ilvl w:val="0"/>
          <w:numId w:val="41"/>
        </w:numPr>
        <w:suppressAutoHyphens w:val="0"/>
        <w:overflowPunct/>
        <w:autoSpaceDE/>
        <w:spacing w:line="360" w:lineRule="auto"/>
        <w:jc w:val="both"/>
        <w:textAlignment w:val="auto"/>
        <w:rPr>
          <w:rFonts w:eastAsia="Calibri"/>
          <w:sz w:val="28"/>
          <w:szCs w:val="28"/>
          <w:lang w:eastAsia="ru-RU"/>
        </w:rPr>
      </w:pPr>
      <w:r w:rsidRPr="003B220F">
        <w:rPr>
          <w:rFonts w:eastAsia="Calibri"/>
          <w:sz w:val="28"/>
          <w:szCs w:val="28"/>
          <w:lang w:eastAsia="ru-RU"/>
        </w:rPr>
        <w:t>коректну ініціалізацію застосунку після оновлення конфігурацій середовища.</w:t>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eastAsia="ru-RU"/>
        </w:rPr>
      </w:pPr>
      <w:r w:rsidRPr="003B220F">
        <w:rPr>
          <w:rFonts w:eastAsia="Calibri"/>
          <w:noProof/>
          <w:sz w:val="28"/>
          <w:szCs w:val="28"/>
          <w:lang w:val="en-US" w:eastAsia="en-US"/>
        </w:rPr>
        <w:lastRenderedPageBreak/>
        <w:drawing>
          <wp:inline distT="0" distB="0" distL="0" distR="0" wp14:anchorId="5C5BB008" wp14:editId="447D12ED">
            <wp:extent cx="2387150" cy="770196"/>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412721" cy="778446"/>
                    </a:xfrm>
                    <a:prstGeom prst="rect">
                      <a:avLst/>
                    </a:prstGeom>
                  </pic:spPr>
                </pic:pic>
              </a:graphicData>
            </a:graphic>
          </wp:inline>
        </w:drawing>
      </w:r>
      <w:r w:rsidRPr="003B220F">
        <w:rPr>
          <w:rFonts w:eastAsia="Calibri"/>
          <w:noProof/>
          <w:sz w:val="28"/>
          <w:szCs w:val="28"/>
          <w:lang w:val="en-US" w:eastAsia="en-US"/>
        </w:rPr>
        <w:drawing>
          <wp:inline distT="0" distB="0" distL="0" distR="0" wp14:anchorId="0D4BD6C8" wp14:editId="317B717A">
            <wp:extent cx="1514906" cy="1132885"/>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530534" cy="1144572"/>
                    </a:xfrm>
                    <a:prstGeom prst="rect">
                      <a:avLst/>
                    </a:prstGeom>
                  </pic:spPr>
                </pic:pic>
              </a:graphicData>
            </a:graphic>
          </wp:inline>
        </w:drawing>
      </w:r>
    </w:p>
    <w:p w:rsidR="00523D73" w:rsidRDefault="00523D73" w:rsidP="00523D73">
      <w:pPr>
        <w:suppressAutoHyphens w:val="0"/>
        <w:overflowPunct/>
        <w:autoSpaceDE/>
        <w:spacing w:line="360" w:lineRule="auto"/>
        <w:ind w:firstLine="709"/>
        <w:contextualSpacing/>
        <w:jc w:val="center"/>
        <w:textAlignment w:val="auto"/>
        <w:rPr>
          <w:rFonts w:eastAsia="Calibri"/>
          <w:sz w:val="28"/>
          <w:szCs w:val="28"/>
          <w:lang w:val="en-US" w:eastAsia="ru-RU"/>
        </w:rPr>
      </w:pPr>
      <w:r>
        <w:rPr>
          <w:rFonts w:eastAsia="Calibri"/>
          <w:sz w:val="28"/>
          <w:szCs w:val="28"/>
          <w:lang w:val="uk-UA" w:eastAsia="ru-RU"/>
        </w:rPr>
        <w:t xml:space="preserve">Рисунок 3.10 – результат перевірки відмовостійкості Сервісу </w:t>
      </w:r>
      <w:r>
        <w:rPr>
          <w:rFonts w:eastAsia="Calibri"/>
          <w:sz w:val="28"/>
          <w:szCs w:val="28"/>
          <w:lang w:val="en-US" w:eastAsia="ru-RU"/>
        </w:rPr>
        <w:t>BulletShopCatalog</w:t>
      </w:r>
    </w:p>
    <w:p w:rsidR="00855E3B" w:rsidRPr="003B220F" w:rsidRDefault="00855E3B" w:rsidP="00523D73">
      <w:pPr>
        <w:suppressAutoHyphens w:val="0"/>
        <w:overflowPunct/>
        <w:autoSpaceDE/>
        <w:spacing w:line="360" w:lineRule="auto"/>
        <w:ind w:firstLine="709"/>
        <w:contextualSpacing/>
        <w:jc w:val="center"/>
        <w:textAlignment w:val="auto"/>
        <w:rPr>
          <w:rFonts w:eastAsia="Calibri"/>
          <w:sz w:val="28"/>
          <w:szCs w:val="28"/>
          <w:lang w:val="uk-UA" w:eastAsia="ru-RU"/>
        </w:rPr>
      </w:pPr>
    </w:p>
    <w:p w:rsidR="00523D73" w:rsidRPr="003B220F" w:rsidRDefault="00523D73" w:rsidP="00523D73">
      <w:pPr>
        <w:suppressAutoHyphens w:val="0"/>
        <w:overflowPunct/>
        <w:autoSpaceDE/>
        <w:spacing w:line="360" w:lineRule="auto"/>
        <w:ind w:firstLine="709"/>
        <w:contextualSpacing/>
        <w:jc w:val="both"/>
        <w:textAlignment w:val="auto"/>
        <w:rPr>
          <w:rFonts w:eastAsia="Calibri"/>
          <w:sz w:val="28"/>
          <w:szCs w:val="28"/>
          <w:lang w:eastAsia="ru-RU"/>
        </w:rPr>
      </w:pPr>
      <w:r w:rsidRPr="003B220F">
        <w:rPr>
          <w:rFonts w:eastAsia="Calibri"/>
          <w:sz w:val="28"/>
          <w:szCs w:val="28"/>
          <w:lang w:eastAsia="ru-RU"/>
        </w:rPr>
        <w:t>Результати тестування підтвердили, що система здатна коректно відновлювати роботу без втрати функціональності.</w:t>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3D4BB1" w:rsidRDefault="00523D73" w:rsidP="00523D73">
      <w:pPr>
        <w:keepNext/>
        <w:tabs>
          <w:tab w:val="left" w:pos="1418"/>
        </w:tabs>
        <w:suppressAutoHyphens w:val="0"/>
        <w:overflowPunct/>
        <w:autoSpaceDE/>
        <w:spacing w:line="360" w:lineRule="auto"/>
        <w:ind w:left="851"/>
        <w:jc w:val="both"/>
        <w:textAlignment w:val="auto"/>
        <w:outlineLvl w:val="1"/>
        <w:rPr>
          <w:sz w:val="28"/>
          <w:szCs w:val="28"/>
          <w:lang w:val="uk-UA" w:eastAsia="ru-RU"/>
        </w:rPr>
      </w:pPr>
      <w:bookmarkStart w:id="28" w:name="_Toc217901557"/>
      <w:r>
        <w:rPr>
          <w:b/>
          <w:sz w:val="28"/>
          <w:lang w:val="uk-UA" w:eastAsia="ru-RU"/>
        </w:rPr>
        <w:t>3.</w:t>
      </w:r>
      <w:r w:rsidRPr="003D4BB1">
        <w:rPr>
          <w:b/>
          <w:sz w:val="28"/>
          <w:lang w:val="uk-UA" w:eastAsia="ru-RU"/>
        </w:rPr>
        <w:t>5 Оцінка достовірності та практичної цінності</w:t>
      </w:r>
      <w:bookmarkEnd w:id="28"/>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3D4BB1"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3D4BB1">
        <w:rPr>
          <w:rFonts w:eastAsia="Calibri"/>
          <w:sz w:val="28"/>
          <w:szCs w:val="28"/>
          <w:lang w:val="uk-UA" w:eastAsia="ru-RU"/>
        </w:rPr>
        <w:t xml:space="preserve">Достовірність результатів, отриманих у межах третього розділу бакалаврської роботи, забезпечується використанням сучасних, загальноприйнятих у промисловій розробці програмного забезпечення технологій, інструментів та підходів. Реалізовані рішення базуються на офіційній документації та практиках компанії Microsoft щодо побудови хмарних мікросервісних систем на платформі Azure, що гарантує їх </w:t>
      </w:r>
      <w:r>
        <w:rPr>
          <w:rFonts w:eastAsia="Calibri"/>
          <w:sz w:val="28"/>
          <w:szCs w:val="28"/>
          <w:lang w:val="uk-UA" w:eastAsia="ru-RU"/>
        </w:rPr>
        <w:t>коректність та відтворюваність.</w:t>
      </w:r>
    </w:p>
    <w:p w:rsidR="00523D73" w:rsidRPr="003D4BB1" w:rsidRDefault="00523D73" w:rsidP="00855E3B">
      <w:pPr>
        <w:suppressAutoHyphens w:val="0"/>
        <w:overflowPunct/>
        <w:autoSpaceDE/>
        <w:spacing w:line="360" w:lineRule="auto"/>
        <w:ind w:firstLine="709"/>
        <w:contextualSpacing/>
        <w:jc w:val="both"/>
        <w:textAlignment w:val="auto"/>
        <w:rPr>
          <w:rFonts w:eastAsia="Calibri"/>
          <w:sz w:val="28"/>
          <w:szCs w:val="28"/>
          <w:lang w:val="uk-UA" w:eastAsia="ru-RU"/>
        </w:rPr>
      </w:pPr>
      <w:r w:rsidRPr="003D4BB1">
        <w:rPr>
          <w:rFonts w:eastAsia="Calibri"/>
          <w:sz w:val="28"/>
          <w:szCs w:val="28"/>
          <w:lang w:val="uk-UA" w:eastAsia="ru-RU"/>
        </w:rPr>
        <w:t xml:space="preserve">Побудована серверна архітектура була перевірена в реальному production-середовищі шляхом розгортання сервісів у хмарі, підключення до керованої бази даних Azure SQL Database, виконання автоматичних міграцій та перевірки доступності API. Фактична працездатність системи підтверджується журналами виконання (Log Stream), успішним застосуванням міграцій бази даних та стабільним запуском сервісів </w:t>
      </w:r>
      <w:r w:rsidR="00855E3B">
        <w:rPr>
          <w:rFonts w:eastAsia="Calibri"/>
          <w:sz w:val="28"/>
          <w:szCs w:val="28"/>
          <w:lang w:val="uk-UA" w:eastAsia="ru-RU"/>
        </w:rPr>
        <w:t>у середовищі Azure App Service.</w:t>
      </w:r>
    </w:p>
    <w:p w:rsidR="00523D73" w:rsidRPr="003D4BB1" w:rsidRDefault="00523D73" w:rsidP="00855E3B">
      <w:pPr>
        <w:suppressAutoHyphens w:val="0"/>
        <w:overflowPunct/>
        <w:autoSpaceDE/>
        <w:spacing w:line="360" w:lineRule="auto"/>
        <w:ind w:firstLine="709"/>
        <w:contextualSpacing/>
        <w:jc w:val="both"/>
        <w:textAlignment w:val="auto"/>
        <w:rPr>
          <w:rFonts w:eastAsia="Calibri"/>
          <w:sz w:val="28"/>
          <w:szCs w:val="28"/>
          <w:lang w:val="uk-UA" w:eastAsia="ru-RU"/>
        </w:rPr>
      </w:pPr>
      <w:r w:rsidRPr="003D4BB1">
        <w:rPr>
          <w:rFonts w:eastAsia="Calibri"/>
          <w:sz w:val="28"/>
          <w:szCs w:val="28"/>
          <w:lang w:val="uk-UA" w:eastAsia="ru-RU"/>
        </w:rPr>
        <w:t xml:space="preserve">Практична цінність реалізованого рішення полягає в тому, що система побудована з урахуванням вимог до реальних корпоративних проєктів. Застосування мікросервісної архітектури дозволяє масштабувати окремі компоненти незалежно один від одного, спрощує супровід системи та знижує </w:t>
      </w:r>
      <w:r w:rsidRPr="003D4BB1">
        <w:rPr>
          <w:rFonts w:eastAsia="Calibri"/>
          <w:sz w:val="28"/>
          <w:szCs w:val="28"/>
          <w:lang w:val="uk-UA" w:eastAsia="ru-RU"/>
        </w:rPr>
        <w:lastRenderedPageBreak/>
        <w:t>ризики при внесенні змін. Контейнеризація сервісів за допомогою Docker забезпечує однакову поведінку застосунків у локальному та хмарному середовищах, що є критично важливи</w:t>
      </w:r>
      <w:r w:rsidR="00855E3B">
        <w:rPr>
          <w:rFonts w:eastAsia="Calibri"/>
          <w:sz w:val="28"/>
          <w:szCs w:val="28"/>
          <w:lang w:val="uk-UA" w:eastAsia="ru-RU"/>
        </w:rPr>
        <w:t>м для сучасних DevOps-процесів.</w:t>
      </w:r>
    </w:p>
    <w:p w:rsidR="00523D73" w:rsidRPr="003D4BB1"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3D4BB1">
        <w:rPr>
          <w:rFonts w:eastAsia="Calibri"/>
          <w:sz w:val="28"/>
          <w:szCs w:val="28"/>
          <w:lang w:val="uk-UA" w:eastAsia="ru-RU"/>
        </w:rPr>
        <w:t xml:space="preserve">Використання CI/CD-пайплайнів на базі GitHub Actions значно підвищує надійність та ефективність процесу розгортання. Автоматизація збірки, тестування та деплою зменшує ймовірність людських помилок, скорочує час доставки нових версій програмного забезпечення та відповідає принципам безперервної доставки (Continuous Delivery). Реалізований підхід дозволяє швидко адаптувати систему до змін вимог </w:t>
      </w:r>
      <w:r>
        <w:rPr>
          <w:rFonts w:eastAsia="Calibri"/>
          <w:sz w:val="28"/>
          <w:szCs w:val="28"/>
          <w:lang w:val="uk-UA" w:eastAsia="ru-RU"/>
        </w:rPr>
        <w:t>або масштабування навантаження.</w:t>
      </w:r>
    </w:p>
    <w:p w:rsidR="00523D73" w:rsidRPr="003D4BB1"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3D4BB1">
        <w:rPr>
          <w:rFonts w:eastAsia="Calibri"/>
          <w:sz w:val="28"/>
          <w:szCs w:val="28"/>
          <w:lang w:val="uk-UA" w:eastAsia="ru-RU"/>
        </w:rPr>
        <w:t>Порівняльний аналіз локального та хмарного запуску системи показав, що використання платформи Azure забезпечує вищий рівень надійності, доступності та масштабованості порівняно з локальним середовищем. Хмарна інфраструктура дозволяє гнучко керувати ресурсами, контролювати стан сервісів та централізовано збирати журнали виконання, що є важливим для експлуатації систем</w:t>
      </w:r>
      <w:r>
        <w:rPr>
          <w:rFonts w:eastAsia="Calibri"/>
          <w:sz w:val="28"/>
          <w:szCs w:val="28"/>
          <w:lang w:val="uk-UA" w:eastAsia="ru-RU"/>
        </w:rPr>
        <w:t>и в довгостроковій перспективі.</w:t>
      </w:r>
    </w:p>
    <w:p w:rsidR="00523D73" w:rsidRPr="003D4BB1"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3D4BB1">
        <w:rPr>
          <w:rFonts w:eastAsia="Calibri"/>
          <w:sz w:val="28"/>
          <w:szCs w:val="28"/>
          <w:lang w:val="uk-UA" w:eastAsia="ru-RU"/>
        </w:rPr>
        <w:t>З економічної точки зору використання хмарної платформи є доцільним для систем малого та середнього масштабу, оскільки дозволяє уникнути витрат на власну серверну інфраструктуру та оплачувати лише фактично використані ресурси. Реалізована архітектура також має потенціал для подальшого масштабування без сут</w:t>
      </w:r>
      <w:r>
        <w:rPr>
          <w:rFonts w:eastAsia="Calibri"/>
          <w:sz w:val="28"/>
          <w:szCs w:val="28"/>
          <w:lang w:val="uk-UA" w:eastAsia="ru-RU"/>
        </w:rPr>
        <w:t>тєвих змін у структурі проєкту.</w:t>
      </w:r>
    </w:p>
    <w:p w:rsidR="00523D73" w:rsidRPr="001660BB"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r w:rsidRPr="003D4BB1">
        <w:rPr>
          <w:rFonts w:eastAsia="Calibri"/>
          <w:sz w:val="28"/>
          <w:szCs w:val="28"/>
          <w:lang w:val="uk-UA" w:eastAsia="ru-RU"/>
        </w:rPr>
        <w:t>Таким чином, результати, отримані у третьому розділі бакалаврської роботи, є достовірними, практично значущими та придатними для використання в реальних інформаційних системах. Запропоноване рішення може слугувати основою для подальшого розвитку, оптимізації та впровадження в промислових умовах.</w:t>
      </w:r>
    </w:p>
    <w:p w:rsidR="00523D73" w:rsidRDefault="00523D73" w:rsidP="00523D73">
      <w:pPr>
        <w:suppressAutoHyphens w:val="0"/>
        <w:overflowPunct/>
        <w:autoSpaceDE/>
        <w:textAlignment w:val="auto"/>
        <w:rPr>
          <w:rFonts w:eastAsia="Calibri"/>
          <w:sz w:val="28"/>
          <w:szCs w:val="28"/>
          <w:lang w:val="uk-UA" w:eastAsia="ru-RU"/>
        </w:rPr>
      </w:pPr>
      <w:r>
        <w:rPr>
          <w:rFonts w:eastAsia="Calibri"/>
          <w:sz w:val="28"/>
          <w:szCs w:val="28"/>
          <w:lang w:val="uk-UA" w:eastAsia="ru-RU"/>
        </w:rPr>
        <w:br w:type="page"/>
      </w:r>
    </w:p>
    <w:p w:rsidR="00523D73" w:rsidRDefault="00523D73" w:rsidP="00523D73">
      <w:pPr>
        <w:suppressAutoHyphens w:val="0"/>
        <w:overflowPunct/>
        <w:autoSpaceDE/>
        <w:spacing w:line="360" w:lineRule="auto"/>
        <w:ind w:firstLine="709"/>
        <w:contextualSpacing/>
        <w:jc w:val="both"/>
        <w:textAlignment w:val="auto"/>
        <w:rPr>
          <w:rFonts w:eastAsia="Calibri"/>
          <w:sz w:val="28"/>
          <w:szCs w:val="28"/>
          <w:lang w:val="uk-UA" w:eastAsia="ru-RU"/>
        </w:rPr>
      </w:pPr>
    </w:p>
    <w:p w:rsidR="00523D73" w:rsidRPr="00127D27" w:rsidRDefault="00523D73" w:rsidP="00523D73">
      <w:pPr>
        <w:keepNext/>
        <w:keepLines/>
        <w:suppressAutoHyphens w:val="0"/>
        <w:overflowPunct/>
        <w:autoSpaceDE/>
        <w:spacing w:line="360" w:lineRule="auto"/>
        <w:jc w:val="center"/>
        <w:textAlignment w:val="auto"/>
        <w:outlineLvl w:val="0"/>
        <w:rPr>
          <w:b/>
          <w:bCs/>
          <w:spacing w:val="20"/>
          <w:sz w:val="28"/>
          <w:szCs w:val="36"/>
          <w:lang w:val="uk-UA" w:eastAsia="ru-RU"/>
        </w:rPr>
      </w:pPr>
      <w:bookmarkStart w:id="29" w:name="_Toc170379895"/>
      <w:bookmarkStart w:id="30" w:name="_Toc217901558"/>
      <w:r w:rsidRPr="00127D27">
        <w:rPr>
          <w:b/>
          <w:bCs/>
          <w:spacing w:val="20"/>
          <w:sz w:val="28"/>
          <w:szCs w:val="36"/>
          <w:lang w:val="uk-UA" w:eastAsia="ru-RU"/>
        </w:rPr>
        <w:t>ВИСНОВКИ</w:t>
      </w:r>
      <w:bookmarkStart w:id="31" w:name="_Toc70892279"/>
      <w:bookmarkStart w:id="32" w:name="_Toc70892374"/>
      <w:bookmarkEnd w:id="29"/>
      <w:bookmarkEnd w:id="30"/>
    </w:p>
    <w:p w:rsidR="00523D73" w:rsidRPr="001660BB" w:rsidRDefault="00523D73" w:rsidP="00855E3B">
      <w:pPr>
        <w:suppressAutoHyphens w:val="0"/>
        <w:overflowPunct/>
        <w:autoSpaceDE/>
        <w:spacing w:line="360" w:lineRule="auto"/>
        <w:ind w:firstLine="851"/>
        <w:contextualSpacing/>
        <w:jc w:val="both"/>
        <w:textAlignment w:val="auto"/>
        <w:rPr>
          <w:sz w:val="28"/>
          <w:szCs w:val="28"/>
          <w:lang w:val="uk-UA" w:eastAsia="ru-RU"/>
        </w:rPr>
      </w:pPr>
      <w:r w:rsidRPr="001660BB">
        <w:rPr>
          <w:sz w:val="28"/>
          <w:szCs w:val="28"/>
          <w:lang w:val="uk-UA" w:eastAsia="ru-RU"/>
        </w:rPr>
        <w:t>У дипломній роботі було проведено комплексне дослідження, проєктування та практичну реалізацію серверної частини інтернет-магазину на основі мікросервісної архітектури та хмарних технологій Micr</w:t>
      </w:r>
      <w:r w:rsidR="00855E3B">
        <w:rPr>
          <w:sz w:val="28"/>
          <w:szCs w:val="28"/>
          <w:lang w:val="uk-UA" w:eastAsia="ru-RU"/>
        </w:rPr>
        <w:t>osoft Azure.</w:t>
      </w:r>
    </w:p>
    <w:p w:rsidR="00523D73" w:rsidRPr="001660BB" w:rsidRDefault="00523D73" w:rsidP="00855E3B">
      <w:pPr>
        <w:suppressAutoHyphens w:val="0"/>
        <w:overflowPunct/>
        <w:autoSpaceDE/>
        <w:spacing w:line="360" w:lineRule="auto"/>
        <w:ind w:firstLine="851"/>
        <w:contextualSpacing/>
        <w:jc w:val="both"/>
        <w:textAlignment w:val="auto"/>
        <w:rPr>
          <w:sz w:val="28"/>
          <w:szCs w:val="28"/>
          <w:lang w:val="uk-UA" w:eastAsia="ru-RU"/>
        </w:rPr>
      </w:pPr>
      <w:r w:rsidRPr="001660BB">
        <w:rPr>
          <w:sz w:val="28"/>
          <w:szCs w:val="28"/>
          <w:lang w:val="uk-UA" w:eastAsia="ru-RU"/>
        </w:rPr>
        <w:t>У першому розділі виконано аналіз сучасних підходів до розробки вебзастосунків, досліджено архітектурні стилі та моделі хмарних сервісів, проаналізовано існуючі програмні рішення та визначено проблеми монолітних систем, що обґрунтувало необхідність використання мікросервісів і хмарного середовища для підвищення масштабованості, г</w:t>
      </w:r>
      <w:r w:rsidR="00855E3B">
        <w:rPr>
          <w:sz w:val="28"/>
          <w:szCs w:val="28"/>
          <w:lang w:val="uk-UA" w:eastAsia="ru-RU"/>
        </w:rPr>
        <w:t>нучкості та надійності системи.</w:t>
      </w:r>
    </w:p>
    <w:p w:rsidR="00523D73" w:rsidRPr="001660BB" w:rsidRDefault="00523D73" w:rsidP="00855E3B">
      <w:pPr>
        <w:suppressAutoHyphens w:val="0"/>
        <w:overflowPunct/>
        <w:autoSpaceDE/>
        <w:spacing w:line="360" w:lineRule="auto"/>
        <w:ind w:firstLine="851"/>
        <w:contextualSpacing/>
        <w:jc w:val="both"/>
        <w:textAlignment w:val="auto"/>
        <w:rPr>
          <w:sz w:val="28"/>
          <w:szCs w:val="28"/>
          <w:lang w:val="uk-UA" w:eastAsia="ru-RU"/>
        </w:rPr>
      </w:pPr>
      <w:r w:rsidRPr="001660BB">
        <w:rPr>
          <w:sz w:val="28"/>
          <w:szCs w:val="28"/>
          <w:lang w:val="uk-UA" w:eastAsia="ru-RU"/>
        </w:rPr>
        <w:t>Другий розділ присвячено проєктуванню системи: визначено бізнес-процеси, функціональні та нефункціональні вимоги, спроектовано мікросервіси та їх взаємодію, розроблено модель бази даних та ER-діаграми, описано архітектуру</w:t>
      </w:r>
      <w:r w:rsidR="00855E3B">
        <w:rPr>
          <w:sz w:val="28"/>
          <w:szCs w:val="28"/>
          <w:lang w:val="uk-UA" w:eastAsia="ru-RU"/>
        </w:rPr>
        <w:t xml:space="preserve"> розгортання у Microsoft Azure,</w:t>
      </w:r>
      <w:r w:rsidRPr="001660BB">
        <w:rPr>
          <w:sz w:val="28"/>
          <w:szCs w:val="28"/>
          <w:lang w:val="uk-UA" w:eastAsia="ru-RU"/>
        </w:rPr>
        <w:t>, масштабування ресурсів та підготовку до автоматизованого деплою через CI/CD. Це забезпечило теоретичну та проєктну</w:t>
      </w:r>
      <w:r w:rsidR="00855E3B">
        <w:rPr>
          <w:sz w:val="28"/>
          <w:szCs w:val="28"/>
          <w:lang w:val="uk-UA" w:eastAsia="ru-RU"/>
        </w:rPr>
        <w:t xml:space="preserve"> основу для реалізації системи.</w:t>
      </w:r>
    </w:p>
    <w:p w:rsidR="00523D73" w:rsidRPr="001660BB" w:rsidRDefault="00523D73" w:rsidP="00855E3B">
      <w:pPr>
        <w:suppressAutoHyphens w:val="0"/>
        <w:overflowPunct/>
        <w:autoSpaceDE/>
        <w:spacing w:line="360" w:lineRule="auto"/>
        <w:ind w:firstLine="851"/>
        <w:contextualSpacing/>
        <w:jc w:val="both"/>
        <w:textAlignment w:val="auto"/>
        <w:rPr>
          <w:sz w:val="28"/>
          <w:szCs w:val="28"/>
          <w:lang w:val="uk-UA" w:eastAsia="ru-RU"/>
        </w:rPr>
      </w:pPr>
      <w:r w:rsidRPr="001660BB">
        <w:rPr>
          <w:sz w:val="28"/>
          <w:szCs w:val="28"/>
          <w:lang w:val="uk-UA" w:eastAsia="ru-RU"/>
        </w:rPr>
        <w:t xml:space="preserve">У третьому розділі виконано практичну реалізацію: оновлено backend до мікросервісної архітектури (Catalog API та Identity API), реалізовано контейнеризацію за допомогою Docker та управління образами через Azure Container Registry, налаштовано </w:t>
      </w:r>
      <w:r w:rsidR="00855E3B">
        <w:rPr>
          <w:sz w:val="28"/>
          <w:szCs w:val="28"/>
          <w:lang w:val="uk-UA" w:eastAsia="ru-RU"/>
        </w:rPr>
        <w:t>розгортання у Azure App Service</w:t>
      </w:r>
      <w:r w:rsidRPr="001660BB">
        <w:rPr>
          <w:sz w:val="28"/>
          <w:szCs w:val="28"/>
          <w:lang w:val="uk-UA" w:eastAsia="ru-RU"/>
        </w:rPr>
        <w:t>. Реалізовано автоматичне застосування міграцій бази даних, health-check механізми, а також CI/CD через GitHub Actions, що забезпечило стабільність, швидкість та надійність деплою. Проведено функціональне тестування та перевірку працездатн</w:t>
      </w:r>
      <w:r w:rsidR="00855E3B">
        <w:rPr>
          <w:sz w:val="28"/>
          <w:szCs w:val="28"/>
          <w:lang w:val="uk-UA" w:eastAsia="ru-RU"/>
        </w:rPr>
        <w:t>ості системи після розгортання.</w:t>
      </w:r>
    </w:p>
    <w:p w:rsidR="00523D73" w:rsidRPr="003B220F" w:rsidRDefault="00523D73" w:rsidP="00855E3B">
      <w:pPr>
        <w:suppressAutoHyphens w:val="0"/>
        <w:overflowPunct/>
        <w:autoSpaceDE/>
        <w:spacing w:line="360" w:lineRule="auto"/>
        <w:ind w:firstLine="851"/>
        <w:contextualSpacing/>
        <w:jc w:val="both"/>
        <w:textAlignment w:val="auto"/>
        <w:rPr>
          <w:sz w:val="28"/>
          <w:szCs w:val="28"/>
          <w:lang w:val="uk-UA" w:eastAsia="ru-RU"/>
        </w:rPr>
      </w:pPr>
      <w:r w:rsidRPr="001660BB">
        <w:rPr>
          <w:sz w:val="28"/>
          <w:szCs w:val="28"/>
          <w:lang w:val="uk-UA" w:eastAsia="ru-RU"/>
        </w:rPr>
        <w:t>Отримана система відповідає сучасним вимогам до побудови хмарних мікросервісних застосунків, забезпечує масштабованість, відмовостійкість та безпеку даних, має практичну цінність для використання в реальних умовах та готова до подальшого розвитку й інтеграції у бізнес-процеси.</w:t>
      </w:r>
    </w:p>
    <w:bookmarkEnd w:id="31"/>
    <w:bookmarkEnd w:id="32"/>
    <w:p w:rsidR="00523D73" w:rsidRPr="00523D73" w:rsidRDefault="00523D73" w:rsidP="00523D73">
      <w:pPr>
        <w:spacing w:after="480" w:line="360" w:lineRule="auto"/>
        <w:jc w:val="center"/>
        <w:rPr>
          <w:b/>
          <w:sz w:val="28"/>
          <w:szCs w:val="28"/>
          <w:lang w:val="uk-UA"/>
        </w:rPr>
      </w:pPr>
      <w:r w:rsidRPr="00523D73">
        <w:rPr>
          <w:b/>
          <w:sz w:val="28"/>
          <w:szCs w:val="28"/>
          <w:lang w:val="uk-UA"/>
        </w:rPr>
        <w:lastRenderedPageBreak/>
        <w:t>СПИСОК ВИКОРИСТАНИХ ДЖЕРЕЛ</w:t>
      </w:r>
    </w:p>
    <w:p w:rsidR="00523D73" w:rsidRPr="00523D73" w:rsidRDefault="00523D73" w:rsidP="00523D73">
      <w:pPr>
        <w:spacing w:line="360" w:lineRule="auto"/>
        <w:ind w:left="714" w:hanging="357"/>
        <w:jc w:val="both"/>
        <w:rPr>
          <w:sz w:val="28"/>
          <w:szCs w:val="28"/>
          <w:lang w:val="uk-UA"/>
        </w:rPr>
      </w:pPr>
      <w:r w:rsidRPr="00523D73">
        <w:rPr>
          <w:sz w:val="28"/>
          <w:szCs w:val="28"/>
          <w:lang w:val="uk-UA"/>
        </w:rPr>
        <w:t>1.</w:t>
      </w:r>
      <w:r w:rsidRPr="00523D73">
        <w:rPr>
          <w:sz w:val="28"/>
          <w:szCs w:val="28"/>
          <w:lang w:val="uk-UA"/>
        </w:rPr>
        <w:tab/>
        <w:t>Microsoft Azure Architecture Center: веб-сайт. URL: https://learn.microsoft.com/en-us/azure/architecture/ (дата звернення: 20.11.2025).</w:t>
      </w:r>
    </w:p>
    <w:p w:rsidR="00523D73" w:rsidRPr="00523D73" w:rsidRDefault="00523D73" w:rsidP="00523D73">
      <w:pPr>
        <w:spacing w:line="360" w:lineRule="auto"/>
        <w:ind w:left="714" w:hanging="357"/>
        <w:jc w:val="both"/>
        <w:rPr>
          <w:sz w:val="28"/>
          <w:szCs w:val="28"/>
          <w:lang w:val="uk-UA"/>
        </w:rPr>
      </w:pPr>
      <w:r w:rsidRPr="00523D73">
        <w:rPr>
          <w:sz w:val="28"/>
          <w:szCs w:val="28"/>
          <w:lang w:val="uk-UA"/>
        </w:rPr>
        <w:t>2.</w:t>
      </w:r>
      <w:r w:rsidRPr="00523D73">
        <w:rPr>
          <w:sz w:val="28"/>
          <w:szCs w:val="28"/>
          <w:lang w:val="uk-UA"/>
        </w:rPr>
        <w:tab/>
        <w:t>Microsoft Azure App Service Documentation: веб-сайт. URL: https://learn.microsoft.com/en-us/azure/app-service/ (дата звернення: 25.11.2025)</w:t>
      </w:r>
    </w:p>
    <w:p w:rsidR="00523D73" w:rsidRPr="00523D73" w:rsidRDefault="00523D73" w:rsidP="00523D73">
      <w:pPr>
        <w:spacing w:line="360" w:lineRule="auto"/>
        <w:ind w:left="714" w:hanging="357"/>
        <w:jc w:val="both"/>
        <w:rPr>
          <w:sz w:val="28"/>
          <w:szCs w:val="28"/>
          <w:lang w:val="uk-UA"/>
        </w:rPr>
      </w:pPr>
      <w:r w:rsidRPr="00523D73">
        <w:rPr>
          <w:sz w:val="28"/>
          <w:szCs w:val="28"/>
          <w:lang w:val="uk-UA"/>
        </w:rPr>
        <w:t>3.</w:t>
      </w:r>
      <w:r w:rsidRPr="00523D73">
        <w:rPr>
          <w:sz w:val="28"/>
          <w:szCs w:val="28"/>
          <w:lang w:val="uk-UA"/>
        </w:rPr>
        <w:tab/>
        <w:t>Martin R. C. Clean Architecture: A Craftsman’s Guide to Software Structure and Design. Boston : Prentice Hall, 2018. — 432 p</w:t>
      </w:r>
    </w:p>
    <w:p w:rsidR="00523D73" w:rsidRPr="00523D73" w:rsidRDefault="00523D73" w:rsidP="00523D73">
      <w:pPr>
        <w:spacing w:line="360" w:lineRule="auto"/>
        <w:ind w:left="714" w:hanging="357"/>
        <w:jc w:val="both"/>
        <w:rPr>
          <w:sz w:val="28"/>
          <w:szCs w:val="28"/>
          <w:lang w:val="uk-UA"/>
        </w:rPr>
      </w:pPr>
      <w:r w:rsidRPr="00523D73">
        <w:rPr>
          <w:sz w:val="28"/>
          <w:szCs w:val="28"/>
          <w:lang w:val="uk-UA"/>
        </w:rPr>
        <w:t>4.</w:t>
      </w:r>
      <w:r w:rsidRPr="00523D73">
        <w:rPr>
          <w:sz w:val="28"/>
          <w:szCs w:val="28"/>
          <w:lang w:val="uk-UA"/>
        </w:rPr>
        <w:tab/>
        <w:t>GitHub Actions Documentation веб-сайт. URL: https://docs.github.com/en/actions (дата звернення: 25.11.2025)</w:t>
      </w:r>
    </w:p>
    <w:p w:rsidR="00523D73" w:rsidRPr="00523D73" w:rsidRDefault="00523D73" w:rsidP="00523D73">
      <w:pPr>
        <w:spacing w:line="360" w:lineRule="auto"/>
        <w:ind w:left="714" w:hanging="357"/>
        <w:jc w:val="both"/>
        <w:rPr>
          <w:sz w:val="28"/>
          <w:szCs w:val="28"/>
          <w:lang w:val="uk-UA"/>
        </w:rPr>
      </w:pPr>
      <w:r w:rsidRPr="00523D73">
        <w:rPr>
          <w:sz w:val="28"/>
          <w:szCs w:val="28"/>
          <w:lang w:val="uk-UA"/>
        </w:rPr>
        <w:t>5.</w:t>
      </w:r>
      <w:r w:rsidRPr="00523D73">
        <w:rPr>
          <w:sz w:val="28"/>
          <w:szCs w:val="28"/>
          <w:lang w:val="uk-UA"/>
        </w:rPr>
        <w:tab/>
        <w:t>Microsoft Azure Key Vault Documentation : веб-сайт. URL: https://learn.microsoft.com/en-us/azure/architecture/ (дата звернення: 20.11.2025).</w:t>
      </w:r>
    </w:p>
    <w:p w:rsidR="00523D73" w:rsidRPr="00523D73" w:rsidRDefault="00523D73" w:rsidP="00523D73">
      <w:pPr>
        <w:spacing w:line="360" w:lineRule="auto"/>
        <w:ind w:left="714" w:hanging="357"/>
        <w:jc w:val="both"/>
        <w:rPr>
          <w:sz w:val="28"/>
          <w:szCs w:val="28"/>
          <w:lang w:val="uk-UA"/>
        </w:rPr>
      </w:pPr>
      <w:r w:rsidRPr="00523D73">
        <w:rPr>
          <w:sz w:val="28"/>
          <w:szCs w:val="28"/>
          <w:lang w:val="uk-UA"/>
        </w:rPr>
        <w:t>6.</w:t>
      </w:r>
      <w:r w:rsidRPr="00523D73">
        <w:rPr>
          <w:sz w:val="28"/>
          <w:szCs w:val="28"/>
          <w:lang w:val="uk-UA"/>
        </w:rPr>
        <w:tab/>
        <w:t>Fluent API configuration: веб-сайт. URL: https://www.learnentityframe workcore.com/configuration/fluent-api (дата звернення: 17.05.2024).</w:t>
      </w:r>
    </w:p>
    <w:p w:rsidR="00523D73" w:rsidRPr="00523D73" w:rsidRDefault="00523D73" w:rsidP="00523D73">
      <w:pPr>
        <w:spacing w:line="360" w:lineRule="auto"/>
        <w:ind w:left="714" w:hanging="357"/>
        <w:jc w:val="both"/>
        <w:rPr>
          <w:sz w:val="28"/>
          <w:szCs w:val="28"/>
          <w:lang w:val="uk-UA"/>
        </w:rPr>
      </w:pPr>
      <w:r w:rsidRPr="00523D73">
        <w:rPr>
          <w:sz w:val="28"/>
          <w:szCs w:val="28"/>
          <w:lang w:val="uk-UA"/>
        </w:rPr>
        <w:t>7.</w:t>
      </w:r>
      <w:r w:rsidRPr="00523D73">
        <w:rPr>
          <w:sz w:val="28"/>
          <w:szCs w:val="28"/>
          <w:lang w:val="uk-UA"/>
        </w:rPr>
        <w:tab/>
        <w:t>Newman S. Building Microservices: Designing Fine-Grained Systems. — Sebastopol : O’Reilly Media, 2021. — 582 p.</w:t>
      </w:r>
    </w:p>
    <w:p w:rsidR="00523D73" w:rsidRPr="00523D73" w:rsidRDefault="00523D73" w:rsidP="00523D73">
      <w:pPr>
        <w:spacing w:line="360" w:lineRule="auto"/>
        <w:ind w:left="714" w:hanging="357"/>
        <w:jc w:val="both"/>
        <w:rPr>
          <w:sz w:val="28"/>
          <w:szCs w:val="28"/>
          <w:lang w:val="uk-UA"/>
        </w:rPr>
      </w:pPr>
      <w:r w:rsidRPr="00523D73">
        <w:rPr>
          <w:sz w:val="28"/>
          <w:szCs w:val="28"/>
          <w:lang w:val="uk-UA"/>
        </w:rPr>
        <w:t>8.</w:t>
      </w:r>
      <w:r w:rsidRPr="00523D73">
        <w:rPr>
          <w:sz w:val="28"/>
          <w:szCs w:val="28"/>
          <w:lang w:val="uk-UA"/>
        </w:rPr>
        <w:tab/>
        <w:t>Gamma E., Helm R., Johnson R., Vlissides J. Design Patterns: Elements of Reusable Object-Oriented Software. — Boston : Addison-Wesley Professional, 1995. — 395 p.</w:t>
      </w:r>
    </w:p>
    <w:p w:rsidR="00523D73" w:rsidRPr="00523D73" w:rsidRDefault="00523D73" w:rsidP="00523D73">
      <w:pPr>
        <w:spacing w:line="360" w:lineRule="auto"/>
        <w:ind w:left="714" w:hanging="357"/>
        <w:jc w:val="both"/>
        <w:rPr>
          <w:sz w:val="28"/>
          <w:szCs w:val="28"/>
          <w:lang w:val="uk-UA"/>
        </w:rPr>
      </w:pPr>
      <w:r w:rsidRPr="00523D73">
        <w:rPr>
          <w:sz w:val="28"/>
          <w:szCs w:val="28"/>
          <w:lang w:val="uk-UA"/>
        </w:rPr>
        <w:t>9.</w:t>
      </w:r>
      <w:r w:rsidRPr="00523D73">
        <w:rPr>
          <w:sz w:val="28"/>
          <w:szCs w:val="28"/>
          <w:lang w:val="uk-UA"/>
        </w:rPr>
        <w:tab/>
        <w:t>SQL Tutorial for MS SQL Server: веб-сайт. URL: https://www.w3schools.com/sql/default.asp   (дата звернення: 25.05.2024).</w:t>
      </w:r>
    </w:p>
    <w:p w:rsidR="00523D73" w:rsidRPr="00523D73" w:rsidRDefault="00523D73" w:rsidP="00523D73">
      <w:pPr>
        <w:spacing w:line="360" w:lineRule="auto"/>
        <w:ind w:left="714" w:hanging="357"/>
        <w:jc w:val="both"/>
        <w:rPr>
          <w:sz w:val="28"/>
          <w:szCs w:val="28"/>
          <w:lang w:val="uk-UA"/>
        </w:rPr>
      </w:pPr>
      <w:r w:rsidRPr="00523D73">
        <w:rPr>
          <w:sz w:val="28"/>
          <w:szCs w:val="28"/>
          <w:lang w:val="uk-UA"/>
        </w:rPr>
        <w:t>10.</w:t>
      </w:r>
      <w:r w:rsidRPr="00523D73">
        <w:rPr>
          <w:sz w:val="28"/>
          <w:szCs w:val="28"/>
          <w:lang w:val="uk-UA"/>
        </w:rPr>
        <w:tab/>
        <w:t>Entity Framework Core Documentation: веб-сайт. URL: https://learn.microsoft.com/en-us/ef/core/  (дата звернення: 10.12.2025).</w:t>
      </w:r>
    </w:p>
    <w:p w:rsidR="00523D73" w:rsidRDefault="00523D73" w:rsidP="00523D73">
      <w:pPr>
        <w:spacing w:line="360" w:lineRule="auto"/>
        <w:ind w:left="714" w:hanging="357"/>
        <w:jc w:val="both"/>
        <w:rPr>
          <w:sz w:val="28"/>
          <w:szCs w:val="28"/>
          <w:lang w:val="uk-UA"/>
        </w:rPr>
      </w:pPr>
      <w:r w:rsidRPr="00523D73">
        <w:rPr>
          <w:sz w:val="28"/>
          <w:szCs w:val="28"/>
          <w:lang w:val="uk-UA"/>
        </w:rPr>
        <w:t>11.</w:t>
      </w:r>
      <w:r w:rsidRPr="00523D73">
        <w:rPr>
          <w:sz w:val="28"/>
          <w:szCs w:val="28"/>
          <w:lang w:val="uk-UA"/>
        </w:rPr>
        <w:tab/>
        <w:t>Unit testing in ASP.NET Core веб-сайт. URL: https://learn.microsoft.com/en-us/aspnet/core/test/ (дата звернення: 25.11.2025)</w:t>
      </w:r>
    </w:p>
    <w:p w:rsidR="00523D73" w:rsidRDefault="00523D73">
      <w:pPr>
        <w:suppressAutoHyphens w:val="0"/>
        <w:overflowPunct/>
        <w:autoSpaceDE/>
        <w:spacing w:after="160" w:line="259" w:lineRule="auto"/>
        <w:textAlignment w:val="auto"/>
        <w:rPr>
          <w:sz w:val="28"/>
          <w:szCs w:val="28"/>
          <w:lang w:val="uk-UA"/>
        </w:rPr>
      </w:pPr>
      <w:r>
        <w:rPr>
          <w:sz w:val="28"/>
          <w:szCs w:val="28"/>
          <w:lang w:val="uk-UA"/>
        </w:rPr>
        <w:br w:type="page"/>
      </w:r>
    </w:p>
    <w:p w:rsidR="00523D73" w:rsidRPr="00E620DD" w:rsidRDefault="00523D73" w:rsidP="00523D73">
      <w:pPr>
        <w:pageBreakBefore/>
        <w:tabs>
          <w:tab w:val="center" w:pos="4536"/>
          <w:tab w:val="right" w:pos="9354"/>
        </w:tabs>
        <w:spacing w:line="360" w:lineRule="auto"/>
        <w:ind w:firstLine="709"/>
        <w:contextualSpacing/>
        <w:jc w:val="center"/>
        <w:rPr>
          <w:color w:val="000000"/>
          <w:sz w:val="28"/>
        </w:rPr>
      </w:pPr>
    </w:p>
    <w:p w:rsidR="00523D73" w:rsidRDefault="00523D73" w:rsidP="00523D73">
      <w:pPr>
        <w:tabs>
          <w:tab w:val="center" w:pos="4536"/>
          <w:tab w:val="right" w:pos="9354"/>
        </w:tabs>
        <w:spacing w:line="360" w:lineRule="auto"/>
        <w:ind w:firstLine="709"/>
        <w:contextualSpacing/>
        <w:jc w:val="center"/>
        <w:rPr>
          <w:color w:val="000000"/>
          <w:sz w:val="28"/>
          <w:lang w:val="uk-UA"/>
        </w:rPr>
      </w:pPr>
    </w:p>
    <w:p w:rsidR="00523D73" w:rsidRDefault="00523D73" w:rsidP="00523D73">
      <w:pPr>
        <w:tabs>
          <w:tab w:val="center" w:pos="4536"/>
          <w:tab w:val="right" w:pos="9354"/>
        </w:tabs>
        <w:spacing w:line="360" w:lineRule="auto"/>
        <w:ind w:firstLine="709"/>
        <w:contextualSpacing/>
        <w:jc w:val="center"/>
        <w:rPr>
          <w:color w:val="000000"/>
          <w:sz w:val="28"/>
          <w:lang w:val="uk-UA"/>
        </w:rPr>
      </w:pPr>
    </w:p>
    <w:p w:rsidR="00523D73" w:rsidRDefault="00523D73" w:rsidP="00523D73">
      <w:pPr>
        <w:tabs>
          <w:tab w:val="center" w:pos="4536"/>
          <w:tab w:val="right" w:pos="9354"/>
        </w:tabs>
        <w:spacing w:line="360" w:lineRule="auto"/>
        <w:ind w:firstLine="709"/>
        <w:contextualSpacing/>
        <w:jc w:val="center"/>
        <w:rPr>
          <w:color w:val="000000"/>
          <w:sz w:val="28"/>
          <w:lang w:val="uk-UA"/>
        </w:rPr>
      </w:pPr>
    </w:p>
    <w:p w:rsidR="00523D73" w:rsidRDefault="00523D73" w:rsidP="00523D73">
      <w:pPr>
        <w:tabs>
          <w:tab w:val="center" w:pos="4536"/>
          <w:tab w:val="right" w:pos="9354"/>
        </w:tabs>
        <w:spacing w:line="360" w:lineRule="auto"/>
        <w:ind w:firstLine="709"/>
        <w:contextualSpacing/>
        <w:jc w:val="center"/>
        <w:rPr>
          <w:color w:val="000000"/>
          <w:sz w:val="28"/>
          <w:lang w:val="uk-UA"/>
        </w:rPr>
      </w:pPr>
    </w:p>
    <w:p w:rsidR="00523D73" w:rsidRDefault="00523D73" w:rsidP="00523D73">
      <w:pPr>
        <w:tabs>
          <w:tab w:val="center" w:pos="4536"/>
          <w:tab w:val="right" w:pos="9354"/>
        </w:tabs>
        <w:spacing w:line="360" w:lineRule="auto"/>
        <w:ind w:firstLine="709"/>
        <w:contextualSpacing/>
        <w:jc w:val="center"/>
        <w:rPr>
          <w:color w:val="000000"/>
          <w:sz w:val="28"/>
          <w:lang w:val="uk-UA"/>
        </w:rPr>
      </w:pPr>
    </w:p>
    <w:p w:rsidR="00523D73" w:rsidRDefault="00523D73" w:rsidP="00523D73">
      <w:pPr>
        <w:tabs>
          <w:tab w:val="center" w:pos="4536"/>
          <w:tab w:val="right" w:pos="9354"/>
        </w:tabs>
        <w:spacing w:line="360" w:lineRule="auto"/>
        <w:ind w:firstLine="709"/>
        <w:contextualSpacing/>
        <w:jc w:val="center"/>
        <w:rPr>
          <w:color w:val="000000"/>
          <w:sz w:val="28"/>
          <w:lang w:val="uk-UA"/>
        </w:rPr>
      </w:pPr>
    </w:p>
    <w:p w:rsidR="00523D73" w:rsidRDefault="00523D73" w:rsidP="00523D73">
      <w:pPr>
        <w:tabs>
          <w:tab w:val="center" w:pos="4536"/>
          <w:tab w:val="right" w:pos="9354"/>
        </w:tabs>
        <w:spacing w:line="360" w:lineRule="auto"/>
        <w:ind w:firstLine="709"/>
        <w:contextualSpacing/>
        <w:jc w:val="center"/>
        <w:rPr>
          <w:color w:val="000000"/>
          <w:sz w:val="28"/>
          <w:lang w:val="uk-UA"/>
        </w:rPr>
      </w:pPr>
    </w:p>
    <w:p w:rsidR="00523D73" w:rsidRDefault="00523D73" w:rsidP="00523D73">
      <w:pPr>
        <w:tabs>
          <w:tab w:val="center" w:pos="4536"/>
          <w:tab w:val="right" w:pos="9354"/>
        </w:tabs>
        <w:spacing w:line="360" w:lineRule="auto"/>
        <w:ind w:firstLine="709"/>
        <w:contextualSpacing/>
        <w:jc w:val="center"/>
        <w:rPr>
          <w:color w:val="000000"/>
          <w:sz w:val="28"/>
          <w:lang w:val="uk-UA"/>
        </w:rPr>
      </w:pPr>
    </w:p>
    <w:p w:rsidR="00523D73" w:rsidRDefault="00523D73" w:rsidP="00523D73">
      <w:pPr>
        <w:tabs>
          <w:tab w:val="center" w:pos="4536"/>
          <w:tab w:val="right" w:pos="9354"/>
        </w:tabs>
        <w:spacing w:line="360" w:lineRule="auto"/>
        <w:ind w:firstLine="709"/>
        <w:contextualSpacing/>
        <w:jc w:val="center"/>
        <w:rPr>
          <w:color w:val="000000"/>
          <w:sz w:val="28"/>
          <w:lang w:val="uk-UA"/>
        </w:rPr>
      </w:pPr>
    </w:p>
    <w:p w:rsidR="00523D73" w:rsidRDefault="00523D73" w:rsidP="00523D73">
      <w:pPr>
        <w:tabs>
          <w:tab w:val="center" w:pos="4536"/>
          <w:tab w:val="right" w:pos="9354"/>
        </w:tabs>
        <w:spacing w:line="360" w:lineRule="auto"/>
        <w:ind w:firstLine="709"/>
        <w:contextualSpacing/>
        <w:jc w:val="center"/>
        <w:rPr>
          <w:color w:val="000000"/>
          <w:sz w:val="28"/>
          <w:lang w:val="uk-UA"/>
        </w:rPr>
      </w:pPr>
    </w:p>
    <w:p w:rsidR="00523D73" w:rsidRDefault="00523D73" w:rsidP="00523D73">
      <w:pPr>
        <w:tabs>
          <w:tab w:val="center" w:pos="4536"/>
          <w:tab w:val="right" w:pos="9354"/>
        </w:tabs>
        <w:spacing w:line="360" w:lineRule="auto"/>
        <w:contextualSpacing/>
        <w:jc w:val="center"/>
        <w:rPr>
          <w:color w:val="000000"/>
          <w:sz w:val="28"/>
          <w:lang w:val="uk-UA"/>
        </w:rPr>
      </w:pPr>
    </w:p>
    <w:p w:rsidR="00523D73" w:rsidRDefault="00523D73" w:rsidP="00523D73">
      <w:pPr>
        <w:tabs>
          <w:tab w:val="center" w:pos="4536"/>
          <w:tab w:val="right" w:pos="9354"/>
        </w:tabs>
        <w:spacing w:line="360" w:lineRule="auto"/>
        <w:contextualSpacing/>
        <w:jc w:val="center"/>
        <w:rPr>
          <w:color w:val="000000"/>
          <w:sz w:val="28"/>
          <w:lang w:val="uk-UA"/>
        </w:rPr>
      </w:pPr>
    </w:p>
    <w:p w:rsidR="00523D73" w:rsidRPr="00523D73" w:rsidRDefault="00523D73" w:rsidP="00523D73">
      <w:pPr>
        <w:jc w:val="center"/>
        <w:rPr>
          <w:b/>
          <w:sz w:val="96"/>
        </w:rPr>
      </w:pPr>
      <w:r w:rsidRPr="00523D73">
        <w:rPr>
          <w:b/>
          <w:sz w:val="96"/>
        </w:rPr>
        <w:t>ДОДАТКИ</w:t>
      </w:r>
    </w:p>
    <w:p w:rsidR="00523D73" w:rsidRDefault="00523D73" w:rsidP="00523D73">
      <w:pPr>
        <w:tabs>
          <w:tab w:val="center" w:pos="4536"/>
          <w:tab w:val="right" w:pos="9354"/>
        </w:tabs>
        <w:spacing w:line="360" w:lineRule="auto"/>
        <w:ind w:firstLine="709"/>
        <w:jc w:val="right"/>
        <w:rPr>
          <w:color w:val="000000"/>
          <w:sz w:val="28"/>
          <w:lang w:val="uk-UA"/>
        </w:rPr>
      </w:pPr>
    </w:p>
    <w:p w:rsidR="00523D73" w:rsidRDefault="00523D73" w:rsidP="00523D73">
      <w:pPr>
        <w:tabs>
          <w:tab w:val="center" w:pos="4536"/>
          <w:tab w:val="right" w:pos="9354"/>
        </w:tabs>
        <w:spacing w:line="360" w:lineRule="auto"/>
        <w:ind w:firstLine="709"/>
        <w:jc w:val="right"/>
        <w:rPr>
          <w:color w:val="000000"/>
          <w:sz w:val="28"/>
          <w:lang w:val="uk-UA"/>
        </w:rPr>
      </w:pPr>
    </w:p>
    <w:p w:rsidR="00523D73" w:rsidRDefault="00523D73" w:rsidP="00523D73">
      <w:pPr>
        <w:tabs>
          <w:tab w:val="center" w:pos="4536"/>
          <w:tab w:val="right" w:pos="9354"/>
        </w:tabs>
        <w:spacing w:line="360" w:lineRule="auto"/>
        <w:ind w:firstLine="709"/>
        <w:jc w:val="right"/>
        <w:rPr>
          <w:color w:val="000000"/>
          <w:sz w:val="28"/>
          <w:lang w:val="uk-UA"/>
        </w:rPr>
      </w:pPr>
    </w:p>
    <w:p w:rsidR="00523D73" w:rsidRDefault="00523D73" w:rsidP="00523D73">
      <w:pPr>
        <w:tabs>
          <w:tab w:val="center" w:pos="4536"/>
          <w:tab w:val="right" w:pos="9354"/>
        </w:tabs>
        <w:spacing w:line="360" w:lineRule="auto"/>
        <w:ind w:firstLine="709"/>
        <w:jc w:val="right"/>
        <w:rPr>
          <w:color w:val="000000"/>
          <w:sz w:val="28"/>
          <w:lang w:val="uk-UA"/>
        </w:rPr>
      </w:pPr>
    </w:p>
    <w:p w:rsidR="00523D73" w:rsidRDefault="00523D73" w:rsidP="00523D73">
      <w:pPr>
        <w:tabs>
          <w:tab w:val="center" w:pos="4536"/>
          <w:tab w:val="right" w:pos="9354"/>
        </w:tabs>
        <w:spacing w:line="360" w:lineRule="auto"/>
        <w:ind w:firstLine="709"/>
        <w:jc w:val="right"/>
        <w:rPr>
          <w:color w:val="000000"/>
          <w:sz w:val="28"/>
          <w:lang w:val="uk-UA"/>
        </w:rPr>
      </w:pPr>
    </w:p>
    <w:p w:rsidR="00523D73" w:rsidRDefault="00523D73" w:rsidP="00523D73">
      <w:pPr>
        <w:tabs>
          <w:tab w:val="center" w:pos="4536"/>
          <w:tab w:val="right" w:pos="9354"/>
        </w:tabs>
        <w:spacing w:line="360" w:lineRule="auto"/>
        <w:ind w:firstLine="709"/>
        <w:jc w:val="right"/>
        <w:rPr>
          <w:color w:val="000000"/>
          <w:sz w:val="28"/>
          <w:lang w:val="uk-UA"/>
        </w:rPr>
      </w:pPr>
    </w:p>
    <w:p w:rsidR="00523D73" w:rsidRDefault="00523D73" w:rsidP="00523D73">
      <w:pPr>
        <w:tabs>
          <w:tab w:val="center" w:pos="4536"/>
          <w:tab w:val="right" w:pos="9354"/>
        </w:tabs>
        <w:spacing w:line="360" w:lineRule="auto"/>
        <w:ind w:firstLine="709"/>
        <w:jc w:val="right"/>
        <w:rPr>
          <w:color w:val="000000"/>
          <w:sz w:val="28"/>
          <w:lang w:val="uk-UA"/>
        </w:rPr>
      </w:pPr>
    </w:p>
    <w:p w:rsidR="00523D73" w:rsidRDefault="00523D73" w:rsidP="00523D73">
      <w:pPr>
        <w:tabs>
          <w:tab w:val="center" w:pos="4536"/>
          <w:tab w:val="right" w:pos="9354"/>
        </w:tabs>
        <w:spacing w:line="360" w:lineRule="auto"/>
        <w:ind w:firstLine="709"/>
        <w:jc w:val="right"/>
        <w:rPr>
          <w:color w:val="000000"/>
          <w:sz w:val="28"/>
          <w:lang w:val="uk-UA"/>
        </w:rPr>
      </w:pPr>
    </w:p>
    <w:p w:rsidR="00523D73" w:rsidRDefault="00523D73" w:rsidP="00523D73">
      <w:pPr>
        <w:tabs>
          <w:tab w:val="center" w:pos="4536"/>
          <w:tab w:val="right" w:pos="9354"/>
        </w:tabs>
        <w:spacing w:line="360" w:lineRule="auto"/>
        <w:ind w:firstLine="709"/>
        <w:jc w:val="right"/>
        <w:rPr>
          <w:color w:val="000000"/>
          <w:sz w:val="28"/>
          <w:lang w:val="uk-UA"/>
        </w:rPr>
      </w:pPr>
    </w:p>
    <w:p w:rsidR="00523D73" w:rsidRDefault="00523D73" w:rsidP="00523D73">
      <w:pPr>
        <w:tabs>
          <w:tab w:val="center" w:pos="4536"/>
          <w:tab w:val="right" w:pos="9354"/>
        </w:tabs>
        <w:spacing w:line="360" w:lineRule="auto"/>
        <w:ind w:firstLine="709"/>
        <w:jc w:val="right"/>
        <w:rPr>
          <w:color w:val="000000"/>
          <w:sz w:val="28"/>
          <w:lang w:val="uk-UA"/>
        </w:rPr>
      </w:pPr>
    </w:p>
    <w:p w:rsidR="00523D73" w:rsidRDefault="00523D73" w:rsidP="00523D73">
      <w:pPr>
        <w:tabs>
          <w:tab w:val="center" w:pos="4536"/>
          <w:tab w:val="right" w:pos="9354"/>
        </w:tabs>
        <w:spacing w:line="360" w:lineRule="auto"/>
        <w:jc w:val="right"/>
        <w:rPr>
          <w:color w:val="000000"/>
          <w:sz w:val="28"/>
          <w:lang w:val="uk-UA"/>
        </w:rPr>
      </w:pPr>
    </w:p>
    <w:p w:rsidR="00523D73" w:rsidRDefault="00523D73" w:rsidP="00523D73">
      <w:pPr>
        <w:tabs>
          <w:tab w:val="center" w:pos="4536"/>
          <w:tab w:val="right" w:pos="9354"/>
        </w:tabs>
        <w:spacing w:line="360" w:lineRule="auto"/>
        <w:jc w:val="right"/>
        <w:rPr>
          <w:color w:val="000000"/>
          <w:sz w:val="28"/>
          <w:lang w:val="uk-UA"/>
        </w:rPr>
      </w:pPr>
    </w:p>
    <w:p w:rsidR="00523D73" w:rsidRDefault="00523D73" w:rsidP="00523D73">
      <w:pPr>
        <w:tabs>
          <w:tab w:val="center" w:pos="4536"/>
          <w:tab w:val="right" w:pos="9354"/>
        </w:tabs>
        <w:spacing w:line="360" w:lineRule="auto"/>
        <w:jc w:val="right"/>
        <w:rPr>
          <w:color w:val="000000"/>
          <w:sz w:val="28"/>
          <w:lang w:val="uk-UA"/>
        </w:rPr>
      </w:pPr>
    </w:p>
    <w:p w:rsidR="00523D73" w:rsidRDefault="00523D73" w:rsidP="00523D73">
      <w:pPr>
        <w:tabs>
          <w:tab w:val="center" w:pos="4536"/>
          <w:tab w:val="right" w:pos="9354"/>
        </w:tabs>
        <w:spacing w:line="360" w:lineRule="auto"/>
        <w:jc w:val="right"/>
        <w:rPr>
          <w:color w:val="000000"/>
          <w:sz w:val="28"/>
          <w:lang w:val="uk-UA"/>
        </w:rPr>
      </w:pPr>
    </w:p>
    <w:p w:rsidR="00523D73" w:rsidRPr="00565EAE" w:rsidRDefault="00523D73" w:rsidP="00523D73">
      <w:pPr>
        <w:suppressAutoHyphens w:val="0"/>
        <w:overflowPunct/>
        <w:autoSpaceDE/>
        <w:spacing w:line="360" w:lineRule="auto"/>
        <w:jc w:val="center"/>
        <w:textAlignment w:val="auto"/>
        <w:rPr>
          <w:b/>
          <w:sz w:val="28"/>
          <w:lang w:val="uk-UA" w:eastAsia="ru-RU"/>
        </w:rPr>
      </w:pPr>
      <w:bookmarkStart w:id="33" w:name="_Toc169261532"/>
      <w:r w:rsidRPr="00565EAE">
        <w:rPr>
          <w:b/>
          <w:sz w:val="28"/>
          <w:lang w:val="uk-UA" w:eastAsia="ru-RU"/>
        </w:rPr>
        <w:t xml:space="preserve">Додаток </w:t>
      </w:r>
      <w:bookmarkEnd w:id="33"/>
      <w:r w:rsidRPr="00565EAE">
        <w:rPr>
          <w:b/>
          <w:sz w:val="28"/>
          <w:lang w:val="uk-UA" w:eastAsia="ru-RU"/>
        </w:rPr>
        <w:t>А</w:t>
      </w:r>
    </w:p>
    <w:p w:rsidR="00523D73" w:rsidRPr="00565EAE" w:rsidRDefault="00523D73" w:rsidP="00523D73">
      <w:pPr>
        <w:suppressAutoHyphens w:val="0"/>
        <w:overflowPunct/>
        <w:autoSpaceDE/>
        <w:spacing w:line="360" w:lineRule="auto"/>
        <w:jc w:val="center"/>
        <w:textAlignment w:val="auto"/>
        <w:rPr>
          <w:b/>
          <w:sz w:val="28"/>
          <w:lang w:val="uk-UA" w:eastAsia="ru-RU"/>
        </w:rPr>
      </w:pPr>
      <w:r w:rsidRPr="00565EAE">
        <w:rPr>
          <w:b/>
          <w:sz w:val="28"/>
          <w:lang w:val="uk-UA" w:eastAsia="ru-RU"/>
        </w:rPr>
        <w:t>Код основного класу проекту «</w:t>
      </w:r>
      <w:r w:rsidRPr="00565EAE">
        <w:rPr>
          <w:b/>
          <w:sz w:val="28"/>
          <w:lang w:val="en-US" w:eastAsia="ru-RU"/>
        </w:rPr>
        <w:t>BulletShopCatalog</w:t>
      </w:r>
      <w:r w:rsidRPr="00565EAE">
        <w:rPr>
          <w:b/>
          <w:sz w:val="28"/>
          <w:lang w:val="uk-UA" w:eastAsia="ru-RU"/>
        </w:rPr>
        <w:t xml:space="preserve">» </w:t>
      </w:r>
      <w:r w:rsidRPr="00565EAE">
        <w:rPr>
          <w:b/>
          <w:sz w:val="28"/>
          <w:lang w:val="en-US" w:eastAsia="ru-RU"/>
        </w:rPr>
        <w:t>Program</w:t>
      </w:r>
      <w:r w:rsidRPr="00565EAE">
        <w:rPr>
          <w:b/>
          <w:sz w:val="28"/>
          <w:lang w:val="uk-UA" w:eastAsia="ru-RU"/>
        </w:rPr>
        <w:t>.</w:t>
      </w:r>
      <w:r w:rsidRPr="00565EAE">
        <w:rPr>
          <w:b/>
          <w:sz w:val="28"/>
          <w:lang w:val="en-US" w:eastAsia="ru-RU"/>
        </w:rPr>
        <w:t>cs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var builder = WebApplication.CreateBuilder(args);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var configuration = builder.Configuration;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builder.Services.AddControllers();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builder.Services.AddEndpointsApiExplorer();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builder.Services.AddSwaggerGen();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builder.Services.AddHttpContextAccessor();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builder.Services.AddScoped&lt;IPreferenceService, PreferenceService&gt;();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builder.Services.AddScoped&lt;IUserProvider, UserProvider&gt;();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builder.Services.AddScoped&lt;IOrderService, OrderService&gt;();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builder.Services.AddScoped&lt;IWeaponService, WeaponService&gt;();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builder.Services.AddScoped&lt;IColdWeaponService, ColdWeaponService&gt;();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builder.Services.AddScoped&lt;IOpticService, OpticService&gt;();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builder.Services.AddScoped&lt;IBulletService, BulletService&gt;();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builder.Services.AddScoped&lt;IAmmunitionService, AmmunitionService&gt;();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builder.Services.AddScoped&lt;IPreferenceRepository, PreferenceRepository&gt;();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builder.Services.AddScoped&lt;IProductRepository, ProductRepository&gt;();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builder.Services.AddScoped&lt;IOrderRepository, OrderRepository&gt;();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builder.Services.AddScoped&lt;IWeaponRepository, WeaponRepository&gt;();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builder.Services.AddScoped&lt;IColdWeaponRepository, ColdWeaponRepository&gt;();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builder.Services.AddScoped&lt;IOpticRepository, OpticRepository&gt;();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builder.Services.AddScoped&lt;IBulletRepository, BulletRepository&gt;();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builder.Services.AddScoped&lt;IAmmunitionRepository, AmmunitionRepository&gt;();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builder.Services.AddAutoMapper(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typeof(FromAmmunitionToAmmunitionViewModelMapper)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,typeof(FromColdWeaponToColdWeaponViewModelMapper)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,typeof(FromOpticToOpticViewModelMapper)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,typeof(FromBulletToBulletViewModelMapper));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//builder.Services.AddAutoMapper(typeof());</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//builder.Services.AddScoped&lt;IMyPasswordHasher, MyPasswordHasher&gt;();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builder.Services.AddDbContext&lt;CatalogDbContext&gt;(options =&gt;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options.UseSqlServer(configuration.GetConnectionString("DefaultConnection"));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builder.Services.AddAuthentication(JwtBearerDefaults.AuthenticationScheme)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.AddJwtBearer(options =&gt;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options.TokenValidationParameters = new TokenValidationParameters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ValidateIssuerSigningKey = true,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IssuerSigningKey = new SymmetricSecurityKey(Encoding.UTF8.GetBytes(configuration["JWT:Key"])),</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ValidIssuer = configuration["JWT:Issuer"],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ValidateIssuer = true,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ValidateAudience = false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builder.Services.AddAuthorization(options =&gt;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options.AddPolicy("AdminPolicy", policy =&gt; policy.RequireRole("Admin"));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options.AddPolicy("UserPolicy", policy =&gt; policy.RequireRole("User"));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var app = builder.Build();</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app.UseMiddleware&lt;TokenProcessingMiddleware&gt;();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if (app.Environment.IsDevelopment())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app.UseSwagger();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app.UseSwaggerUI();</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app.UseHttpsRedirection();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app.UseRouting();</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app.UseAuthentication();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app.UseAuthorization();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app.UseEndpoints(endpoints =&gt;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endpoints.MapControllers();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855E3B" w:rsidRDefault="00523D73" w:rsidP="00523D73">
      <w:pPr>
        <w:suppressAutoHyphens w:val="0"/>
        <w:overflowPunct/>
        <w:autoSpaceDE/>
        <w:spacing w:after="160" w:line="259" w:lineRule="auto"/>
        <w:textAlignment w:val="auto"/>
        <w:rPr>
          <w:sz w:val="14"/>
          <w:szCs w:val="16"/>
          <w:lang w:val="uk-UA" w:eastAsia="ru-RU"/>
        </w:rPr>
      </w:pPr>
      <w:r w:rsidRPr="00565EAE">
        <w:rPr>
          <w:rFonts w:ascii="Cascadia Mono" w:eastAsia="Calibri" w:hAnsi="Cascadia Mono" w:cs="Cascadia Mono"/>
          <w:color w:val="000000"/>
          <w:sz w:val="14"/>
          <w:szCs w:val="16"/>
          <w:lang w:val="uk-UA" w:eastAsia="en-US"/>
        </w:rPr>
        <w:t>app.Run();</w:t>
      </w:r>
      <w:bookmarkStart w:id="34" w:name="_GoBack"/>
      <w:bookmarkEnd w:id="34"/>
    </w:p>
    <w:p w:rsidR="00523D73" w:rsidRPr="00565EAE" w:rsidRDefault="00523D73" w:rsidP="00523D73">
      <w:pPr>
        <w:suppressAutoHyphens w:val="0"/>
        <w:overflowPunct/>
        <w:autoSpaceDE/>
        <w:spacing w:line="360" w:lineRule="auto"/>
        <w:jc w:val="center"/>
        <w:textAlignment w:val="auto"/>
        <w:rPr>
          <w:b/>
          <w:sz w:val="28"/>
          <w:lang w:val="uk-UA" w:eastAsia="ru-RU"/>
        </w:rPr>
      </w:pPr>
      <w:r w:rsidRPr="00565EAE">
        <w:rPr>
          <w:b/>
          <w:sz w:val="28"/>
          <w:lang w:val="uk-UA" w:eastAsia="ru-RU"/>
        </w:rPr>
        <w:lastRenderedPageBreak/>
        <w:t>Додаток Б</w:t>
      </w:r>
    </w:p>
    <w:p w:rsidR="00523D73" w:rsidRPr="00565EAE" w:rsidRDefault="00523D73" w:rsidP="00523D73">
      <w:pPr>
        <w:suppressAutoHyphens w:val="0"/>
        <w:overflowPunct/>
        <w:autoSpaceDE/>
        <w:spacing w:line="360" w:lineRule="auto"/>
        <w:jc w:val="center"/>
        <w:textAlignment w:val="auto"/>
        <w:rPr>
          <w:b/>
          <w:sz w:val="28"/>
          <w:lang w:val="uk-UA" w:eastAsia="ru-RU"/>
        </w:rPr>
      </w:pPr>
      <w:r w:rsidRPr="00565EAE">
        <w:rPr>
          <w:b/>
          <w:sz w:val="28"/>
          <w:lang w:val="uk-UA" w:eastAsia="ru-RU"/>
        </w:rPr>
        <w:t>Код основного класу проекту «</w:t>
      </w:r>
      <w:r w:rsidRPr="00565EAE">
        <w:rPr>
          <w:b/>
          <w:sz w:val="28"/>
          <w:lang w:val="en-US" w:eastAsia="ru-RU"/>
        </w:rPr>
        <w:t>IdentityApp</w:t>
      </w:r>
      <w:r w:rsidRPr="00565EAE">
        <w:rPr>
          <w:b/>
          <w:sz w:val="28"/>
          <w:lang w:val="uk-UA" w:eastAsia="ru-RU"/>
        </w:rPr>
        <w:t xml:space="preserve">» </w:t>
      </w:r>
      <w:r w:rsidRPr="00565EAE">
        <w:rPr>
          <w:b/>
          <w:sz w:val="28"/>
          <w:lang w:val="en-US" w:eastAsia="ru-RU"/>
        </w:rPr>
        <w:t>Program</w:t>
      </w:r>
      <w:r w:rsidRPr="00565EAE">
        <w:rPr>
          <w:b/>
          <w:sz w:val="28"/>
          <w:lang w:val="uk-UA" w:eastAsia="ru-RU"/>
        </w:rPr>
        <w:t>.</w:t>
      </w:r>
      <w:r w:rsidRPr="00565EAE">
        <w:rPr>
          <w:b/>
          <w:sz w:val="28"/>
          <w:lang w:val="en-US" w:eastAsia="ru-RU"/>
        </w:rPr>
        <w:t>cs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var builder = WebApplication.CreateBuilder(args);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Add services to the container.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builder.Services.AddControllers();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builder.Services.AddEndpointsApiExplorer();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builder.Services.AddSwaggerGen();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builder.Services.AddDbContext&lt;Context&gt;(options =&gt;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options.UseSqlServer(builder.Configuration.GetConnectionString("DefaultConnection"));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builder.Services.AddScoped&lt;JWTService&gt;();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builder.Services.AddScoped&lt;EmailService&gt;();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builder.Services.AddIdentityCore&lt;User&gt;(options =&gt;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options.Password.RequiredLength = 6;</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options.Password.RequireDigit = false;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options.Password.RequireLowercase = false;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options.Password.RequireUppercase = false;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options.Password.RequireNonAlphanumeric = false;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options.SignIn.RequireConfirmedEmail = true;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.AddRoles&lt;IdentityRole&gt;() // be able to add roles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.AddRoleManager&lt;RoleManager&lt;IdentityRole&gt;&gt;() // be able to make use of RoleManager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.AddEntityFrameworkStores&lt;Context&gt;() // providing our context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.AddSignInManager&lt;SignInManager&lt;User&gt;&gt;()  // make use of Signin manager </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.AddUserManager&lt;UserManager&lt;User&gt;&gt;() // make use of UserManager to create users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.AddDefaultTokenProviders(); // be able to create tokens for email confirmation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be able to authenticate users using JWT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builder.Services.AddAuthentication(JwtBearerDefaults.AuthenticationScheme)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.AddJwtBearer(options =&gt;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options.TokenValidationParameters = new TokenValidationParameters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 validate the token based on the key we have provided inside appsettions.json JWT:Key</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ValidateIssuerSigningKey = true,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IssuerSigningKey = new SymmetricSecurityKey(Encoding.UTF8.GetBytes(builder.Configuration["JWT:Key"])),</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ValidIssuer = builder.Configuration["JWT:Issuer"],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ValidateIssuer = true,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ValidateAudience = false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builder.Services.AddAuthorization(options =&gt;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options.AddPolicy("AdminPolicy", policy =&gt; policy.RequireRole("Admin"));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options.AddPolicy("UserPolicy", policy =&gt; policy.RequireRole("User"));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var app = builder.Build();</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Configure the HTTP request pipeline.</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if (app.Environment.IsDevelopment())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app.UseSwagger();</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 xml:space="preserve">    app.UseSwaggerUI();</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app.UseHttpsRedirection();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app.UseAuthentication();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app.UseAuthorization();</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r w:rsidRPr="00565EAE">
        <w:rPr>
          <w:rFonts w:ascii="Cascadia Mono" w:eastAsia="Calibri" w:hAnsi="Cascadia Mono"/>
          <w:noProof/>
          <w:sz w:val="14"/>
          <w:szCs w:val="16"/>
          <w:lang w:val="en-US" w:eastAsia="ru-RU"/>
        </w:rPr>
        <w:t>app.MapControllers();</w:t>
      </w:r>
    </w:p>
    <w:p w:rsidR="00523D73" w:rsidRPr="00565EAE" w:rsidRDefault="00523D73" w:rsidP="00523D73">
      <w:pPr>
        <w:suppressAutoHyphens w:val="0"/>
        <w:overflowPunct/>
        <w:autoSpaceDN w:val="0"/>
        <w:spacing w:before="240" w:after="360"/>
        <w:contextualSpacing/>
        <w:textAlignment w:val="auto"/>
        <w:rPr>
          <w:rFonts w:ascii="Cascadia Mono" w:eastAsia="Calibri" w:hAnsi="Cascadia Mono"/>
          <w:noProof/>
          <w:sz w:val="14"/>
          <w:szCs w:val="16"/>
          <w:lang w:val="en-US" w:eastAsia="ru-RU"/>
        </w:rPr>
      </w:pPr>
    </w:p>
    <w:p w:rsidR="00523D73" w:rsidRPr="00565EAE" w:rsidRDefault="00523D73" w:rsidP="00523D73">
      <w:pPr>
        <w:suppressAutoHyphens w:val="0"/>
        <w:overflowPunct/>
        <w:autoSpaceDN w:val="0"/>
        <w:spacing w:before="240" w:after="360"/>
        <w:contextualSpacing/>
        <w:textAlignment w:val="auto"/>
        <w:rPr>
          <w:rFonts w:ascii="Cascadia Mono" w:hAnsi="Cascadia Mono"/>
          <w:noProof/>
          <w:sz w:val="14"/>
          <w:szCs w:val="16"/>
          <w:lang w:val="en-US" w:eastAsia="ru-RU"/>
        </w:rPr>
      </w:pPr>
      <w:r w:rsidRPr="00565EAE">
        <w:rPr>
          <w:rFonts w:ascii="Cascadia Mono" w:eastAsia="Calibri" w:hAnsi="Cascadia Mono"/>
          <w:noProof/>
          <w:sz w:val="14"/>
          <w:szCs w:val="16"/>
          <w:lang w:val="en-US" w:eastAsia="ru-RU"/>
        </w:rPr>
        <w:t>app.Run();</w:t>
      </w:r>
    </w:p>
    <w:p w:rsidR="00523D73" w:rsidRPr="001E000A" w:rsidRDefault="00523D73" w:rsidP="00523D73">
      <w:pPr>
        <w:pStyle w:val="ab"/>
      </w:pPr>
    </w:p>
    <w:p w:rsidR="00523D73" w:rsidRPr="00523D73" w:rsidRDefault="00523D73" w:rsidP="00523D73">
      <w:pPr>
        <w:spacing w:line="360" w:lineRule="auto"/>
        <w:ind w:left="714" w:hanging="357"/>
        <w:jc w:val="both"/>
        <w:rPr>
          <w:sz w:val="28"/>
          <w:szCs w:val="28"/>
          <w:lang w:val="uk-UA"/>
        </w:rPr>
      </w:pPr>
    </w:p>
    <w:sectPr w:rsidR="00523D73" w:rsidRPr="00523D73" w:rsidSect="00D72C44">
      <w:pgSz w:w="12240" w:h="15840"/>
      <w:pgMar w:top="850" w:right="850" w:bottom="850" w:left="1417" w:header="708" w:footer="708"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5658" w:rsidRDefault="00485658" w:rsidP="00D72C44">
      <w:r>
        <w:separator/>
      </w:r>
    </w:p>
  </w:endnote>
  <w:endnote w:type="continuationSeparator" w:id="0">
    <w:p w:rsidR="00485658" w:rsidRDefault="00485658" w:rsidP="00D72C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scadia Mono">
    <w:panose1 w:val="020B0609020000020004"/>
    <w:charset w:val="CC"/>
    <w:family w:val="modern"/>
    <w:pitch w:val="fixed"/>
    <w:sig w:usb0="A10002FF" w:usb1="4000F9FB" w:usb2="00040000" w:usb3="00000000" w:csb0="0000019F" w:csb1="00000000"/>
  </w:font>
  <w:font w:name="Consolas">
    <w:panose1 w:val="020B0609020204030204"/>
    <w:charset w:val="CC"/>
    <w:family w:val="modern"/>
    <w:pitch w:val="fixed"/>
    <w:sig w:usb0="E00006FF" w:usb1="0000FCFF" w:usb2="00000001"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5658" w:rsidRDefault="00485658" w:rsidP="00D72C44">
      <w:r>
        <w:separator/>
      </w:r>
    </w:p>
  </w:footnote>
  <w:footnote w:type="continuationSeparator" w:id="0">
    <w:p w:rsidR="00485658" w:rsidRDefault="00485658" w:rsidP="00D72C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0933294"/>
      <w:docPartObj>
        <w:docPartGallery w:val="Page Numbers (Top of Page)"/>
        <w:docPartUnique/>
      </w:docPartObj>
    </w:sdtPr>
    <w:sdtContent>
      <w:p w:rsidR="00D72C44" w:rsidRDefault="00D72C44">
        <w:pPr>
          <w:pStyle w:val="ad"/>
          <w:jc w:val="right"/>
        </w:pPr>
        <w:r>
          <w:fldChar w:fldCharType="begin"/>
        </w:r>
        <w:r>
          <w:instrText>PAGE   \* MERGEFORMAT</w:instrText>
        </w:r>
        <w:r>
          <w:fldChar w:fldCharType="separate"/>
        </w:r>
        <w:r w:rsidR="00855E3B">
          <w:rPr>
            <w:noProof/>
          </w:rPr>
          <w:t>7</w:t>
        </w:r>
        <w:r>
          <w:fldChar w:fldCharType="end"/>
        </w:r>
      </w:p>
    </w:sdtContent>
  </w:sdt>
  <w:p w:rsidR="00D72C44" w:rsidRDefault="00D72C44">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706882"/>
    <w:multiLevelType w:val="hybridMultilevel"/>
    <w:tmpl w:val="21BC8182"/>
    <w:lvl w:ilvl="0" w:tplc="86723556">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1">
    <w:nsid w:val="0A5464C5"/>
    <w:multiLevelType w:val="hybridMultilevel"/>
    <w:tmpl w:val="D046B02A"/>
    <w:lvl w:ilvl="0" w:tplc="86723556">
      <w:start w:val="1"/>
      <w:numFmt w:val="bullet"/>
      <w:lvlText w:val=""/>
      <w:lvlJc w:val="left"/>
      <w:pPr>
        <w:ind w:left="1070" w:hanging="360"/>
      </w:pPr>
      <w:rPr>
        <w:rFonts w:ascii="Symbol" w:hAnsi="Symbol"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2">
    <w:nsid w:val="0DC042B8"/>
    <w:multiLevelType w:val="multilevel"/>
    <w:tmpl w:val="6762929E"/>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582"/>
        </w:tabs>
        <w:ind w:left="1582" w:hanging="360"/>
      </w:pPr>
      <w:rPr>
        <w:rFonts w:ascii="Courier New" w:hAnsi="Courier New" w:hint="default"/>
        <w:b/>
        <w:sz w:val="20"/>
      </w:rPr>
    </w:lvl>
    <w:lvl w:ilvl="2" w:tentative="1">
      <w:start w:val="1"/>
      <w:numFmt w:val="bullet"/>
      <w:lvlText w:val=""/>
      <w:lvlJc w:val="left"/>
      <w:pPr>
        <w:tabs>
          <w:tab w:val="num" w:pos="2302"/>
        </w:tabs>
        <w:ind w:left="2302" w:hanging="360"/>
      </w:pPr>
      <w:rPr>
        <w:rFonts w:ascii="Wingdings" w:hAnsi="Wingdings" w:hint="default"/>
        <w:sz w:val="20"/>
      </w:rPr>
    </w:lvl>
    <w:lvl w:ilvl="3" w:tentative="1">
      <w:start w:val="1"/>
      <w:numFmt w:val="bullet"/>
      <w:lvlText w:val=""/>
      <w:lvlJc w:val="left"/>
      <w:pPr>
        <w:tabs>
          <w:tab w:val="num" w:pos="3022"/>
        </w:tabs>
        <w:ind w:left="3022" w:hanging="360"/>
      </w:pPr>
      <w:rPr>
        <w:rFonts w:ascii="Wingdings" w:hAnsi="Wingdings" w:hint="default"/>
        <w:sz w:val="20"/>
      </w:rPr>
    </w:lvl>
    <w:lvl w:ilvl="4" w:tentative="1">
      <w:start w:val="1"/>
      <w:numFmt w:val="bullet"/>
      <w:lvlText w:val=""/>
      <w:lvlJc w:val="left"/>
      <w:pPr>
        <w:tabs>
          <w:tab w:val="num" w:pos="3742"/>
        </w:tabs>
        <w:ind w:left="3742" w:hanging="360"/>
      </w:pPr>
      <w:rPr>
        <w:rFonts w:ascii="Wingdings" w:hAnsi="Wingdings" w:hint="default"/>
        <w:sz w:val="20"/>
      </w:rPr>
    </w:lvl>
    <w:lvl w:ilvl="5" w:tentative="1">
      <w:start w:val="1"/>
      <w:numFmt w:val="bullet"/>
      <w:lvlText w:val=""/>
      <w:lvlJc w:val="left"/>
      <w:pPr>
        <w:tabs>
          <w:tab w:val="num" w:pos="4462"/>
        </w:tabs>
        <w:ind w:left="4462" w:hanging="360"/>
      </w:pPr>
      <w:rPr>
        <w:rFonts w:ascii="Wingdings" w:hAnsi="Wingdings" w:hint="default"/>
        <w:sz w:val="20"/>
      </w:rPr>
    </w:lvl>
    <w:lvl w:ilvl="6" w:tentative="1">
      <w:start w:val="1"/>
      <w:numFmt w:val="bullet"/>
      <w:lvlText w:val=""/>
      <w:lvlJc w:val="left"/>
      <w:pPr>
        <w:tabs>
          <w:tab w:val="num" w:pos="5182"/>
        </w:tabs>
        <w:ind w:left="5182" w:hanging="360"/>
      </w:pPr>
      <w:rPr>
        <w:rFonts w:ascii="Wingdings" w:hAnsi="Wingdings" w:hint="default"/>
        <w:sz w:val="20"/>
      </w:rPr>
    </w:lvl>
    <w:lvl w:ilvl="7" w:tentative="1">
      <w:start w:val="1"/>
      <w:numFmt w:val="bullet"/>
      <w:lvlText w:val=""/>
      <w:lvlJc w:val="left"/>
      <w:pPr>
        <w:tabs>
          <w:tab w:val="num" w:pos="5902"/>
        </w:tabs>
        <w:ind w:left="5902" w:hanging="360"/>
      </w:pPr>
      <w:rPr>
        <w:rFonts w:ascii="Wingdings" w:hAnsi="Wingdings" w:hint="default"/>
        <w:sz w:val="20"/>
      </w:rPr>
    </w:lvl>
    <w:lvl w:ilvl="8" w:tentative="1">
      <w:start w:val="1"/>
      <w:numFmt w:val="bullet"/>
      <w:lvlText w:val=""/>
      <w:lvlJc w:val="left"/>
      <w:pPr>
        <w:tabs>
          <w:tab w:val="num" w:pos="6622"/>
        </w:tabs>
        <w:ind w:left="6622" w:hanging="360"/>
      </w:pPr>
      <w:rPr>
        <w:rFonts w:ascii="Wingdings" w:hAnsi="Wingdings" w:hint="default"/>
        <w:sz w:val="20"/>
      </w:rPr>
    </w:lvl>
  </w:abstractNum>
  <w:abstractNum w:abstractNumId="3">
    <w:nsid w:val="165C7DEE"/>
    <w:multiLevelType w:val="multilevel"/>
    <w:tmpl w:val="915CFFE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8C61E75"/>
    <w:multiLevelType w:val="hybridMultilevel"/>
    <w:tmpl w:val="C6AC3F3E"/>
    <w:lvl w:ilvl="0" w:tplc="86723556">
      <w:start w:val="1"/>
      <w:numFmt w:val="bullet"/>
      <w:lvlText w:val=""/>
      <w:lvlJc w:val="left"/>
      <w:pPr>
        <w:ind w:left="1070" w:hanging="360"/>
      </w:pPr>
      <w:rPr>
        <w:rFonts w:ascii="Symbol" w:hAnsi="Symbol"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5">
    <w:nsid w:val="1DA750D9"/>
    <w:multiLevelType w:val="hybridMultilevel"/>
    <w:tmpl w:val="438CDE7A"/>
    <w:lvl w:ilvl="0" w:tplc="86723556">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6">
    <w:nsid w:val="1FB63958"/>
    <w:multiLevelType w:val="multilevel"/>
    <w:tmpl w:val="416A0DC0"/>
    <w:lvl w:ilvl="0">
      <w:start w:val="1"/>
      <w:numFmt w:val="bullet"/>
      <w:lvlText w:val=""/>
      <w:lvlJc w:val="left"/>
      <w:pPr>
        <w:tabs>
          <w:tab w:val="num" w:pos="928"/>
        </w:tabs>
        <w:ind w:left="928"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432381C"/>
    <w:multiLevelType w:val="multilevel"/>
    <w:tmpl w:val="F60CBBAC"/>
    <w:lvl w:ilvl="0">
      <w:start w:val="1"/>
      <w:numFmt w:val="bullet"/>
      <w:lvlText w:val=""/>
      <w:lvlJc w:val="left"/>
      <w:pPr>
        <w:ind w:left="928" w:hanging="360"/>
      </w:pPr>
      <w:rPr>
        <w:rFonts w:ascii="Symbol" w:hAnsi="Symbol" w:hint="default"/>
      </w:rPr>
    </w:lvl>
    <w:lvl w:ilvl="1">
      <w:start w:val="1"/>
      <w:numFmt w:val="decimal"/>
      <w:lvlText w:val="%1.%2"/>
      <w:lvlJc w:val="left"/>
      <w:pPr>
        <w:ind w:left="1779"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201"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263" w:hanging="1440"/>
      </w:pPr>
      <w:rPr>
        <w:rFonts w:hint="default"/>
      </w:rPr>
    </w:lvl>
    <w:lvl w:ilvl="6">
      <w:start w:val="1"/>
      <w:numFmt w:val="decimal"/>
      <w:lvlText w:val="%1.%2.%3.%4.%5.%6.%7"/>
      <w:lvlJc w:val="left"/>
      <w:pPr>
        <w:ind w:left="7114" w:hanging="1440"/>
      </w:pPr>
      <w:rPr>
        <w:rFonts w:hint="default"/>
      </w:rPr>
    </w:lvl>
    <w:lvl w:ilvl="7">
      <w:start w:val="1"/>
      <w:numFmt w:val="decimal"/>
      <w:lvlText w:val="%1.%2.%3.%4.%5.%6.%7.%8"/>
      <w:lvlJc w:val="left"/>
      <w:pPr>
        <w:ind w:left="8325" w:hanging="1800"/>
      </w:pPr>
      <w:rPr>
        <w:rFonts w:hint="default"/>
      </w:rPr>
    </w:lvl>
    <w:lvl w:ilvl="8">
      <w:start w:val="1"/>
      <w:numFmt w:val="decimal"/>
      <w:lvlText w:val="%1.%2.%3.%4.%5.%6.%7.%8.%9"/>
      <w:lvlJc w:val="left"/>
      <w:pPr>
        <w:ind w:left="9536" w:hanging="2160"/>
      </w:pPr>
      <w:rPr>
        <w:rFonts w:hint="default"/>
      </w:rPr>
    </w:lvl>
  </w:abstractNum>
  <w:abstractNum w:abstractNumId="8">
    <w:nsid w:val="24B84EF3"/>
    <w:multiLevelType w:val="hybridMultilevel"/>
    <w:tmpl w:val="7542C674"/>
    <w:lvl w:ilvl="0" w:tplc="86723556">
      <w:start w:val="1"/>
      <w:numFmt w:val="bullet"/>
      <w:lvlText w:val=""/>
      <w:lvlJc w:val="left"/>
      <w:pPr>
        <w:ind w:left="1070" w:hanging="360"/>
      </w:pPr>
      <w:rPr>
        <w:rFonts w:ascii="Symbol" w:hAnsi="Symbol"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9">
    <w:nsid w:val="24DF492F"/>
    <w:multiLevelType w:val="multilevel"/>
    <w:tmpl w:val="4494577C"/>
    <w:lvl w:ilvl="0">
      <w:start w:val="1"/>
      <w:numFmt w:val="bullet"/>
      <w:lvlText w:val=""/>
      <w:lvlJc w:val="left"/>
      <w:pPr>
        <w:ind w:left="1070" w:hanging="360"/>
      </w:pPr>
      <w:rPr>
        <w:rFonts w:ascii="Symbol" w:hAnsi="Symbol" w:hint="default"/>
      </w:rPr>
    </w:lvl>
    <w:lvl w:ilvl="1">
      <w:start w:val="1"/>
      <w:numFmt w:val="decimal"/>
      <w:lvlText w:val="%1.%2"/>
      <w:lvlJc w:val="left"/>
      <w:pPr>
        <w:ind w:left="1211" w:hanging="360"/>
      </w:pPr>
      <w:rPr>
        <w:rFonts w:hint="default"/>
      </w:rPr>
    </w:lvl>
    <w:lvl w:ilvl="2">
      <w:start w:val="1"/>
      <w:numFmt w:val="decimal"/>
      <w:lvlText w:val="%1.%2.%3"/>
      <w:lvlJc w:val="left"/>
      <w:pPr>
        <w:ind w:left="3132" w:hanging="720"/>
      </w:pPr>
      <w:rPr>
        <w:rFonts w:hint="default"/>
      </w:rPr>
    </w:lvl>
    <w:lvl w:ilvl="3">
      <w:start w:val="1"/>
      <w:numFmt w:val="decimal"/>
      <w:lvlText w:val="%1.%2.%3.%4"/>
      <w:lvlJc w:val="left"/>
      <w:pPr>
        <w:ind w:left="4343" w:hanging="1080"/>
      </w:pPr>
      <w:rPr>
        <w:rFonts w:hint="default"/>
      </w:rPr>
    </w:lvl>
    <w:lvl w:ilvl="4">
      <w:start w:val="1"/>
      <w:numFmt w:val="decimal"/>
      <w:lvlText w:val="%1.%2.%3.%4.%5"/>
      <w:lvlJc w:val="left"/>
      <w:pPr>
        <w:ind w:left="5194"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256" w:hanging="1440"/>
      </w:pPr>
      <w:rPr>
        <w:rFonts w:hint="default"/>
      </w:rPr>
    </w:lvl>
    <w:lvl w:ilvl="7">
      <w:start w:val="1"/>
      <w:numFmt w:val="decimal"/>
      <w:lvlText w:val="%1.%2.%3.%4.%5.%6.%7.%8"/>
      <w:lvlJc w:val="left"/>
      <w:pPr>
        <w:ind w:left="8467" w:hanging="1800"/>
      </w:pPr>
      <w:rPr>
        <w:rFonts w:hint="default"/>
      </w:rPr>
    </w:lvl>
    <w:lvl w:ilvl="8">
      <w:start w:val="1"/>
      <w:numFmt w:val="decimal"/>
      <w:lvlText w:val="%1.%2.%3.%4.%5.%6.%7.%8.%9"/>
      <w:lvlJc w:val="left"/>
      <w:pPr>
        <w:ind w:left="9678" w:hanging="2160"/>
      </w:pPr>
      <w:rPr>
        <w:rFonts w:hint="default"/>
      </w:rPr>
    </w:lvl>
  </w:abstractNum>
  <w:abstractNum w:abstractNumId="10">
    <w:nsid w:val="265C439B"/>
    <w:multiLevelType w:val="multilevel"/>
    <w:tmpl w:val="B89475C8"/>
    <w:lvl w:ilvl="0">
      <w:start w:val="1"/>
      <w:numFmt w:val="decimal"/>
      <w:lvlText w:val="%1."/>
      <w:lvlJc w:val="left"/>
      <w:pPr>
        <w:tabs>
          <w:tab w:val="num" w:pos="360"/>
        </w:tabs>
        <w:ind w:left="360" w:hanging="360"/>
      </w:pPr>
      <w:rPr>
        <w:rFonts w:hint="default"/>
        <w:b w:val="0"/>
        <w:i w:val="0"/>
        <w:u w:val="none"/>
      </w:rPr>
    </w:lvl>
    <w:lvl w:ilvl="1">
      <w:start w:val="6"/>
      <w:numFmt w:val="decimal"/>
      <w:isLgl/>
      <w:lvlText w:val="%1.%2"/>
      <w:lvlJc w:val="left"/>
      <w:pPr>
        <w:ind w:left="1211" w:hanging="360"/>
      </w:pPr>
      <w:rPr>
        <w:rFonts w:hint="default"/>
      </w:rPr>
    </w:lvl>
    <w:lvl w:ilvl="2">
      <w:start w:val="1"/>
      <w:numFmt w:val="decimal"/>
      <w:isLgl/>
      <w:lvlText w:val="%1.%2.%3"/>
      <w:lvlJc w:val="left"/>
      <w:pPr>
        <w:ind w:left="2422" w:hanging="720"/>
      </w:pPr>
      <w:rPr>
        <w:rFonts w:hint="default"/>
      </w:rPr>
    </w:lvl>
    <w:lvl w:ilvl="3">
      <w:start w:val="1"/>
      <w:numFmt w:val="decimal"/>
      <w:isLgl/>
      <w:lvlText w:val="%1.%2.%3.%4"/>
      <w:lvlJc w:val="left"/>
      <w:pPr>
        <w:ind w:left="3633" w:hanging="1080"/>
      </w:pPr>
      <w:rPr>
        <w:rFonts w:hint="default"/>
      </w:rPr>
    </w:lvl>
    <w:lvl w:ilvl="4">
      <w:start w:val="1"/>
      <w:numFmt w:val="decimal"/>
      <w:isLgl/>
      <w:lvlText w:val="%1.%2.%3.%4.%5"/>
      <w:lvlJc w:val="left"/>
      <w:pPr>
        <w:ind w:left="4484" w:hanging="1080"/>
      </w:pPr>
      <w:rPr>
        <w:rFonts w:hint="default"/>
      </w:rPr>
    </w:lvl>
    <w:lvl w:ilvl="5">
      <w:start w:val="1"/>
      <w:numFmt w:val="decimal"/>
      <w:isLgl/>
      <w:lvlText w:val="%1.%2.%3.%4.%5.%6"/>
      <w:lvlJc w:val="left"/>
      <w:pPr>
        <w:ind w:left="5695" w:hanging="1440"/>
      </w:pPr>
      <w:rPr>
        <w:rFonts w:hint="default"/>
      </w:rPr>
    </w:lvl>
    <w:lvl w:ilvl="6">
      <w:start w:val="1"/>
      <w:numFmt w:val="decimal"/>
      <w:isLgl/>
      <w:lvlText w:val="%1.%2.%3.%4.%5.%6.%7"/>
      <w:lvlJc w:val="left"/>
      <w:pPr>
        <w:ind w:left="6546" w:hanging="1440"/>
      </w:pPr>
      <w:rPr>
        <w:rFonts w:hint="default"/>
      </w:rPr>
    </w:lvl>
    <w:lvl w:ilvl="7">
      <w:start w:val="1"/>
      <w:numFmt w:val="decimal"/>
      <w:isLgl/>
      <w:lvlText w:val="%1.%2.%3.%4.%5.%6.%7.%8"/>
      <w:lvlJc w:val="left"/>
      <w:pPr>
        <w:ind w:left="7757" w:hanging="1800"/>
      </w:pPr>
      <w:rPr>
        <w:rFonts w:hint="default"/>
      </w:rPr>
    </w:lvl>
    <w:lvl w:ilvl="8">
      <w:start w:val="1"/>
      <w:numFmt w:val="decimal"/>
      <w:isLgl/>
      <w:lvlText w:val="%1.%2.%3.%4.%5.%6.%7.%8.%9"/>
      <w:lvlJc w:val="left"/>
      <w:pPr>
        <w:ind w:left="8968" w:hanging="2160"/>
      </w:pPr>
      <w:rPr>
        <w:rFonts w:hint="default"/>
      </w:rPr>
    </w:lvl>
  </w:abstractNum>
  <w:abstractNum w:abstractNumId="11">
    <w:nsid w:val="26B07A3D"/>
    <w:multiLevelType w:val="hybridMultilevel"/>
    <w:tmpl w:val="2354AC68"/>
    <w:lvl w:ilvl="0" w:tplc="86723556">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12">
    <w:nsid w:val="27441421"/>
    <w:multiLevelType w:val="hybridMultilevel"/>
    <w:tmpl w:val="C72C8DD0"/>
    <w:lvl w:ilvl="0" w:tplc="86723556">
      <w:start w:val="1"/>
      <w:numFmt w:val="bullet"/>
      <w:lvlText w:val=""/>
      <w:lvlJc w:val="left"/>
      <w:pPr>
        <w:ind w:left="1070" w:hanging="360"/>
      </w:pPr>
      <w:rPr>
        <w:rFonts w:ascii="Symbol" w:hAnsi="Symbol"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13">
    <w:nsid w:val="28921443"/>
    <w:multiLevelType w:val="hybridMultilevel"/>
    <w:tmpl w:val="4F7A669A"/>
    <w:lvl w:ilvl="0" w:tplc="86723556">
      <w:start w:val="1"/>
      <w:numFmt w:val="bullet"/>
      <w:lvlText w:val=""/>
      <w:lvlJc w:val="left"/>
      <w:pPr>
        <w:ind w:left="1070" w:hanging="360"/>
      </w:pPr>
      <w:rPr>
        <w:rFonts w:ascii="Symbol" w:hAnsi="Symbol"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14">
    <w:nsid w:val="2A484100"/>
    <w:multiLevelType w:val="hybridMultilevel"/>
    <w:tmpl w:val="B11E417C"/>
    <w:lvl w:ilvl="0" w:tplc="B2C4BBAE">
      <w:start w:val="1"/>
      <w:numFmt w:val="bullet"/>
      <w:pStyle w:val="ListOInden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C0C1195"/>
    <w:multiLevelType w:val="multilevel"/>
    <w:tmpl w:val="4E5EDA42"/>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582"/>
        </w:tabs>
        <w:ind w:left="1582" w:hanging="360"/>
      </w:pPr>
      <w:rPr>
        <w:rFonts w:ascii="Courier New" w:hAnsi="Courier New" w:hint="default"/>
        <w:sz w:val="20"/>
      </w:rPr>
    </w:lvl>
    <w:lvl w:ilvl="2" w:tentative="1">
      <w:start w:val="1"/>
      <w:numFmt w:val="bullet"/>
      <w:lvlText w:val=""/>
      <w:lvlJc w:val="left"/>
      <w:pPr>
        <w:tabs>
          <w:tab w:val="num" w:pos="2302"/>
        </w:tabs>
        <w:ind w:left="2302" w:hanging="360"/>
      </w:pPr>
      <w:rPr>
        <w:rFonts w:ascii="Wingdings" w:hAnsi="Wingdings" w:hint="default"/>
        <w:sz w:val="20"/>
      </w:rPr>
    </w:lvl>
    <w:lvl w:ilvl="3" w:tentative="1">
      <w:start w:val="1"/>
      <w:numFmt w:val="bullet"/>
      <w:lvlText w:val=""/>
      <w:lvlJc w:val="left"/>
      <w:pPr>
        <w:tabs>
          <w:tab w:val="num" w:pos="3022"/>
        </w:tabs>
        <w:ind w:left="3022" w:hanging="360"/>
      </w:pPr>
      <w:rPr>
        <w:rFonts w:ascii="Wingdings" w:hAnsi="Wingdings" w:hint="default"/>
        <w:sz w:val="20"/>
      </w:rPr>
    </w:lvl>
    <w:lvl w:ilvl="4" w:tentative="1">
      <w:start w:val="1"/>
      <w:numFmt w:val="bullet"/>
      <w:lvlText w:val=""/>
      <w:lvlJc w:val="left"/>
      <w:pPr>
        <w:tabs>
          <w:tab w:val="num" w:pos="3742"/>
        </w:tabs>
        <w:ind w:left="3742" w:hanging="360"/>
      </w:pPr>
      <w:rPr>
        <w:rFonts w:ascii="Wingdings" w:hAnsi="Wingdings" w:hint="default"/>
        <w:sz w:val="20"/>
      </w:rPr>
    </w:lvl>
    <w:lvl w:ilvl="5" w:tentative="1">
      <w:start w:val="1"/>
      <w:numFmt w:val="bullet"/>
      <w:lvlText w:val=""/>
      <w:lvlJc w:val="left"/>
      <w:pPr>
        <w:tabs>
          <w:tab w:val="num" w:pos="4462"/>
        </w:tabs>
        <w:ind w:left="4462" w:hanging="360"/>
      </w:pPr>
      <w:rPr>
        <w:rFonts w:ascii="Wingdings" w:hAnsi="Wingdings" w:hint="default"/>
        <w:sz w:val="20"/>
      </w:rPr>
    </w:lvl>
    <w:lvl w:ilvl="6" w:tentative="1">
      <w:start w:val="1"/>
      <w:numFmt w:val="bullet"/>
      <w:lvlText w:val=""/>
      <w:lvlJc w:val="left"/>
      <w:pPr>
        <w:tabs>
          <w:tab w:val="num" w:pos="5182"/>
        </w:tabs>
        <w:ind w:left="5182" w:hanging="360"/>
      </w:pPr>
      <w:rPr>
        <w:rFonts w:ascii="Wingdings" w:hAnsi="Wingdings" w:hint="default"/>
        <w:sz w:val="20"/>
      </w:rPr>
    </w:lvl>
    <w:lvl w:ilvl="7" w:tentative="1">
      <w:start w:val="1"/>
      <w:numFmt w:val="bullet"/>
      <w:lvlText w:val=""/>
      <w:lvlJc w:val="left"/>
      <w:pPr>
        <w:tabs>
          <w:tab w:val="num" w:pos="5902"/>
        </w:tabs>
        <w:ind w:left="5902" w:hanging="360"/>
      </w:pPr>
      <w:rPr>
        <w:rFonts w:ascii="Wingdings" w:hAnsi="Wingdings" w:hint="default"/>
        <w:sz w:val="20"/>
      </w:rPr>
    </w:lvl>
    <w:lvl w:ilvl="8" w:tentative="1">
      <w:start w:val="1"/>
      <w:numFmt w:val="bullet"/>
      <w:lvlText w:val=""/>
      <w:lvlJc w:val="left"/>
      <w:pPr>
        <w:tabs>
          <w:tab w:val="num" w:pos="6622"/>
        </w:tabs>
        <w:ind w:left="6622" w:hanging="360"/>
      </w:pPr>
      <w:rPr>
        <w:rFonts w:ascii="Wingdings" w:hAnsi="Wingdings" w:hint="default"/>
        <w:sz w:val="20"/>
      </w:rPr>
    </w:lvl>
  </w:abstractNum>
  <w:abstractNum w:abstractNumId="16">
    <w:nsid w:val="2D06769B"/>
    <w:multiLevelType w:val="multilevel"/>
    <w:tmpl w:val="9B7676FE"/>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582"/>
        </w:tabs>
        <w:ind w:left="1582" w:hanging="360"/>
      </w:pPr>
      <w:rPr>
        <w:rFonts w:ascii="Courier New" w:hAnsi="Courier New" w:hint="default"/>
        <w:sz w:val="20"/>
      </w:rPr>
    </w:lvl>
    <w:lvl w:ilvl="2" w:tentative="1">
      <w:start w:val="1"/>
      <w:numFmt w:val="bullet"/>
      <w:lvlText w:val=""/>
      <w:lvlJc w:val="left"/>
      <w:pPr>
        <w:tabs>
          <w:tab w:val="num" w:pos="2302"/>
        </w:tabs>
        <w:ind w:left="2302" w:hanging="360"/>
      </w:pPr>
      <w:rPr>
        <w:rFonts w:ascii="Wingdings" w:hAnsi="Wingdings" w:hint="default"/>
        <w:sz w:val="20"/>
      </w:rPr>
    </w:lvl>
    <w:lvl w:ilvl="3" w:tentative="1">
      <w:start w:val="1"/>
      <w:numFmt w:val="bullet"/>
      <w:lvlText w:val=""/>
      <w:lvlJc w:val="left"/>
      <w:pPr>
        <w:tabs>
          <w:tab w:val="num" w:pos="3022"/>
        </w:tabs>
        <w:ind w:left="3022" w:hanging="360"/>
      </w:pPr>
      <w:rPr>
        <w:rFonts w:ascii="Wingdings" w:hAnsi="Wingdings" w:hint="default"/>
        <w:sz w:val="20"/>
      </w:rPr>
    </w:lvl>
    <w:lvl w:ilvl="4" w:tentative="1">
      <w:start w:val="1"/>
      <w:numFmt w:val="bullet"/>
      <w:lvlText w:val=""/>
      <w:lvlJc w:val="left"/>
      <w:pPr>
        <w:tabs>
          <w:tab w:val="num" w:pos="3742"/>
        </w:tabs>
        <w:ind w:left="3742" w:hanging="360"/>
      </w:pPr>
      <w:rPr>
        <w:rFonts w:ascii="Wingdings" w:hAnsi="Wingdings" w:hint="default"/>
        <w:sz w:val="20"/>
      </w:rPr>
    </w:lvl>
    <w:lvl w:ilvl="5" w:tentative="1">
      <w:start w:val="1"/>
      <w:numFmt w:val="bullet"/>
      <w:lvlText w:val=""/>
      <w:lvlJc w:val="left"/>
      <w:pPr>
        <w:tabs>
          <w:tab w:val="num" w:pos="4462"/>
        </w:tabs>
        <w:ind w:left="4462" w:hanging="360"/>
      </w:pPr>
      <w:rPr>
        <w:rFonts w:ascii="Wingdings" w:hAnsi="Wingdings" w:hint="default"/>
        <w:sz w:val="20"/>
      </w:rPr>
    </w:lvl>
    <w:lvl w:ilvl="6" w:tentative="1">
      <w:start w:val="1"/>
      <w:numFmt w:val="bullet"/>
      <w:lvlText w:val=""/>
      <w:lvlJc w:val="left"/>
      <w:pPr>
        <w:tabs>
          <w:tab w:val="num" w:pos="5182"/>
        </w:tabs>
        <w:ind w:left="5182" w:hanging="360"/>
      </w:pPr>
      <w:rPr>
        <w:rFonts w:ascii="Wingdings" w:hAnsi="Wingdings" w:hint="default"/>
        <w:sz w:val="20"/>
      </w:rPr>
    </w:lvl>
    <w:lvl w:ilvl="7" w:tentative="1">
      <w:start w:val="1"/>
      <w:numFmt w:val="bullet"/>
      <w:lvlText w:val=""/>
      <w:lvlJc w:val="left"/>
      <w:pPr>
        <w:tabs>
          <w:tab w:val="num" w:pos="5902"/>
        </w:tabs>
        <w:ind w:left="5902" w:hanging="360"/>
      </w:pPr>
      <w:rPr>
        <w:rFonts w:ascii="Wingdings" w:hAnsi="Wingdings" w:hint="default"/>
        <w:sz w:val="20"/>
      </w:rPr>
    </w:lvl>
    <w:lvl w:ilvl="8" w:tentative="1">
      <w:start w:val="1"/>
      <w:numFmt w:val="bullet"/>
      <w:lvlText w:val=""/>
      <w:lvlJc w:val="left"/>
      <w:pPr>
        <w:tabs>
          <w:tab w:val="num" w:pos="6622"/>
        </w:tabs>
        <w:ind w:left="6622" w:hanging="360"/>
      </w:pPr>
      <w:rPr>
        <w:rFonts w:ascii="Wingdings" w:hAnsi="Wingdings" w:hint="default"/>
        <w:sz w:val="20"/>
      </w:rPr>
    </w:lvl>
  </w:abstractNum>
  <w:abstractNum w:abstractNumId="17">
    <w:nsid w:val="2D70628D"/>
    <w:multiLevelType w:val="hybridMultilevel"/>
    <w:tmpl w:val="0D946756"/>
    <w:lvl w:ilvl="0" w:tplc="04BCF41A">
      <w:start w:val="1"/>
      <w:numFmt w:val="decimal"/>
      <w:lvlText w:val="%1"/>
      <w:lvlJc w:val="left"/>
      <w:pPr>
        <w:ind w:left="720" w:hanging="360"/>
      </w:pPr>
      <w:rPr>
        <w:rFonts w:hint="default"/>
      </w:rPr>
    </w:lvl>
    <w:lvl w:ilvl="1" w:tplc="DEC0F96E">
      <w:start w:val="1"/>
      <w:numFmt w:val="lowerLetter"/>
      <w:lvlText w:val="%2."/>
      <w:lvlJc w:val="left"/>
      <w:pPr>
        <w:ind w:left="1440" w:hanging="360"/>
      </w:pPr>
      <w:rPr>
        <w:lang w:val="uk-UA"/>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301A10CA"/>
    <w:multiLevelType w:val="hybridMultilevel"/>
    <w:tmpl w:val="6C5470D0"/>
    <w:lvl w:ilvl="0" w:tplc="86723556">
      <w:start w:val="1"/>
      <w:numFmt w:val="bullet"/>
      <w:lvlText w:val=""/>
      <w:lvlJc w:val="left"/>
      <w:pPr>
        <w:ind w:left="1070" w:hanging="360"/>
      </w:pPr>
      <w:rPr>
        <w:rFonts w:ascii="Symbol" w:hAnsi="Symbol"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19">
    <w:nsid w:val="31AB33FB"/>
    <w:multiLevelType w:val="hybridMultilevel"/>
    <w:tmpl w:val="A3B02C04"/>
    <w:lvl w:ilvl="0" w:tplc="0409000F">
      <w:start w:val="1"/>
      <w:numFmt w:val="decimal"/>
      <w:lvlText w:val="%1."/>
      <w:lvlJc w:val="left"/>
      <w:pPr>
        <w:ind w:left="1212" w:hanging="360"/>
      </w:p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20">
    <w:nsid w:val="36FA53F6"/>
    <w:multiLevelType w:val="multilevel"/>
    <w:tmpl w:val="D93C633A"/>
    <w:lvl w:ilvl="0">
      <w:start w:val="1"/>
      <w:numFmt w:val="decimal"/>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5106" w:hanging="180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abstractNum w:abstractNumId="21">
    <w:nsid w:val="3760240A"/>
    <w:multiLevelType w:val="hybridMultilevel"/>
    <w:tmpl w:val="10F86186"/>
    <w:lvl w:ilvl="0" w:tplc="86723556">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22">
    <w:nsid w:val="376A2621"/>
    <w:multiLevelType w:val="hybridMultilevel"/>
    <w:tmpl w:val="65C00320"/>
    <w:lvl w:ilvl="0" w:tplc="86723556">
      <w:start w:val="1"/>
      <w:numFmt w:val="bullet"/>
      <w:lvlText w:val=""/>
      <w:lvlJc w:val="left"/>
      <w:pPr>
        <w:ind w:left="1212" w:hanging="360"/>
      </w:pPr>
      <w:rPr>
        <w:rFonts w:ascii="Symbol" w:hAnsi="Symbol" w:hint="default"/>
      </w:r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23">
    <w:nsid w:val="3B3C1C99"/>
    <w:multiLevelType w:val="multilevel"/>
    <w:tmpl w:val="18A0F996"/>
    <w:lvl w:ilvl="0">
      <w:start w:val="1"/>
      <w:numFmt w:val="bullet"/>
      <w:lvlText w:val=""/>
      <w:lvlJc w:val="left"/>
      <w:pPr>
        <w:tabs>
          <w:tab w:val="num" w:pos="1070"/>
        </w:tabs>
        <w:ind w:left="107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BE877B4"/>
    <w:multiLevelType w:val="multilevel"/>
    <w:tmpl w:val="DCECD752"/>
    <w:lvl w:ilvl="0">
      <w:start w:val="1"/>
      <w:numFmt w:val="bullet"/>
      <w:lvlText w:val=""/>
      <w:lvlJc w:val="left"/>
      <w:pPr>
        <w:ind w:left="928" w:hanging="360"/>
      </w:pPr>
      <w:rPr>
        <w:rFonts w:ascii="Symbol" w:hAnsi="Symbol" w:hint="default"/>
      </w:rPr>
    </w:lvl>
    <w:lvl w:ilvl="1">
      <w:start w:val="1"/>
      <w:numFmt w:val="decimal"/>
      <w:lvlText w:val="%1.%2"/>
      <w:lvlJc w:val="left"/>
      <w:pPr>
        <w:ind w:left="1779"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201"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263" w:hanging="1440"/>
      </w:pPr>
      <w:rPr>
        <w:rFonts w:hint="default"/>
      </w:rPr>
    </w:lvl>
    <w:lvl w:ilvl="6">
      <w:start w:val="1"/>
      <w:numFmt w:val="decimal"/>
      <w:lvlText w:val="%1.%2.%3.%4.%5.%6.%7"/>
      <w:lvlJc w:val="left"/>
      <w:pPr>
        <w:ind w:left="7114" w:hanging="1440"/>
      </w:pPr>
      <w:rPr>
        <w:rFonts w:hint="default"/>
      </w:rPr>
    </w:lvl>
    <w:lvl w:ilvl="7">
      <w:start w:val="1"/>
      <w:numFmt w:val="decimal"/>
      <w:lvlText w:val="%1.%2.%3.%4.%5.%6.%7.%8"/>
      <w:lvlJc w:val="left"/>
      <w:pPr>
        <w:ind w:left="8325" w:hanging="1800"/>
      </w:pPr>
      <w:rPr>
        <w:rFonts w:hint="default"/>
      </w:rPr>
    </w:lvl>
    <w:lvl w:ilvl="8">
      <w:start w:val="1"/>
      <w:numFmt w:val="decimal"/>
      <w:lvlText w:val="%1.%2.%3.%4.%5.%6.%7.%8.%9"/>
      <w:lvlJc w:val="left"/>
      <w:pPr>
        <w:ind w:left="9536" w:hanging="2160"/>
      </w:pPr>
      <w:rPr>
        <w:rFonts w:hint="default"/>
      </w:rPr>
    </w:lvl>
  </w:abstractNum>
  <w:abstractNum w:abstractNumId="25">
    <w:nsid w:val="3F0B3C69"/>
    <w:multiLevelType w:val="multilevel"/>
    <w:tmpl w:val="077EDDC8"/>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b/>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6">
    <w:nsid w:val="3F4579B2"/>
    <w:multiLevelType w:val="hybridMultilevel"/>
    <w:tmpl w:val="03FE79C6"/>
    <w:lvl w:ilvl="0" w:tplc="86723556">
      <w:start w:val="1"/>
      <w:numFmt w:val="bullet"/>
      <w:lvlText w:val=""/>
      <w:lvlJc w:val="left"/>
      <w:pPr>
        <w:ind w:left="1070" w:hanging="360"/>
      </w:pPr>
      <w:rPr>
        <w:rFonts w:ascii="Symbol" w:hAnsi="Symbol" w:hint="default"/>
      </w:rPr>
    </w:lvl>
    <w:lvl w:ilvl="1" w:tplc="04090019">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27">
    <w:nsid w:val="483428F1"/>
    <w:multiLevelType w:val="multilevel"/>
    <w:tmpl w:val="DCECD752"/>
    <w:lvl w:ilvl="0">
      <w:start w:val="1"/>
      <w:numFmt w:val="bullet"/>
      <w:lvlText w:val=""/>
      <w:lvlJc w:val="left"/>
      <w:pPr>
        <w:ind w:left="928" w:hanging="360"/>
      </w:pPr>
      <w:rPr>
        <w:rFonts w:ascii="Symbol" w:hAnsi="Symbol" w:hint="default"/>
      </w:rPr>
    </w:lvl>
    <w:lvl w:ilvl="1">
      <w:start w:val="1"/>
      <w:numFmt w:val="decimal"/>
      <w:lvlText w:val="%1.%2"/>
      <w:lvlJc w:val="left"/>
      <w:pPr>
        <w:ind w:left="1779"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201"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263" w:hanging="1440"/>
      </w:pPr>
      <w:rPr>
        <w:rFonts w:hint="default"/>
      </w:rPr>
    </w:lvl>
    <w:lvl w:ilvl="6">
      <w:start w:val="1"/>
      <w:numFmt w:val="decimal"/>
      <w:lvlText w:val="%1.%2.%3.%4.%5.%6.%7"/>
      <w:lvlJc w:val="left"/>
      <w:pPr>
        <w:ind w:left="7114" w:hanging="1440"/>
      </w:pPr>
      <w:rPr>
        <w:rFonts w:hint="default"/>
      </w:rPr>
    </w:lvl>
    <w:lvl w:ilvl="7">
      <w:start w:val="1"/>
      <w:numFmt w:val="decimal"/>
      <w:lvlText w:val="%1.%2.%3.%4.%5.%6.%7.%8"/>
      <w:lvlJc w:val="left"/>
      <w:pPr>
        <w:ind w:left="8325" w:hanging="1800"/>
      </w:pPr>
      <w:rPr>
        <w:rFonts w:hint="default"/>
      </w:rPr>
    </w:lvl>
    <w:lvl w:ilvl="8">
      <w:start w:val="1"/>
      <w:numFmt w:val="decimal"/>
      <w:lvlText w:val="%1.%2.%3.%4.%5.%6.%7.%8.%9"/>
      <w:lvlJc w:val="left"/>
      <w:pPr>
        <w:ind w:left="9536" w:hanging="2160"/>
      </w:pPr>
      <w:rPr>
        <w:rFonts w:hint="default"/>
      </w:rPr>
    </w:lvl>
  </w:abstractNum>
  <w:abstractNum w:abstractNumId="28">
    <w:nsid w:val="49F87A86"/>
    <w:multiLevelType w:val="multilevel"/>
    <w:tmpl w:val="59080778"/>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582"/>
        </w:tabs>
        <w:ind w:left="1582" w:hanging="360"/>
      </w:pPr>
      <w:rPr>
        <w:rFonts w:ascii="Courier New" w:hAnsi="Courier New" w:hint="default"/>
        <w:sz w:val="20"/>
      </w:rPr>
    </w:lvl>
    <w:lvl w:ilvl="2" w:tentative="1">
      <w:start w:val="1"/>
      <w:numFmt w:val="bullet"/>
      <w:lvlText w:val=""/>
      <w:lvlJc w:val="left"/>
      <w:pPr>
        <w:tabs>
          <w:tab w:val="num" w:pos="2302"/>
        </w:tabs>
        <w:ind w:left="2302" w:hanging="360"/>
      </w:pPr>
      <w:rPr>
        <w:rFonts w:ascii="Wingdings" w:hAnsi="Wingdings" w:hint="default"/>
        <w:sz w:val="20"/>
      </w:rPr>
    </w:lvl>
    <w:lvl w:ilvl="3" w:tentative="1">
      <w:start w:val="1"/>
      <w:numFmt w:val="bullet"/>
      <w:lvlText w:val=""/>
      <w:lvlJc w:val="left"/>
      <w:pPr>
        <w:tabs>
          <w:tab w:val="num" w:pos="3022"/>
        </w:tabs>
        <w:ind w:left="3022" w:hanging="360"/>
      </w:pPr>
      <w:rPr>
        <w:rFonts w:ascii="Wingdings" w:hAnsi="Wingdings" w:hint="default"/>
        <w:sz w:val="20"/>
      </w:rPr>
    </w:lvl>
    <w:lvl w:ilvl="4" w:tentative="1">
      <w:start w:val="1"/>
      <w:numFmt w:val="bullet"/>
      <w:lvlText w:val=""/>
      <w:lvlJc w:val="left"/>
      <w:pPr>
        <w:tabs>
          <w:tab w:val="num" w:pos="3742"/>
        </w:tabs>
        <w:ind w:left="3742" w:hanging="360"/>
      </w:pPr>
      <w:rPr>
        <w:rFonts w:ascii="Wingdings" w:hAnsi="Wingdings" w:hint="default"/>
        <w:sz w:val="20"/>
      </w:rPr>
    </w:lvl>
    <w:lvl w:ilvl="5" w:tentative="1">
      <w:start w:val="1"/>
      <w:numFmt w:val="bullet"/>
      <w:lvlText w:val=""/>
      <w:lvlJc w:val="left"/>
      <w:pPr>
        <w:tabs>
          <w:tab w:val="num" w:pos="4462"/>
        </w:tabs>
        <w:ind w:left="4462" w:hanging="360"/>
      </w:pPr>
      <w:rPr>
        <w:rFonts w:ascii="Wingdings" w:hAnsi="Wingdings" w:hint="default"/>
        <w:sz w:val="20"/>
      </w:rPr>
    </w:lvl>
    <w:lvl w:ilvl="6" w:tentative="1">
      <w:start w:val="1"/>
      <w:numFmt w:val="bullet"/>
      <w:lvlText w:val=""/>
      <w:lvlJc w:val="left"/>
      <w:pPr>
        <w:tabs>
          <w:tab w:val="num" w:pos="5182"/>
        </w:tabs>
        <w:ind w:left="5182" w:hanging="360"/>
      </w:pPr>
      <w:rPr>
        <w:rFonts w:ascii="Wingdings" w:hAnsi="Wingdings" w:hint="default"/>
        <w:sz w:val="20"/>
      </w:rPr>
    </w:lvl>
    <w:lvl w:ilvl="7" w:tentative="1">
      <w:start w:val="1"/>
      <w:numFmt w:val="bullet"/>
      <w:lvlText w:val=""/>
      <w:lvlJc w:val="left"/>
      <w:pPr>
        <w:tabs>
          <w:tab w:val="num" w:pos="5902"/>
        </w:tabs>
        <w:ind w:left="5902" w:hanging="360"/>
      </w:pPr>
      <w:rPr>
        <w:rFonts w:ascii="Wingdings" w:hAnsi="Wingdings" w:hint="default"/>
        <w:sz w:val="20"/>
      </w:rPr>
    </w:lvl>
    <w:lvl w:ilvl="8" w:tentative="1">
      <w:start w:val="1"/>
      <w:numFmt w:val="bullet"/>
      <w:lvlText w:val=""/>
      <w:lvlJc w:val="left"/>
      <w:pPr>
        <w:tabs>
          <w:tab w:val="num" w:pos="6622"/>
        </w:tabs>
        <w:ind w:left="6622" w:hanging="360"/>
      </w:pPr>
      <w:rPr>
        <w:rFonts w:ascii="Wingdings" w:hAnsi="Wingdings" w:hint="default"/>
        <w:sz w:val="20"/>
      </w:rPr>
    </w:lvl>
  </w:abstractNum>
  <w:abstractNum w:abstractNumId="29">
    <w:nsid w:val="4A695574"/>
    <w:multiLevelType w:val="multilevel"/>
    <w:tmpl w:val="A6E88B88"/>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582"/>
        </w:tabs>
        <w:ind w:left="1582" w:hanging="360"/>
      </w:pPr>
      <w:rPr>
        <w:rFonts w:ascii="Courier New" w:hAnsi="Courier New" w:hint="default"/>
        <w:sz w:val="20"/>
      </w:rPr>
    </w:lvl>
    <w:lvl w:ilvl="2" w:tentative="1">
      <w:start w:val="1"/>
      <w:numFmt w:val="bullet"/>
      <w:lvlText w:val=""/>
      <w:lvlJc w:val="left"/>
      <w:pPr>
        <w:tabs>
          <w:tab w:val="num" w:pos="2302"/>
        </w:tabs>
        <w:ind w:left="2302" w:hanging="360"/>
      </w:pPr>
      <w:rPr>
        <w:rFonts w:ascii="Wingdings" w:hAnsi="Wingdings" w:hint="default"/>
        <w:sz w:val="20"/>
      </w:rPr>
    </w:lvl>
    <w:lvl w:ilvl="3" w:tentative="1">
      <w:start w:val="1"/>
      <w:numFmt w:val="bullet"/>
      <w:lvlText w:val=""/>
      <w:lvlJc w:val="left"/>
      <w:pPr>
        <w:tabs>
          <w:tab w:val="num" w:pos="3022"/>
        </w:tabs>
        <w:ind w:left="3022" w:hanging="360"/>
      </w:pPr>
      <w:rPr>
        <w:rFonts w:ascii="Wingdings" w:hAnsi="Wingdings" w:hint="default"/>
        <w:sz w:val="20"/>
      </w:rPr>
    </w:lvl>
    <w:lvl w:ilvl="4" w:tentative="1">
      <w:start w:val="1"/>
      <w:numFmt w:val="bullet"/>
      <w:lvlText w:val=""/>
      <w:lvlJc w:val="left"/>
      <w:pPr>
        <w:tabs>
          <w:tab w:val="num" w:pos="3742"/>
        </w:tabs>
        <w:ind w:left="3742" w:hanging="360"/>
      </w:pPr>
      <w:rPr>
        <w:rFonts w:ascii="Wingdings" w:hAnsi="Wingdings" w:hint="default"/>
        <w:sz w:val="20"/>
      </w:rPr>
    </w:lvl>
    <w:lvl w:ilvl="5" w:tentative="1">
      <w:start w:val="1"/>
      <w:numFmt w:val="bullet"/>
      <w:lvlText w:val=""/>
      <w:lvlJc w:val="left"/>
      <w:pPr>
        <w:tabs>
          <w:tab w:val="num" w:pos="4462"/>
        </w:tabs>
        <w:ind w:left="4462" w:hanging="360"/>
      </w:pPr>
      <w:rPr>
        <w:rFonts w:ascii="Wingdings" w:hAnsi="Wingdings" w:hint="default"/>
        <w:sz w:val="20"/>
      </w:rPr>
    </w:lvl>
    <w:lvl w:ilvl="6" w:tentative="1">
      <w:start w:val="1"/>
      <w:numFmt w:val="bullet"/>
      <w:lvlText w:val=""/>
      <w:lvlJc w:val="left"/>
      <w:pPr>
        <w:tabs>
          <w:tab w:val="num" w:pos="5182"/>
        </w:tabs>
        <w:ind w:left="5182" w:hanging="360"/>
      </w:pPr>
      <w:rPr>
        <w:rFonts w:ascii="Wingdings" w:hAnsi="Wingdings" w:hint="default"/>
        <w:sz w:val="20"/>
      </w:rPr>
    </w:lvl>
    <w:lvl w:ilvl="7" w:tentative="1">
      <w:start w:val="1"/>
      <w:numFmt w:val="bullet"/>
      <w:lvlText w:val=""/>
      <w:lvlJc w:val="left"/>
      <w:pPr>
        <w:tabs>
          <w:tab w:val="num" w:pos="5902"/>
        </w:tabs>
        <w:ind w:left="5902" w:hanging="360"/>
      </w:pPr>
      <w:rPr>
        <w:rFonts w:ascii="Wingdings" w:hAnsi="Wingdings" w:hint="default"/>
        <w:sz w:val="20"/>
      </w:rPr>
    </w:lvl>
    <w:lvl w:ilvl="8" w:tentative="1">
      <w:start w:val="1"/>
      <w:numFmt w:val="bullet"/>
      <w:lvlText w:val=""/>
      <w:lvlJc w:val="left"/>
      <w:pPr>
        <w:tabs>
          <w:tab w:val="num" w:pos="6622"/>
        </w:tabs>
        <w:ind w:left="6622" w:hanging="360"/>
      </w:pPr>
      <w:rPr>
        <w:rFonts w:ascii="Wingdings" w:hAnsi="Wingdings" w:hint="default"/>
        <w:sz w:val="20"/>
      </w:rPr>
    </w:lvl>
  </w:abstractNum>
  <w:abstractNum w:abstractNumId="30">
    <w:nsid w:val="4F037809"/>
    <w:multiLevelType w:val="hybridMultilevel"/>
    <w:tmpl w:val="DCAA287A"/>
    <w:lvl w:ilvl="0" w:tplc="86723556">
      <w:start w:val="1"/>
      <w:numFmt w:val="bullet"/>
      <w:lvlText w:val=""/>
      <w:lvlJc w:val="left"/>
      <w:pPr>
        <w:ind w:left="1212" w:hanging="360"/>
      </w:pPr>
      <w:rPr>
        <w:rFonts w:ascii="Symbol" w:hAnsi="Symbol"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1">
    <w:nsid w:val="522E6445"/>
    <w:multiLevelType w:val="multilevel"/>
    <w:tmpl w:val="C878324C"/>
    <w:lvl w:ilvl="0">
      <w:start w:val="1"/>
      <w:numFmt w:val="bullet"/>
      <w:lvlText w:val=""/>
      <w:lvlJc w:val="left"/>
      <w:pPr>
        <w:tabs>
          <w:tab w:val="num" w:pos="1211"/>
        </w:tabs>
        <w:ind w:left="1211" w:hanging="360"/>
      </w:pPr>
      <w:rPr>
        <w:rFonts w:ascii="Symbol" w:hAnsi="Symbol" w:hint="default"/>
        <w:sz w:val="20"/>
      </w:rPr>
    </w:lvl>
    <w:lvl w:ilvl="1" w:tentative="1">
      <w:start w:val="1"/>
      <w:numFmt w:val="bullet"/>
      <w:lvlText w:val="o"/>
      <w:lvlJc w:val="left"/>
      <w:pPr>
        <w:tabs>
          <w:tab w:val="num" w:pos="1931"/>
        </w:tabs>
        <w:ind w:left="1931" w:hanging="360"/>
      </w:pPr>
      <w:rPr>
        <w:rFonts w:ascii="Courier New" w:hAnsi="Courier New" w:hint="default"/>
        <w:sz w:val="20"/>
      </w:rPr>
    </w:lvl>
    <w:lvl w:ilvl="2" w:tentative="1">
      <w:start w:val="1"/>
      <w:numFmt w:val="bullet"/>
      <w:lvlText w:val=""/>
      <w:lvlJc w:val="left"/>
      <w:pPr>
        <w:tabs>
          <w:tab w:val="num" w:pos="2651"/>
        </w:tabs>
        <w:ind w:left="2651" w:hanging="360"/>
      </w:pPr>
      <w:rPr>
        <w:rFonts w:ascii="Wingdings" w:hAnsi="Wingdings" w:hint="default"/>
        <w:sz w:val="20"/>
      </w:rPr>
    </w:lvl>
    <w:lvl w:ilvl="3" w:tentative="1">
      <w:start w:val="1"/>
      <w:numFmt w:val="bullet"/>
      <w:lvlText w:val=""/>
      <w:lvlJc w:val="left"/>
      <w:pPr>
        <w:tabs>
          <w:tab w:val="num" w:pos="3371"/>
        </w:tabs>
        <w:ind w:left="3371" w:hanging="360"/>
      </w:pPr>
      <w:rPr>
        <w:rFonts w:ascii="Wingdings" w:hAnsi="Wingdings" w:hint="default"/>
        <w:sz w:val="20"/>
      </w:rPr>
    </w:lvl>
    <w:lvl w:ilvl="4" w:tentative="1">
      <w:start w:val="1"/>
      <w:numFmt w:val="bullet"/>
      <w:lvlText w:val=""/>
      <w:lvlJc w:val="left"/>
      <w:pPr>
        <w:tabs>
          <w:tab w:val="num" w:pos="4091"/>
        </w:tabs>
        <w:ind w:left="4091" w:hanging="360"/>
      </w:pPr>
      <w:rPr>
        <w:rFonts w:ascii="Wingdings" w:hAnsi="Wingdings" w:hint="default"/>
        <w:sz w:val="20"/>
      </w:rPr>
    </w:lvl>
    <w:lvl w:ilvl="5" w:tentative="1">
      <w:start w:val="1"/>
      <w:numFmt w:val="bullet"/>
      <w:lvlText w:val=""/>
      <w:lvlJc w:val="left"/>
      <w:pPr>
        <w:tabs>
          <w:tab w:val="num" w:pos="4811"/>
        </w:tabs>
        <w:ind w:left="4811" w:hanging="360"/>
      </w:pPr>
      <w:rPr>
        <w:rFonts w:ascii="Wingdings" w:hAnsi="Wingdings" w:hint="default"/>
        <w:sz w:val="20"/>
      </w:rPr>
    </w:lvl>
    <w:lvl w:ilvl="6" w:tentative="1">
      <w:start w:val="1"/>
      <w:numFmt w:val="bullet"/>
      <w:lvlText w:val=""/>
      <w:lvlJc w:val="left"/>
      <w:pPr>
        <w:tabs>
          <w:tab w:val="num" w:pos="5531"/>
        </w:tabs>
        <w:ind w:left="5531" w:hanging="360"/>
      </w:pPr>
      <w:rPr>
        <w:rFonts w:ascii="Wingdings" w:hAnsi="Wingdings" w:hint="default"/>
        <w:sz w:val="20"/>
      </w:rPr>
    </w:lvl>
    <w:lvl w:ilvl="7" w:tentative="1">
      <w:start w:val="1"/>
      <w:numFmt w:val="bullet"/>
      <w:lvlText w:val=""/>
      <w:lvlJc w:val="left"/>
      <w:pPr>
        <w:tabs>
          <w:tab w:val="num" w:pos="6251"/>
        </w:tabs>
        <w:ind w:left="6251" w:hanging="360"/>
      </w:pPr>
      <w:rPr>
        <w:rFonts w:ascii="Wingdings" w:hAnsi="Wingdings" w:hint="default"/>
        <w:sz w:val="20"/>
      </w:rPr>
    </w:lvl>
    <w:lvl w:ilvl="8" w:tentative="1">
      <w:start w:val="1"/>
      <w:numFmt w:val="bullet"/>
      <w:lvlText w:val=""/>
      <w:lvlJc w:val="left"/>
      <w:pPr>
        <w:tabs>
          <w:tab w:val="num" w:pos="6971"/>
        </w:tabs>
        <w:ind w:left="6971" w:hanging="360"/>
      </w:pPr>
      <w:rPr>
        <w:rFonts w:ascii="Wingdings" w:hAnsi="Wingdings" w:hint="default"/>
        <w:sz w:val="20"/>
      </w:rPr>
    </w:lvl>
  </w:abstractNum>
  <w:abstractNum w:abstractNumId="32">
    <w:nsid w:val="528F01C9"/>
    <w:multiLevelType w:val="hybridMultilevel"/>
    <w:tmpl w:val="32681056"/>
    <w:lvl w:ilvl="0" w:tplc="86723556">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33">
    <w:nsid w:val="567340A2"/>
    <w:multiLevelType w:val="multilevel"/>
    <w:tmpl w:val="DCECD752"/>
    <w:lvl w:ilvl="0">
      <w:start w:val="1"/>
      <w:numFmt w:val="bullet"/>
      <w:lvlText w:val=""/>
      <w:lvlJc w:val="left"/>
      <w:pPr>
        <w:ind w:left="1353" w:hanging="360"/>
      </w:pPr>
      <w:rPr>
        <w:rFonts w:ascii="Symbol" w:hAnsi="Symbol" w:hint="default"/>
      </w:rPr>
    </w:lvl>
    <w:lvl w:ilvl="1">
      <w:start w:val="1"/>
      <w:numFmt w:val="decimal"/>
      <w:lvlText w:val="%1.%2"/>
      <w:lvlJc w:val="left"/>
      <w:pPr>
        <w:ind w:left="2204" w:hanging="360"/>
      </w:pPr>
      <w:rPr>
        <w:rFonts w:hint="default"/>
      </w:rPr>
    </w:lvl>
    <w:lvl w:ilvl="2">
      <w:start w:val="1"/>
      <w:numFmt w:val="decimal"/>
      <w:lvlText w:val="%1.%2.%3"/>
      <w:lvlJc w:val="left"/>
      <w:pPr>
        <w:ind w:left="3415" w:hanging="720"/>
      </w:pPr>
      <w:rPr>
        <w:rFonts w:hint="default"/>
      </w:rPr>
    </w:lvl>
    <w:lvl w:ilvl="3">
      <w:start w:val="1"/>
      <w:numFmt w:val="decimal"/>
      <w:lvlText w:val="%1.%2.%3.%4"/>
      <w:lvlJc w:val="left"/>
      <w:pPr>
        <w:ind w:left="4626" w:hanging="1080"/>
      </w:pPr>
      <w:rPr>
        <w:rFonts w:hint="default"/>
      </w:rPr>
    </w:lvl>
    <w:lvl w:ilvl="4">
      <w:start w:val="1"/>
      <w:numFmt w:val="decimal"/>
      <w:lvlText w:val="%1.%2.%3.%4.%5"/>
      <w:lvlJc w:val="left"/>
      <w:pPr>
        <w:ind w:left="5477" w:hanging="1080"/>
      </w:pPr>
      <w:rPr>
        <w:rFonts w:hint="default"/>
      </w:rPr>
    </w:lvl>
    <w:lvl w:ilvl="5">
      <w:start w:val="1"/>
      <w:numFmt w:val="decimal"/>
      <w:lvlText w:val="%1.%2.%3.%4.%5.%6"/>
      <w:lvlJc w:val="left"/>
      <w:pPr>
        <w:ind w:left="6688" w:hanging="1440"/>
      </w:pPr>
      <w:rPr>
        <w:rFonts w:hint="default"/>
      </w:rPr>
    </w:lvl>
    <w:lvl w:ilvl="6">
      <w:start w:val="1"/>
      <w:numFmt w:val="decimal"/>
      <w:lvlText w:val="%1.%2.%3.%4.%5.%6.%7"/>
      <w:lvlJc w:val="left"/>
      <w:pPr>
        <w:ind w:left="7539" w:hanging="1440"/>
      </w:pPr>
      <w:rPr>
        <w:rFonts w:hint="default"/>
      </w:rPr>
    </w:lvl>
    <w:lvl w:ilvl="7">
      <w:start w:val="1"/>
      <w:numFmt w:val="decimal"/>
      <w:lvlText w:val="%1.%2.%3.%4.%5.%6.%7.%8"/>
      <w:lvlJc w:val="left"/>
      <w:pPr>
        <w:ind w:left="8750" w:hanging="1800"/>
      </w:pPr>
      <w:rPr>
        <w:rFonts w:hint="default"/>
      </w:rPr>
    </w:lvl>
    <w:lvl w:ilvl="8">
      <w:start w:val="1"/>
      <w:numFmt w:val="decimal"/>
      <w:lvlText w:val="%1.%2.%3.%4.%5.%6.%7.%8.%9"/>
      <w:lvlJc w:val="left"/>
      <w:pPr>
        <w:ind w:left="9961" w:hanging="2160"/>
      </w:pPr>
      <w:rPr>
        <w:rFonts w:hint="default"/>
      </w:rPr>
    </w:lvl>
  </w:abstractNum>
  <w:abstractNum w:abstractNumId="34">
    <w:nsid w:val="5A775605"/>
    <w:multiLevelType w:val="multilevel"/>
    <w:tmpl w:val="8E189B44"/>
    <w:lvl w:ilvl="0">
      <w:start w:val="1"/>
      <w:numFmt w:val="bullet"/>
      <w:lvlText w:val=""/>
      <w:lvlJc w:val="left"/>
      <w:pPr>
        <w:ind w:left="1070" w:hanging="360"/>
      </w:pPr>
      <w:rPr>
        <w:rFonts w:ascii="Symbol" w:hAnsi="Symbol" w:hint="default"/>
      </w:rPr>
    </w:lvl>
    <w:lvl w:ilvl="1">
      <w:start w:val="1"/>
      <w:numFmt w:val="decimal"/>
      <w:lvlText w:val="%1.%2"/>
      <w:lvlJc w:val="left"/>
      <w:pPr>
        <w:ind w:left="1921" w:hanging="360"/>
      </w:pPr>
      <w:rPr>
        <w:rFonts w:hint="default"/>
        <w:b/>
      </w:rPr>
    </w:lvl>
    <w:lvl w:ilvl="2">
      <w:start w:val="1"/>
      <w:numFmt w:val="decimal"/>
      <w:lvlText w:val="%1.%2.%3"/>
      <w:lvlJc w:val="left"/>
      <w:pPr>
        <w:ind w:left="3132" w:hanging="720"/>
      </w:pPr>
      <w:rPr>
        <w:rFonts w:hint="default"/>
      </w:rPr>
    </w:lvl>
    <w:lvl w:ilvl="3">
      <w:start w:val="1"/>
      <w:numFmt w:val="decimal"/>
      <w:lvlText w:val="%1.%2.%3.%4"/>
      <w:lvlJc w:val="left"/>
      <w:pPr>
        <w:ind w:left="4343" w:hanging="1080"/>
      </w:pPr>
      <w:rPr>
        <w:rFonts w:hint="default"/>
      </w:rPr>
    </w:lvl>
    <w:lvl w:ilvl="4">
      <w:start w:val="1"/>
      <w:numFmt w:val="decimal"/>
      <w:lvlText w:val="%1.%2.%3.%4.%5"/>
      <w:lvlJc w:val="left"/>
      <w:pPr>
        <w:ind w:left="5194"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256" w:hanging="1440"/>
      </w:pPr>
      <w:rPr>
        <w:rFonts w:hint="default"/>
      </w:rPr>
    </w:lvl>
    <w:lvl w:ilvl="7">
      <w:start w:val="1"/>
      <w:numFmt w:val="decimal"/>
      <w:lvlText w:val="%1.%2.%3.%4.%5.%6.%7.%8"/>
      <w:lvlJc w:val="left"/>
      <w:pPr>
        <w:ind w:left="8467" w:hanging="1800"/>
      </w:pPr>
      <w:rPr>
        <w:rFonts w:hint="default"/>
      </w:rPr>
    </w:lvl>
    <w:lvl w:ilvl="8">
      <w:start w:val="1"/>
      <w:numFmt w:val="decimal"/>
      <w:lvlText w:val="%1.%2.%3.%4.%5.%6.%7.%8.%9"/>
      <w:lvlJc w:val="left"/>
      <w:pPr>
        <w:ind w:left="9678" w:hanging="2160"/>
      </w:pPr>
      <w:rPr>
        <w:rFonts w:hint="default"/>
      </w:rPr>
    </w:lvl>
  </w:abstractNum>
  <w:abstractNum w:abstractNumId="35">
    <w:nsid w:val="64486133"/>
    <w:multiLevelType w:val="hybridMultilevel"/>
    <w:tmpl w:val="DB84D73C"/>
    <w:lvl w:ilvl="0" w:tplc="86723556">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36">
    <w:nsid w:val="645D0FEF"/>
    <w:multiLevelType w:val="hybridMultilevel"/>
    <w:tmpl w:val="1DCA20B6"/>
    <w:lvl w:ilvl="0" w:tplc="86723556">
      <w:start w:val="1"/>
      <w:numFmt w:val="bullet"/>
      <w:lvlText w:val=""/>
      <w:lvlJc w:val="left"/>
      <w:pPr>
        <w:ind w:left="1070" w:hanging="360"/>
      </w:pPr>
      <w:rPr>
        <w:rFonts w:ascii="Symbol" w:hAnsi="Symbol"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37">
    <w:nsid w:val="664D74E8"/>
    <w:multiLevelType w:val="hybridMultilevel"/>
    <w:tmpl w:val="94C267EA"/>
    <w:lvl w:ilvl="0" w:tplc="86723556">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38">
    <w:nsid w:val="696210AE"/>
    <w:multiLevelType w:val="multilevel"/>
    <w:tmpl w:val="6762929E"/>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582"/>
        </w:tabs>
        <w:ind w:left="1582" w:hanging="360"/>
      </w:pPr>
      <w:rPr>
        <w:rFonts w:ascii="Courier New" w:hAnsi="Courier New" w:hint="default"/>
        <w:sz w:val="20"/>
      </w:rPr>
    </w:lvl>
    <w:lvl w:ilvl="2" w:tentative="1">
      <w:start w:val="1"/>
      <w:numFmt w:val="bullet"/>
      <w:lvlText w:val=""/>
      <w:lvlJc w:val="left"/>
      <w:pPr>
        <w:tabs>
          <w:tab w:val="num" w:pos="2302"/>
        </w:tabs>
        <w:ind w:left="2302" w:hanging="360"/>
      </w:pPr>
      <w:rPr>
        <w:rFonts w:ascii="Wingdings" w:hAnsi="Wingdings" w:hint="default"/>
        <w:sz w:val="20"/>
      </w:rPr>
    </w:lvl>
    <w:lvl w:ilvl="3" w:tentative="1">
      <w:start w:val="1"/>
      <w:numFmt w:val="bullet"/>
      <w:lvlText w:val=""/>
      <w:lvlJc w:val="left"/>
      <w:pPr>
        <w:tabs>
          <w:tab w:val="num" w:pos="3022"/>
        </w:tabs>
        <w:ind w:left="3022" w:hanging="360"/>
      </w:pPr>
      <w:rPr>
        <w:rFonts w:ascii="Wingdings" w:hAnsi="Wingdings" w:hint="default"/>
        <w:sz w:val="20"/>
      </w:rPr>
    </w:lvl>
    <w:lvl w:ilvl="4" w:tentative="1">
      <w:start w:val="1"/>
      <w:numFmt w:val="bullet"/>
      <w:lvlText w:val=""/>
      <w:lvlJc w:val="left"/>
      <w:pPr>
        <w:tabs>
          <w:tab w:val="num" w:pos="3742"/>
        </w:tabs>
        <w:ind w:left="3742" w:hanging="360"/>
      </w:pPr>
      <w:rPr>
        <w:rFonts w:ascii="Wingdings" w:hAnsi="Wingdings" w:hint="default"/>
        <w:sz w:val="20"/>
      </w:rPr>
    </w:lvl>
    <w:lvl w:ilvl="5" w:tentative="1">
      <w:start w:val="1"/>
      <w:numFmt w:val="bullet"/>
      <w:lvlText w:val=""/>
      <w:lvlJc w:val="left"/>
      <w:pPr>
        <w:tabs>
          <w:tab w:val="num" w:pos="4462"/>
        </w:tabs>
        <w:ind w:left="4462" w:hanging="360"/>
      </w:pPr>
      <w:rPr>
        <w:rFonts w:ascii="Wingdings" w:hAnsi="Wingdings" w:hint="default"/>
        <w:sz w:val="20"/>
      </w:rPr>
    </w:lvl>
    <w:lvl w:ilvl="6" w:tentative="1">
      <w:start w:val="1"/>
      <w:numFmt w:val="bullet"/>
      <w:lvlText w:val=""/>
      <w:lvlJc w:val="left"/>
      <w:pPr>
        <w:tabs>
          <w:tab w:val="num" w:pos="5182"/>
        </w:tabs>
        <w:ind w:left="5182" w:hanging="360"/>
      </w:pPr>
      <w:rPr>
        <w:rFonts w:ascii="Wingdings" w:hAnsi="Wingdings" w:hint="default"/>
        <w:sz w:val="20"/>
      </w:rPr>
    </w:lvl>
    <w:lvl w:ilvl="7" w:tentative="1">
      <w:start w:val="1"/>
      <w:numFmt w:val="bullet"/>
      <w:lvlText w:val=""/>
      <w:lvlJc w:val="left"/>
      <w:pPr>
        <w:tabs>
          <w:tab w:val="num" w:pos="5902"/>
        </w:tabs>
        <w:ind w:left="5902" w:hanging="360"/>
      </w:pPr>
      <w:rPr>
        <w:rFonts w:ascii="Wingdings" w:hAnsi="Wingdings" w:hint="default"/>
        <w:sz w:val="20"/>
      </w:rPr>
    </w:lvl>
    <w:lvl w:ilvl="8" w:tentative="1">
      <w:start w:val="1"/>
      <w:numFmt w:val="bullet"/>
      <w:lvlText w:val=""/>
      <w:lvlJc w:val="left"/>
      <w:pPr>
        <w:tabs>
          <w:tab w:val="num" w:pos="6622"/>
        </w:tabs>
        <w:ind w:left="6622" w:hanging="360"/>
      </w:pPr>
      <w:rPr>
        <w:rFonts w:ascii="Wingdings" w:hAnsi="Wingdings" w:hint="default"/>
        <w:sz w:val="20"/>
      </w:rPr>
    </w:lvl>
  </w:abstractNum>
  <w:abstractNum w:abstractNumId="39">
    <w:nsid w:val="6E504095"/>
    <w:multiLevelType w:val="hybridMultilevel"/>
    <w:tmpl w:val="3B5A462E"/>
    <w:lvl w:ilvl="0" w:tplc="86723556">
      <w:start w:val="1"/>
      <w:numFmt w:val="bullet"/>
      <w:lvlText w:val=""/>
      <w:lvlJc w:val="left"/>
      <w:pPr>
        <w:ind w:left="1070" w:hanging="360"/>
      </w:pPr>
      <w:rPr>
        <w:rFonts w:ascii="Symbol" w:hAnsi="Symbol"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40">
    <w:nsid w:val="78E66788"/>
    <w:multiLevelType w:val="hybridMultilevel"/>
    <w:tmpl w:val="7730FE32"/>
    <w:lvl w:ilvl="0" w:tplc="86723556">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num w:numId="1">
    <w:abstractNumId w:val="14"/>
  </w:num>
  <w:num w:numId="2">
    <w:abstractNumId w:val="10"/>
  </w:num>
  <w:num w:numId="3">
    <w:abstractNumId w:val="35"/>
  </w:num>
  <w:num w:numId="4">
    <w:abstractNumId w:val="20"/>
  </w:num>
  <w:num w:numId="5">
    <w:abstractNumId w:val="17"/>
  </w:num>
  <w:num w:numId="6">
    <w:abstractNumId w:val="1"/>
  </w:num>
  <w:num w:numId="7">
    <w:abstractNumId w:val="8"/>
  </w:num>
  <w:num w:numId="8">
    <w:abstractNumId w:val="36"/>
  </w:num>
  <w:num w:numId="9">
    <w:abstractNumId w:val="12"/>
  </w:num>
  <w:num w:numId="10">
    <w:abstractNumId w:val="32"/>
  </w:num>
  <w:num w:numId="11">
    <w:abstractNumId w:val="0"/>
  </w:num>
  <w:num w:numId="12">
    <w:abstractNumId w:val="5"/>
  </w:num>
  <w:num w:numId="13">
    <w:abstractNumId w:val="39"/>
  </w:num>
  <w:num w:numId="14">
    <w:abstractNumId w:val="13"/>
  </w:num>
  <w:num w:numId="15">
    <w:abstractNumId w:val="25"/>
  </w:num>
  <w:num w:numId="16">
    <w:abstractNumId w:val="31"/>
  </w:num>
  <w:num w:numId="17">
    <w:abstractNumId w:val="11"/>
  </w:num>
  <w:num w:numId="18">
    <w:abstractNumId w:val="18"/>
  </w:num>
  <w:num w:numId="19">
    <w:abstractNumId w:val="9"/>
  </w:num>
  <w:num w:numId="20">
    <w:abstractNumId w:val="7"/>
  </w:num>
  <w:num w:numId="21">
    <w:abstractNumId w:val="24"/>
  </w:num>
  <w:num w:numId="22">
    <w:abstractNumId w:val="27"/>
  </w:num>
  <w:num w:numId="23">
    <w:abstractNumId w:val="33"/>
  </w:num>
  <w:num w:numId="24">
    <w:abstractNumId w:val="37"/>
  </w:num>
  <w:num w:numId="25">
    <w:abstractNumId w:val="23"/>
  </w:num>
  <w:num w:numId="26">
    <w:abstractNumId w:val="3"/>
  </w:num>
  <w:num w:numId="27">
    <w:abstractNumId w:val="6"/>
  </w:num>
  <w:num w:numId="28">
    <w:abstractNumId w:val="21"/>
  </w:num>
  <w:num w:numId="29">
    <w:abstractNumId w:val="28"/>
  </w:num>
  <w:num w:numId="30">
    <w:abstractNumId w:val="15"/>
  </w:num>
  <w:num w:numId="31">
    <w:abstractNumId w:val="16"/>
  </w:num>
  <w:num w:numId="32">
    <w:abstractNumId w:val="26"/>
  </w:num>
  <w:num w:numId="33">
    <w:abstractNumId w:val="29"/>
  </w:num>
  <w:num w:numId="34">
    <w:abstractNumId w:val="38"/>
  </w:num>
  <w:num w:numId="35">
    <w:abstractNumId w:val="2"/>
  </w:num>
  <w:num w:numId="36">
    <w:abstractNumId w:val="34"/>
  </w:num>
  <w:num w:numId="37">
    <w:abstractNumId w:val="40"/>
  </w:num>
  <w:num w:numId="38">
    <w:abstractNumId w:val="19"/>
  </w:num>
  <w:num w:numId="39">
    <w:abstractNumId w:val="30"/>
  </w:num>
  <w:num w:numId="40">
    <w:abstractNumId w:val="4"/>
  </w:num>
  <w:num w:numId="4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4"/>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81B"/>
    <w:rsid w:val="00485658"/>
    <w:rsid w:val="00523D73"/>
    <w:rsid w:val="00597834"/>
    <w:rsid w:val="00855E3B"/>
    <w:rsid w:val="0087281B"/>
    <w:rsid w:val="00CC500B"/>
    <w:rsid w:val="00D72C44"/>
    <w:rsid w:val="00FC50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6F161D-F7A4-494D-86CF-4C0E29051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3D73"/>
    <w:pPr>
      <w:suppressAutoHyphens/>
      <w:overflowPunct w:val="0"/>
      <w:autoSpaceDE w:val="0"/>
      <w:spacing w:after="0" w:line="240" w:lineRule="auto"/>
      <w:textAlignment w:val="baseline"/>
    </w:pPr>
    <w:rPr>
      <w:rFonts w:ascii="Times New Roman" w:eastAsia="Times New Roman" w:hAnsi="Times New Roman" w:cs="Times New Roman"/>
      <w:sz w:val="20"/>
      <w:szCs w:val="20"/>
      <w:lang w:val="ru-RU" w:eastAsia="zh-CN"/>
    </w:rPr>
  </w:style>
  <w:style w:type="paragraph" w:styleId="1">
    <w:name w:val="heading 1"/>
    <w:basedOn w:val="a"/>
    <w:next w:val="a"/>
    <w:link w:val="10"/>
    <w:uiPriority w:val="9"/>
    <w:qFormat/>
    <w:rsid w:val="00523D73"/>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11"/>
    <w:rsid w:val="00523D73"/>
    <w:pPr>
      <w:spacing w:after="120"/>
    </w:pPr>
  </w:style>
  <w:style w:type="character" w:customStyle="1" w:styleId="a4">
    <w:name w:val="Основной текст Знак"/>
    <w:basedOn w:val="a0"/>
    <w:uiPriority w:val="99"/>
    <w:semiHidden/>
    <w:rsid w:val="00523D73"/>
    <w:rPr>
      <w:rFonts w:ascii="Times New Roman" w:eastAsia="Times New Roman" w:hAnsi="Times New Roman" w:cs="Times New Roman"/>
      <w:sz w:val="20"/>
      <w:szCs w:val="20"/>
      <w:lang w:val="ru-RU" w:eastAsia="zh-CN"/>
    </w:rPr>
  </w:style>
  <w:style w:type="paragraph" w:customStyle="1" w:styleId="FrameContents">
    <w:name w:val="Frame Contents"/>
    <w:basedOn w:val="a"/>
    <w:rsid w:val="00523D73"/>
  </w:style>
  <w:style w:type="paragraph" w:customStyle="1" w:styleId="ListOIndent">
    <w:name w:val="ListO Indent"/>
    <w:basedOn w:val="a"/>
    <w:qFormat/>
    <w:rsid w:val="00523D73"/>
    <w:pPr>
      <w:numPr>
        <w:numId w:val="1"/>
      </w:numPr>
      <w:tabs>
        <w:tab w:val="num" w:pos="0"/>
      </w:tabs>
      <w:suppressAutoHyphens w:val="0"/>
      <w:overflowPunct/>
      <w:autoSpaceDE/>
      <w:spacing w:line="360" w:lineRule="auto"/>
      <w:ind w:left="0" w:firstLine="993"/>
      <w:contextualSpacing/>
      <w:jc w:val="both"/>
      <w:textAlignment w:val="auto"/>
    </w:pPr>
    <w:rPr>
      <w:sz w:val="28"/>
      <w:szCs w:val="28"/>
      <w:lang w:val="uk-UA" w:eastAsia="ru-RU"/>
    </w:rPr>
  </w:style>
  <w:style w:type="character" w:customStyle="1" w:styleId="11">
    <w:name w:val="Основной текст Знак1"/>
    <w:basedOn w:val="a0"/>
    <w:link w:val="a3"/>
    <w:rsid w:val="00523D73"/>
    <w:rPr>
      <w:rFonts w:ascii="Times New Roman" w:eastAsia="Times New Roman" w:hAnsi="Times New Roman" w:cs="Times New Roman"/>
      <w:sz w:val="20"/>
      <w:szCs w:val="20"/>
      <w:lang w:val="ru-RU" w:eastAsia="zh-CN"/>
    </w:rPr>
  </w:style>
  <w:style w:type="character" w:styleId="a5">
    <w:name w:val="Hyperlink"/>
    <w:uiPriority w:val="99"/>
    <w:rsid w:val="00523D73"/>
    <w:rPr>
      <w:color w:val="0000FF"/>
      <w:u w:val="single"/>
    </w:rPr>
  </w:style>
  <w:style w:type="paragraph" w:styleId="12">
    <w:name w:val="toc 1"/>
    <w:basedOn w:val="a"/>
    <w:next w:val="a"/>
    <w:uiPriority w:val="39"/>
    <w:rsid w:val="00523D73"/>
  </w:style>
  <w:style w:type="paragraph" w:styleId="2">
    <w:name w:val="toc 2"/>
    <w:basedOn w:val="a"/>
    <w:next w:val="a"/>
    <w:uiPriority w:val="39"/>
    <w:rsid w:val="00523D73"/>
    <w:pPr>
      <w:ind w:left="200"/>
    </w:pPr>
  </w:style>
  <w:style w:type="paragraph" w:customStyle="1" w:styleId="21">
    <w:name w:val="Обычный + 21 пт"/>
    <w:basedOn w:val="a"/>
    <w:rsid w:val="00523D73"/>
    <w:pPr>
      <w:widowControl w:val="0"/>
      <w:overflowPunct/>
      <w:autoSpaceDE/>
      <w:spacing w:line="254" w:lineRule="auto"/>
      <w:jc w:val="center"/>
      <w:textAlignment w:val="auto"/>
    </w:pPr>
    <w:rPr>
      <w:b/>
      <w:sz w:val="42"/>
      <w:szCs w:val="42"/>
      <w:lang w:val="uk-UA"/>
    </w:rPr>
  </w:style>
  <w:style w:type="paragraph" w:styleId="a6">
    <w:name w:val="Normal (Web)"/>
    <w:basedOn w:val="a"/>
    <w:uiPriority w:val="99"/>
    <w:rsid w:val="00523D73"/>
    <w:pPr>
      <w:overflowPunct/>
      <w:autoSpaceDE/>
      <w:spacing w:before="100" w:after="100"/>
      <w:textAlignment w:val="auto"/>
    </w:pPr>
    <w:rPr>
      <w:sz w:val="24"/>
      <w:szCs w:val="24"/>
    </w:rPr>
  </w:style>
  <w:style w:type="paragraph" w:styleId="a7">
    <w:name w:val="List Paragraph"/>
    <w:basedOn w:val="a"/>
    <w:uiPriority w:val="1"/>
    <w:qFormat/>
    <w:rsid w:val="00523D73"/>
    <w:pPr>
      <w:ind w:left="720"/>
      <w:contextualSpacing/>
    </w:pPr>
  </w:style>
  <w:style w:type="table" w:styleId="a8">
    <w:name w:val="Table Grid"/>
    <w:basedOn w:val="a1"/>
    <w:uiPriority w:val="59"/>
    <w:rsid w:val="00523D73"/>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de">
    <w:name w:val="Code"/>
    <w:basedOn w:val="a9"/>
    <w:link w:val="CodeChar"/>
    <w:qFormat/>
    <w:rsid w:val="00523D73"/>
    <w:pPr>
      <w:suppressAutoHyphens w:val="0"/>
      <w:overflowPunct/>
      <w:autoSpaceDN w:val="0"/>
      <w:spacing w:before="240" w:after="360"/>
      <w:contextualSpacing/>
      <w:textAlignment w:val="auto"/>
    </w:pPr>
    <w:rPr>
      <w:rFonts w:ascii="Cascadia Mono" w:hAnsi="Cascadia Mono" w:cs="Courier New"/>
      <w:noProof/>
      <w:sz w:val="24"/>
      <w:szCs w:val="28"/>
      <w:lang w:eastAsia="ru-RU"/>
    </w:rPr>
  </w:style>
  <w:style w:type="character" w:customStyle="1" w:styleId="CodeChar">
    <w:name w:val="Code Char"/>
    <w:basedOn w:val="aa"/>
    <w:link w:val="Code"/>
    <w:rsid w:val="00523D73"/>
    <w:rPr>
      <w:rFonts w:ascii="Cascadia Mono" w:eastAsia="Times New Roman" w:hAnsi="Cascadia Mono" w:cs="Courier New"/>
      <w:noProof/>
      <w:sz w:val="24"/>
      <w:szCs w:val="28"/>
      <w:lang w:val="ru-RU" w:eastAsia="ru-RU"/>
    </w:rPr>
  </w:style>
  <w:style w:type="paragraph" w:styleId="a9">
    <w:name w:val="Plain Text"/>
    <w:basedOn w:val="a"/>
    <w:link w:val="aa"/>
    <w:uiPriority w:val="99"/>
    <w:semiHidden/>
    <w:unhideWhenUsed/>
    <w:rsid w:val="00523D73"/>
    <w:rPr>
      <w:rFonts w:ascii="Consolas" w:hAnsi="Consolas"/>
      <w:sz w:val="21"/>
      <w:szCs w:val="21"/>
    </w:rPr>
  </w:style>
  <w:style w:type="character" w:customStyle="1" w:styleId="aa">
    <w:name w:val="Текст Знак"/>
    <w:basedOn w:val="a0"/>
    <w:link w:val="a9"/>
    <w:uiPriority w:val="99"/>
    <w:semiHidden/>
    <w:rsid w:val="00523D73"/>
    <w:rPr>
      <w:rFonts w:ascii="Consolas" w:eastAsia="Times New Roman" w:hAnsi="Consolas" w:cs="Times New Roman"/>
      <w:sz w:val="21"/>
      <w:szCs w:val="21"/>
      <w:lang w:val="ru-RU" w:eastAsia="zh-CN"/>
    </w:rPr>
  </w:style>
  <w:style w:type="paragraph" w:customStyle="1" w:styleId="ab">
    <w:name w:val="код"/>
    <w:basedOn w:val="a"/>
    <w:link w:val="ac"/>
    <w:autoRedefine/>
    <w:qFormat/>
    <w:rsid w:val="00523D73"/>
    <w:pPr>
      <w:ind w:firstLine="709"/>
      <w:jc w:val="both"/>
    </w:pPr>
    <w:rPr>
      <w:rFonts w:ascii="Courier New" w:hAnsi="Courier New"/>
      <w:sz w:val="24"/>
      <w:lang w:val="uk-UA"/>
    </w:rPr>
  </w:style>
  <w:style w:type="character" w:customStyle="1" w:styleId="ac">
    <w:name w:val="код Знак"/>
    <w:link w:val="ab"/>
    <w:rsid w:val="00523D73"/>
    <w:rPr>
      <w:rFonts w:ascii="Courier New" w:eastAsia="Times New Roman" w:hAnsi="Courier New" w:cs="Times New Roman"/>
      <w:sz w:val="24"/>
      <w:szCs w:val="20"/>
      <w:lang w:val="uk-UA" w:eastAsia="zh-CN"/>
    </w:rPr>
  </w:style>
  <w:style w:type="paragraph" w:customStyle="1" w:styleId="Header1">
    <w:name w:val="Header 1"/>
    <w:basedOn w:val="1"/>
    <w:next w:val="a"/>
    <w:link w:val="Header1Char"/>
    <w:qFormat/>
    <w:rsid w:val="00523D73"/>
    <w:pPr>
      <w:suppressAutoHyphens w:val="0"/>
      <w:overflowPunct/>
      <w:autoSpaceDE/>
      <w:spacing w:before="0" w:after="480" w:line="360" w:lineRule="auto"/>
      <w:jc w:val="center"/>
      <w:textAlignment w:val="auto"/>
    </w:pPr>
    <w:rPr>
      <w:rFonts w:ascii="Times New Roman" w:eastAsia="MS Mincho" w:hAnsi="Times New Roman" w:cs="Times New Roman"/>
      <w:b/>
      <w:bCs/>
      <w:spacing w:val="20"/>
      <w:kern w:val="2"/>
      <w:sz w:val="28"/>
      <w:szCs w:val="36"/>
      <w:lang w:val="uk-UA" w:eastAsia="ru-RU"/>
    </w:rPr>
  </w:style>
  <w:style w:type="character" w:customStyle="1" w:styleId="Header1Char">
    <w:name w:val="Header 1 Char"/>
    <w:basedOn w:val="10"/>
    <w:link w:val="Header1"/>
    <w:rsid w:val="00523D73"/>
    <w:rPr>
      <w:rFonts w:ascii="Times New Roman" w:eastAsia="MS Mincho" w:hAnsi="Times New Roman" w:cs="Times New Roman"/>
      <w:b/>
      <w:bCs/>
      <w:color w:val="2E74B5" w:themeColor="accent1" w:themeShade="BF"/>
      <w:spacing w:val="20"/>
      <w:kern w:val="2"/>
      <w:sz w:val="28"/>
      <w:szCs w:val="36"/>
      <w:lang w:val="uk-UA" w:eastAsia="ru-RU"/>
    </w:rPr>
  </w:style>
  <w:style w:type="character" w:customStyle="1" w:styleId="10">
    <w:name w:val="Заголовок 1 Знак"/>
    <w:basedOn w:val="a0"/>
    <w:link w:val="1"/>
    <w:uiPriority w:val="9"/>
    <w:rsid w:val="00523D73"/>
    <w:rPr>
      <w:rFonts w:asciiTheme="majorHAnsi" w:eastAsiaTheme="majorEastAsia" w:hAnsiTheme="majorHAnsi" w:cstheme="majorBidi"/>
      <w:color w:val="2E74B5" w:themeColor="accent1" w:themeShade="BF"/>
      <w:sz w:val="32"/>
      <w:szCs w:val="32"/>
      <w:lang w:val="ru-RU" w:eastAsia="zh-CN"/>
    </w:rPr>
  </w:style>
  <w:style w:type="paragraph" w:styleId="ad">
    <w:name w:val="header"/>
    <w:basedOn w:val="a"/>
    <w:link w:val="ae"/>
    <w:uiPriority w:val="99"/>
    <w:unhideWhenUsed/>
    <w:rsid w:val="00D72C44"/>
    <w:pPr>
      <w:tabs>
        <w:tab w:val="center" w:pos="4986"/>
        <w:tab w:val="right" w:pos="9973"/>
      </w:tabs>
    </w:pPr>
  </w:style>
  <w:style w:type="character" w:customStyle="1" w:styleId="ae">
    <w:name w:val="Верхний колонтитул Знак"/>
    <w:basedOn w:val="a0"/>
    <w:link w:val="ad"/>
    <w:uiPriority w:val="99"/>
    <w:rsid w:val="00D72C44"/>
    <w:rPr>
      <w:rFonts w:ascii="Times New Roman" w:eastAsia="Times New Roman" w:hAnsi="Times New Roman" w:cs="Times New Roman"/>
      <w:sz w:val="20"/>
      <w:szCs w:val="20"/>
      <w:lang w:val="ru-RU" w:eastAsia="zh-CN"/>
    </w:rPr>
  </w:style>
  <w:style w:type="paragraph" w:styleId="af">
    <w:name w:val="footer"/>
    <w:basedOn w:val="a"/>
    <w:link w:val="af0"/>
    <w:uiPriority w:val="99"/>
    <w:unhideWhenUsed/>
    <w:rsid w:val="00D72C44"/>
    <w:pPr>
      <w:tabs>
        <w:tab w:val="center" w:pos="4986"/>
        <w:tab w:val="right" w:pos="9973"/>
      </w:tabs>
    </w:pPr>
  </w:style>
  <w:style w:type="character" w:customStyle="1" w:styleId="af0">
    <w:name w:val="Нижний колонтитул Знак"/>
    <w:basedOn w:val="a0"/>
    <w:link w:val="af"/>
    <w:uiPriority w:val="99"/>
    <w:rsid w:val="00D72C44"/>
    <w:rPr>
      <w:rFonts w:ascii="Times New Roman" w:eastAsia="Times New Roman" w:hAnsi="Times New Roman" w:cs="Times New Roman"/>
      <w:sz w:val="20"/>
      <w:szCs w:val="20"/>
      <w:lang w:val="ru-RU"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header" Target="header1.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176</TotalTime>
  <Pages>56</Pages>
  <Words>11742</Words>
  <Characters>66936</Characters>
  <Application>Microsoft Office Word</Application>
  <DocSecurity>0</DocSecurity>
  <Lines>557</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PJSC Ukrnafta</Company>
  <LinksUpToDate>false</LinksUpToDate>
  <CharactersWithSpaces>78521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2025-12-29T09:34:00Z</dcterms:created>
  <dcterms:modified xsi:type="dcterms:W3CDTF">2025-12-29T12:35:00Z</dcterms:modified>
</cp:coreProperties>
</file>