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2B" w:rsidRPr="00606037" w:rsidRDefault="00D65A2B" w:rsidP="00D65A2B">
      <w:pPr>
        <w:spacing w:line="360" w:lineRule="auto"/>
        <w:jc w:val="center"/>
        <w:rPr>
          <w:sz w:val="28"/>
          <w:szCs w:val="28"/>
        </w:rPr>
      </w:pPr>
      <w:r w:rsidRPr="00606037">
        <w:rPr>
          <w:sz w:val="28"/>
          <w:szCs w:val="28"/>
        </w:rPr>
        <w:t>Міністерство освіти і науки України</w:t>
      </w:r>
    </w:p>
    <w:p w:rsidR="00D65A2B" w:rsidRPr="00606037" w:rsidRDefault="00D65A2B" w:rsidP="00D65A2B">
      <w:pPr>
        <w:spacing w:line="360" w:lineRule="auto"/>
        <w:jc w:val="center"/>
        <w:rPr>
          <w:sz w:val="28"/>
          <w:szCs w:val="28"/>
        </w:rPr>
      </w:pPr>
      <w:r w:rsidRPr="00606037">
        <w:rPr>
          <w:sz w:val="28"/>
          <w:szCs w:val="28"/>
        </w:rPr>
        <w:t>Івано-Франківський національний технічний університет нафти і газу</w:t>
      </w:r>
    </w:p>
    <w:p w:rsidR="00D65A2B" w:rsidRPr="00606037" w:rsidRDefault="00C71A46" w:rsidP="00D65A2B">
      <w:pPr>
        <w:spacing w:line="360" w:lineRule="auto"/>
        <w:jc w:val="center"/>
        <w:rPr>
          <w:sz w:val="28"/>
          <w:szCs w:val="28"/>
        </w:rPr>
      </w:pPr>
      <w:r>
        <w:rPr>
          <w:sz w:val="28"/>
          <w:szCs w:val="28"/>
        </w:rPr>
        <w:t>Факультет</w:t>
      </w:r>
      <w:r w:rsidR="00D65A2B" w:rsidRPr="00606037">
        <w:rPr>
          <w:sz w:val="28"/>
          <w:szCs w:val="28"/>
        </w:rPr>
        <w:t xml:space="preserve"> інформаційних технологій</w:t>
      </w:r>
    </w:p>
    <w:p w:rsidR="00D65A2B" w:rsidRPr="00606037" w:rsidRDefault="00D65A2B" w:rsidP="00D65A2B">
      <w:pPr>
        <w:spacing w:line="360" w:lineRule="auto"/>
        <w:jc w:val="center"/>
        <w:rPr>
          <w:sz w:val="28"/>
          <w:szCs w:val="28"/>
        </w:rPr>
      </w:pPr>
      <w:r w:rsidRPr="00606037">
        <w:rPr>
          <w:sz w:val="28"/>
          <w:szCs w:val="28"/>
        </w:rPr>
        <w:t>Кафедра комп’ютерних систем і мереж</w:t>
      </w:r>
    </w:p>
    <w:p w:rsidR="00D135D6" w:rsidRPr="00D65A2B" w:rsidRDefault="00D135D6" w:rsidP="00D135D6">
      <w:pPr>
        <w:pStyle w:val="a4"/>
        <w:kinsoku w:val="0"/>
        <w:overflowPunct w:val="0"/>
        <w:spacing w:line="360" w:lineRule="auto"/>
        <w:ind w:left="0" w:firstLine="0"/>
        <w:jc w:val="center"/>
        <w:rPr>
          <w:lang w:val="ru-RU"/>
        </w:rPr>
      </w:pPr>
    </w:p>
    <w:p w:rsidR="00D135D6" w:rsidRPr="00D145A4" w:rsidRDefault="00D135D6" w:rsidP="00D135D6">
      <w:pPr>
        <w:kinsoku w:val="0"/>
        <w:overflowPunct w:val="0"/>
        <w:spacing w:before="6" w:line="100" w:lineRule="exact"/>
        <w:rPr>
          <w:sz w:val="10"/>
          <w:szCs w:val="10"/>
          <w:lang w:val="uk-UA"/>
        </w:rPr>
      </w:pPr>
    </w:p>
    <w:p w:rsidR="00D135D6" w:rsidRPr="00D65A2B" w:rsidRDefault="000D18AE" w:rsidP="00D65A2B">
      <w:pPr>
        <w:kinsoku w:val="0"/>
        <w:overflowPunct w:val="0"/>
        <w:spacing w:line="360" w:lineRule="auto"/>
        <w:jc w:val="center"/>
        <w:rPr>
          <w:b/>
          <w:sz w:val="32"/>
          <w:szCs w:val="32"/>
          <w:lang w:val="uk-UA"/>
        </w:rPr>
      </w:pPr>
      <w:r w:rsidRPr="000D18AE">
        <w:rPr>
          <w:b/>
          <w:sz w:val="32"/>
          <w:szCs w:val="32"/>
          <w:lang w:val="uk-UA"/>
        </w:rPr>
        <w:t>Онуфрак Арсен Андрійович</w:t>
      </w:r>
    </w:p>
    <w:p w:rsidR="00736198" w:rsidRPr="00EC3AFC" w:rsidRDefault="00736198" w:rsidP="00736198">
      <w:pPr>
        <w:pStyle w:val="1"/>
        <w:keepNext w:val="0"/>
        <w:suppressAutoHyphens/>
        <w:jc w:val="right"/>
        <w:rPr>
          <w:sz w:val="28"/>
          <w:u w:val="single"/>
          <w:lang w:val="ru-RU"/>
        </w:rPr>
      </w:pPr>
      <w:r w:rsidRPr="00A66FAB">
        <w:rPr>
          <w:sz w:val="28"/>
        </w:rPr>
        <w:t xml:space="preserve">УДК </w:t>
      </w:r>
      <w:r w:rsidR="00EA32D3" w:rsidRPr="00EA32D3">
        <w:rPr>
          <w:sz w:val="28"/>
        </w:rPr>
        <w:t>004.451.44</w:t>
      </w:r>
    </w:p>
    <w:p w:rsidR="00D135D6" w:rsidRPr="00562715" w:rsidRDefault="00D135D6" w:rsidP="00D135D6">
      <w:pPr>
        <w:kinsoku w:val="0"/>
        <w:overflowPunct w:val="0"/>
        <w:jc w:val="center"/>
        <w:rPr>
          <w:b/>
          <w:sz w:val="20"/>
          <w:szCs w:val="20"/>
          <w:lang w:val="uk-UA"/>
        </w:rPr>
      </w:pPr>
      <w:r w:rsidRPr="00562715">
        <w:rPr>
          <w:b/>
          <w:sz w:val="20"/>
          <w:szCs w:val="20"/>
          <w:lang w:val="uk-UA"/>
        </w:rPr>
        <w:t xml:space="preserve">                                                                                                                                              </w:t>
      </w:r>
      <w:r w:rsidR="00736198">
        <w:rPr>
          <w:b/>
          <w:sz w:val="20"/>
          <w:szCs w:val="20"/>
          <w:lang w:val="uk-UA"/>
        </w:rPr>
        <w:t xml:space="preserve">                               </w:t>
      </w:r>
    </w:p>
    <w:p w:rsidR="00D135D6" w:rsidRPr="00D145A4" w:rsidRDefault="00D135D6" w:rsidP="00D135D6">
      <w:pPr>
        <w:kinsoku w:val="0"/>
        <w:overflowPunct w:val="0"/>
        <w:rPr>
          <w:lang w:val="uk-UA"/>
        </w:rPr>
      </w:pPr>
    </w:p>
    <w:p w:rsidR="00D135D6" w:rsidRPr="00D145A4" w:rsidRDefault="00D135D6" w:rsidP="00D135D6">
      <w:pPr>
        <w:pStyle w:val="11"/>
        <w:kinsoku w:val="0"/>
        <w:overflowPunct w:val="0"/>
        <w:jc w:val="center"/>
        <w:outlineLvl w:val="9"/>
        <w:rPr>
          <w:spacing w:val="-2"/>
          <w:sz w:val="36"/>
          <w:szCs w:val="36"/>
        </w:rPr>
      </w:pPr>
    </w:p>
    <w:p w:rsidR="00D135D6" w:rsidRPr="00D145A4" w:rsidRDefault="00391173" w:rsidP="00D135D6">
      <w:pPr>
        <w:pStyle w:val="11"/>
        <w:kinsoku w:val="0"/>
        <w:overflowPunct w:val="0"/>
        <w:jc w:val="center"/>
        <w:outlineLvl w:val="9"/>
        <w:rPr>
          <w:sz w:val="36"/>
          <w:szCs w:val="36"/>
        </w:rPr>
      </w:pPr>
      <w:r w:rsidRPr="00D145A4">
        <w:rPr>
          <w:spacing w:val="-2"/>
          <w:sz w:val="36"/>
          <w:szCs w:val="36"/>
        </w:rPr>
        <w:t>БАКАЛАВРСЬКА</w:t>
      </w:r>
      <w:r w:rsidR="00D135D6" w:rsidRPr="00D145A4">
        <w:rPr>
          <w:sz w:val="36"/>
          <w:szCs w:val="36"/>
        </w:rPr>
        <w:t xml:space="preserve"> </w:t>
      </w:r>
      <w:r w:rsidR="00D135D6" w:rsidRPr="00D145A4">
        <w:rPr>
          <w:spacing w:val="-2"/>
          <w:sz w:val="36"/>
          <w:szCs w:val="36"/>
        </w:rPr>
        <w:t>Р</w:t>
      </w:r>
      <w:r w:rsidR="00D135D6" w:rsidRPr="00D145A4">
        <w:rPr>
          <w:sz w:val="36"/>
          <w:szCs w:val="36"/>
        </w:rPr>
        <w:t>О</w:t>
      </w:r>
      <w:r w:rsidR="00D135D6" w:rsidRPr="00D145A4">
        <w:rPr>
          <w:spacing w:val="-1"/>
          <w:sz w:val="36"/>
          <w:szCs w:val="36"/>
        </w:rPr>
        <w:t>Б</w:t>
      </w:r>
      <w:r w:rsidR="00D135D6" w:rsidRPr="00D145A4">
        <w:rPr>
          <w:sz w:val="36"/>
          <w:szCs w:val="36"/>
        </w:rPr>
        <w:t>ОТА</w:t>
      </w:r>
    </w:p>
    <w:p w:rsidR="00D135D6" w:rsidRPr="00D145A4" w:rsidRDefault="00D135D6" w:rsidP="00D135D6">
      <w:pPr>
        <w:kinsoku w:val="0"/>
        <w:overflowPunct w:val="0"/>
        <w:rPr>
          <w:sz w:val="20"/>
          <w:szCs w:val="20"/>
          <w:lang w:val="uk-UA"/>
        </w:rPr>
      </w:pPr>
    </w:p>
    <w:p w:rsidR="000D18AE" w:rsidRPr="000D18AE" w:rsidRDefault="000D18AE" w:rsidP="000D18AE">
      <w:pPr>
        <w:kinsoku w:val="0"/>
        <w:overflowPunct w:val="0"/>
        <w:spacing w:before="240" w:line="276" w:lineRule="auto"/>
        <w:jc w:val="center"/>
        <w:rPr>
          <w:b/>
          <w:sz w:val="28"/>
          <w:szCs w:val="28"/>
          <w:lang w:val="uk-UA"/>
        </w:rPr>
      </w:pPr>
      <w:r w:rsidRPr="000D18AE">
        <w:rPr>
          <w:b/>
          <w:sz w:val="28"/>
          <w:szCs w:val="28"/>
          <w:lang w:val="uk-UA"/>
        </w:rPr>
        <w:t>Розробка блок-аналізатора шаблонів доступу до даних для адаптивного</w:t>
      </w:r>
    </w:p>
    <w:p w:rsidR="00D135D6" w:rsidRPr="00145A28" w:rsidRDefault="000D18AE" w:rsidP="000D18AE">
      <w:pPr>
        <w:kinsoku w:val="0"/>
        <w:overflowPunct w:val="0"/>
        <w:spacing w:before="240" w:line="276" w:lineRule="auto"/>
        <w:jc w:val="center"/>
        <w:rPr>
          <w:b/>
          <w:sz w:val="28"/>
          <w:szCs w:val="28"/>
          <w:lang w:val="uk-UA"/>
        </w:rPr>
      </w:pPr>
      <w:r w:rsidRPr="000D18AE">
        <w:rPr>
          <w:b/>
          <w:sz w:val="28"/>
          <w:szCs w:val="28"/>
          <w:lang w:val="uk-UA"/>
        </w:rPr>
        <w:t>вибору алгоритмів кешування LRU / LFU / FIFO</w:t>
      </w:r>
    </w:p>
    <w:p w:rsidR="009A28B4" w:rsidRPr="00145A28" w:rsidRDefault="009A28B4" w:rsidP="009A28B4">
      <w:pPr>
        <w:kinsoku w:val="0"/>
        <w:overflowPunct w:val="0"/>
        <w:spacing w:before="240" w:line="360" w:lineRule="auto"/>
        <w:jc w:val="center"/>
        <w:rPr>
          <w:sz w:val="12"/>
          <w:szCs w:val="12"/>
          <w:lang w:val="uk-UA"/>
        </w:rPr>
      </w:pPr>
    </w:p>
    <w:p w:rsidR="00D135D6" w:rsidRPr="00D65A2B" w:rsidRDefault="00D65A2B" w:rsidP="00D65A2B">
      <w:pPr>
        <w:kinsoku w:val="0"/>
        <w:overflowPunct w:val="0"/>
        <w:jc w:val="center"/>
        <w:rPr>
          <w:sz w:val="28"/>
          <w:szCs w:val="28"/>
          <w:lang w:val="uk-UA"/>
        </w:rPr>
      </w:pPr>
      <w:r w:rsidRPr="00D65A2B">
        <w:rPr>
          <w:sz w:val="28"/>
          <w:szCs w:val="28"/>
          <w:lang w:val="uk-UA"/>
        </w:rPr>
        <w:t>Комп’ютерна інженерія</w:t>
      </w:r>
    </w:p>
    <w:p w:rsidR="00D135D6" w:rsidRPr="00D65A2B" w:rsidRDefault="0002092A" w:rsidP="00D65A2B">
      <w:pPr>
        <w:kinsoku w:val="0"/>
        <w:overflowPunct w:val="0"/>
        <w:spacing w:after="120"/>
        <w:jc w:val="center"/>
        <w:rPr>
          <w:sz w:val="20"/>
          <w:szCs w:val="20"/>
          <w:lang w:val="uk-UA"/>
        </w:rPr>
      </w:pPr>
      <w:r w:rsidRPr="00D145A4">
        <w:rPr>
          <w:noProof/>
          <w:lang w:val="en-US" w:eastAsia="en-US"/>
        </w:rPr>
        <mc:AlternateContent>
          <mc:Choice Requires="wps">
            <w:drawing>
              <wp:anchor distT="0" distB="0" distL="114300" distR="114300" simplePos="0" relativeHeight="251651584" behindDoc="1" locked="0" layoutInCell="1" allowOverlap="1">
                <wp:simplePos x="0" y="0"/>
                <wp:positionH relativeFrom="page">
                  <wp:posOffset>1087755</wp:posOffset>
                </wp:positionH>
                <wp:positionV relativeFrom="paragraph">
                  <wp:posOffset>1905</wp:posOffset>
                </wp:positionV>
                <wp:extent cx="5869940" cy="12700"/>
                <wp:effectExtent l="11430" t="9525" r="5080" b="0"/>
                <wp:wrapNone/>
                <wp:docPr id="11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44ECE3" id="Freeform 5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" filled="f" strokeweight=".19811mm">
                <v:path arrowok="t" o:connecttype="custom" o:connectlocs="0,0;5869305,0" o:connectangles="0,0"/>
                <w10:wrap anchorx="page"/>
              </v:polyline>
            </w:pict>
          </mc:Fallback>
        </mc:AlternateContent>
      </w:r>
      <w:r w:rsidR="00D135D6" w:rsidRPr="00D145A4">
        <w:rPr>
          <w:sz w:val="20"/>
          <w:szCs w:val="20"/>
          <w:lang w:val="uk-UA"/>
        </w:rPr>
        <w:t>(</w:t>
      </w:r>
      <w:r w:rsidR="00D135D6" w:rsidRPr="00D145A4">
        <w:rPr>
          <w:spacing w:val="-1"/>
          <w:sz w:val="20"/>
          <w:szCs w:val="20"/>
          <w:lang w:val="uk-UA"/>
        </w:rPr>
        <w:t>н</w:t>
      </w:r>
      <w:r w:rsidR="00D135D6" w:rsidRPr="00D145A4">
        <w:rPr>
          <w:sz w:val="20"/>
          <w:szCs w:val="20"/>
          <w:lang w:val="uk-UA"/>
        </w:rPr>
        <w:t>аз</w:t>
      </w:r>
      <w:r w:rsidR="00D135D6" w:rsidRPr="00D145A4">
        <w:rPr>
          <w:spacing w:val="-1"/>
          <w:sz w:val="20"/>
          <w:szCs w:val="20"/>
          <w:lang w:val="uk-UA"/>
        </w:rPr>
        <w:t>в</w:t>
      </w:r>
      <w:r w:rsidR="00D135D6" w:rsidRPr="00D145A4">
        <w:rPr>
          <w:sz w:val="20"/>
          <w:szCs w:val="20"/>
          <w:lang w:val="uk-UA"/>
        </w:rPr>
        <w:t>а</w:t>
      </w:r>
      <w:r w:rsidR="00D135D6" w:rsidRPr="00D145A4">
        <w:rPr>
          <w:spacing w:val="-11"/>
          <w:sz w:val="20"/>
          <w:szCs w:val="20"/>
          <w:lang w:val="uk-UA"/>
        </w:rPr>
        <w:t xml:space="preserve"> </w:t>
      </w:r>
      <w:r w:rsidR="00D135D6" w:rsidRPr="00D145A4">
        <w:rPr>
          <w:spacing w:val="1"/>
          <w:sz w:val="20"/>
          <w:szCs w:val="20"/>
          <w:lang w:val="uk-UA"/>
        </w:rPr>
        <w:t>о</w:t>
      </w:r>
      <w:r w:rsidR="00D135D6" w:rsidRPr="00D145A4">
        <w:rPr>
          <w:sz w:val="20"/>
          <w:szCs w:val="20"/>
          <w:lang w:val="uk-UA"/>
        </w:rPr>
        <w:t>с</w:t>
      </w:r>
      <w:r w:rsidR="00D135D6" w:rsidRPr="00D145A4">
        <w:rPr>
          <w:spacing w:val="-1"/>
          <w:sz w:val="20"/>
          <w:szCs w:val="20"/>
          <w:lang w:val="uk-UA"/>
        </w:rPr>
        <w:t>вітн</w:t>
      </w:r>
      <w:r w:rsidR="00D135D6" w:rsidRPr="00D145A4">
        <w:rPr>
          <w:sz w:val="20"/>
          <w:szCs w:val="20"/>
          <w:lang w:val="uk-UA"/>
        </w:rPr>
        <w:t>ь</w:t>
      </w:r>
      <w:r w:rsidR="00D135D6" w:rsidRPr="00D145A4">
        <w:rPr>
          <w:spacing w:val="1"/>
          <w:sz w:val="20"/>
          <w:szCs w:val="20"/>
          <w:lang w:val="uk-UA"/>
        </w:rPr>
        <w:t>о</w:t>
      </w:r>
      <w:r w:rsidR="00D135D6" w:rsidRPr="00D145A4">
        <w:rPr>
          <w:sz w:val="20"/>
          <w:szCs w:val="20"/>
          <w:lang w:val="uk-UA"/>
        </w:rPr>
        <w:t>ї</w:t>
      </w:r>
      <w:r w:rsidR="00D135D6" w:rsidRPr="00D145A4">
        <w:rPr>
          <w:spacing w:val="-9"/>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ро</w:t>
      </w:r>
      <w:r w:rsidR="00D135D6" w:rsidRPr="00D145A4">
        <w:rPr>
          <w:sz w:val="20"/>
          <w:szCs w:val="20"/>
          <w:lang w:val="uk-UA"/>
        </w:rPr>
        <w:t>г</w:t>
      </w:r>
      <w:r w:rsidR="00D135D6" w:rsidRPr="00D145A4">
        <w:rPr>
          <w:spacing w:val="1"/>
          <w:sz w:val="20"/>
          <w:szCs w:val="20"/>
          <w:lang w:val="uk-UA"/>
        </w:rPr>
        <w:t>р</w:t>
      </w:r>
      <w:r w:rsidR="00D135D6" w:rsidRPr="00D145A4">
        <w:rPr>
          <w:sz w:val="20"/>
          <w:szCs w:val="20"/>
          <w:lang w:val="uk-UA"/>
        </w:rPr>
        <w:t>а</w:t>
      </w:r>
      <w:r w:rsidR="00D135D6" w:rsidRPr="00D145A4">
        <w:rPr>
          <w:spacing w:val="1"/>
          <w:sz w:val="20"/>
          <w:szCs w:val="20"/>
          <w:lang w:val="uk-UA"/>
        </w:rPr>
        <w:t>м</w:t>
      </w:r>
      <w:r w:rsidR="00D135D6" w:rsidRPr="00D145A4">
        <w:rPr>
          <w:spacing w:val="-1"/>
          <w:sz w:val="20"/>
          <w:szCs w:val="20"/>
          <w:lang w:val="uk-UA"/>
        </w:rPr>
        <w:t>и</w:t>
      </w:r>
      <w:r w:rsidR="00D135D6" w:rsidRPr="00D145A4">
        <w:rPr>
          <w:sz w:val="20"/>
          <w:szCs w:val="20"/>
          <w:lang w:val="uk-UA"/>
        </w:rPr>
        <w:t>)</w:t>
      </w:r>
    </w:p>
    <w:p w:rsidR="00D65A2B" w:rsidRPr="00D65A2B" w:rsidRDefault="0002092A" w:rsidP="00D65A2B">
      <w:pPr>
        <w:kinsoku w:val="0"/>
        <w:overflowPunct w:val="0"/>
        <w:jc w:val="center"/>
        <w:rPr>
          <w:sz w:val="28"/>
          <w:szCs w:val="28"/>
          <w:lang w:val="uk-UA"/>
        </w:rPr>
      </w:pPr>
      <w:r w:rsidRPr="00D65A2B">
        <w:rPr>
          <w:noProof/>
          <w:sz w:val="28"/>
          <w:szCs w:val="28"/>
          <w:lang w:val="en-US" w:eastAsia="en-US"/>
        </w:rPr>
        <mc:AlternateContent>
          <mc:Choice Requires="wps">
            <w:drawing>
              <wp:anchor distT="0" distB="0" distL="114300" distR="114300" simplePos="0" relativeHeight="251652608" behindDoc="1" locked="0" layoutInCell="1" allowOverlap="1">
                <wp:simplePos x="0" y="0"/>
                <wp:positionH relativeFrom="page">
                  <wp:posOffset>1072515</wp:posOffset>
                </wp:positionH>
                <wp:positionV relativeFrom="paragraph">
                  <wp:posOffset>195580</wp:posOffset>
                </wp:positionV>
                <wp:extent cx="5869940" cy="12700"/>
                <wp:effectExtent l="5715" t="6350" r="10795" b="0"/>
                <wp:wrapNone/>
                <wp:docPr id="118"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159D046" id="Freeform 53"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aS/AIAAI8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" filled="f" strokeweight=".19811mm">
                <v:path arrowok="t" o:connecttype="custom" o:connectlocs="0,0;5869305,0" o:connectangles="0,0"/>
                <w10:wrap anchorx="page"/>
              </v:polyline>
            </w:pict>
          </mc:Fallback>
        </mc:AlternateContent>
      </w:r>
      <w:r w:rsidR="00D65A2B" w:rsidRPr="00D65A2B">
        <w:rPr>
          <w:sz w:val="28"/>
          <w:szCs w:val="28"/>
          <w:lang w:val="uk-UA"/>
        </w:rPr>
        <w:t>123 - Комп’ютерна інженерія</w:t>
      </w:r>
    </w:p>
    <w:p w:rsidR="00D135D6" w:rsidRPr="00D145A4" w:rsidRDefault="00D135D6" w:rsidP="00D135D6">
      <w:pPr>
        <w:kinsoku w:val="0"/>
        <w:overflowPunct w:val="0"/>
        <w:jc w:val="center"/>
        <w:rPr>
          <w:sz w:val="20"/>
          <w:szCs w:val="20"/>
          <w:lang w:val="uk-UA"/>
        </w:rPr>
      </w:pPr>
      <w:r w:rsidRPr="00D145A4">
        <w:rPr>
          <w:sz w:val="20"/>
          <w:szCs w:val="20"/>
          <w:lang w:val="uk-UA"/>
        </w:rPr>
        <w:t>(ш</w:t>
      </w:r>
      <w:r w:rsidRPr="00D145A4">
        <w:rPr>
          <w:spacing w:val="-1"/>
          <w:sz w:val="20"/>
          <w:szCs w:val="20"/>
          <w:lang w:val="uk-UA"/>
        </w:rPr>
        <w:t>и</w:t>
      </w:r>
      <w:r w:rsidRPr="00D145A4">
        <w:rPr>
          <w:sz w:val="20"/>
          <w:szCs w:val="20"/>
          <w:lang w:val="uk-UA"/>
        </w:rPr>
        <w:t>фр</w:t>
      </w:r>
      <w:r w:rsidRPr="00D145A4">
        <w:rPr>
          <w:spacing w:val="-7"/>
          <w:sz w:val="20"/>
          <w:szCs w:val="20"/>
          <w:lang w:val="uk-UA"/>
        </w:rPr>
        <w:t xml:space="preserve"> </w:t>
      </w:r>
      <w:r w:rsidRPr="00D145A4">
        <w:rPr>
          <w:sz w:val="20"/>
          <w:szCs w:val="20"/>
          <w:lang w:val="uk-UA"/>
        </w:rPr>
        <w:t>і</w:t>
      </w:r>
      <w:r w:rsidRPr="00D145A4">
        <w:rPr>
          <w:spacing w:val="-8"/>
          <w:sz w:val="20"/>
          <w:szCs w:val="20"/>
          <w:lang w:val="uk-UA"/>
        </w:rPr>
        <w:t xml:space="preserve"> </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п</w:t>
      </w:r>
      <w:r w:rsidRPr="00D145A4">
        <w:rPr>
          <w:spacing w:val="2"/>
          <w:sz w:val="20"/>
          <w:szCs w:val="20"/>
          <w:lang w:val="uk-UA"/>
        </w:rPr>
        <w:t>е</w:t>
      </w:r>
      <w:r w:rsidRPr="00D145A4">
        <w:rPr>
          <w:spacing w:val="-1"/>
          <w:sz w:val="20"/>
          <w:szCs w:val="20"/>
          <w:lang w:val="uk-UA"/>
        </w:rPr>
        <w:t>ці</w:t>
      </w:r>
      <w:r w:rsidRPr="00D145A4">
        <w:rPr>
          <w:spacing w:val="2"/>
          <w:sz w:val="20"/>
          <w:szCs w:val="20"/>
          <w:lang w:val="uk-UA"/>
        </w:rPr>
        <w:t>а</w:t>
      </w:r>
      <w:r w:rsidRPr="00D145A4">
        <w:rPr>
          <w:spacing w:val="-1"/>
          <w:sz w:val="20"/>
          <w:szCs w:val="20"/>
          <w:lang w:val="uk-UA"/>
        </w:rPr>
        <w:t>л</w:t>
      </w:r>
      <w:r w:rsidRPr="00D145A4">
        <w:rPr>
          <w:sz w:val="20"/>
          <w:szCs w:val="20"/>
          <w:lang w:val="uk-UA"/>
        </w:rPr>
        <w:t>ь</w:t>
      </w:r>
      <w:r w:rsidRPr="00D145A4">
        <w:rPr>
          <w:spacing w:val="-1"/>
          <w:sz w:val="20"/>
          <w:szCs w:val="20"/>
          <w:lang w:val="uk-UA"/>
        </w:rPr>
        <w:t>н</w:t>
      </w:r>
      <w:r w:rsidRPr="00D145A4">
        <w:rPr>
          <w:spacing w:val="1"/>
          <w:sz w:val="20"/>
          <w:szCs w:val="20"/>
          <w:lang w:val="uk-UA"/>
        </w:rPr>
        <w:t>о</w:t>
      </w:r>
      <w:r w:rsidRPr="00D145A4">
        <w:rPr>
          <w:sz w:val="20"/>
          <w:szCs w:val="20"/>
          <w:lang w:val="uk-UA"/>
        </w:rPr>
        <w:t>с</w:t>
      </w:r>
      <w:r w:rsidRPr="00D145A4">
        <w:rPr>
          <w:spacing w:val="-1"/>
          <w:sz w:val="20"/>
          <w:szCs w:val="20"/>
          <w:lang w:val="uk-UA"/>
        </w:rPr>
        <w:t>ті</w:t>
      </w:r>
      <w:r w:rsidRPr="00D145A4">
        <w:rPr>
          <w:sz w:val="20"/>
          <w:szCs w:val="20"/>
          <w:lang w:val="uk-UA"/>
        </w:rPr>
        <w:t>)</w:t>
      </w:r>
    </w:p>
    <w:p w:rsidR="00D135D6" w:rsidRPr="00D145A4" w:rsidRDefault="00D135D6" w:rsidP="00D135D6">
      <w:pPr>
        <w:kinsoku w:val="0"/>
        <w:overflowPunct w:val="0"/>
        <w:rPr>
          <w:sz w:val="19"/>
          <w:szCs w:val="19"/>
          <w:lang w:val="uk-UA"/>
        </w:rPr>
      </w:pPr>
    </w:p>
    <w:p w:rsidR="00D135D6" w:rsidRPr="00606037" w:rsidRDefault="00391173" w:rsidP="00391173">
      <w:pPr>
        <w:kinsoku w:val="0"/>
        <w:overflowPunct w:val="0"/>
        <w:jc w:val="center"/>
        <w:rPr>
          <w:sz w:val="22"/>
          <w:szCs w:val="22"/>
          <w:lang w:val="uk-UA"/>
        </w:rPr>
      </w:pPr>
      <w:r w:rsidRPr="00606037">
        <w:rPr>
          <w:sz w:val="22"/>
          <w:szCs w:val="22"/>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91173" w:rsidRPr="00606037" w:rsidRDefault="00391173" w:rsidP="00606037">
      <w:pPr>
        <w:pStyle w:val="a4"/>
        <w:tabs>
          <w:tab w:val="left" w:pos="4733"/>
        </w:tabs>
        <w:kinsoku w:val="0"/>
        <w:overflowPunct w:val="0"/>
        <w:spacing w:before="240" w:after="240"/>
        <w:ind w:left="0" w:firstLine="0"/>
      </w:pPr>
    </w:p>
    <w:p w:rsidR="00D135D6" w:rsidRPr="00D145A4" w:rsidRDefault="00391173" w:rsidP="00391173">
      <w:pPr>
        <w:pStyle w:val="a4"/>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009A28B4" w:rsidRPr="009A28B4">
        <w:t xml:space="preserve"> </w:t>
      </w:r>
      <w:r w:rsidR="002F64CD" w:rsidRPr="006019D5">
        <w:rPr>
          <w:lang w:val="ru-RU"/>
        </w:rPr>
        <w:t xml:space="preserve">   _____</w:t>
      </w:r>
      <w:r w:rsidR="00985394" w:rsidRPr="006019D5">
        <w:rPr>
          <w:lang w:val="ru-RU"/>
        </w:rPr>
        <w:t>_____</w:t>
      </w:r>
      <w:r w:rsidR="000D18AE">
        <w:rPr>
          <w:i/>
          <w:u w:val="single"/>
          <w:lang w:val="ru-RU"/>
        </w:rPr>
        <w:t>Онуфрак</w:t>
      </w:r>
      <w:r w:rsidR="0055526A">
        <w:rPr>
          <w:i/>
          <w:u w:val="single"/>
          <w:lang w:val="ru-RU"/>
        </w:rPr>
        <w:t xml:space="preserve"> </w:t>
      </w:r>
      <w:r w:rsidR="000D18AE">
        <w:rPr>
          <w:i/>
          <w:u w:val="single"/>
          <w:lang w:val="ru-RU"/>
        </w:rPr>
        <w:t>А.А</w:t>
      </w:r>
      <w:r w:rsidR="00D252F1">
        <w:rPr>
          <w:i/>
          <w:u w:val="single"/>
          <w:lang w:val="ru-RU"/>
        </w:rPr>
        <w:t>.</w:t>
      </w:r>
      <w:r w:rsidR="00562715">
        <w:t>____________</w:t>
      </w:r>
    </w:p>
    <w:p w:rsidR="00D135D6" w:rsidRPr="00D145A4" w:rsidRDefault="00391173" w:rsidP="00391173">
      <w:pPr>
        <w:kinsoku w:val="0"/>
        <w:overflowPunct w:val="0"/>
        <w:jc w:val="center"/>
        <w:rPr>
          <w:sz w:val="20"/>
          <w:szCs w:val="20"/>
          <w:lang w:val="uk-UA"/>
        </w:rPr>
      </w:pPr>
      <w:r w:rsidRPr="00D145A4">
        <w:rPr>
          <w:sz w:val="20"/>
          <w:szCs w:val="20"/>
          <w:lang w:val="uk-UA"/>
        </w:rPr>
        <w:t xml:space="preserve">                                           </w:t>
      </w:r>
      <w:r w:rsidR="002F64CD" w:rsidRPr="002F64CD">
        <w:rPr>
          <w:sz w:val="20"/>
          <w:szCs w:val="20"/>
          <w:lang w:val="uk-UA"/>
        </w:rPr>
        <w:t xml:space="preserve">                          </w:t>
      </w:r>
      <w:r w:rsidR="002F64CD">
        <w:rPr>
          <w:sz w:val="20"/>
          <w:szCs w:val="20"/>
          <w:lang w:val="uk-UA"/>
        </w:rPr>
        <w:t xml:space="preserve">    </w:t>
      </w:r>
      <w:r w:rsidR="00D135D6" w:rsidRPr="00D145A4">
        <w:rPr>
          <w:sz w:val="20"/>
          <w:szCs w:val="20"/>
          <w:lang w:val="uk-UA"/>
        </w:rPr>
        <w:t>(</w:t>
      </w:r>
      <w:r w:rsidR="00D135D6" w:rsidRPr="00D145A4">
        <w:rPr>
          <w:spacing w:val="-1"/>
          <w:sz w:val="20"/>
          <w:szCs w:val="20"/>
          <w:lang w:val="uk-UA"/>
        </w:rPr>
        <w:t>пі</w:t>
      </w:r>
      <w:r w:rsidR="00D135D6" w:rsidRPr="00D145A4">
        <w:rPr>
          <w:spacing w:val="1"/>
          <w:sz w:val="20"/>
          <w:szCs w:val="20"/>
          <w:lang w:val="uk-UA"/>
        </w:rPr>
        <w:t>д</w:t>
      </w:r>
      <w:r w:rsidR="00D135D6" w:rsidRPr="00D145A4">
        <w:rPr>
          <w:spacing w:val="-1"/>
          <w:sz w:val="20"/>
          <w:szCs w:val="20"/>
          <w:lang w:val="uk-UA"/>
        </w:rPr>
        <w:t>пи</w:t>
      </w:r>
      <w:r w:rsidR="00D135D6" w:rsidRPr="00D145A4">
        <w:rPr>
          <w:sz w:val="20"/>
          <w:szCs w:val="20"/>
          <w:lang w:val="uk-UA"/>
        </w:rPr>
        <w:t>с,</w:t>
      </w:r>
      <w:r w:rsidR="00D135D6" w:rsidRPr="00D145A4">
        <w:rPr>
          <w:spacing w:val="-7"/>
          <w:sz w:val="20"/>
          <w:szCs w:val="20"/>
          <w:lang w:val="uk-UA"/>
        </w:rPr>
        <w:t xml:space="preserve"> </w:t>
      </w:r>
      <w:r w:rsidR="00D135D6" w:rsidRPr="00D145A4">
        <w:rPr>
          <w:spacing w:val="2"/>
          <w:sz w:val="20"/>
          <w:szCs w:val="20"/>
          <w:lang w:val="uk-UA"/>
        </w:rPr>
        <w:t>і</w:t>
      </w:r>
      <w:r w:rsidR="00D135D6" w:rsidRPr="00D145A4">
        <w:rPr>
          <w:spacing w:val="-1"/>
          <w:sz w:val="20"/>
          <w:szCs w:val="20"/>
          <w:lang w:val="uk-UA"/>
        </w:rPr>
        <w:t>ніці</w:t>
      </w:r>
      <w:r w:rsidR="00D135D6" w:rsidRPr="00D145A4">
        <w:rPr>
          <w:spacing w:val="2"/>
          <w:sz w:val="20"/>
          <w:szCs w:val="20"/>
          <w:lang w:val="uk-UA"/>
        </w:rPr>
        <w:t>а</w:t>
      </w:r>
      <w:r w:rsidR="00D135D6" w:rsidRPr="00D145A4">
        <w:rPr>
          <w:spacing w:val="1"/>
          <w:sz w:val="20"/>
          <w:szCs w:val="20"/>
          <w:lang w:val="uk-UA"/>
        </w:rPr>
        <w:t>л</w:t>
      </w:r>
      <w:r w:rsidR="00D135D6" w:rsidRPr="00D145A4">
        <w:rPr>
          <w:sz w:val="20"/>
          <w:szCs w:val="20"/>
          <w:lang w:val="uk-UA"/>
        </w:rPr>
        <w:t>и</w:t>
      </w:r>
      <w:r w:rsidR="00D135D6" w:rsidRPr="00D145A4">
        <w:rPr>
          <w:spacing w:val="-9"/>
          <w:sz w:val="20"/>
          <w:szCs w:val="20"/>
          <w:lang w:val="uk-UA"/>
        </w:rPr>
        <w:t xml:space="preserve"> </w:t>
      </w:r>
      <w:r w:rsidR="00D135D6" w:rsidRPr="00D145A4">
        <w:rPr>
          <w:spacing w:val="-1"/>
          <w:sz w:val="20"/>
          <w:szCs w:val="20"/>
          <w:lang w:val="uk-UA"/>
        </w:rPr>
        <w:t>т</w:t>
      </w:r>
      <w:r w:rsidR="00D135D6" w:rsidRPr="00D145A4">
        <w:rPr>
          <w:sz w:val="20"/>
          <w:szCs w:val="20"/>
          <w:lang w:val="uk-UA"/>
        </w:rPr>
        <w:t>а</w:t>
      </w:r>
      <w:r w:rsidR="00D135D6" w:rsidRPr="00D145A4">
        <w:rPr>
          <w:spacing w:val="-8"/>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2"/>
          <w:sz w:val="20"/>
          <w:szCs w:val="20"/>
          <w:lang w:val="uk-UA"/>
        </w:rPr>
        <w:t>в</w:t>
      </w:r>
      <w:r w:rsidR="00D135D6" w:rsidRPr="00D145A4">
        <w:rPr>
          <w:spacing w:val="-1"/>
          <w:sz w:val="20"/>
          <w:szCs w:val="20"/>
          <w:lang w:val="uk-UA"/>
        </w:rPr>
        <w:t>и</w:t>
      </w:r>
      <w:r w:rsidR="00D135D6" w:rsidRPr="00D145A4">
        <w:rPr>
          <w:spacing w:val="2"/>
          <w:sz w:val="20"/>
          <w:szCs w:val="20"/>
          <w:lang w:val="uk-UA"/>
        </w:rPr>
        <w:t>щ</w:t>
      </w:r>
      <w:r w:rsidR="00D135D6" w:rsidRPr="00D145A4">
        <w:rPr>
          <w:sz w:val="20"/>
          <w:szCs w:val="20"/>
          <w:lang w:val="uk-UA"/>
        </w:rPr>
        <w:t>е</w:t>
      </w:r>
      <w:r w:rsidR="00D135D6" w:rsidRPr="00D145A4">
        <w:rPr>
          <w:spacing w:val="-7"/>
          <w:sz w:val="20"/>
          <w:szCs w:val="20"/>
          <w:lang w:val="uk-UA"/>
        </w:rPr>
        <w:t xml:space="preserve"> </w:t>
      </w:r>
      <w:r w:rsidR="00D135D6" w:rsidRPr="00D145A4">
        <w:rPr>
          <w:sz w:val="20"/>
          <w:szCs w:val="20"/>
          <w:lang w:val="uk-UA"/>
        </w:rPr>
        <w:t>з</w:t>
      </w:r>
      <w:r w:rsidR="00D135D6" w:rsidRPr="00D145A4">
        <w:rPr>
          <w:spacing w:val="-1"/>
          <w:sz w:val="20"/>
          <w:szCs w:val="20"/>
          <w:lang w:val="uk-UA"/>
        </w:rPr>
        <w:t>д</w:t>
      </w:r>
      <w:r w:rsidR="00D135D6" w:rsidRPr="00D145A4">
        <w:rPr>
          <w:spacing w:val="1"/>
          <w:sz w:val="20"/>
          <w:szCs w:val="20"/>
          <w:lang w:val="uk-UA"/>
        </w:rPr>
        <w:t>об</w:t>
      </w:r>
      <w:r w:rsidR="00D135D6" w:rsidRPr="00D145A4">
        <w:rPr>
          <w:spacing w:val="-5"/>
          <w:sz w:val="20"/>
          <w:szCs w:val="20"/>
          <w:lang w:val="uk-UA"/>
        </w:rPr>
        <w:t>у</w:t>
      </w:r>
      <w:r w:rsidR="00D135D6" w:rsidRPr="00D145A4">
        <w:rPr>
          <w:spacing w:val="-1"/>
          <w:sz w:val="20"/>
          <w:szCs w:val="20"/>
          <w:lang w:val="uk-UA"/>
        </w:rPr>
        <w:t>в</w:t>
      </w:r>
      <w:r w:rsidR="00D135D6" w:rsidRPr="00D145A4">
        <w:rPr>
          <w:sz w:val="20"/>
          <w:szCs w:val="20"/>
          <w:lang w:val="uk-UA"/>
        </w:rPr>
        <w:t>ача)</w:t>
      </w: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00797CAA">
        <w:rPr>
          <w:i/>
          <w:u w:val="single"/>
        </w:rPr>
        <w:t xml:space="preserve"> </w:t>
      </w:r>
      <w:r w:rsidR="000D18AE">
        <w:rPr>
          <w:i/>
          <w:u w:val="single"/>
        </w:rPr>
        <w:t>Мойсеєнко О.В</w:t>
      </w:r>
      <w:r w:rsidR="00D252F1" w:rsidRPr="00D252F1">
        <w:rPr>
          <w:i/>
          <w:u w:val="single"/>
        </w:rPr>
        <w:t>.</w:t>
      </w:r>
      <w:r w:rsidR="00145A28">
        <w:rPr>
          <w:i/>
          <w:u w:val="single"/>
        </w:rPr>
        <w:t>,</w:t>
      </w:r>
      <w:r w:rsidR="00606037" w:rsidRPr="00606037">
        <w:rPr>
          <w:i/>
          <w:u w:val="single"/>
        </w:rPr>
        <w:t xml:space="preserve"> </w:t>
      </w:r>
      <w:r w:rsidR="009A28B4">
        <w:rPr>
          <w:i/>
          <w:u w:val="single"/>
        </w:rPr>
        <w:t>доцент</w:t>
      </w:r>
      <w:r w:rsidRPr="00D145A4">
        <w:t>_______________</w:t>
      </w:r>
    </w:p>
    <w:p w:rsidR="00D135D6" w:rsidRPr="00D145A4" w:rsidRDefault="002F2878" w:rsidP="002F2878">
      <w:pPr>
        <w:kinsoku w:val="0"/>
        <w:overflowPunct w:val="0"/>
        <w:rPr>
          <w:sz w:val="20"/>
          <w:szCs w:val="20"/>
          <w:lang w:val="uk-UA"/>
        </w:rPr>
      </w:pPr>
      <w:r w:rsidRPr="00D145A4">
        <w:rPr>
          <w:sz w:val="20"/>
          <w:szCs w:val="20"/>
          <w:lang w:val="uk-UA"/>
        </w:rPr>
        <w:t xml:space="preserve">                                                </w:t>
      </w:r>
      <w:r w:rsidR="00D135D6" w:rsidRPr="00D145A4">
        <w:rPr>
          <w:sz w:val="20"/>
          <w:szCs w:val="20"/>
          <w:lang w:val="uk-UA"/>
        </w:rPr>
        <w:t>(</w:t>
      </w:r>
      <w:r w:rsidR="00391173" w:rsidRPr="00D145A4">
        <w:rPr>
          <w:sz w:val="20"/>
          <w:szCs w:val="20"/>
          <w:lang w:val="uk-UA"/>
        </w:rPr>
        <w:t xml:space="preserve">підпис,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1"/>
          <w:sz w:val="20"/>
          <w:szCs w:val="20"/>
          <w:lang w:val="uk-UA"/>
        </w:rPr>
        <w:t>ви</w:t>
      </w:r>
      <w:r w:rsidR="00D135D6" w:rsidRPr="00D145A4">
        <w:rPr>
          <w:sz w:val="20"/>
          <w:szCs w:val="20"/>
          <w:lang w:val="uk-UA"/>
        </w:rPr>
        <w:t>ще,</w:t>
      </w:r>
      <w:r w:rsidR="00D135D6" w:rsidRPr="00D145A4">
        <w:rPr>
          <w:spacing w:val="-6"/>
          <w:sz w:val="20"/>
          <w:szCs w:val="20"/>
          <w:lang w:val="uk-UA"/>
        </w:rPr>
        <w:t xml:space="preserve"> </w:t>
      </w:r>
      <w:r w:rsidR="00D135D6" w:rsidRPr="00D145A4">
        <w:rPr>
          <w:spacing w:val="-1"/>
          <w:sz w:val="20"/>
          <w:szCs w:val="20"/>
          <w:lang w:val="uk-UA"/>
        </w:rPr>
        <w:t>і</w:t>
      </w:r>
      <w:r w:rsidR="00D135D6" w:rsidRPr="00D145A4">
        <w:rPr>
          <w:spacing w:val="1"/>
          <w:sz w:val="20"/>
          <w:szCs w:val="20"/>
          <w:lang w:val="uk-UA"/>
        </w:rPr>
        <w:t>м</w:t>
      </w:r>
      <w:r w:rsidR="00D135D6" w:rsidRPr="00D145A4">
        <w:rPr>
          <w:spacing w:val="-2"/>
          <w:sz w:val="20"/>
          <w:szCs w:val="20"/>
          <w:lang w:val="uk-UA"/>
        </w:rPr>
        <w:t>’</w:t>
      </w:r>
      <w:r w:rsidR="00D135D6" w:rsidRPr="00D145A4">
        <w:rPr>
          <w:spacing w:val="-1"/>
          <w:sz w:val="20"/>
          <w:szCs w:val="20"/>
          <w:lang w:val="uk-UA"/>
        </w:rPr>
        <w:t>я</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п</w:t>
      </w:r>
      <w:r w:rsidR="00D135D6" w:rsidRPr="00D145A4">
        <w:rPr>
          <w:sz w:val="20"/>
          <w:szCs w:val="20"/>
          <w:lang w:val="uk-UA"/>
        </w:rPr>
        <w:t>о</w:t>
      </w:r>
      <w:r w:rsidR="00D135D6" w:rsidRPr="00D145A4">
        <w:rPr>
          <w:spacing w:val="-6"/>
          <w:sz w:val="20"/>
          <w:szCs w:val="20"/>
          <w:lang w:val="uk-UA"/>
        </w:rPr>
        <w:t xml:space="preserve"> </w:t>
      </w:r>
      <w:r w:rsidR="00D135D6" w:rsidRPr="00D145A4">
        <w:rPr>
          <w:spacing w:val="-1"/>
          <w:sz w:val="20"/>
          <w:szCs w:val="20"/>
          <w:lang w:val="uk-UA"/>
        </w:rPr>
        <w:t>б</w:t>
      </w:r>
      <w:r w:rsidR="00D135D6" w:rsidRPr="00D145A4">
        <w:rPr>
          <w:sz w:val="20"/>
          <w:szCs w:val="20"/>
          <w:lang w:val="uk-UA"/>
        </w:rPr>
        <w:t>а</w:t>
      </w:r>
      <w:r w:rsidR="00D135D6" w:rsidRPr="00D145A4">
        <w:rPr>
          <w:spacing w:val="-1"/>
          <w:sz w:val="20"/>
          <w:szCs w:val="20"/>
          <w:lang w:val="uk-UA"/>
        </w:rPr>
        <w:t>т</w:t>
      </w:r>
      <w:r w:rsidR="00D135D6" w:rsidRPr="00D145A4">
        <w:rPr>
          <w:spacing w:val="2"/>
          <w:sz w:val="20"/>
          <w:szCs w:val="20"/>
          <w:lang w:val="uk-UA"/>
        </w:rPr>
        <w:t>ь</w:t>
      </w:r>
      <w:r w:rsidR="00D135D6" w:rsidRPr="00D145A4">
        <w:rPr>
          <w:spacing w:val="1"/>
          <w:sz w:val="20"/>
          <w:szCs w:val="20"/>
          <w:lang w:val="uk-UA"/>
        </w:rPr>
        <w:t>ко</w:t>
      </w:r>
      <w:r w:rsidR="00D135D6" w:rsidRPr="00D145A4">
        <w:rPr>
          <w:spacing w:val="-1"/>
          <w:sz w:val="20"/>
          <w:szCs w:val="20"/>
          <w:lang w:val="uk-UA"/>
        </w:rPr>
        <w:t>ві</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н</w:t>
      </w:r>
      <w:r w:rsidR="00D135D6" w:rsidRPr="00D145A4">
        <w:rPr>
          <w:spacing w:val="2"/>
          <w:sz w:val="20"/>
          <w:szCs w:val="20"/>
          <w:lang w:val="uk-UA"/>
        </w:rPr>
        <w:t>а</w:t>
      </w:r>
      <w:r w:rsidR="00D135D6" w:rsidRPr="00D145A4">
        <w:rPr>
          <w:spacing w:val="-2"/>
          <w:sz w:val="20"/>
          <w:szCs w:val="20"/>
          <w:lang w:val="uk-UA"/>
        </w:rPr>
        <w:t>у</w:t>
      </w:r>
      <w:r w:rsidR="00D135D6" w:rsidRPr="00D145A4">
        <w:rPr>
          <w:spacing w:val="-1"/>
          <w:sz w:val="20"/>
          <w:szCs w:val="20"/>
          <w:lang w:val="uk-UA"/>
        </w:rPr>
        <w:t>к</w:t>
      </w:r>
      <w:r w:rsidR="00D135D6" w:rsidRPr="00D145A4">
        <w:rPr>
          <w:spacing w:val="1"/>
          <w:sz w:val="20"/>
          <w:szCs w:val="20"/>
          <w:lang w:val="uk-UA"/>
        </w:rPr>
        <w:t>о</w:t>
      </w:r>
      <w:r w:rsidR="00D135D6" w:rsidRPr="00D145A4">
        <w:rPr>
          <w:spacing w:val="-1"/>
          <w:sz w:val="20"/>
          <w:szCs w:val="20"/>
          <w:lang w:val="uk-UA"/>
        </w:rPr>
        <w:t>в</w:t>
      </w:r>
      <w:r w:rsidR="00D135D6" w:rsidRPr="00D145A4">
        <w:rPr>
          <w:spacing w:val="1"/>
          <w:sz w:val="20"/>
          <w:szCs w:val="20"/>
          <w:lang w:val="uk-UA"/>
        </w:rPr>
        <w:t>и</w:t>
      </w:r>
      <w:r w:rsidR="00D135D6" w:rsidRPr="00D145A4">
        <w:rPr>
          <w:sz w:val="20"/>
          <w:szCs w:val="20"/>
          <w:lang w:val="uk-UA"/>
        </w:rPr>
        <w:t>й</w:t>
      </w:r>
      <w:r w:rsidR="00D135D6" w:rsidRPr="00D145A4">
        <w:rPr>
          <w:spacing w:val="-8"/>
          <w:sz w:val="20"/>
          <w:szCs w:val="20"/>
          <w:lang w:val="uk-UA"/>
        </w:rPr>
        <w:t xml:space="preserve"> </w:t>
      </w:r>
      <w:r w:rsidR="00D135D6" w:rsidRPr="00D145A4">
        <w:rPr>
          <w:sz w:val="20"/>
          <w:szCs w:val="20"/>
          <w:lang w:val="uk-UA"/>
        </w:rPr>
        <w:t>с</w:t>
      </w:r>
      <w:r w:rsidR="00D135D6" w:rsidRPr="00D145A4">
        <w:rPr>
          <w:spacing w:val="1"/>
          <w:sz w:val="20"/>
          <w:szCs w:val="20"/>
          <w:lang w:val="uk-UA"/>
        </w:rPr>
        <w:t>т</w:t>
      </w:r>
      <w:r w:rsidR="00D135D6" w:rsidRPr="00D145A4">
        <w:rPr>
          <w:spacing w:val="-2"/>
          <w:sz w:val="20"/>
          <w:szCs w:val="20"/>
          <w:lang w:val="uk-UA"/>
        </w:rPr>
        <w:t>у</w:t>
      </w:r>
      <w:r w:rsidR="00D135D6" w:rsidRPr="00D145A4">
        <w:rPr>
          <w:spacing w:val="-1"/>
          <w:sz w:val="20"/>
          <w:szCs w:val="20"/>
          <w:lang w:val="uk-UA"/>
        </w:rPr>
        <w:t>п</w:t>
      </w:r>
      <w:r w:rsidR="00D135D6" w:rsidRPr="00D145A4">
        <w:rPr>
          <w:spacing w:val="2"/>
          <w:sz w:val="20"/>
          <w:szCs w:val="20"/>
          <w:lang w:val="uk-UA"/>
        </w:rPr>
        <w:t>і</w:t>
      </w:r>
      <w:r w:rsidR="00D135D6" w:rsidRPr="00D145A4">
        <w:rPr>
          <w:spacing w:val="-1"/>
          <w:sz w:val="20"/>
          <w:szCs w:val="20"/>
          <w:lang w:val="uk-UA"/>
        </w:rPr>
        <w:t>н</w:t>
      </w:r>
      <w:r w:rsidR="00D135D6" w:rsidRPr="00D145A4">
        <w:rPr>
          <w:sz w:val="20"/>
          <w:szCs w:val="20"/>
          <w:lang w:val="uk-UA"/>
        </w:rPr>
        <w:t>ь,</w:t>
      </w:r>
      <w:r w:rsidR="00D135D6" w:rsidRPr="00D145A4">
        <w:rPr>
          <w:spacing w:val="-6"/>
          <w:sz w:val="20"/>
          <w:szCs w:val="20"/>
          <w:lang w:val="uk-UA"/>
        </w:rPr>
        <w:t xml:space="preserve"> </w:t>
      </w:r>
      <w:r w:rsidR="00D135D6" w:rsidRPr="00D145A4">
        <w:rPr>
          <w:spacing w:val="-1"/>
          <w:sz w:val="20"/>
          <w:szCs w:val="20"/>
          <w:lang w:val="uk-UA"/>
        </w:rPr>
        <w:t>в</w:t>
      </w:r>
      <w:r w:rsidR="00D135D6" w:rsidRPr="00D145A4">
        <w:rPr>
          <w:sz w:val="20"/>
          <w:szCs w:val="20"/>
          <w:lang w:val="uk-UA"/>
        </w:rPr>
        <w:t>ч</w:t>
      </w:r>
      <w:r w:rsidR="00D135D6" w:rsidRPr="00D145A4">
        <w:rPr>
          <w:spacing w:val="2"/>
          <w:sz w:val="20"/>
          <w:szCs w:val="20"/>
          <w:lang w:val="uk-UA"/>
        </w:rPr>
        <w:t>е</w:t>
      </w:r>
      <w:r w:rsidR="00D135D6" w:rsidRPr="00D145A4">
        <w:rPr>
          <w:spacing w:val="-1"/>
          <w:sz w:val="20"/>
          <w:szCs w:val="20"/>
          <w:lang w:val="uk-UA"/>
        </w:rPr>
        <w:t>н</w:t>
      </w:r>
      <w:r w:rsidR="00D135D6" w:rsidRPr="00D145A4">
        <w:rPr>
          <w:sz w:val="20"/>
          <w:szCs w:val="20"/>
          <w:lang w:val="uk-UA"/>
        </w:rPr>
        <w:t>е</w:t>
      </w:r>
      <w:r w:rsidR="00D135D6" w:rsidRPr="00D145A4">
        <w:rPr>
          <w:spacing w:val="-4"/>
          <w:sz w:val="20"/>
          <w:szCs w:val="20"/>
          <w:lang w:val="uk-UA"/>
        </w:rPr>
        <w:t xml:space="preserve"> </w:t>
      </w:r>
      <w:r w:rsidR="00D135D6" w:rsidRPr="00D145A4">
        <w:rPr>
          <w:sz w:val="20"/>
          <w:szCs w:val="20"/>
          <w:lang w:val="uk-UA"/>
        </w:rPr>
        <w:t>з</w:t>
      </w:r>
      <w:r w:rsidR="00D135D6" w:rsidRPr="00D145A4">
        <w:rPr>
          <w:spacing w:val="-1"/>
          <w:sz w:val="20"/>
          <w:szCs w:val="20"/>
          <w:lang w:val="uk-UA"/>
        </w:rPr>
        <w:t>в</w:t>
      </w:r>
      <w:r w:rsidR="00D135D6" w:rsidRPr="00D145A4">
        <w:rPr>
          <w:sz w:val="20"/>
          <w:szCs w:val="20"/>
          <w:lang w:val="uk-UA"/>
        </w:rPr>
        <w:t>а</w:t>
      </w:r>
      <w:r w:rsidR="00D135D6" w:rsidRPr="00D145A4">
        <w:rPr>
          <w:spacing w:val="-1"/>
          <w:sz w:val="20"/>
          <w:szCs w:val="20"/>
          <w:lang w:val="uk-UA"/>
        </w:rPr>
        <w:t>н</w:t>
      </w:r>
      <w:r w:rsidR="00D135D6" w:rsidRPr="00D145A4">
        <w:rPr>
          <w:spacing w:val="1"/>
          <w:sz w:val="20"/>
          <w:szCs w:val="20"/>
          <w:lang w:val="uk-UA"/>
        </w:rPr>
        <w:t>н</w:t>
      </w:r>
      <w:r w:rsidR="00D135D6" w:rsidRPr="00D145A4">
        <w:rPr>
          <w:spacing w:val="-1"/>
          <w:sz w:val="20"/>
          <w:szCs w:val="20"/>
          <w:lang w:val="uk-UA"/>
        </w:rPr>
        <w:t>я</w:t>
      </w:r>
      <w:r w:rsidRPr="00D145A4">
        <w:rPr>
          <w:spacing w:val="-1"/>
          <w:sz w:val="20"/>
          <w:szCs w:val="20"/>
          <w:lang w:val="uk-UA"/>
        </w:rPr>
        <w:t xml:space="preserve"> керівника</w:t>
      </w:r>
      <w:r w:rsidR="00D135D6" w:rsidRPr="00D145A4">
        <w:rPr>
          <w:sz w:val="20"/>
          <w:szCs w:val="20"/>
          <w:lang w:val="uk-UA"/>
        </w:rPr>
        <w:t>)</w:t>
      </w:r>
    </w:p>
    <w:p w:rsidR="00D135D6" w:rsidRPr="00D145A4" w:rsidRDefault="00D135D6" w:rsidP="00D135D6">
      <w:pPr>
        <w:kinsoku w:val="0"/>
        <w:overflowPunct w:val="0"/>
        <w:spacing w:line="200" w:lineRule="exact"/>
        <w:rPr>
          <w:sz w:val="20"/>
          <w:szCs w:val="20"/>
          <w:lang w:val="uk-UA"/>
        </w:rPr>
      </w:pPr>
    </w:p>
    <w:tbl>
      <w:tblPr>
        <w:tblW w:w="0" w:type="auto"/>
        <w:tblLook w:val="01E0" w:firstRow="1" w:lastRow="1" w:firstColumn="1" w:lastColumn="1" w:noHBand="0" w:noVBand="0"/>
      </w:tblPr>
      <w:tblGrid>
        <w:gridCol w:w="6466"/>
      </w:tblGrid>
      <w:tr w:rsidR="00F97E5E" w:rsidRPr="00D145A4" w:rsidTr="00FA6448">
        <w:trPr>
          <w:trHeight w:val="2318"/>
        </w:trPr>
        <w:tc>
          <w:tcPr>
            <w:tcW w:w="6466" w:type="dxa"/>
          </w:tcPr>
          <w:p w:rsidR="000B7323" w:rsidRPr="00D145A4" w:rsidRDefault="000B7323" w:rsidP="000A78BB">
            <w:pPr>
              <w:kinsoku w:val="0"/>
              <w:overflowPunct w:val="0"/>
              <w:rPr>
                <w:b/>
                <w:bCs/>
                <w:spacing w:val="-1"/>
                <w:lang w:val="uk-UA"/>
              </w:rPr>
            </w:pPr>
          </w:p>
          <w:p w:rsidR="00F97E5E" w:rsidRPr="00562715" w:rsidRDefault="00F97E5E" w:rsidP="000A78BB">
            <w:pPr>
              <w:kinsoku w:val="0"/>
              <w:overflowPunct w:val="0"/>
              <w:rPr>
                <w:b/>
                <w:bCs/>
                <w:sz w:val="28"/>
                <w:szCs w:val="28"/>
                <w:lang w:val="uk-UA"/>
              </w:rPr>
            </w:pPr>
            <w:r w:rsidRPr="00562715">
              <w:rPr>
                <w:b/>
                <w:bCs/>
                <w:spacing w:val="-1"/>
                <w:sz w:val="28"/>
                <w:szCs w:val="28"/>
                <w:lang w:val="uk-UA"/>
              </w:rPr>
              <w:t>Д</w:t>
            </w:r>
            <w:r w:rsidRPr="00562715">
              <w:rPr>
                <w:b/>
                <w:bCs/>
                <w:spacing w:val="1"/>
                <w:sz w:val="28"/>
                <w:szCs w:val="28"/>
                <w:lang w:val="uk-UA"/>
              </w:rPr>
              <w:t>о</w:t>
            </w:r>
            <w:r w:rsidRPr="00562715">
              <w:rPr>
                <w:b/>
                <w:bCs/>
                <w:sz w:val="28"/>
                <w:szCs w:val="28"/>
                <w:lang w:val="uk-UA"/>
              </w:rPr>
              <w:t>п</w:t>
            </w:r>
            <w:r w:rsidRPr="00562715">
              <w:rPr>
                <w:b/>
                <w:bCs/>
                <w:spacing w:val="1"/>
                <w:sz w:val="28"/>
                <w:szCs w:val="28"/>
                <w:lang w:val="uk-UA"/>
              </w:rPr>
              <w:t>ущено</w:t>
            </w:r>
            <w:r w:rsidRPr="00562715">
              <w:rPr>
                <w:b/>
                <w:bCs/>
                <w:spacing w:val="-10"/>
                <w:sz w:val="28"/>
                <w:szCs w:val="28"/>
                <w:lang w:val="uk-UA"/>
              </w:rPr>
              <w:t xml:space="preserve"> </w:t>
            </w:r>
            <w:r w:rsidRPr="00562715">
              <w:rPr>
                <w:b/>
                <w:bCs/>
                <w:sz w:val="28"/>
                <w:szCs w:val="28"/>
                <w:lang w:val="uk-UA"/>
              </w:rPr>
              <w:t>до</w:t>
            </w:r>
            <w:r w:rsidRPr="00562715">
              <w:rPr>
                <w:b/>
                <w:bCs/>
                <w:spacing w:val="-10"/>
                <w:sz w:val="28"/>
                <w:szCs w:val="28"/>
                <w:lang w:val="uk-UA"/>
              </w:rPr>
              <w:t xml:space="preserve"> </w:t>
            </w:r>
            <w:r w:rsidRPr="00562715">
              <w:rPr>
                <w:b/>
                <w:bCs/>
                <w:spacing w:val="-1"/>
                <w:sz w:val="28"/>
                <w:szCs w:val="28"/>
                <w:lang w:val="uk-UA"/>
              </w:rPr>
              <w:t>з</w:t>
            </w:r>
            <w:r w:rsidRPr="00562715">
              <w:rPr>
                <w:b/>
                <w:bCs/>
                <w:spacing w:val="1"/>
                <w:sz w:val="28"/>
                <w:szCs w:val="28"/>
                <w:lang w:val="uk-UA"/>
              </w:rPr>
              <w:t>а</w:t>
            </w:r>
            <w:r w:rsidRPr="00562715">
              <w:rPr>
                <w:b/>
                <w:bCs/>
                <w:spacing w:val="-2"/>
                <w:sz w:val="28"/>
                <w:szCs w:val="28"/>
                <w:lang w:val="uk-UA"/>
              </w:rPr>
              <w:t>х</w:t>
            </w:r>
            <w:r w:rsidRPr="00562715">
              <w:rPr>
                <w:b/>
                <w:bCs/>
                <w:sz w:val="28"/>
                <w:szCs w:val="28"/>
                <w:lang w:val="uk-UA"/>
              </w:rPr>
              <w:t>и</w:t>
            </w:r>
            <w:r w:rsidRPr="00562715">
              <w:rPr>
                <w:b/>
                <w:bCs/>
                <w:spacing w:val="-2"/>
                <w:sz w:val="28"/>
                <w:szCs w:val="28"/>
                <w:lang w:val="uk-UA"/>
              </w:rPr>
              <w:t>с</w:t>
            </w:r>
            <w:r w:rsidRPr="00562715">
              <w:rPr>
                <w:b/>
                <w:bCs/>
                <w:spacing w:val="3"/>
                <w:sz w:val="28"/>
                <w:szCs w:val="28"/>
                <w:lang w:val="uk-UA"/>
              </w:rPr>
              <w:t>т</w:t>
            </w:r>
            <w:r w:rsidRPr="00562715">
              <w:rPr>
                <w:b/>
                <w:bCs/>
                <w:sz w:val="28"/>
                <w:szCs w:val="28"/>
                <w:lang w:val="uk-UA"/>
              </w:rPr>
              <w:t>у</w:t>
            </w:r>
          </w:p>
          <w:p w:rsidR="00F97E5E" w:rsidRPr="00562715" w:rsidRDefault="00F97E5E" w:rsidP="000A78BB">
            <w:pPr>
              <w:kinsoku w:val="0"/>
              <w:overflowPunct w:val="0"/>
              <w:rPr>
                <w:sz w:val="28"/>
                <w:szCs w:val="28"/>
                <w:lang w:val="uk-UA"/>
              </w:rPr>
            </w:pPr>
            <w:r w:rsidRPr="00562715">
              <w:rPr>
                <w:spacing w:val="1"/>
                <w:sz w:val="28"/>
                <w:szCs w:val="28"/>
                <w:lang w:val="uk-UA"/>
              </w:rPr>
              <w:t>З</w:t>
            </w:r>
            <w:r w:rsidRPr="00562715">
              <w:rPr>
                <w:sz w:val="28"/>
                <w:szCs w:val="28"/>
                <w:lang w:val="uk-UA"/>
              </w:rPr>
              <w:t>а</w:t>
            </w:r>
            <w:r w:rsidRPr="00562715">
              <w:rPr>
                <w:spacing w:val="-1"/>
                <w:sz w:val="28"/>
                <w:szCs w:val="28"/>
                <w:lang w:val="uk-UA"/>
              </w:rPr>
              <w:t>ві</w:t>
            </w:r>
            <w:r w:rsidRPr="00562715">
              <w:rPr>
                <w:spacing w:val="1"/>
                <w:sz w:val="28"/>
                <w:szCs w:val="28"/>
                <w:lang w:val="uk-UA"/>
              </w:rPr>
              <w:t>д</w:t>
            </w:r>
            <w:r w:rsidRPr="00562715">
              <w:rPr>
                <w:spacing w:val="-2"/>
                <w:sz w:val="28"/>
                <w:szCs w:val="28"/>
                <w:lang w:val="uk-UA"/>
              </w:rPr>
              <w:t>у</w:t>
            </w:r>
            <w:r w:rsidRPr="00562715">
              <w:rPr>
                <w:spacing w:val="-1"/>
                <w:sz w:val="28"/>
                <w:szCs w:val="28"/>
                <w:lang w:val="uk-UA"/>
              </w:rPr>
              <w:t>в</w:t>
            </w:r>
            <w:r w:rsidRPr="00562715">
              <w:rPr>
                <w:sz w:val="28"/>
                <w:szCs w:val="28"/>
                <w:lang w:val="uk-UA"/>
              </w:rPr>
              <w:t>ач</w:t>
            </w:r>
            <w:r w:rsidRPr="00562715">
              <w:rPr>
                <w:spacing w:val="-15"/>
                <w:sz w:val="28"/>
                <w:szCs w:val="28"/>
                <w:lang w:val="uk-UA"/>
              </w:rPr>
              <w:t xml:space="preserve"> </w:t>
            </w:r>
            <w:r w:rsidRPr="00562715">
              <w:rPr>
                <w:spacing w:val="-1"/>
                <w:sz w:val="28"/>
                <w:szCs w:val="28"/>
                <w:lang w:val="uk-UA"/>
              </w:rPr>
              <w:t>к</w:t>
            </w:r>
            <w:r w:rsidRPr="00562715">
              <w:rPr>
                <w:sz w:val="28"/>
                <w:szCs w:val="28"/>
                <w:lang w:val="uk-UA"/>
              </w:rPr>
              <w:t>афе</w:t>
            </w:r>
            <w:r w:rsidRPr="00562715">
              <w:rPr>
                <w:spacing w:val="-1"/>
                <w:sz w:val="28"/>
                <w:szCs w:val="28"/>
                <w:lang w:val="uk-UA"/>
              </w:rPr>
              <w:t>д</w:t>
            </w:r>
            <w:r w:rsidRPr="00562715">
              <w:rPr>
                <w:spacing w:val="3"/>
                <w:sz w:val="28"/>
                <w:szCs w:val="28"/>
                <w:lang w:val="uk-UA"/>
              </w:rPr>
              <w:t>р</w:t>
            </w:r>
            <w:r w:rsidRPr="00562715">
              <w:rPr>
                <w:sz w:val="28"/>
                <w:szCs w:val="28"/>
                <w:lang w:val="uk-UA"/>
              </w:rPr>
              <w:t>и</w:t>
            </w:r>
            <w:r w:rsidR="00562715">
              <w:rPr>
                <w:sz w:val="28"/>
                <w:szCs w:val="28"/>
                <w:lang w:val="uk-UA"/>
              </w:rPr>
              <w:t xml:space="preserve"> КСМ</w:t>
            </w:r>
          </w:p>
          <w:p w:rsidR="00F97E5E" w:rsidRPr="00D145A4" w:rsidRDefault="00F97E5E" w:rsidP="000A78BB">
            <w:pPr>
              <w:kinsoku w:val="0"/>
              <w:overflowPunct w:val="0"/>
              <w:rPr>
                <w:b/>
                <w:bCs/>
                <w:i/>
                <w:iCs/>
                <w:sz w:val="20"/>
                <w:szCs w:val="20"/>
                <w:lang w:val="uk-UA"/>
              </w:rPr>
            </w:pPr>
          </w:p>
          <w:p w:rsidR="00F97E5E" w:rsidRPr="00D145A4" w:rsidRDefault="00562715" w:rsidP="000A78BB">
            <w:pPr>
              <w:kinsoku w:val="0"/>
              <w:overflowPunct w:val="0"/>
              <w:rPr>
                <w:b/>
                <w:bCs/>
                <w:i/>
                <w:iCs/>
                <w:sz w:val="20"/>
                <w:szCs w:val="20"/>
                <w:lang w:val="uk-UA"/>
              </w:rPr>
            </w:pPr>
            <w:r>
              <w:rPr>
                <w:bCs/>
                <w:i/>
                <w:iCs/>
                <w:sz w:val="28"/>
                <w:szCs w:val="28"/>
                <w:u w:val="single"/>
                <w:lang w:val="uk-UA"/>
              </w:rPr>
              <w:t>д.т.н.</w:t>
            </w:r>
            <w:r w:rsidR="00736198">
              <w:rPr>
                <w:bCs/>
                <w:i/>
                <w:iCs/>
                <w:sz w:val="28"/>
                <w:szCs w:val="28"/>
                <w:u w:val="single"/>
                <w:lang w:val="uk-UA"/>
              </w:rPr>
              <w:t>,</w:t>
            </w:r>
            <w:r w:rsidR="00D33B75">
              <w:rPr>
                <w:bCs/>
                <w:i/>
                <w:iCs/>
                <w:sz w:val="28"/>
                <w:szCs w:val="28"/>
                <w:u w:val="single"/>
                <w:lang w:val="uk-UA"/>
              </w:rPr>
              <w:t>професор</w:t>
            </w:r>
            <w:r>
              <w:rPr>
                <w:b/>
                <w:bCs/>
                <w:i/>
                <w:iCs/>
                <w:sz w:val="28"/>
                <w:szCs w:val="28"/>
                <w:lang w:val="uk-UA"/>
              </w:rPr>
              <w:t>_________</w:t>
            </w:r>
            <w:r w:rsidR="00F97E5E" w:rsidRPr="00562715">
              <w:rPr>
                <w:b/>
                <w:bCs/>
                <w:i/>
                <w:iCs/>
                <w:sz w:val="28"/>
                <w:szCs w:val="28"/>
                <w:lang w:val="uk-UA"/>
              </w:rPr>
              <w:t>_</w:t>
            </w:r>
            <w:r>
              <w:rPr>
                <w:b/>
                <w:bCs/>
                <w:i/>
                <w:iCs/>
                <w:sz w:val="28"/>
                <w:szCs w:val="28"/>
                <w:lang w:val="uk-UA"/>
              </w:rPr>
              <w:t>______</w:t>
            </w:r>
            <w:r w:rsidRPr="00562715">
              <w:rPr>
                <w:bCs/>
                <w:i/>
                <w:iCs/>
                <w:sz w:val="28"/>
                <w:szCs w:val="28"/>
                <w:u w:val="single"/>
                <w:lang w:val="uk-UA"/>
              </w:rPr>
              <w:t>С.І. Мельничук</w:t>
            </w:r>
          </w:p>
          <w:p w:rsidR="00F97E5E" w:rsidRPr="00D145A4" w:rsidRDefault="00562715" w:rsidP="000A78BB">
            <w:pPr>
              <w:kinsoku w:val="0"/>
              <w:overflowPunct w:val="0"/>
              <w:rPr>
                <w:sz w:val="20"/>
                <w:szCs w:val="20"/>
                <w:lang w:val="uk-UA"/>
              </w:rPr>
            </w:pPr>
            <w:r>
              <w:rPr>
                <w:sz w:val="20"/>
                <w:szCs w:val="20"/>
                <w:lang w:val="uk-UA"/>
              </w:rPr>
              <w:t xml:space="preserve">      </w:t>
            </w:r>
            <w:r w:rsidR="00F97E5E" w:rsidRPr="00D145A4">
              <w:rPr>
                <w:sz w:val="20"/>
                <w:szCs w:val="20"/>
                <w:lang w:val="uk-UA"/>
              </w:rPr>
              <w:t>(</w:t>
            </w:r>
            <w:r w:rsidR="00F97E5E" w:rsidRPr="00D145A4">
              <w:rPr>
                <w:spacing w:val="-1"/>
                <w:sz w:val="20"/>
                <w:szCs w:val="20"/>
                <w:lang w:val="uk-UA"/>
              </w:rPr>
              <w:t>п</w:t>
            </w:r>
            <w:r w:rsidR="00F97E5E" w:rsidRPr="00D145A4">
              <w:rPr>
                <w:spacing w:val="1"/>
                <w:sz w:val="20"/>
                <w:szCs w:val="20"/>
                <w:lang w:val="uk-UA"/>
              </w:rPr>
              <w:t>о</w:t>
            </w:r>
            <w:r w:rsidR="00F97E5E" w:rsidRPr="00D145A4">
              <w:rPr>
                <w:sz w:val="20"/>
                <w:szCs w:val="20"/>
                <w:lang w:val="uk-UA"/>
              </w:rPr>
              <w:t>са</w:t>
            </w:r>
            <w:r w:rsidR="00F97E5E" w:rsidRPr="00D145A4">
              <w:rPr>
                <w:spacing w:val="-1"/>
                <w:sz w:val="20"/>
                <w:szCs w:val="20"/>
                <w:lang w:val="uk-UA"/>
              </w:rPr>
              <w:t>д</w:t>
            </w:r>
            <w:r w:rsidR="00F97E5E" w:rsidRPr="00D145A4">
              <w:rPr>
                <w:sz w:val="20"/>
                <w:szCs w:val="20"/>
                <w:lang w:val="uk-UA"/>
              </w:rPr>
              <w:t>а)</w:t>
            </w:r>
            <w:r w:rsidR="00736198">
              <w:rPr>
                <w:sz w:val="20"/>
                <w:szCs w:val="20"/>
                <w:lang w:val="uk-UA"/>
              </w:rPr>
              <w:t xml:space="preserve">  </w:t>
            </w:r>
            <w:r w:rsidR="00F97E5E" w:rsidRPr="00D145A4">
              <w:rPr>
                <w:sz w:val="20"/>
                <w:szCs w:val="20"/>
                <w:lang w:val="uk-UA"/>
              </w:rPr>
              <w:tab/>
              <w:t xml:space="preserve">   </w:t>
            </w:r>
            <w:r w:rsidR="00736198">
              <w:rPr>
                <w:sz w:val="20"/>
                <w:szCs w:val="20"/>
                <w:lang w:val="uk-UA"/>
              </w:rPr>
              <w:t xml:space="preserve">  </w:t>
            </w:r>
            <w:r w:rsidR="00F97E5E" w:rsidRPr="00D145A4">
              <w:rPr>
                <w:sz w:val="20"/>
                <w:szCs w:val="20"/>
                <w:lang w:val="uk-UA"/>
              </w:rPr>
              <w:t xml:space="preserve"> (</w:t>
            </w:r>
            <w:r w:rsidR="00F97E5E" w:rsidRPr="00D145A4">
              <w:rPr>
                <w:spacing w:val="-1"/>
                <w:sz w:val="20"/>
                <w:szCs w:val="20"/>
                <w:lang w:val="uk-UA"/>
              </w:rPr>
              <w:t>підпи</w:t>
            </w:r>
            <w:r w:rsidR="00F97E5E" w:rsidRPr="00D145A4">
              <w:rPr>
                <w:sz w:val="20"/>
                <w:szCs w:val="20"/>
                <w:lang w:val="uk-UA"/>
              </w:rPr>
              <w:t>с)</w:t>
            </w:r>
            <w:r w:rsidR="00F97E5E" w:rsidRPr="00D145A4">
              <w:rPr>
                <w:spacing w:val="46"/>
                <w:sz w:val="20"/>
                <w:szCs w:val="20"/>
                <w:lang w:val="uk-UA"/>
              </w:rPr>
              <w:t xml:space="preserve"> </w:t>
            </w:r>
            <w:r>
              <w:rPr>
                <w:spacing w:val="46"/>
                <w:sz w:val="20"/>
                <w:szCs w:val="20"/>
                <w:lang w:val="uk-UA"/>
              </w:rPr>
              <w:t xml:space="preserve">  </w:t>
            </w:r>
            <w:r w:rsidR="00F97E5E" w:rsidRPr="00D145A4">
              <w:rPr>
                <w:sz w:val="20"/>
                <w:szCs w:val="20"/>
                <w:lang w:val="uk-UA"/>
              </w:rPr>
              <w:t>(</w:t>
            </w:r>
            <w:r w:rsidR="00F97E5E" w:rsidRPr="00D145A4">
              <w:rPr>
                <w:spacing w:val="-1"/>
                <w:sz w:val="20"/>
                <w:szCs w:val="20"/>
                <w:lang w:val="uk-UA"/>
              </w:rPr>
              <w:t>д</w:t>
            </w:r>
            <w:r w:rsidR="00F97E5E" w:rsidRPr="00D145A4">
              <w:rPr>
                <w:sz w:val="20"/>
                <w:szCs w:val="20"/>
                <w:lang w:val="uk-UA"/>
              </w:rPr>
              <w:t>а</w:t>
            </w:r>
            <w:r w:rsidR="00F97E5E" w:rsidRPr="00D145A4">
              <w:rPr>
                <w:spacing w:val="1"/>
                <w:sz w:val="20"/>
                <w:szCs w:val="20"/>
                <w:lang w:val="uk-UA"/>
              </w:rPr>
              <w:t>т</w:t>
            </w:r>
            <w:r w:rsidR="00F97E5E" w:rsidRPr="00D145A4">
              <w:rPr>
                <w:sz w:val="20"/>
                <w:szCs w:val="20"/>
                <w:lang w:val="uk-UA"/>
              </w:rPr>
              <w:t>а)</w:t>
            </w:r>
            <w:r w:rsidR="00F97E5E" w:rsidRPr="00D145A4">
              <w:rPr>
                <w:spacing w:val="47"/>
                <w:sz w:val="20"/>
                <w:szCs w:val="20"/>
                <w:lang w:val="uk-UA"/>
              </w:rPr>
              <w:t xml:space="preserve"> </w:t>
            </w:r>
            <w:r w:rsidR="00736198">
              <w:rPr>
                <w:spacing w:val="47"/>
                <w:sz w:val="20"/>
                <w:szCs w:val="20"/>
                <w:lang w:val="uk-UA"/>
              </w:rPr>
              <w:t xml:space="preserve">       </w:t>
            </w:r>
            <w:r>
              <w:rPr>
                <w:spacing w:val="47"/>
                <w:sz w:val="20"/>
                <w:szCs w:val="20"/>
                <w:lang w:val="uk-UA"/>
              </w:rPr>
              <w:t xml:space="preserve">  </w:t>
            </w:r>
            <w:r w:rsidR="00F97E5E" w:rsidRPr="00D145A4">
              <w:rPr>
                <w:sz w:val="20"/>
                <w:szCs w:val="20"/>
                <w:lang w:val="uk-UA"/>
              </w:rPr>
              <w:t>(і</w:t>
            </w:r>
            <w:r w:rsidR="00F97E5E" w:rsidRPr="00D145A4">
              <w:rPr>
                <w:spacing w:val="-1"/>
                <w:sz w:val="20"/>
                <w:szCs w:val="20"/>
                <w:lang w:val="uk-UA"/>
              </w:rPr>
              <w:t>ніці</w:t>
            </w:r>
            <w:r w:rsidR="00F97E5E" w:rsidRPr="00D145A4">
              <w:rPr>
                <w:sz w:val="20"/>
                <w:szCs w:val="20"/>
                <w:lang w:val="uk-UA"/>
              </w:rPr>
              <w:t>а</w:t>
            </w:r>
            <w:r w:rsidR="00F97E5E" w:rsidRPr="00D145A4">
              <w:rPr>
                <w:spacing w:val="1"/>
                <w:sz w:val="20"/>
                <w:szCs w:val="20"/>
                <w:lang w:val="uk-UA"/>
              </w:rPr>
              <w:t>л</w:t>
            </w:r>
            <w:r w:rsidR="00F97E5E" w:rsidRPr="00D145A4">
              <w:rPr>
                <w:sz w:val="20"/>
                <w:szCs w:val="20"/>
                <w:lang w:val="uk-UA"/>
              </w:rPr>
              <w:t>и</w:t>
            </w:r>
            <w:r w:rsidR="00F97E5E" w:rsidRPr="00D145A4">
              <w:rPr>
                <w:spacing w:val="-3"/>
                <w:sz w:val="20"/>
                <w:szCs w:val="20"/>
                <w:lang w:val="uk-UA"/>
              </w:rPr>
              <w:t xml:space="preserve"> </w:t>
            </w:r>
            <w:r w:rsidR="00F97E5E" w:rsidRPr="00D145A4">
              <w:rPr>
                <w:spacing w:val="-1"/>
                <w:sz w:val="20"/>
                <w:szCs w:val="20"/>
                <w:lang w:val="uk-UA"/>
              </w:rPr>
              <w:t>т</w:t>
            </w:r>
            <w:r w:rsidR="00F97E5E" w:rsidRPr="00D145A4">
              <w:rPr>
                <w:sz w:val="20"/>
                <w:szCs w:val="20"/>
                <w:lang w:val="uk-UA"/>
              </w:rPr>
              <w:t>а</w:t>
            </w:r>
            <w:r w:rsidR="00F97E5E" w:rsidRPr="00D145A4">
              <w:rPr>
                <w:spacing w:val="1"/>
                <w:sz w:val="20"/>
                <w:szCs w:val="20"/>
                <w:lang w:val="uk-UA"/>
              </w:rPr>
              <w:t xml:space="preserve"> </w:t>
            </w:r>
            <w:r w:rsidR="00F97E5E" w:rsidRPr="00D145A4">
              <w:rPr>
                <w:spacing w:val="-1"/>
                <w:sz w:val="20"/>
                <w:szCs w:val="20"/>
                <w:lang w:val="uk-UA"/>
              </w:rPr>
              <w:t>п</w:t>
            </w:r>
            <w:r w:rsidR="00F97E5E" w:rsidRPr="00D145A4">
              <w:rPr>
                <w:spacing w:val="1"/>
                <w:sz w:val="20"/>
                <w:szCs w:val="20"/>
                <w:lang w:val="uk-UA"/>
              </w:rPr>
              <w:t>р</w:t>
            </w:r>
            <w:r w:rsidR="00F97E5E" w:rsidRPr="00D145A4">
              <w:rPr>
                <w:spacing w:val="-1"/>
                <w:sz w:val="20"/>
                <w:szCs w:val="20"/>
                <w:lang w:val="uk-UA"/>
              </w:rPr>
              <w:t>і</w:t>
            </w:r>
            <w:r w:rsidR="00F97E5E" w:rsidRPr="00D145A4">
              <w:rPr>
                <w:sz w:val="20"/>
                <w:szCs w:val="20"/>
                <w:lang w:val="uk-UA"/>
              </w:rPr>
              <w:t>з</w:t>
            </w:r>
            <w:r w:rsidR="00F97E5E" w:rsidRPr="00D145A4">
              <w:rPr>
                <w:spacing w:val="-1"/>
                <w:sz w:val="20"/>
                <w:szCs w:val="20"/>
                <w:lang w:val="uk-UA"/>
              </w:rPr>
              <w:t>в</w:t>
            </w:r>
            <w:r w:rsidR="00F97E5E" w:rsidRPr="00D145A4">
              <w:rPr>
                <w:spacing w:val="1"/>
                <w:sz w:val="20"/>
                <w:szCs w:val="20"/>
                <w:lang w:val="uk-UA"/>
              </w:rPr>
              <w:t>и</w:t>
            </w:r>
            <w:r w:rsidR="00F97E5E" w:rsidRPr="00D145A4">
              <w:rPr>
                <w:sz w:val="20"/>
                <w:szCs w:val="20"/>
                <w:lang w:val="uk-UA"/>
              </w:rPr>
              <w:t>ще)</w:t>
            </w:r>
          </w:p>
          <w:p w:rsidR="00AA53BC" w:rsidRPr="00D145A4" w:rsidRDefault="00AA53BC" w:rsidP="000A78BB">
            <w:pPr>
              <w:kinsoku w:val="0"/>
              <w:overflowPunct w:val="0"/>
              <w:rPr>
                <w:sz w:val="20"/>
                <w:szCs w:val="20"/>
                <w:lang w:val="uk-UA"/>
              </w:rPr>
            </w:pPr>
          </w:p>
          <w:p w:rsidR="00F97E5E" w:rsidRPr="00D145A4" w:rsidRDefault="00F97E5E" w:rsidP="000A78BB">
            <w:pPr>
              <w:kinsoku w:val="0"/>
              <w:overflowPunct w:val="0"/>
              <w:rPr>
                <w:sz w:val="20"/>
                <w:szCs w:val="20"/>
                <w:lang w:val="uk-UA"/>
              </w:rPr>
            </w:pPr>
          </w:p>
        </w:tc>
      </w:tr>
    </w:tbl>
    <w:p w:rsidR="00D135D6" w:rsidRPr="00D145A4" w:rsidRDefault="00D135D6" w:rsidP="00D135D6">
      <w:pPr>
        <w:kinsoku w:val="0"/>
        <w:overflowPunct w:val="0"/>
        <w:spacing w:line="200" w:lineRule="exact"/>
        <w:rPr>
          <w:sz w:val="20"/>
          <w:szCs w:val="20"/>
          <w:lang w:val="uk-UA"/>
        </w:rPr>
      </w:pPr>
    </w:p>
    <w:p w:rsidR="00630AF6" w:rsidRPr="00D145A4" w:rsidRDefault="00630AF6" w:rsidP="00391173">
      <w:pPr>
        <w:pStyle w:val="11"/>
        <w:kinsoku w:val="0"/>
        <w:overflowPunct w:val="0"/>
        <w:jc w:val="both"/>
        <w:outlineLvl w:val="9"/>
        <w:rPr>
          <w:b w:val="0"/>
          <w:sz w:val="20"/>
          <w:szCs w:val="20"/>
        </w:rPr>
      </w:pPr>
    </w:p>
    <w:p w:rsidR="00630AF6" w:rsidRPr="00D145A4" w:rsidRDefault="00630AF6" w:rsidP="00630AF6">
      <w:pPr>
        <w:pStyle w:val="11"/>
        <w:kinsoku w:val="0"/>
        <w:overflowPunct w:val="0"/>
        <w:jc w:val="both"/>
        <w:outlineLvl w:val="9"/>
        <w:rPr>
          <w:b w:val="0"/>
          <w:sz w:val="20"/>
          <w:szCs w:val="20"/>
        </w:rPr>
      </w:pPr>
    </w:p>
    <w:p w:rsidR="00C15D23" w:rsidRDefault="00736198" w:rsidP="00736198">
      <w:pPr>
        <w:pStyle w:val="11"/>
        <w:kinsoku w:val="0"/>
        <w:overflowPunct w:val="0"/>
        <w:jc w:val="center"/>
        <w:outlineLvl w:val="9"/>
      </w:pPr>
      <w:r>
        <w:t>Івано-Франківськ</w:t>
      </w:r>
      <w:r w:rsidR="00D135D6" w:rsidRPr="00D145A4">
        <w:t xml:space="preserve"> – </w:t>
      </w:r>
      <w:r>
        <w:t>202</w:t>
      </w:r>
      <w:r w:rsidR="00C71A46">
        <w:rPr>
          <w:lang w:val="ru-RU"/>
        </w:rPr>
        <w:t>6</w:t>
      </w:r>
      <w:r>
        <w:t xml:space="preserve"> </w:t>
      </w:r>
      <w:r w:rsidR="00D135D6" w:rsidRPr="00D145A4">
        <w:t>р</w:t>
      </w:r>
      <w:r w:rsidR="00D135D6" w:rsidRPr="00D145A4">
        <w:rPr>
          <w:spacing w:val="1"/>
        </w:rPr>
        <w:t>і</w:t>
      </w:r>
      <w:r w:rsidR="00D135D6" w:rsidRPr="00D145A4">
        <w:t>к</w:t>
      </w:r>
    </w:p>
    <w:p w:rsidR="00C15D23" w:rsidRPr="004C1701" w:rsidRDefault="00C15D23" w:rsidP="00C15D23">
      <w:pPr>
        <w:pStyle w:val="af7"/>
        <w:pBdr>
          <w:bottom w:val="single" w:sz="4" w:space="1" w:color="auto"/>
        </w:pBdr>
        <w:spacing w:line="24" w:lineRule="atLeast"/>
      </w:pPr>
      <w:r>
        <w:br w:type="page"/>
      </w:r>
      <w:r w:rsidRPr="004C1701">
        <w:lastRenderedPageBreak/>
        <w:t>Івано-Франківський національний технічний університет нафти і газу</w:t>
      </w:r>
    </w:p>
    <w:p w:rsidR="00C15D23" w:rsidRPr="005215EF" w:rsidRDefault="00C15D23" w:rsidP="00C15D23">
      <w:pPr>
        <w:spacing w:line="24" w:lineRule="atLeast"/>
        <w:jc w:val="center"/>
        <w:rPr>
          <w:sz w:val="28"/>
          <w:szCs w:val="28"/>
          <w:vertAlign w:val="superscript"/>
          <w:lang w:val="uk-UA"/>
        </w:rPr>
      </w:pPr>
      <w:r w:rsidRPr="005215EF">
        <w:rPr>
          <w:sz w:val="28"/>
          <w:szCs w:val="28"/>
          <w:vertAlign w:val="superscript"/>
          <w:lang w:val="uk-UA"/>
        </w:rPr>
        <w:t>(повне найменування вищого навчального закладу)</w:t>
      </w:r>
    </w:p>
    <w:p w:rsidR="00C15D23" w:rsidRPr="00355FFF" w:rsidRDefault="0007165E" w:rsidP="00C15D23">
      <w:pPr>
        <w:pStyle w:val="af9"/>
        <w:spacing w:line="312" w:lineRule="auto"/>
        <w:jc w:val="both"/>
        <w:rPr>
          <w:b w:val="0"/>
          <w:bCs w:val="0"/>
          <w:spacing w:val="-12"/>
          <w:sz w:val="28"/>
          <w:szCs w:val="28"/>
          <w:u w:val="single"/>
        </w:rPr>
      </w:pPr>
      <w:r>
        <w:rPr>
          <w:b w:val="0"/>
          <w:bCs w:val="0"/>
          <w:spacing w:val="-12"/>
          <w:sz w:val="28"/>
          <w:szCs w:val="28"/>
        </w:rPr>
        <w:t xml:space="preserve">Факультет </w:t>
      </w:r>
      <w:r w:rsidR="00C15D23" w:rsidRPr="00355FFF">
        <w:rPr>
          <w:b w:val="0"/>
          <w:bCs w:val="0"/>
          <w:spacing w:val="-12"/>
          <w:sz w:val="28"/>
          <w:szCs w:val="28"/>
          <w:u w:val="single"/>
        </w:rPr>
        <w:t xml:space="preserve"> </w:t>
      </w:r>
      <w:r w:rsidR="00C15D23" w:rsidRPr="0069552A">
        <w:rPr>
          <w:b w:val="0"/>
          <w:bCs w:val="0"/>
          <w:i/>
          <w:iCs/>
          <w:sz w:val="28"/>
          <w:szCs w:val="28"/>
          <w:u w:val="single"/>
        </w:rPr>
        <w:t>інформаційних технологій</w:t>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p>
    <w:p w:rsidR="00C15D23" w:rsidRPr="005215EF" w:rsidRDefault="00C15D23" w:rsidP="00C15D23">
      <w:pPr>
        <w:spacing w:line="312" w:lineRule="auto"/>
        <w:jc w:val="both"/>
        <w:rPr>
          <w:sz w:val="28"/>
          <w:szCs w:val="28"/>
          <w:u w:val="single"/>
          <w:lang w:val="uk-UA"/>
        </w:rPr>
      </w:pPr>
      <w:r w:rsidRPr="005215EF">
        <w:rPr>
          <w:sz w:val="28"/>
          <w:szCs w:val="28"/>
          <w:lang w:val="uk-UA"/>
        </w:rPr>
        <w:t xml:space="preserve">Кафедра </w:t>
      </w:r>
      <w:r w:rsidRPr="005215EF">
        <w:rPr>
          <w:sz w:val="28"/>
          <w:szCs w:val="28"/>
          <w:u w:val="single"/>
          <w:lang w:val="uk-UA"/>
        </w:rPr>
        <w:t xml:space="preserve"> </w:t>
      </w:r>
      <w:r w:rsidRPr="005A1989">
        <w:rPr>
          <w:i/>
          <w:iCs/>
          <w:sz w:val="28"/>
          <w:szCs w:val="28"/>
          <w:u w:val="single"/>
          <w:lang w:val="uk-UA"/>
        </w:rPr>
        <w:t>комп’ютерних систем і мереж</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15D23" w:rsidRPr="005215EF" w:rsidRDefault="00C15D23" w:rsidP="00C15D23">
      <w:pPr>
        <w:spacing w:line="312" w:lineRule="auto"/>
        <w:rPr>
          <w:sz w:val="28"/>
          <w:szCs w:val="28"/>
          <w:lang w:val="uk-UA"/>
        </w:rPr>
      </w:pPr>
      <w:r>
        <w:rPr>
          <w:sz w:val="28"/>
          <w:szCs w:val="28"/>
          <w:lang w:val="uk-UA"/>
        </w:rPr>
        <w:t xml:space="preserve">Освітній ступінь </w:t>
      </w:r>
      <w:r w:rsidRPr="005215EF">
        <w:rPr>
          <w:sz w:val="28"/>
          <w:szCs w:val="28"/>
          <w:u w:val="single"/>
          <w:lang w:val="uk-UA"/>
        </w:rPr>
        <w:t xml:space="preserve"> </w:t>
      </w:r>
      <w:r>
        <w:rPr>
          <w:i/>
          <w:iCs/>
          <w:sz w:val="28"/>
          <w:szCs w:val="28"/>
          <w:u w:val="single"/>
          <w:lang w:val="uk-UA"/>
        </w:rPr>
        <w:t xml:space="preserve">бакалавр                         </w:t>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sidRPr="005215EF">
        <w:rPr>
          <w:sz w:val="28"/>
          <w:szCs w:val="28"/>
          <w:u w:val="single"/>
          <w:lang w:val="uk-UA"/>
        </w:rPr>
        <w:t xml:space="preserve">                                                         </w:t>
      </w:r>
      <w:r w:rsidRPr="005215EF">
        <w:rPr>
          <w:sz w:val="2"/>
          <w:szCs w:val="2"/>
          <w:lang w:val="uk-UA"/>
        </w:rPr>
        <w:t>.</w:t>
      </w:r>
    </w:p>
    <w:p w:rsidR="00C15D23" w:rsidRPr="005215EF" w:rsidRDefault="00C15D23" w:rsidP="00C15D23">
      <w:pPr>
        <w:spacing w:line="312" w:lineRule="auto"/>
        <w:rPr>
          <w:sz w:val="28"/>
          <w:szCs w:val="28"/>
          <w:u w:val="single"/>
          <w:lang w:val="uk-UA"/>
        </w:rPr>
      </w:pPr>
      <w:r w:rsidRPr="005215EF">
        <w:rPr>
          <w:sz w:val="28"/>
          <w:szCs w:val="28"/>
          <w:lang w:val="uk-UA"/>
        </w:rPr>
        <w:t>Спеціальність</w:t>
      </w:r>
      <w:r>
        <w:rPr>
          <w:sz w:val="28"/>
          <w:szCs w:val="28"/>
          <w:lang w:val="uk-UA"/>
        </w:rPr>
        <w:t> </w:t>
      </w:r>
      <w:r w:rsidRPr="0069552A">
        <w:rPr>
          <w:i/>
          <w:sz w:val="28"/>
          <w:szCs w:val="28"/>
          <w:lang w:val="uk-UA"/>
        </w:rPr>
        <w:t>123</w:t>
      </w:r>
      <w:r w:rsidRPr="005215EF">
        <w:rPr>
          <w:sz w:val="28"/>
          <w:szCs w:val="28"/>
          <w:u w:val="single"/>
          <w:lang w:val="uk-UA"/>
        </w:rPr>
        <w:t xml:space="preserve"> </w:t>
      </w:r>
      <w:r>
        <w:rPr>
          <w:sz w:val="28"/>
          <w:szCs w:val="28"/>
          <w:u w:val="single"/>
          <w:lang w:val="uk-UA"/>
        </w:rPr>
        <w:t>–</w:t>
      </w:r>
      <w:r w:rsidRPr="005215EF">
        <w:rPr>
          <w:sz w:val="28"/>
          <w:szCs w:val="28"/>
          <w:u w:val="single"/>
          <w:lang w:val="uk-UA"/>
        </w:rPr>
        <w:t xml:space="preserve"> </w:t>
      </w:r>
      <w:r>
        <w:rPr>
          <w:i/>
          <w:iCs/>
          <w:sz w:val="28"/>
          <w:szCs w:val="28"/>
          <w:u w:val="single"/>
          <w:lang w:val="uk-UA"/>
        </w:rPr>
        <w:t xml:space="preserve">Комп’ютерна інженерія </w:t>
      </w:r>
      <w:r>
        <w:rPr>
          <w:i/>
          <w:iCs/>
          <w:sz w:val="28"/>
          <w:szCs w:val="28"/>
          <w:u w:val="single"/>
          <w:lang w:val="uk-UA"/>
        </w:rPr>
        <w:tab/>
      </w:r>
      <w:r>
        <w:rPr>
          <w:i/>
          <w:iCs/>
          <w:sz w:val="28"/>
          <w:szCs w:val="28"/>
          <w:u w:val="single"/>
          <w:lang w:val="uk-UA"/>
        </w:rPr>
        <w:tab/>
      </w:r>
      <w:r>
        <w:rPr>
          <w:i/>
          <w:iCs/>
          <w:sz w:val="28"/>
          <w:szCs w:val="28"/>
          <w:u w:val="single"/>
          <w:lang w:val="uk-UA"/>
        </w:rPr>
        <w:tab/>
      </w:r>
      <w:r>
        <w:rPr>
          <w:sz w:val="28"/>
          <w:szCs w:val="28"/>
          <w:u w:val="single"/>
          <w:lang w:val="uk-UA"/>
        </w:rPr>
        <w:t xml:space="preserve">                          </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28"/>
          <w:szCs w:val="28"/>
          <w:lang w:val="uk-UA"/>
        </w:rPr>
      </w:pPr>
      <w:r w:rsidRPr="005215EF">
        <w:rPr>
          <w:sz w:val="16"/>
          <w:szCs w:val="16"/>
          <w:lang w:val="uk-UA"/>
        </w:rPr>
        <w:t xml:space="preserve">                                                                                        </w:t>
      </w:r>
      <w:r>
        <w:rPr>
          <w:sz w:val="16"/>
          <w:szCs w:val="16"/>
          <w:lang w:val="uk-UA"/>
        </w:rPr>
        <w:t xml:space="preserve">      </w:t>
      </w:r>
      <w:r w:rsidRPr="005215EF">
        <w:rPr>
          <w:sz w:val="16"/>
          <w:szCs w:val="16"/>
          <w:lang w:val="uk-UA"/>
        </w:rPr>
        <w:t xml:space="preserve">    (шифр і назва)</w:t>
      </w:r>
    </w:p>
    <w:p w:rsidR="00C15D23" w:rsidRDefault="00C15D23" w:rsidP="00C15D23">
      <w:pPr>
        <w:ind w:left="5761" w:firstLine="335"/>
        <w:jc w:val="both"/>
        <w:rPr>
          <w:b/>
          <w:sz w:val="28"/>
          <w:szCs w:val="28"/>
          <w:lang w:val="uk-UA"/>
        </w:rPr>
      </w:pPr>
    </w:p>
    <w:p w:rsidR="00C15D23" w:rsidRPr="005215EF" w:rsidRDefault="00C15D23" w:rsidP="00C15D23">
      <w:pPr>
        <w:spacing w:line="288" w:lineRule="auto"/>
        <w:ind w:left="5761" w:hanging="91"/>
        <w:jc w:val="both"/>
        <w:rPr>
          <w:sz w:val="28"/>
          <w:szCs w:val="28"/>
          <w:lang w:val="uk-UA"/>
        </w:rPr>
      </w:pPr>
      <w:r w:rsidRPr="005215EF">
        <w:rPr>
          <w:b/>
          <w:sz w:val="28"/>
          <w:szCs w:val="28"/>
          <w:lang w:val="uk-UA"/>
        </w:rPr>
        <w:t>ЗАТВЕРДЖУЮ</w:t>
      </w:r>
    </w:p>
    <w:p w:rsidR="00C15D23" w:rsidRPr="005215EF" w:rsidRDefault="00C15D23" w:rsidP="00C15D23">
      <w:pPr>
        <w:pStyle w:val="1"/>
        <w:spacing w:line="288" w:lineRule="auto"/>
        <w:ind w:left="5761" w:hanging="91"/>
        <w:jc w:val="both"/>
      </w:pPr>
      <w:r w:rsidRPr="005215EF">
        <w:t xml:space="preserve">Завідувач кафедри </w:t>
      </w:r>
      <w:r>
        <w:rPr>
          <w:u w:val="single"/>
        </w:rPr>
        <w:t>КС</w:t>
      </w:r>
      <w:r w:rsidRPr="005215EF">
        <w:rPr>
          <w:u w:val="single"/>
        </w:rPr>
        <w:t>М</w:t>
      </w:r>
      <w:r w:rsidRPr="005215EF">
        <w:rPr>
          <w:sz w:val="2"/>
          <w:szCs w:val="2"/>
          <w:u w:val="single"/>
        </w:rPr>
        <w:t>.</w:t>
      </w:r>
    </w:p>
    <w:p w:rsidR="00C15D23" w:rsidRPr="005215EF" w:rsidRDefault="00C15D23" w:rsidP="00C15D23">
      <w:pPr>
        <w:pStyle w:val="af5"/>
        <w:spacing w:before="80" w:line="288" w:lineRule="auto"/>
        <w:ind w:left="5761" w:hanging="91"/>
        <w:rPr>
          <w:b/>
          <w:u w:val="single"/>
        </w:rPr>
      </w:pPr>
      <w:r w:rsidRPr="005215EF">
        <w:rPr>
          <w:b/>
          <w:sz w:val="2"/>
          <w:szCs w:val="2"/>
          <w:u w:val="single"/>
        </w:rPr>
        <w:t>.</w:t>
      </w:r>
      <w:r>
        <w:rPr>
          <w:b/>
          <w:u w:val="single"/>
        </w:rPr>
        <w:t xml:space="preserve">                    </w:t>
      </w:r>
      <w:r w:rsidRPr="005215EF">
        <w:rPr>
          <w:b/>
          <w:u w:val="single"/>
        </w:rPr>
        <w:t xml:space="preserve">     (</w:t>
      </w:r>
      <w:r>
        <w:rPr>
          <w:b/>
          <w:u w:val="single"/>
        </w:rPr>
        <w:t>С</w:t>
      </w:r>
      <w:r w:rsidRPr="005215EF">
        <w:rPr>
          <w:b/>
          <w:u w:val="single"/>
        </w:rPr>
        <w:t>.</w:t>
      </w:r>
      <w:r>
        <w:rPr>
          <w:b/>
          <w:u w:val="single"/>
        </w:rPr>
        <w:t>І</w:t>
      </w:r>
      <w:r w:rsidRPr="005215EF">
        <w:rPr>
          <w:b/>
          <w:u w:val="single"/>
        </w:rPr>
        <w:t xml:space="preserve">. </w:t>
      </w:r>
      <w:r>
        <w:rPr>
          <w:b/>
          <w:u w:val="single"/>
        </w:rPr>
        <w:t>Мельничук</w:t>
      </w:r>
      <w:r w:rsidRPr="005215EF">
        <w:rPr>
          <w:b/>
          <w:u w:val="single"/>
        </w:rPr>
        <w:t>)</w:t>
      </w:r>
    </w:p>
    <w:p w:rsidR="00C15D23" w:rsidRDefault="00C15D23" w:rsidP="00C15D23">
      <w:pPr>
        <w:pStyle w:val="af5"/>
        <w:spacing w:before="120" w:line="288" w:lineRule="auto"/>
        <w:ind w:left="6095" w:hanging="91"/>
        <w:rPr>
          <w:b/>
        </w:rPr>
      </w:pPr>
      <w:proofErr w:type="gramStart"/>
      <w:r w:rsidRPr="005215EF">
        <w:rPr>
          <w:b/>
        </w:rPr>
        <w:t>«</w:t>
      </w:r>
      <w:r w:rsidRPr="005215EF">
        <w:rPr>
          <w:b/>
          <w:u w:val="single"/>
        </w:rPr>
        <w:t xml:space="preserve">  </w:t>
      </w:r>
      <w:proofErr w:type="gramEnd"/>
      <w:r>
        <w:rPr>
          <w:b/>
          <w:i/>
          <w:u w:val="single"/>
        </w:rPr>
        <w:t xml:space="preserve">    </w:t>
      </w:r>
      <w:r w:rsidRPr="005215EF">
        <w:rPr>
          <w:b/>
          <w:u w:val="single"/>
        </w:rPr>
        <w:t xml:space="preserve"> </w:t>
      </w:r>
      <w:r w:rsidRPr="005215EF">
        <w:rPr>
          <w:b/>
        </w:rPr>
        <w:t xml:space="preserve">» </w:t>
      </w:r>
      <w:r w:rsidRPr="005215EF">
        <w:t>_</w:t>
      </w:r>
      <w:r w:rsidR="0065252E">
        <w:rPr>
          <w:u w:val="single"/>
        </w:rPr>
        <w:t xml:space="preserve">                   </w:t>
      </w:r>
      <w:r w:rsidRPr="005215EF">
        <w:t xml:space="preserve">__ </w:t>
      </w:r>
      <w:r w:rsidRPr="005215EF">
        <w:rPr>
          <w:b/>
        </w:rPr>
        <w:t>20</w:t>
      </w:r>
      <w:r>
        <w:rPr>
          <w:b/>
          <w:u w:val="single"/>
        </w:rPr>
        <w:t>2</w:t>
      </w:r>
      <w:r w:rsidR="0007165E">
        <w:rPr>
          <w:b/>
          <w:u w:val="single"/>
          <w:lang w:val="uk-UA"/>
        </w:rPr>
        <w:t>6</w:t>
      </w:r>
      <w:r w:rsidRPr="005215EF">
        <w:rPr>
          <w:b/>
        </w:rPr>
        <w:t xml:space="preserve"> року</w:t>
      </w:r>
    </w:p>
    <w:p w:rsidR="00C15D23" w:rsidRPr="005215EF" w:rsidRDefault="00C15D23" w:rsidP="00C15D23">
      <w:pPr>
        <w:pStyle w:val="af5"/>
        <w:spacing w:before="120"/>
        <w:ind w:left="6095"/>
      </w:pPr>
    </w:p>
    <w:p w:rsidR="00C15D23" w:rsidRPr="005215EF" w:rsidRDefault="00C15D23" w:rsidP="00C15D23">
      <w:pPr>
        <w:pStyle w:val="af5"/>
        <w:ind w:left="0"/>
        <w:jc w:val="center"/>
        <w:rPr>
          <w:caps/>
          <w:sz w:val="16"/>
          <w:szCs w:val="16"/>
        </w:rPr>
      </w:pPr>
    </w:p>
    <w:p w:rsidR="00C15D23" w:rsidRPr="005215EF" w:rsidRDefault="00C15D23" w:rsidP="00C15D23">
      <w:pPr>
        <w:pStyle w:val="af5"/>
        <w:ind w:left="0"/>
        <w:jc w:val="center"/>
        <w:rPr>
          <w:caps/>
          <w:sz w:val="32"/>
          <w:szCs w:val="32"/>
        </w:rPr>
      </w:pPr>
      <w:proofErr w:type="gramStart"/>
      <w:r w:rsidRPr="005215EF">
        <w:rPr>
          <w:caps/>
          <w:sz w:val="32"/>
          <w:szCs w:val="32"/>
        </w:rPr>
        <w:t>З  а</w:t>
      </w:r>
      <w:proofErr w:type="gramEnd"/>
      <w:r w:rsidRPr="005215EF">
        <w:rPr>
          <w:caps/>
          <w:sz w:val="32"/>
          <w:szCs w:val="32"/>
        </w:rPr>
        <w:t xml:space="preserve">  в  д  а  н  н  я</w:t>
      </w:r>
    </w:p>
    <w:p w:rsidR="00C15D23" w:rsidRDefault="00C15D23" w:rsidP="00C15D23">
      <w:pPr>
        <w:pStyle w:val="af5"/>
        <w:ind w:left="0"/>
        <w:jc w:val="center"/>
        <w:rPr>
          <w:bCs/>
          <w:caps/>
        </w:rPr>
      </w:pPr>
      <w:r>
        <w:rPr>
          <w:bCs/>
          <w:caps/>
        </w:rPr>
        <w:t>на БАКАЛАВРСЬКу</w:t>
      </w:r>
      <w:r w:rsidRPr="005215EF">
        <w:rPr>
          <w:bCs/>
          <w:caps/>
        </w:rPr>
        <w:t xml:space="preserve"> </w:t>
      </w:r>
      <w:r>
        <w:rPr>
          <w:bCs/>
          <w:caps/>
        </w:rPr>
        <w:t>РОБОТУ</w:t>
      </w:r>
      <w:r w:rsidRPr="005215EF">
        <w:rPr>
          <w:bCs/>
          <w:caps/>
        </w:rPr>
        <w:t xml:space="preserve"> СТУДЕНТУ </w:t>
      </w:r>
    </w:p>
    <w:p w:rsidR="00C15D23" w:rsidRPr="005215EF" w:rsidRDefault="00C15D23" w:rsidP="00C15D23">
      <w:pPr>
        <w:pStyle w:val="af5"/>
        <w:ind w:left="0"/>
        <w:jc w:val="center"/>
        <w:rPr>
          <w:b/>
          <w:sz w:val="16"/>
          <w:szCs w:val="16"/>
        </w:rPr>
      </w:pPr>
    </w:p>
    <w:p w:rsidR="00C15D23" w:rsidRDefault="00C15D23" w:rsidP="00C15D23">
      <w:pPr>
        <w:pStyle w:val="af5"/>
        <w:ind w:left="0"/>
        <w:rPr>
          <w:b/>
          <w:i/>
          <w:color w:val="FFFFFF"/>
          <w:sz w:val="28"/>
          <w:szCs w:val="28"/>
          <w:u w:val="single"/>
        </w:rPr>
      </w:pPr>
      <w:r w:rsidRPr="005215EF">
        <w:rPr>
          <w:b/>
          <w:sz w:val="28"/>
          <w:szCs w:val="28"/>
          <w:u w:val="single"/>
        </w:rPr>
        <w:t xml:space="preserve">            </w:t>
      </w:r>
      <w:r>
        <w:rPr>
          <w:b/>
          <w:sz w:val="28"/>
          <w:szCs w:val="28"/>
          <w:u w:val="single"/>
        </w:rPr>
        <w:t xml:space="preserve">                           </w:t>
      </w:r>
      <w:r w:rsidR="003B30F5" w:rsidRPr="003B30F5">
        <w:rPr>
          <w:b/>
          <w:sz w:val="28"/>
          <w:szCs w:val="28"/>
          <w:u w:val="single"/>
        </w:rPr>
        <w:t>Онуфрак</w:t>
      </w:r>
      <w:r w:rsidR="003B30F5">
        <w:rPr>
          <w:b/>
          <w:sz w:val="28"/>
          <w:szCs w:val="28"/>
          <w:u w:val="single"/>
          <w:lang w:val="uk-UA"/>
        </w:rPr>
        <w:t>у</w:t>
      </w:r>
      <w:r w:rsidR="003B30F5" w:rsidRPr="003B30F5">
        <w:rPr>
          <w:b/>
          <w:sz w:val="28"/>
          <w:szCs w:val="28"/>
          <w:u w:val="single"/>
        </w:rPr>
        <w:t xml:space="preserve"> Арсен</w:t>
      </w:r>
      <w:r w:rsidR="003B30F5">
        <w:rPr>
          <w:b/>
          <w:sz w:val="28"/>
          <w:szCs w:val="28"/>
          <w:u w:val="single"/>
          <w:lang w:val="uk-UA"/>
        </w:rPr>
        <w:t>у</w:t>
      </w:r>
      <w:r w:rsidR="003B30F5" w:rsidRPr="003B30F5">
        <w:rPr>
          <w:b/>
          <w:sz w:val="28"/>
          <w:szCs w:val="28"/>
          <w:u w:val="single"/>
        </w:rPr>
        <w:t xml:space="preserve"> Андрійович</w:t>
      </w:r>
      <w:r w:rsidR="003B30F5">
        <w:rPr>
          <w:b/>
          <w:sz w:val="28"/>
          <w:szCs w:val="28"/>
          <w:u w:val="single"/>
          <w:lang w:val="uk-UA"/>
        </w:rPr>
        <w:t>у</w:t>
      </w:r>
      <w:r w:rsidRPr="00EB0E69">
        <w:rPr>
          <w:b/>
          <w:i/>
          <w:sz w:val="28"/>
          <w:szCs w:val="28"/>
          <w:u w:val="single"/>
        </w:rPr>
        <w:t xml:space="preserve">                          </w:t>
      </w:r>
      <w:proofErr w:type="gramStart"/>
      <w:r w:rsidRPr="00EB0E69">
        <w:rPr>
          <w:b/>
          <w:i/>
          <w:sz w:val="28"/>
          <w:szCs w:val="28"/>
          <w:u w:val="single"/>
        </w:rPr>
        <w:t xml:space="preserve">  </w:t>
      </w:r>
      <w:r w:rsidRPr="00EB0E69">
        <w:rPr>
          <w:b/>
          <w:i/>
          <w:color w:val="FFFFFF"/>
          <w:sz w:val="28"/>
          <w:szCs w:val="28"/>
          <w:u w:val="single"/>
        </w:rPr>
        <w:t>.</w:t>
      </w:r>
      <w:proofErr w:type="gramEnd"/>
    </w:p>
    <w:p w:rsidR="00C15D23" w:rsidRPr="00F229D8" w:rsidRDefault="00C15D23" w:rsidP="00C15D23">
      <w:pPr>
        <w:pStyle w:val="af5"/>
        <w:ind w:left="0"/>
        <w:jc w:val="center"/>
        <w:rPr>
          <w:b/>
          <w:sz w:val="28"/>
          <w:szCs w:val="28"/>
          <w:u w:val="single"/>
        </w:rPr>
      </w:pPr>
      <w:r w:rsidRPr="005215EF">
        <w:rPr>
          <w:b/>
          <w:sz w:val="16"/>
          <w:szCs w:val="16"/>
        </w:rPr>
        <w:t>(прізвище, ім’я, по батькові)</w:t>
      </w:r>
    </w:p>
    <w:p w:rsidR="00C15D23" w:rsidRPr="003B30F5" w:rsidRDefault="00C15D23" w:rsidP="00F26856">
      <w:pPr>
        <w:pStyle w:val="af5"/>
        <w:numPr>
          <w:ilvl w:val="0"/>
          <w:numId w:val="1"/>
        </w:numPr>
        <w:spacing w:before="120"/>
        <w:jc w:val="both"/>
        <w:rPr>
          <w:sz w:val="28"/>
          <w:szCs w:val="28"/>
        </w:rPr>
      </w:pPr>
      <w:r w:rsidRPr="003B30F5">
        <w:rPr>
          <w:b/>
          <w:sz w:val="28"/>
          <w:szCs w:val="28"/>
        </w:rPr>
        <w:t xml:space="preserve">Тема проекту (роботи) </w:t>
      </w:r>
      <w:r w:rsidR="003B30F5" w:rsidRPr="003B30F5">
        <w:rPr>
          <w:b/>
          <w:i/>
          <w:sz w:val="28"/>
          <w:szCs w:val="32"/>
          <w:u w:val="single"/>
        </w:rPr>
        <w:t>Розробка блок-аналізатора шаблонів доступу до даних для адаптивного</w:t>
      </w:r>
      <w:r w:rsidR="003B30F5" w:rsidRPr="003B30F5">
        <w:rPr>
          <w:b/>
          <w:i/>
          <w:sz w:val="28"/>
          <w:szCs w:val="32"/>
          <w:u w:val="single"/>
          <w:lang w:val="uk-UA"/>
        </w:rPr>
        <w:t xml:space="preserve"> </w:t>
      </w:r>
      <w:r w:rsidR="003B30F5" w:rsidRPr="003B30F5">
        <w:rPr>
          <w:b/>
          <w:i/>
          <w:sz w:val="28"/>
          <w:szCs w:val="32"/>
          <w:u w:val="single"/>
        </w:rPr>
        <w:t>вибору алгоритмів кешування LRU / LFU / FIFO</w:t>
      </w:r>
    </w:p>
    <w:p w:rsidR="00C15D23" w:rsidRPr="005215EF" w:rsidRDefault="00C15D23" w:rsidP="00C15D23">
      <w:pPr>
        <w:pStyle w:val="af5"/>
        <w:spacing w:before="120"/>
        <w:ind w:left="0"/>
        <w:rPr>
          <w:b/>
          <w:sz w:val="28"/>
          <w:szCs w:val="28"/>
        </w:rPr>
      </w:pPr>
      <w:r w:rsidRPr="005215EF">
        <w:rPr>
          <w:b/>
          <w:sz w:val="28"/>
          <w:szCs w:val="28"/>
        </w:rPr>
        <w:t>керівник проекту (</w:t>
      </w:r>
      <w:proofErr w:type="gramStart"/>
      <w:r w:rsidRPr="005215EF">
        <w:rPr>
          <w:b/>
          <w:sz w:val="28"/>
          <w:szCs w:val="28"/>
        </w:rPr>
        <w:t xml:space="preserve">роботи) </w:t>
      </w:r>
      <w:r w:rsidRPr="005215EF">
        <w:rPr>
          <w:b/>
          <w:sz w:val="28"/>
          <w:szCs w:val="28"/>
          <w:u w:val="single"/>
        </w:rPr>
        <w:t xml:space="preserve"> </w:t>
      </w:r>
      <w:r w:rsidR="003B30F5">
        <w:rPr>
          <w:i/>
          <w:sz w:val="28"/>
          <w:szCs w:val="28"/>
          <w:u w:val="single"/>
          <w:lang w:val="uk-UA"/>
        </w:rPr>
        <w:t>Мойсеєнко</w:t>
      </w:r>
      <w:proofErr w:type="gramEnd"/>
      <w:r w:rsidR="003B30F5">
        <w:rPr>
          <w:i/>
          <w:sz w:val="28"/>
          <w:szCs w:val="28"/>
          <w:u w:val="single"/>
          <w:lang w:val="uk-UA"/>
        </w:rPr>
        <w:t xml:space="preserve"> О.В</w:t>
      </w:r>
      <w:r w:rsidR="00876553" w:rsidRPr="00876553">
        <w:rPr>
          <w:i/>
          <w:sz w:val="28"/>
          <w:szCs w:val="28"/>
          <w:u w:val="single"/>
          <w:lang w:val="uk-UA"/>
        </w:rPr>
        <w:t>.</w:t>
      </w:r>
      <w:r w:rsidRPr="009734A5">
        <w:rPr>
          <w:i/>
          <w:sz w:val="28"/>
          <w:szCs w:val="28"/>
          <w:u w:val="single"/>
        </w:rPr>
        <w:t>,    доцент</w:t>
      </w:r>
      <w:r w:rsidRPr="00EB0E69">
        <w:rPr>
          <w:b/>
          <w:i/>
          <w:sz w:val="28"/>
          <w:szCs w:val="28"/>
          <w:u w:val="single"/>
        </w:rPr>
        <w:t>.</w:t>
      </w:r>
      <w:r>
        <w:rPr>
          <w:b/>
          <w:sz w:val="28"/>
          <w:szCs w:val="28"/>
          <w:u w:val="single"/>
        </w:rPr>
        <w:t xml:space="preserve">                     </w:t>
      </w:r>
      <w:r w:rsidRPr="005215EF">
        <w:rPr>
          <w:b/>
          <w:sz w:val="28"/>
          <w:szCs w:val="28"/>
          <w:u w:val="single"/>
        </w:rPr>
        <w:t xml:space="preserve">               </w:t>
      </w:r>
    </w:p>
    <w:p w:rsidR="00C15D23" w:rsidRPr="005215EF" w:rsidRDefault="00C15D23" w:rsidP="00C15D23">
      <w:pPr>
        <w:pStyle w:val="af5"/>
        <w:spacing w:before="120"/>
        <w:ind w:left="0"/>
        <w:rPr>
          <w:b/>
          <w:sz w:val="16"/>
          <w:szCs w:val="16"/>
        </w:rPr>
      </w:pPr>
      <w:r w:rsidRPr="005215EF">
        <w:rPr>
          <w:b/>
          <w:sz w:val="16"/>
          <w:szCs w:val="16"/>
        </w:rPr>
        <w:t xml:space="preserve">                                                       </w:t>
      </w:r>
      <w:r>
        <w:rPr>
          <w:b/>
          <w:sz w:val="16"/>
          <w:szCs w:val="16"/>
        </w:rPr>
        <w:t xml:space="preserve">        </w:t>
      </w:r>
      <w:r w:rsidRPr="005215EF">
        <w:rPr>
          <w:b/>
          <w:sz w:val="16"/>
          <w:szCs w:val="16"/>
        </w:rPr>
        <w:t xml:space="preserve"> (прізвище, ім’я, по батькові, науковий ступінь, вчене звання)</w:t>
      </w:r>
    </w:p>
    <w:p w:rsidR="00C15D23" w:rsidRPr="009734A5" w:rsidRDefault="00C15D23" w:rsidP="00C15D23">
      <w:pPr>
        <w:pStyle w:val="af5"/>
        <w:spacing w:before="120"/>
        <w:ind w:left="0"/>
        <w:rPr>
          <w:color w:val="FF0000"/>
          <w:spacing w:val="-6"/>
          <w:sz w:val="28"/>
          <w:szCs w:val="28"/>
        </w:rPr>
      </w:pPr>
      <w:r w:rsidRPr="009734A5">
        <w:rPr>
          <w:spacing w:val="-6"/>
          <w:sz w:val="28"/>
          <w:szCs w:val="28"/>
        </w:rPr>
        <w:t>затверджені наказом вищого навчального закладу від</w:t>
      </w:r>
      <w:r w:rsidRPr="00E11025">
        <w:rPr>
          <w:b/>
          <w:spacing w:val="-6"/>
          <w:sz w:val="28"/>
          <w:szCs w:val="28"/>
        </w:rPr>
        <w:t xml:space="preserve"> </w:t>
      </w:r>
      <w:r w:rsidRPr="009734A5">
        <w:rPr>
          <w:bCs/>
          <w:spacing w:val="-6"/>
          <w:sz w:val="28"/>
          <w:szCs w:val="28"/>
        </w:rPr>
        <w:t>«</w:t>
      </w:r>
      <w:r w:rsidR="00A84275">
        <w:rPr>
          <w:bCs/>
          <w:spacing w:val="-6"/>
          <w:sz w:val="28"/>
          <w:szCs w:val="28"/>
          <w:lang w:val="uk-UA"/>
        </w:rPr>
        <w:t>21</w:t>
      </w:r>
      <w:r w:rsidRPr="009734A5">
        <w:rPr>
          <w:bCs/>
          <w:i/>
          <w:spacing w:val="-6"/>
          <w:sz w:val="28"/>
          <w:szCs w:val="28"/>
          <w:u w:val="single"/>
        </w:rPr>
        <w:t xml:space="preserve">» </w:t>
      </w:r>
      <w:r w:rsidR="00A84275">
        <w:rPr>
          <w:bCs/>
          <w:i/>
          <w:spacing w:val="-6"/>
          <w:sz w:val="28"/>
          <w:szCs w:val="28"/>
          <w:u w:val="single"/>
          <w:lang w:val="uk-UA"/>
        </w:rPr>
        <w:t xml:space="preserve">квітня </w:t>
      </w:r>
      <w:r w:rsidRPr="009734A5">
        <w:rPr>
          <w:bCs/>
          <w:i/>
          <w:spacing w:val="-6"/>
          <w:sz w:val="28"/>
          <w:szCs w:val="28"/>
          <w:u w:val="single"/>
        </w:rPr>
        <w:t>202</w:t>
      </w:r>
      <w:r w:rsidR="00C97C32">
        <w:rPr>
          <w:bCs/>
          <w:i/>
          <w:spacing w:val="-6"/>
          <w:sz w:val="28"/>
          <w:szCs w:val="28"/>
          <w:u w:val="single"/>
          <w:lang w:val="uk-UA"/>
        </w:rPr>
        <w:t>6</w:t>
      </w:r>
      <w:r w:rsidRPr="009734A5">
        <w:rPr>
          <w:bCs/>
          <w:i/>
          <w:spacing w:val="-6"/>
          <w:sz w:val="28"/>
          <w:szCs w:val="28"/>
        </w:rPr>
        <w:t xml:space="preserve"> року № </w:t>
      </w:r>
      <w:r w:rsidR="00A84275" w:rsidRPr="00A84275">
        <w:rPr>
          <w:bCs/>
          <w:i/>
          <w:spacing w:val="-6"/>
          <w:sz w:val="28"/>
          <w:szCs w:val="28"/>
          <w:u w:val="single"/>
          <w:lang w:val="uk-UA"/>
        </w:rPr>
        <w:t>180/7</w:t>
      </w:r>
    </w:p>
    <w:p w:rsidR="00C15D23" w:rsidRPr="00E11025" w:rsidRDefault="00C15D23" w:rsidP="00C15D23">
      <w:pPr>
        <w:pStyle w:val="af5"/>
        <w:spacing w:before="360"/>
        <w:ind w:left="0"/>
        <w:rPr>
          <w:b/>
          <w:sz w:val="28"/>
          <w:szCs w:val="28"/>
        </w:rPr>
      </w:pPr>
      <w:r w:rsidRPr="00E11025">
        <w:rPr>
          <w:b/>
          <w:sz w:val="28"/>
          <w:szCs w:val="28"/>
        </w:rPr>
        <w:t>2. Строк подання студентом роботи</w:t>
      </w:r>
      <w:r>
        <w:rPr>
          <w:b/>
          <w:sz w:val="28"/>
          <w:szCs w:val="28"/>
        </w:rPr>
        <w:t xml:space="preserve"> </w:t>
      </w:r>
      <w:r w:rsidRPr="00E11025">
        <w:rPr>
          <w:b/>
          <w:bCs/>
          <w:sz w:val="28"/>
          <w:szCs w:val="28"/>
          <w:u w:val="single"/>
        </w:rPr>
        <w:t xml:space="preserve">   </w:t>
      </w:r>
      <w:r w:rsidR="0007165E">
        <w:rPr>
          <w:bCs/>
          <w:i/>
          <w:sz w:val="28"/>
          <w:szCs w:val="28"/>
          <w:u w:val="single"/>
          <w:lang w:val="uk-UA"/>
        </w:rPr>
        <w:t>11</w:t>
      </w:r>
      <w:r w:rsidRPr="009734A5">
        <w:rPr>
          <w:bCs/>
          <w:i/>
          <w:sz w:val="28"/>
          <w:szCs w:val="28"/>
          <w:u w:val="single"/>
        </w:rPr>
        <w:t xml:space="preserve"> червня 202</w:t>
      </w:r>
      <w:r w:rsidR="0007165E">
        <w:rPr>
          <w:bCs/>
          <w:i/>
          <w:sz w:val="28"/>
          <w:szCs w:val="28"/>
          <w:u w:val="single"/>
          <w:lang w:val="uk-UA"/>
        </w:rPr>
        <w:t>6</w:t>
      </w:r>
      <w:r w:rsidRPr="009734A5">
        <w:rPr>
          <w:bCs/>
          <w:i/>
          <w:sz w:val="28"/>
          <w:szCs w:val="28"/>
          <w:u w:val="single"/>
        </w:rPr>
        <w:t xml:space="preserve"> р</w:t>
      </w:r>
      <w:r w:rsidRPr="009734A5">
        <w:rPr>
          <w:bCs/>
          <w:sz w:val="28"/>
          <w:szCs w:val="28"/>
          <w:u w:val="single"/>
        </w:rPr>
        <w:t xml:space="preserve">  </w:t>
      </w:r>
      <w:r w:rsidRPr="00E11025">
        <w:rPr>
          <w:b/>
          <w:bCs/>
          <w:sz w:val="28"/>
          <w:szCs w:val="28"/>
          <w:u w:val="single"/>
        </w:rPr>
        <w:t xml:space="preserve">                  </w:t>
      </w:r>
      <w:proofErr w:type="gramStart"/>
      <w:r w:rsidRPr="00E11025">
        <w:rPr>
          <w:b/>
          <w:bCs/>
          <w:sz w:val="28"/>
          <w:szCs w:val="28"/>
          <w:u w:val="single"/>
        </w:rPr>
        <w:t xml:space="preserve">  .</w:t>
      </w:r>
      <w:proofErr w:type="gramEnd"/>
      <w:r w:rsidRPr="00E11025">
        <w:rPr>
          <w:b/>
          <w:bCs/>
          <w:sz w:val="28"/>
          <w:szCs w:val="28"/>
          <w:u w:val="single"/>
        </w:rPr>
        <w:t xml:space="preserve">            </w:t>
      </w:r>
    </w:p>
    <w:p w:rsidR="00C15D23" w:rsidRDefault="00C15D23" w:rsidP="009734A5">
      <w:pPr>
        <w:pStyle w:val="af5"/>
        <w:spacing w:before="120" w:after="240" w:line="288" w:lineRule="auto"/>
        <w:ind w:left="0"/>
        <w:jc w:val="both"/>
        <w:rPr>
          <w:b/>
          <w:bCs/>
          <w:sz w:val="28"/>
          <w:szCs w:val="28"/>
          <w:u w:val="single"/>
        </w:rPr>
      </w:pPr>
      <w:r>
        <w:rPr>
          <w:b/>
          <w:sz w:val="28"/>
          <w:szCs w:val="28"/>
        </w:rPr>
        <w:t xml:space="preserve">3. </w:t>
      </w:r>
      <w:r w:rsidRPr="00E11025">
        <w:rPr>
          <w:b/>
          <w:sz w:val="28"/>
          <w:szCs w:val="28"/>
        </w:rPr>
        <w:t>Вихідні дані до роботи</w:t>
      </w:r>
      <w:r w:rsidRPr="00E11025">
        <w:rPr>
          <w:sz w:val="28"/>
          <w:szCs w:val="28"/>
        </w:rPr>
        <w:t xml:space="preserve"> </w:t>
      </w:r>
      <w:r w:rsidRPr="009734A5">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9734A5">
        <w:rPr>
          <w:bCs/>
          <w:sz w:val="28"/>
          <w:szCs w:val="28"/>
          <w:u w:val="single"/>
        </w:rPr>
        <w:t xml:space="preserve">  </w:t>
      </w:r>
      <w:r w:rsidRPr="009734A5">
        <w:rPr>
          <w:b/>
          <w:bCs/>
          <w:sz w:val="28"/>
          <w:szCs w:val="28"/>
          <w:u w:val="single"/>
        </w:rPr>
        <w:t xml:space="preserve">    </w:t>
      </w:r>
    </w:p>
    <w:p w:rsidR="00C15D23" w:rsidRPr="006638BD" w:rsidRDefault="00C15D23" w:rsidP="006638BD">
      <w:pPr>
        <w:spacing w:before="120" w:after="120" w:line="288" w:lineRule="auto"/>
        <w:jc w:val="both"/>
        <w:rPr>
          <w:i/>
          <w:color w:val="000000" w:themeColor="text1"/>
          <w:sz w:val="28"/>
          <w:szCs w:val="28"/>
          <w:u w:val="single"/>
          <w:lang w:val="uk-UA"/>
        </w:rPr>
      </w:pPr>
      <w:r>
        <w:rPr>
          <w:sz w:val="28"/>
          <w:szCs w:val="28"/>
          <w:lang w:val="uk-UA"/>
        </w:rPr>
        <w:t>4</w:t>
      </w:r>
      <w:r w:rsidRPr="00E11025">
        <w:rPr>
          <w:sz w:val="28"/>
          <w:szCs w:val="28"/>
          <w:lang w:val="uk-UA"/>
        </w:rPr>
        <w:t>. Зміст розрахунково-пояснювальної записки (перелік питань, які потрібно розробити)</w:t>
      </w:r>
      <w:r w:rsidRPr="00C63904">
        <w:rPr>
          <w:i/>
          <w:color w:val="000000"/>
          <w:sz w:val="28"/>
          <w:szCs w:val="28"/>
          <w:u w:val="single"/>
          <w:lang w:val="uk-UA"/>
        </w:rPr>
        <w:t>.</w:t>
      </w:r>
      <w:r w:rsidRPr="0043185E">
        <w:t xml:space="preserve"> </w:t>
      </w:r>
      <w:r w:rsidR="00D37F42" w:rsidRPr="006638BD">
        <w:rPr>
          <w:i/>
          <w:color w:val="000000" w:themeColor="text1"/>
          <w:sz w:val="28"/>
          <w:szCs w:val="28"/>
          <w:u w:val="single"/>
          <w:lang w:val="uk-UA"/>
        </w:rPr>
        <w:t xml:space="preserve">1. </w:t>
      </w:r>
      <w:r w:rsidR="006438FF" w:rsidRPr="006638BD">
        <w:rPr>
          <w:i/>
          <w:color w:val="000000" w:themeColor="text1"/>
          <w:sz w:val="28"/>
          <w:szCs w:val="28"/>
          <w:u w:val="single"/>
          <w:lang w:val="uk-UA"/>
        </w:rPr>
        <w:t xml:space="preserve">Аналіз </w:t>
      </w:r>
      <w:r w:rsidR="006638BD" w:rsidRPr="006638BD">
        <w:rPr>
          <w:i/>
          <w:color w:val="000000" w:themeColor="text1"/>
          <w:sz w:val="28"/>
          <w:szCs w:val="28"/>
          <w:u w:val="single"/>
          <w:lang w:val="uk-UA"/>
        </w:rPr>
        <w:t>принципів кешування та методів керування кешем</w:t>
      </w:r>
      <w:r w:rsidR="00D37F42" w:rsidRPr="006638BD">
        <w:rPr>
          <w:i/>
          <w:color w:val="000000" w:themeColor="text1"/>
          <w:sz w:val="28"/>
          <w:szCs w:val="28"/>
          <w:u w:val="single"/>
          <w:lang w:val="uk-UA"/>
        </w:rPr>
        <w:t xml:space="preserve">. 2. </w:t>
      </w:r>
      <w:r w:rsidR="006638BD" w:rsidRPr="006638BD">
        <w:rPr>
          <w:i/>
          <w:color w:val="000000" w:themeColor="text1"/>
          <w:sz w:val="28"/>
          <w:szCs w:val="28"/>
          <w:u w:val="single"/>
          <w:lang w:val="uk-UA"/>
        </w:rPr>
        <w:t>Розробка математичної моделі аналізатора потоків доступу до даних</w:t>
      </w:r>
      <w:r w:rsidR="00347635" w:rsidRPr="006638BD">
        <w:rPr>
          <w:i/>
          <w:color w:val="000000" w:themeColor="text1"/>
          <w:sz w:val="28"/>
          <w:szCs w:val="28"/>
          <w:u w:val="single"/>
          <w:lang w:val="uk-UA"/>
        </w:rPr>
        <w:t xml:space="preserve">. 3. </w:t>
      </w:r>
      <w:r w:rsidR="006438FF" w:rsidRPr="006638BD">
        <w:rPr>
          <w:i/>
          <w:color w:val="000000" w:themeColor="text1"/>
          <w:sz w:val="28"/>
          <w:szCs w:val="28"/>
          <w:u w:val="single"/>
          <w:lang w:val="uk-UA"/>
        </w:rPr>
        <w:t>Розробка</w:t>
      </w:r>
      <w:r w:rsidR="006638BD" w:rsidRPr="006638BD">
        <w:rPr>
          <w:i/>
          <w:color w:val="000000" w:themeColor="text1"/>
          <w:sz w:val="28"/>
          <w:szCs w:val="28"/>
          <w:u w:val="single"/>
          <w:lang w:val="uk-UA"/>
        </w:rPr>
        <w:t xml:space="preserve"> адаптивного модуля аналізатора шаблонів доступу до даних</w:t>
      </w:r>
    </w:p>
    <w:p w:rsidR="00C15D23" w:rsidRPr="00196442" w:rsidRDefault="00C15D23" w:rsidP="006438FF">
      <w:pPr>
        <w:spacing w:before="120" w:after="120" w:line="288" w:lineRule="auto"/>
        <w:jc w:val="both"/>
        <w:rPr>
          <w:lang w:val="uk-UA"/>
        </w:rPr>
      </w:pPr>
      <w:r w:rsidRPr="00702144">
        <w:rPr>
          <w:bCs/>
          <w:sz w:val="28"/>
          <w:szCs w:val="28"/>
          <w:lang w:val="uk-UA"/>
        </w:rPr>
        <w:t xml:space="preserve">5. Перелік графічного матеріалу (з точним зазначенням обов’язкових креслень) </w:t>
      </w:r>
      <w:r w:rsidRPr="00196442">
        <w:rPr>
          <w:lang w:val="uk-UA"/>
        </w:rPr>
        <w:br w:type="page"/>
      </w:r>
    </w:p>
    <w:p w:rsidR="00C15D23" w:rsidRPr="00196442" w:rsidRDefault="00C15D23" w:rsidP="00C15D23">
      <w:pPr>
        <w:pStyle w:val="af5"/>
        <w:ind w:left="0"/>
        <w:rPr>
          <w:b/>
          <w:sz w:val="28"/>
          <w:szCs w:val="28"/>
          <w:lang w:val="uk-UA"/>
        </w:rPr>
      </w:pPr>
      <w:r w:rsidRPr="00196442">
        <w:rPr>
          <w:b/>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C15D23" w:rsidRPr="005215EF" w:rsidTr="003976C6">
        <w:trPr>
          <w:cantSplit/>
          <w:trHeight w:val="284"/>
          <w:jc w:val="center"/>
        </w:trPr>
        <w:tc>
          <w:tcPr>
            <w:tcW w:w="2198" w:type="dxa"/>
            <w:vMerge w:val="restart"/>
            <w:vAlign w:val="center"/>
          </w:tcPr>
          <w:p w:rsidR="00C15D23" w:rsidRPr="003976C6" w:rsidRDefault="00C15D23" w:rsidP="00444A7D">
            <w:pPr>
              <w:pStyle w:val="af5"/>
              <w:ind w:left="0"/>
              <w:jc w:val="center"/>
              <w:rPr>
                <w:sz w:val="28"/>
                <w:szCs w:val="28"/>
                <w:lang w:val="uk-UA"/>
              </w:rPr>
            </w:pPr>
            <w:r w:rsidRPr="003976C6">
              <w:rPr>
                <w:sz w:val="28"/>
                <w:szCs w:val="28"/>
                <w:lang w:val="uk-UA"/>
              </w:rPr>
              <w:t>Розділ</w:t>
            </w:r>
          </w:p>
        </w:tc>
        <w:tc>
          <w:tcPr>
            <w:tcW w:w="4039" w:type="dxa"/>
            <w:vMerge w:val="restart"/>
            <w:vAlign w:val="center"/>
          </w:tcPr>
          <w:p w:rsidR="00C15D23" w:rsidRPr="003976C6" w:rsidRDefault="00C15D23" w:rsidP="003976C6">
            <w:pPr>
              <w:pStyle w:val="2"/>
              <w:jc w:val="center"/>
              <w:rPr>
                <w:rFonts w:ascii="Times New Roman" w:hAnsi="Times New Roman"/>
                <w:b w:val="0"/>
                <w:i w:val="0"/>
              </w:rPr>
            </w:pPr>
            <w:r w:rsidRPr="003976C6">
              <w:rPr>
                <w:rFonts w:ascii="Times New Roman" w:hAnsi="Times New Roman"/>
                <w:b w:val="0"/>
                <w:i w:val="0"/>
                <w:lang w:val="uk-UA"/>
              </w:rPr>
              <w:t>Прі</w:t>
            </w:r>
            <w:r w:rsidRPr="003976C6">
              <w:rPr>
                <w:rFonts w:ascii="Times New Roman" w:hAnsi="Times New Roman"/>
                <w:b w:val="0"/>
                <w:i w:val="0"/>
              </w:rPr>
              <w:t>звище, ініціали та посада консультанта</w:t>
            </w:r>
          </w:p>
        </w:tc>
        <w:tc>
          <w:tcPr>
            <w:tcW w:w="2977" w:type="dxa"/>
            <w:gridSpan w:val="2"/>
          </w:tcPr>
          <w:p w:rsidR="00C15D23" w:rsidRPr="00640219" w:rsidRDefault="00C15D23" w:rsidP="00444A7D">
            <w:pPr>
              <w:pStyle w:val="af5"/>
              <w:ind w:left="0"/>
              <w:jc w:val="center"/>
              <w:rPr>
                <w:sz w:val="28"/>
                <w:szCs w:val="28"/>
              </w:rPr>
            </w:pPr>
            <w:r w:rsidRPr="00640219">
              <w:rPr>
                <w:sz w:val="28"/>
                <w:szCs w:val="28"/>
              </w:rPr>
              <w:t>Підпис, дата</w:t>
            </w:r>
          </w:p>
        </w:tc>
      </w:tr>
      <w:tr w:rsidR="00C15D23" w:rsidRPr="005215EF" w:rsidTr="00444A7D">
        <w:trPr>
          <w:cantSplit/>
          <w:trHeight w:val="285"/>
          <w:jc w:val="center"/>
        </w:trPr>
        <w:tc>
          <w:tcPr>
            <w:tcW w:w="2198" w:type="dxa"/>
            <w:vMerge/>
          </w:tcPr>
          <w:p w:rsidR="00C15D23" w:rsidRPr="00640219" w:rsidRDefault="00C15D23" w:rsidP="00444A7D">
            <w:pPr>
              <w:pStyle w:val="af5"/>
              <w:ind w:left="0"/>
              <w:rPr>
                <w:sz w:val="28"/>
                <w:szCs w:val="28"/>
              </w:rPr>
            </w:pPr>
          </w:p>
        </w:tc>
        <w:tc>
          <w:tcPr>
            <w:tcW w:w="4039" w:type="dxa"/>
            <w:vMerge/>
          </w:tcPr>
          <w:p w:rsidR="00C15D23" w:rsidRPr="00640219" w:rsidRDefault="00C15D23" w:rsidP="00444A7D">
            <w:pPr>
              <w:rPr>
                <w:b/>
                <w:sz w:val="28"/>
                <w:szCs w:val="28"/>
                <w:lang w:val="uk-UA"/>
              </w:rPr>
            </w:pPr>
          </w:p>
        </w:tc>
        <w:tc>
          <w:tcPr>
            <w:tcW w:w="1559" w:type="dxa"/>
          </w:tcPr>
          <w:p w:rsidR="00C15D23" w:rsidRPr="00640219" w:rsidRDefault="00C15D23" w:rsidP="00444A7D">
            <w:pPr>
              <w:pStyle w:val="af5"/>
              <w:ind w:left="-108" w:right="-108"/>
              <w:jc w:val="center"/>
              <w:rPr>
                <w:sz w:val="28"/>
                <w:szCs w:val="28"/>
              </w:rPr>
            </w:pPr>
            <w:r w:rsidRPr="00640219">
              <w:rPr>
                <w:sz w:val="28"/>
                <w:szCs w:val="28"/>
              </w:rPr>
              <w:t>завдання видав</w:t>
            </w:r>
          </w:p>
        </w:tc>
        <w:tc>
          <w:tcPr>
            <w:tcW w:w="1418" w:type="dxa"/>
          </w:tcPr>
          <w:p w:rsidR="00C15D23" w:rsidRPr="00640219" w:rsidRDefault="00C15D23" w:rsidP="00444A7D">
            <w:pPr>
              <w:pStyle w:val="af5"/>
              <w:ind w:left="-108" w:right="-108"/>
              <w:jc w:val="center"/>
              <w:rPr>
                <w:sz w:val="28"/>
                <w:szCs w:val="28"/>
              </w:rPr>
            </w:pPr>
            <w:r w:rsidRPr="00640219">
              <w:rPr>
                <w:sz w:val="28"/>
                <w:szCs w:val="28"/>
              </w:rPr>
              <w:t>завдання прийняв</w:t>
            </w:r>
          </w:p>
        </w:tc>
      </w:tr>
      <w:tr w:rsidR="00C15D23" w:rsidRPr="005215EF" w:rsidTr="00444A7D">
        <w:trPr>
          <w:trHeight w:val="180"/>
          <w:jc w:val="center"/>
        </w:trPr>
        <w:tc>
          <w:tcPr>
            <w:tcW w:w="2198" w:type="dxa"/>
          </w:tcPr>
          <w:p w:rsidR="00C15D23" w:rsidRPr="00A6589E" w:rsidRDefault="00C15D23" w:rsidP="00444A7D">
            <w:pPr>
              <w:pStyle w:val="af5"/>
              <w:ind w:left="-108" w:right="-108"/>
              <w:jc w:val="center"/>
              <w:rPr>
                <w:b/>
                <w:sz w:val="28"/>
                <w:szCs w:val="28"/>
              </w:rPr>
            </w:pPr>
            <w:r>
              <w:rPr>
                <w:b/>
                <w:sz w:val="28"/>
                <w:szCs w:val="28"/>
              </w:rPr>
              <w:t>Плагіат</w:t>
            </w:r>
          </w:p>
        </w:tc>
        <w:tc>
          <w:tcPr>
            <w:tcW w:w="4039" w:type="dxa"/>
          </w:tcPr>
          <w:p w:rsidR="00C15D23" w:rsidRPr="00B34D6B" w:rsidRDefault="00C15D23" w:rsidP="00444A7D">
            <w:pPr>
              <w:pStyle w:val="af5"/>
              <w:ind w:left="0"/>
              <w:rPr>
                <w:i/>
                <w:sz w:val="28"/>
                <w:szCs w:val="28"/>
              </w:rPr>
            </w:pPr>
          </w:p>
        </w:tc>
        <w:tc>
          <w:tcPr>
            <w:tcW w:w="1559" w:type="dxa"/>
          </w:tcPr>
          <w:p w:rsidR="00C15D23" w:rsidRPr="005215EF" w:rsidRDefault="00C15D23" w:rsidP="00444A7D">
            <w:pPr>
              <w:pStyle w:val="af5"/>
              <w:ind w:left="0"/>
              <w:rPr>
                <w:b/>
                <w:sz w:val="28"/>
                <w:szCs w:val="28"/>
              </w:rPr>
            </w:pPr>
          </w:p>
        </w:tc>
        <w:tc>
          <w:tcPr>
            <w:tcW w:w="1418" w:type="dxa"/>
          </w:tcPr>
          <w:p w:rsidR="00C15D23" w:rsidRPr="005215EF" w:rsidRDefault="00C15D23" w:rsidP="00444A7D">
            <w:pPr>
              <w:pStyle w:val="af5"/>
              <w:ind w:left="0"/>
              <w:rPr>
                <w:b/>
                <w:sz w:val="28"/>
                <w:szCs w:val="28"/>
              </w:rPr>
            </w:pPr>
          </w:p>
        </w:tc>
      </w:tr>
      <w:tr w:rsidR="00C15D23" w:rsidRPr="00BF4C23" w:rsidTr="00444A7D">
        <w:trPr>
          <w:trHeight w:val="127"/>
          <w:jc w:val="center"/>
        </w:trPr>
        <w:tc>
          <w:tcPr>
            <w:tcW w:w="2198" w:type="dxa"/>
          </w:tcPr>
          <w:p w:rsidR="00C15D23" w:rsidRPr="00BF4C23" w:rsidRDefault="00C15D23" w:rsidP="00444A7D">
            <w:pPr>
              <w:pStyle w:val="af5"/>
              <w:ind w:left="-108" w:right="-108"/>
              <w:jc w:val="center"/>
              <w:rPr>
                <w:b/>
                <w:sz w:val="28"/>
                <w:szCs w:val="28"/>
              </w:rPr>
            </w:pPr>
            <w:r>
              <w:rPr>
                <w:b/>
                <w:sz w:val="28"/>
                <w:szCs w:val="28"/>
              </w:rPr>
              <w:t>Нормоконтроль</w:t>
            </w:r>
          </w:p>
        </w:tc>
        <w:tc>
          <w:tcPr>
            <w:tcW w:w="4039" w:type="dxa"/>
          </w:tcPr>
          <w:p w:rsidR="00C15D23" w:rsidRPr="00B34D6B" w:rsidRDefault="00C15D23" w:rsidP="00444A7D">
            <w:pPr>
              <w:pStyle w:val="af5"/>
              <w:ind w:left="0"/>
              <w:rPr>
                <w:i/>
                <w:sz w:val="28"/>
                <w:szCs w:val="28"/>
              </w:rPr>
            </w:pPr>
          </w:p>
        </w:tc>
        <w:tc>
          <w:tcPr>
            <w:tcW w:w="2977" w:type="dxa"/>
            <w:gridSpan w:val="2"/>
          </w:tcPr>
          <w:p w:rsidR="00C15D23" w:rsidRPr="00BF4C23" w:rsidRDefault="00C15D23" w:rsidP="00444A7D">
            <w:pPr>
              <w:pStyle w:val="af5"/>
              <w:ind w:left="0"/>
              <w:rPr>
                <w:b/>
                <w:sz w:val="28"/>
                <w:szCs w:val="28"/>
              </w:rPr>
            </w:pPr>
          </w:p>
        </w:tc>
      </w:tr>
      <w:tr w:rsidR="00C15D23" w:rsidRPr="005215EF" w:rsidTr="00444A7D">
        <w:trPr>
          <w:trHeight w:val="112"/>
          <w:jc w:val="center"/>
        </w:trPr>
        <w:tc>
          <w:tcPr>
            <w:tcW w:w="2198" w:type="dxa"/>
          </w:tcPr>
          <w:p w:rsidR="00C15D23" w:rsidRPr="005215EF" w:rsidRDefault="00C15D23" w:rsidP="00444A7D">
            <w:pPr>
              <w:pStyle w:val="af5"/>
              <w:ind w:left="-108" w:right="-108"/>
              <w:jc w:val="center"/>
              <w:rPr>
                <w:b/>
                <w:sz w:val="28"/>
                <w:szCs w:val="28"/>
              </w:rPr>
            </w:pPr>
          </w:p>
        </w:tc>
        <w:tc>
          <w:tcPr>
            <w:tcW w:w="4039" w:type="dxa"/>
          </w:tcPr>
          <w:p w:rsidR="00C15D23" w:rsidRPr="00DA73A2" w:rsidRDefault="00C15D23" w:rsidP="00444A7D">
            <w:pPr>
              <w:pStyle w:val="af5"/>
              <w:ind w:left="0"/>
              <w:rPr>
                <w:b/>
                <w:i/>
                <w:sz w:val="28"/>
                <w:szCs w:val="28"/>
              </w:rPr>
            </w:pPr>
          </w:p>
        </w:tc>
        <w:tc>
          <w:tcPr>
            <w:tcW w:w="2977" w:type="dxa"/>
            <w:gridSpan w:val="2"/>
          </w:tcPr>
          <w:p w:rsidR="00C15D23" w:rsidRPr="005215EF" w:rsidRDefault="00C15D23" w:rsidP="00444A7D">
            <w:pPr>
              <w:pStyle w:val="af5"/>
              <w:ind w:left="0"/>
              <w:rPr>
                <w:b/>
                <w:sz w:val="28"/>
                <w:szCs w:val="28"/>
              </w:rPr>
            </w:pPr>
          </w:p>
        </w:tc>
      </w:tr>
    </w:tbl>
    <w:p w:rsidR="00C15D23" w:rsidRDefault="00C15D23" w:rsidP="00C15D23">
      <w:pPr>
        <w:rPr>
          <w:sz w:val="28"/>
          <w:szCs w:val="28"/>
          <w:lang w:val="uk-UA"/>
        </w:rPr>
      </w:pPr>
    </w:p>
    <w:p w:rsidR="00C15D23" w:rsidRPr="005215EF" w:rsidRDefault="00C15D23" w:rsidP="00C15D23">
      <w:pPr>
        <w:rPr>
          <w:sz w:val="28"/>
          <w:szCs w:val="28"/>
          <w:lang w:val="uk-UA"/>
        </w:rPr>
      </w:pPr>
    </w:p>
    <w:p w:rsidR="00C15D23" w:rsidRPr="005215EF" w:rsidRDefault="00C15D23" w:rsidP="00C15D23">
      <w:pPr>
        <w:rPr>
          <w:sz w:val="28"/>
          <w:szCs w:val="28"/>
          <w:lang w:val="uk-UA"/>
        </w:rPr>
      </w:pPr>
      <w:r w:rsidRPr="005215EF">
        <w:rPr>
          <w:sz w:val="28"/>
          <w:szCs w:val="28"/>
          <w:lang w:val="uk-UA"/>
        </w:rPr>
        <w:t xml:space="preserve">7. Дата видачі завдання </w:t>
      </w:r>
      <w:r w:rsidRPr="005215EF">
        <w:rPr>
          <w:sz w:val="28"/>
          <w:szCs w:val="28"/>
          <w:u w:val="single"/>
          <w:lang w:val="uk-UA"/>
        </w:rPr>
        <w:t xml:space="preserve"> </w:t>
      </w:r>
      <w:r>
        <w:rPr>
          <w:sz w:val="28"/>
          <w:szCs w:val="28"/>
          <w:u w:val="single"/>
          <w:lang w:val="uk-UA"/>
        </w:rPr>
        <w:t xml:space="preserve">        </w:t>
      </w:r>
      <w:r w:rsidR="0007165E" w:rsidRPr="00640219">
        <w:rPr>
          <w:sz w:val="28"/>
          <w:szCs w:val="28"/>
          <w:u w:val="single"/>
          <w:lang w:val="uk-UA"/>
        </w:rPr>
        <w:t>02.02.</w:t>
      </w:r>
      <w:r w:rsidRPr="00640219">
        <w:rPr>
          <w:sz w:val="28"/>
          <w:szCs w:val="28"/>
          <w:u w:val="single"/>
          <w:lang w:val="uk-UA"/>
        </w:rPr>
        <w:t>202</w:t>
      </w:r>
      <w:r w:rsidR="0007165E" w:rsidRPr="00640219">
        <w:rPr>
          <w:sz w:val="28"/>
          <w:szCs w:val="28"/>
          <w:u w:val="single"/>
          <w:lang w:val="uk-UA"/>
        </w:rPr>
        <w:t>6</w:t>
      </w:r>
      <w:r w:rsidRPr="00640219">
        <w:rPr>
          <w:sz w:val="28"/>
          <w:szCs w:val="28"/>
          <w:u w:val="single"/>
          <w:lang w:val="uk-UA"/>
        </w:rPr>
        <w:t xml:space="preserve"> р.</w:t>
      </w:r>
      <w:r>
        <w:rPr>
          <w:sz w:val="28"/>
          <w:szCs w:val="28"/>
          <w:u w:val="single"/>
          <w:lang w:val="uk-UA"/>
        </w:rPr>
        <w:t xml:space="preserve">           .</w:t>
      </w:r>
      <w:r w:rsidRPr="005215EF">
        <w:rPr>
          <w:sz w:val="28"/>
          <w:szCs w:val="28"/>
          <w:u w:val="single"/>
          <w:lang w:val="uk-UA"/>
        </w:rPr>
        <w:t xml:space="preserve"> </w:t>
      </w:r>
    </w:p>
    <w:p w:rsidR="00C15D23" w:rsidRPr="005215EF" w:rsidRDefault="00C15D23" w:rsidP="00C15D23">
      <w:pPr>
        <w:jc w:val="both"/>
        <w:rPr>
          <w:sz w:val="28"/>
          <w:szCs w:val="28"/>
          <w:lang w:val="uk-UA"/>
        </w:rPr>
      </w:pPr>
    </w:p>
    <w:p w:rsidR="00C15D23" w:rsidRPr="0065252E" w:rsidRDefault="00C15D23" w:rsidP="0065252E">
      <w:pPr>
        <w:pStyle w:val="3"/>
        <w:jc w:val="center"/>
        <w:rPr>
          <w:rFonts w:ascii="Times New Roman" w:hAnsi="Times New Roman"/>
          <w:sz w:val="28"/>
          <w:szCs w:val="28"/>
        </w:rPr>
      </w:pPr>
      <w:r w:rsidRPr="0065252E">
        <w:rPr>
          <w:rFonts w:ascii="Times New Roman" w:hAnsi="Times New Roman"/>
          <w:sz w:val="28"/>
          <w:szCs w:val="28"/>
        </w:rPr>
        <w:t>КАЛЕНДАРНИЙ ПЛАН</w:t>
      </w:r>
    </w:p>
    <w:p w:rsidR="00C15D23" w:rsidRPr="005215EF" w:rsidRDefault="00C15D23" w:rsidP="00C15D23">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C15D23" w:rsidRPr="005215EF" w:rsidTr="00444A7D">
        <w:trPr>
          <w:trHeight w:val="569"/>
          <w:jc w:val="center"/>
        </w:trPr>
        <w:tc>
          <w:tcPr>
            <w:tcW w:w="511"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w:t>
            </w:r>
          </w:p>
          <w:p w:rsidR="00C15D23" w:rsidRPr="005215EF" w:rsidRDefault="00C15D23" w:rsidP="00444A7D">
            <w:pPr>
              <w:ind w:left="-57" w:right="-57"/>
              <w:jc w:val="center"/>
              <w:rPr>
                <w:b/>
                <w:sz w:val="28"/>
                <w:szCs w:val="28"/>
                <w:lang w:val="uk-UA"/>
              </w:rPr>
            </w:pPr>
            <w:r w:rsidRPr="005215EF">
              <w:rPr>
                <w:b/>
                <w:sz w:val="28"/>
                <w:szCs w:val="28"/>
                <w:lang w:val="uk-UA"/>
              </w:rPr>
              <w:t>з/п</w:t>
            </w:r>
          </w:p>
        </w:tc>
        <w:tc>
          <w:tcPr>
            <w:tcW w:w="4785" w:type="dxa"/>
            <w:vAlign w:val="center"/>
          </w:tcPr>
          <w:p w:rsidR="00C15D23" w:rsidRPr="005215EF" w:rsidRDefault="00C15D23" w:rsidP="00444A7D">
            <w:pPr>
              <w:jc w:val="center"/>
              <w:rPr>
                <w:b/>
                <w:sz w:val="28"/>
                <w:szCs w:val="28"/>
                <w:lang w:val="uk-UA"/>
              </w:rPr>
            </w:pPr>
            <w:r w:rsidRPr="005215EF">
              <w:rPr>
                <w:b/>
                <w:sz w:val="28"/>
                <w:szCs w:val="28"/>
                <w:lang w:val="uk-UA"/>
              </w:rPr>
              <w:t>Назва етапів дипломного проекту (роботи)</w:t>
            </w:r>
          </w:p>
        </w:tc>
        <w:tc>
          <w:tcPr>
            <w:tcW w:w="2525" w:type="dxa"/>
          </w:tcPr>
          <w:p w:rsidR="00C15D23" w:rsidRPr="005215EF" w:rsidRDefault="00C15D23" w:rsidP="00444A7D">
            <w:pPr>
              <w:jc w:val="center"/>
              <w:rPr>
                <w:b/>
                <w:sz w:val="28"/>
                <w:szCs w:val="28"/>
                <w:lang w:val="uk-UA"/>
              </w:rPr>
            </w:pPr>
            <w:r w:rsidRPr="005215EF">
              <w:rPr>
                <w:b/>
                <w:sz w:val="28"/>
                <w:szCs w:val="28"/>
                <w:lang w:val="uk-UA"/>
              </w:rPr>
              <w:t>Строк виконання етапів проекту (роботи)</w:t>
            </w:r>
          </w:p>
        </w:tc>
        <w:tc>
          <w:tcPr>
            <w:tcW w:w="1422"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Примітка</w:t>
            </w: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1</w:t>
            </w:r>
          </w:p>
        </w:tc>
        <w:tc>
          <w:tcPr>
            <w:tcW w:w="4785" w:type="dxa"/>
          </w:tcPr>
          <w:p w:rsidR="00DC2CAD" w:rsidRPr="00324638" w:rsidRDefault="00DC2CAD" w:rsidP="00DC2CAD">
            <w:r w:rsidRPr="00324638">
              <w:t xml:space="preserve">Отримання завдання на кваліфікаційну роботу </w:t>
            </w:r>
            <w:r w:rsidR="005466CB" w:rsidRPr="00324638">
              <w:t xml:space="preserve">Аналіз </w:t>
            </w:r>
            <w:r w:rsidR="005466CB">
              <w:rPr>
                <w:lang w:val="uk-UA"/>
              </w:rPr>
              <w:t>задачі</w:t>
            </w:r>
            <w:r w:rsidR="005466CB" w:rsidRPr="00324638">
              <w:t>, підбір літератури</w:t>
            </w:r>
          </w:p>
        </w:tc>
        <w:tc>
          <w:tcPr>
            <w:tcW w:w="2525" w:type="dxa"/>
            <w:vAlign w:val="center"/>
          </w:tcPr>
          <w:p w:rsidR="00DC2CAD" w:rsidRPr="004729A0" w:rsidRDefault="00DC2CAD" w:rsidP="005466CB">
            <w:pPr>
              <w:spacing w:before="60" w:after="60"/>
              <w:jc w:val="center"/>
              <w:rPr>
                <w:i/>
                <w:sz w:val="28"/>
                <w:szCs w:val="28"/>
                <w:lang w:val="uk-UA"/>
              </w:rPr>
            </w:pPr>
            <w:r>
              <w:rPr>
                <w:i/>
                <w:sz w:val="28"/>
                <w:szCs w:val="28"/>
                <w:lang w:val="uk-UA"/>
              </w:rPr>
              <w:t>Лютий</w:t>
            </w:r>
            <w:r w:rsidR="005466CB">
              <w:rPr>
                <w:i/>
                <w:sz w:val="28"/>
                <w:szCs w:val="28"/>
                <w:lang w:val="uk-UA"/>
              </w:rPr>
              <w:t>-Березень</w:t>
            </w:r>
            <w:r>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2</w:t>
            </w:r>
          </w:p>
        </w:tc>
        <w:tc>
          <w:tcPr>
            <w:tcW w:w="4785" w:type="dxa"/>
          </w:tcPr>
          <w:p w:rsidR="00DC2CAD" w:rsidRPr="007E1C58" w:rsidRDefault="007E1C58" w:rsidP="005466CB">
            <w:pPr>
              <w:rPr>
                <w:lang w:val="uk-UA"/>
              </w:rPr>
            </w:pPr>
            <w:r>
              <w:rPr>
                <w:lang w:val="uk-UA"/>
              </w:rPr>
              <w:t xml:space="preserve">Модифікація алгоритму адаптивного балансування. </w:t>
            </w:r>
          </w:p>
        </w:tc>
        <w:tc>
          <w:tcPr>
            <w:tcW w:w="2525" w:type="dxa"/>
            <w:vAlign w:val="center"/>
          </w:tcPr>
          <w:p w:rsidR="00DC2CAD" w:rsidRPr="004729A0" w:rsidRDefault="007E1C58" w:rsidP="007E1C58">
            <w:pPr>
              <w:spacing w:before="60" w:after="60"/>
              <w:jc w:val="center"/>
              <w:rPr>
                <w:i/>
                <w:sz w:val="28"/>
                <w:szCs w:val="28"/>
                <w:lang w:val="uk-UA"/>
              </w:rPr>
            </w:pPr>
            <w:r>
              <w:rPr>
                <w:i/>
                <w:sz w:val="28"/>
                <w:szCs w:val="28"/>
                <w:lang w:val="uk-UA"/>
              </w:rPr>
              <w:t>Квітень</w:t>
            </w:r>
            <w:r w:rsidR="00DC2CAD">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p>
        </w:tc>
        <w:tc>
          <w:tcPr>
            <w:tcW w:w="4785" w:type="dxa"/>
          </w:tcPr>
          <w:p w:rsidR="007E1C58" w:rsidRDefault="007E1C58" w:rsidP="007E1C58">
            <w:pPr>
              <w:rPr>
                <w:lang w:val="uk-UA"/>
              </w:rPr>
            </w:pPr>
            <w:r>
              <w:rPr>
                <w:lang w:val="uk-UA"/>
              </w:rPr>
              <w:t>Розробка програмного модуля</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3</w:t>
            </w:r>
          </w:p>
        </w:tc>
        <w:tc>
          <w:tcPr>
            <w:tcW w:w="4785" w:type="dxa"/>
          </w:tcPr>
          <w:p w:rsidR="007E1C58" w:rsidRPr="00324638" w:rsidRDefault="007E1C58" w:rsidP="007E1C58">
            <w:r w:rsidRPr="005466CB">
              <w:t xml:space="preserve">Моделювання та експериментальне дослідження методу </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4</w:t>
            </w:r>
          </w:p>
        </w:tc>
        <w:tc>
          <w:tcPr>
            <w:tcW w:w="4785" w:type="dxa"/>
          </w:tcPr>
          <w:p w:rsidR="007E1C58" w:rsidRPr="005466CB" w:rsidRDefault="007E1C58" w:rsidP="007E1C58">
            <w:pPr>
              <w:rPr>
                <w:lang w:val="uk-UA"/>
              </w:rPr>
            </w:pPr>
            <w:r>
              <w:rPr>
                <w:lang w:val="uk-UA"/>
              </w:rPr>
              <w:t>Оформлення роботи</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Червень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Pr>
                <w:sz w:val="28"/>
                <w:szCs w:val="28"/>
                <w:lang w:val="uk-UA"/>
              </w:rPr>
              <w:t>5</w:t>
            </w:r>
          </w:p>
        </w:tc>
        <w:tc>
          <w:tcPr>
            <w:tcW w:w="4785" w:type="dxa"/>
          </w:tcPr>
          <w:p w:rsidR="007E1C58" w:rsidRDefault="007E1C58" w:rsidP="007E1C58"/>
        </w:tc>
        <w:tc>
          <w:tcPr>
            <w:tcW w:w="2525" w:type="dxa"/>
            <w:vAlign w:val="center"/>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50"/>
          <w:jc w:val="center"/>
        </w:trPr>
        <w:tc>
          <w:tcPr>
            <w:tcW w:w="511" w:type="dxa"/>
          </w:tcPr>
          <w:p w:rsidR="007E1C58" w:rsidRPr="006873C7" w:rsidRDefault="007E1C58" w:rsidP="007E1C58">
            <w:pPr>
              <w:jc w:val="center"/>
              <w:rPr>
                <w:sz w:val="28"/>
                <w:szCs w:val="28"/>
                <w:lang w:val="uk-UA"/>
              </w:rPr>
            </w:pPr>
          </w:p>
        </w:tc>
        <w:tc>
          <w:tcPr>
            <w:tcW w:w="4785" w:type="dxa"/>
          </w:tcPr>
          <w:p w:rsidR="007E1C58" w:rsidRPr="00EB0E69" w:rsidRDefault="007E1C58" w:rsidP="007E1C58">
            <w:pPr>
              <w:spacing w:before="60" w:after="60"/>
              <w:rPr>
                <w:i/>
                <w:sz w:val="28"/>
                <w:szCs w:val="28"/>
                <w:lang w:val="uk-UA"/>
              </w:rPr>
            </w:pPr>
          </w:p>
        </w:tc>
        <w:tc>
          <w:tcPr>
            <w:tcW w:w="2525" w:type="dxa"/>
            <w:vAlign w:val="center"/>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57"/>
          <w:jc w:val="center"/>
        </w:trPr>
        <w:tc>
          <w:tcPr>
            <w:tcW w:w="511" w:type="dxa"/>
          </w:tcPr>
          <w:p w:rsidR="007E1C58" w:rsidRPr="006873C7" w:rsidRDefault="007E1C58" w:rsidP="007E1C58">
            <w:pPr>
              <w:jc w:val="center"/>
              <w:rPr>
                <w:sz w:val="28"/>
                <w:szCs w:val="28"/>
                <w:lang w:val="uk-UA"/>
              </w:rPr>
            </w:pPr>
          </w:p>
        </w:tc>
        <w:tc>
          <w:tcPr>
            <w:tcW w:w="4785" w:type="dxa"/>
          </w:tcPr>
          <w:p w:rsidR="007E1C58" w:rsidRPr="004729A0" w:rsidRDefault="007E1C58" w:rsidP="007E1C58">
            <w:pPr>
              <w:spacing w:before="60" w:after="60"/>
              <w:rPr>
                <w:i/>
                <w:sz w:val="28"/>
                <w:szCs w:val="28"/>
                <w:lang w:val="uk-UA"/>
              </w:rPr>
            </w:pPr>
          </w:p>
        </w:tc>
        <w:tc>
          <w:tcPr>
            <w:tcW w:w="2525" w:type="dxa"/>
          </w:tcPr>
          <w:p w:rsidR="007E1C58" w:rsidRPr="004729A0" w:rsidRDefault="007E1C58" w:rsidP="007E1C58">
            <w:pPr>
              <w:spacing w:before="60" w:after="60"/>
              <w:jc w:val="center"/>
              <w:rPr>
                <w:i/>
                <w:sz w:val="28"/>
                <w:szCs w:val="28"/>
                <w:lang w:val="uk-UA"/>
              </w:rPr>
            </w:pP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142"/>
          <w:jc w:val="center"/>
        </w:trPr>
        <w:tc>
          <w:tcPr>
            <w:tcW w:w="511" w:type="dxa"/>
          </w:tcPr>
          <w:p w:rsidR="007E1C58" w:rsidRPr="005215EF" w:rsidRDefault="007E1C58" w:rsidP="007E1C58">
            <w:pPr>
              <w:jc w:val="center"/>
              <w:rPr>
                <w:b/>
                <w:sz w:val="28"/>
                <w:szCs w:val="28"/>
                <w:lang w:val="uk-UA"/>
              </w:rPr>
            </w:pPr>
          </w:p>
        </w:tc>
        <w:tc>
          <w:tcPr>
            <w:tcW w:w="4785" w:type="dxa"/>
          </w:tcPr>
          <w:p w:rsidR="007E1C58" w:rsidRPr="005215EF" w:rsidRDefault="007E1C58" w:rsidP="007E1C58">
            <w:pPr>
              <w:jc w:val="both"/>
              <w:rPr>
                <w:b/>
                <w:sz w:val="28"/>
                <w:szCs w:val="28"/>
                <w:lang w:val="uk-UA"/>
              </w:rPr>
            </w:pPr>
          </w:p>
        </w:tc>
        <w:tc>
          <w:tcPr>
            <w:tcW w:w="2525" w:type="dxa"/>
          </w:tcPr>
          <w:p w:rsidR="007E1C58" w:rsidRPr="005215EF" w:rsidRDefault="007E1C58" w:rsidP="007E1C58">
            <w:pPr>
              <w:jc w:val="center"/>
              <w:rPr>
                <w:b/>
                <w:sz w:val="28"/>
                <w:szCs w:val="28"/>
                <w:lang w:val="uk-UA"/>
              </w:rPr>
            </w:pPr>
          </w:p>
        </w:tc>
        <w:tc>
          <w:tcPr>
            <w:tcW w:w="1422" w:type="dxa"/>
            <w:vAlign w:val="center"/>
          </w:tcPr>
          <w:p w:rsidR="007E1C58" w:rsidRPr="005215EF" w:rsidRDefault="007E1C58" w:rsidP="007E1C58">
            <w:pPr>
              <w:jc w:val="center"/>
              <w:rPr>
                <w:b/>
                <w:sz w:val="28"/>
                <w:szCs w:val="28"/>
                <w:lang w:val="uk-UA"/>
              </w:rPr>
            </w:pPr>
          </w:p>
        </w:tc>
      </w:tr>
    </w:tbl>
    <w:p w:rsidR="00C15D23" w:rsidRPr="005215EF" w:rsidRDefault="00C15D23" w:rsidP="00C15D23">
      <w:pPr>
        <w:jc w:val="both"/>
        <w:rPr>
          <w:b/>
          <w:lang w:val="uk-UA"/>
        </w:rPr>
      </w:pPr>
    </w:p>
    <w:p w:rsidR="00C15D23" w:rsidRDefault="00C15D23" w:rsidP="00C15D23">
      <w:pPr>
        <w:jc w:val="both"/>
        <w:rPr>
          <w:b/>
          <w:lang w:val="uk-UA"/>
        </w:rPr>
      </w:pPr>
    </w:p>
    <w:p w:rsidR="00C15D23" w:rsidRPr="005215EF" w:rsidRDefault="00C15D23" w:rsidP="00C15D23">
      <w:pPr>
        <w:jc w:val="both"/>
        <w:rPr>
          <w:b/>
          <w:lang w:val="uk-UA"/>
        </w:rPr>
      </w:pPr>
    </w:p>
    <w:p w:rsidR="00C15D23" w:rsidRPr="005215EF" w:rsidRDefault="00C15D23" w:rsidP="00C15D23">
      <w:pPr>
        <w:jc w:val="right"/>
        <w:rPr>
          <w:sz w:val="28"/>
          <w:szCs w:val="28"/>
          <w:lang w:val="uk-UA"/>
        </w:rPr>
      </w:pPr>
      <w:r w:rsidRPr="005215EF">
        <w:rPr>
          <w:b/>
          <w:sz w:val="28"/>
          <w:szCs w:val="28"/>
          <w:lang w:val="uk-UA"/>
        </w:rPr>
        <w:t xml:space="preserve">Студент </w:t>
      </w:r>
      <w:r w:rsidRPr="005215EF">
        <w:rPr>
          <w:sz w:val="28"/>
          <w:szCs w:val="28"/>
          <w:u w:val="single"/>
          <w:lang w:val="uk-UA"/>
        </w:rPr>
        <w:t xml:space="preserve">                          </w:t>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F5405C">
        <w:rPr>
          <w:i/>
          <w:sz w:val="28"/>
          <w:szCs w:val="28"/>
          <w:u w:val="single"/>
          <w:lang w:val="uk-UA"/>
        </w:rPr>
        <w:t>Онуфрак А</w:t>
      </w:r>
      <w:r w:rsidR="005466CB">
        <w:rPr>
          <w:i/>
          <w:sz w:val="28"/>
          <w:szCs w:val="28"/>
          <w:u w:val="single"/>
          <w:lang w:val="uk-UA"/>
        </w:rPr>
        <w:t>.</w:t>
      </w:r>
      <w:r w:rsidR="00F5405C">
        <w:rPr>
          <w:i/>
          <w:sz w:val="28"/>
          <w:szCs w:val="28"/>
          <w:u w:val="single"/>
          <w:lang w:val="uk-UA"/>
        </w:rPr>
        <w:t>А</w:t>
      </w:r>
      <w:r w:rsidR="005466CB">
        <w:rPr>
          <w:i/>
          <w:sz w:val="28"/>
          <w:szCs w:val="28"/>
          <w:u w:val="single"/>
          <w:lang w:val="uk-UA"/>
        </w:rPr>
        <w:t>.</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w:t>
      </w:r>
      <w:r>
        <w:rPr>
          <w:sz w:val="16"/>
          <w:szCs w:val="16"/>
          <w:lang w:val="uk-UA"/>
        </w:rPr>
        <w:t xml:space="preserve">                           </w:t>
      </w:r>
      <w:r w:rsidRPr="005215EF">
        <w:rPr>
          <w:sz w:val="16"/>
          <w:szCs w:val="16"/>
          <w:lang w:val="uk-UA"/>
        </w:rPr>
        <w:t>(підпис)                                       (прізвище та ініціали)</w:t>
      </w:r>
    </w:p>
    <w:p w:rsidR="00C15D23" w:rsidRPr="005215EF" w:rsidRDefault="00C15D23" w:rsidP="00C15D23">
      <w:pPr>
        <w:jc w:val="both"/>
        <w:rPr>
          <w:b/>
          <w:sz w:val="28"/>
          <w:szCs w:val="28"/>
          <w:lang w:val="uk-UA"/>
        </w:rPr>
      </w:pPr>
    </w:p>
    <w:p w:rsidR="00C15D23" w:rsidRPr="005215EF" w:rsidRDefault="00C15D23" w:rsidP="00C15D23">
      <w:pPr>
        <w:jc w:val="both"/>
        <w:rPr>
          <w:b/>
          <w:sz w:val="28"/>
          <w:szCs w:val="28"/>
          <w:lang w:val="uk-UA"/>
        </w:rPr>
      </w:pPr>
    </w:p>
    <w:p w:rsidR="00C15D23" w:rsidRPr="005215EF" w:rsidRDefault="00C15D23" w:rsidP="00C15D23">
      <w:pPr>
        <w:jc w:val="right"/>
        <w:rPr>
          <w:sz w:val="28"/>
          <w:szCs w:val="28"/>
          <w:lang w:val="uk-UA"/>
        </w:rPr>
      </w:pPr>
      <w:r>
        <w:rPr>
          <w:b/>
          <w:sz w:val="28"/>
          <w:szCs w:val="28"/>
          <w:lang w:val="uk-UA"/>
        </w:rPr>
        <w:t xml:space="preserve">Керівник  </w:t>
      </w:r>
      <w:r w:rsidRPr="005215EF">
        <w:rPr>
          <w:b/>
          <w:sz w:val="28"/>
          <w:szCs w:val="28"/>
          <w:lang w:val="uk-UA"/>
        </w:rPr>
        <w:t xml:space="preserve">роботи </w:t>
      </w:r>
      <w:r w:rsidRPr="005215EF">
        <w:rPr>
          <w:sz w:val="28"/>
          <w:szCs w:val="28"/>
          <w:u w:val="single"/>
          <w:lang w:val="uk-UA"/>
        </w:rPr>
        <w:t xml:space="preserve">                            </w:t>
      </w:r>
      <w:r>
        <w:rPr>
          <w:sz w:val="28"/>
          <w:szCs w:val="28"/>
          <w:u w:val="single"/>
          <w:lang w:val="uk-UA"/>
        </w:rPr>
        <w:tab/>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F5405C">
        <w:rPr>
          <w:i/>
          <w:sz w:val="28"/>
          <w:szCs w:val="28"/>
          <w:u w:val="single"/>
          <w:lang w:val="uk-UA"/>
        </w:rPr>
        <w:t>Мойсеєнко О.В.</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(підпис)                                       </w:t>
      </w:r>
      <w:r>
        <w:rPr>
          <w:sz w:val="16"/>
          <w:szCs w:val="16"/>
          <w:lang w:val="uk-UA"/>
        </w:rPr>
        <w:t xml:space="preserve">          </w:t>
      </w:r>
      <w:r w:rsidRPr="005215EF">
        <w:rPr>
          <w:sz w:val="16"/>
          <w:szCs w:val="16"/>
          <w:lang w:val="uk-UA"/>
        </w:rPr>
        <w:t>(прізвище та ініціали)</w:t>
      </w:r>
    </w:p>
    <w:p w:rsidR="00C15D23" w:rsidRDefault="00C15D23" w:rsidP="00C15D23">
      <w:pPr>
        <w:rPr>
          <w:lang w:val="uk-UA"/>
        </w:rPr>
      </w:pPr>
      <w:r>
        <w:rPr>
          <w:lang w:val="uk-UA"/>
        </w:rPr>
        <w:t xml:space="preserve"> </w:t>
      </w:r>
    </w:p>
    <w:p w:rsidR="00C15D23" w:rsidRPr="00AD319F" w:rsidRDefault="00C15D23" w:rsidP="00C15D23">
      <w:pPr>
        <w:jc w:val="center"/>
        <w:rPr>
          <w:b/>
          <w:sz w:val="28"/>
          <w:szCs w:val="28"/>
          <w:lang w:val="uk-UA"/>
        </w:rPr>
      </w:pPr>
      <w:r>
        <w:rPr>
          <w:lang w:val="uk-UA"/>
        </w:rPr>
        <w:br w:type="page"/>
      </w:r>
      <w:r w:rsidRPr="00AD319F">
        <w:rPr>
          <w:b/>
          <w:sz w:val="28"/>
          <w:szCs w:val="28"/>
          <w:lang w:val="uk-UA"/>
        </w:rPr>
        <w:lastRenderedPageBreak/>
        <w:t>АНОТАЦІЯ</w:t>
      </w:r>
    </w:p>
    <w:p w:rsidR="00C15D23" w:rsidRDefault="00C15D23" w:rsidP="00240659">
      <w:pPr>
        <w:spacing w:line="480" w:lineRule="auto"/>
        <w:jc w:val="center"/>
        <w:rPr>
          <w:sz w:val="28"/>
          <w:szCs w:val="28"/>
          <w:lang w:val="uk-UA"/>
        </w:rPr>
      </w:pPr>
    </w:p>
    <w:p w:rsidR="0052696C" w:rsidRPr="0052696C" w:rsidRDefault="0052696C" w:rsidP="0052696C">
      <w:pPr>
        <w:spacing w:line="360" w:lineRule="auto"/>
        <w:ind w:firstLine="709"/>
        <w:jc w:val="both"/>
        <w:rPr>
          <w:sz w:val="28"/>
          <w:szCs w:val="28"/>
          <w:lang w:val="uk-UA"/>
        </w:rPr>
      </w:pPr>
      <w:r w:rsidRPr="0052696C">
        <w:rPr>
          <w:sz w:val="28"/>
          <w:szCs w:val="28"/>
          <w:lang w:val="uk-UA"/>
        </w:rPr>
        <w:t>У роботі розглянуто проблему автоматизованого вибору алгоритму кешування для потоків звернень із різними статистичними характеристиками. Проведено аналіз особливостей функціонування алгоритмів FIFO, LRU та LFU та досліджено вплив структури потоку звернень на їх ефективність.</w:t>
      </w:r>
    </w:p>
    <w:p w:rsidR="0052696C" w:rsidRPr="0052696C" w:rsidRDefault="0052696C" w:rsidP="0052696C">
      <w:pPr>
        <w:spacing w:line="360" w:lineRule="auto"/>
        <w:ind w:firstLine="709"/>
        <w:jc w:val="both"/>
        <w:rPr>
          <w:sz w:val="28"/>
          <w:szCs w:val="28"/>
          <w:lang w:val="uk-UA"/>
        </w:rPr>
      </w:pPr>
      <w:r w:rsidRPr="0052696C">
        <w:rPr>
          <w:sz w:val="28"/>
          <w:szCs w:val="28"/>
          <w:lang w:val="uk-UA"/>
        </w:rPr>
        <w:t>Запропоновано аналізатор потоків звернень, який виконує рекомендацію алгоритму кешування на основі набору характеристик потоку. Для опису властивостей потоку використано метрики концентрації частот звернень, часової локальності, домінування популярних об'єктів та зміни популярності об'єктів у часі. На основі отриманих характеристик сформовано простір ознак та розроблено систему правил класифікації потоків.</w:t>
      </w:r>
    </w:p>
    <w:p w:rsidR="0052696C" w:rsidRPr="0052696C" w:rsidRDefault="0052696C" w:rsidP="0052696C">
      <w:pPr>
        <w:spacing w:line="360" w:lineRule="auto"/>
        <w:ind w:firstLine="709"/>
        <w:jc w:val="both"/>
        <w:rPr>
          <w:sz w:val="28"/>
          <w:szCs w:val="28"/>
          <w:lang w:val="uk-UA"/>
        </w:rPr>
      </w:pPr>
      <w:r w:rsidRPr="0052696C">
        <w:rPr>
          <w:sz w:val="28"/>
          <w:szCs w:val="28"/>
          <w:lang w:val="uk-UA"/>
        </w:rPr>
        <w:t>Реалізовано програмний комплекс для генерації потоків звернень, моделювання роботи алгоритмів кешування та оцінювання якості рекомендацій. Проведено експериментальне дослідження на наборі з 5000 синтетичних потоків. Отримано точність рекомендації алгоритму кешування 79,8 %. Встановлено, що середня втрата ефективності при використанні рекомендованого алгоритму становить лише 0,0043 за показником Hit Ratio, що підтверджує практичну придатність запропонованого підходу.</w:t>
      </w:r>
    </w:p>
    <w:p w:rsidR="00653FBA" w:rsidRDefault="0052696C" w:rsidP="000218E1">
      <w:pPr>
        <w:spacing w:line="360" w:lineRule="auto"/>
        <w:ind w:firstLine="709"/>
        <w:jc w:val="both"/>
        <w:rPr>
          <w:sz w:val="28"/>
          <w:szCs w:val="28"/>
          <w:lang w:val="uk-UA"/>
        </w:rPr>
      </w:pPr>
      <w:r w:rsidRPr="0052696C">
        <w:rPr>
          <w:sz w:val="28"/>
          <w:szCs w:val="28"/>
          <w:lang w:val="uk-UA"/>
        </w:rPr>
        <w:t>Ключові слова: кешування, алгоритми кешування, FIFO, LRU, LFU, аналіз потоків звернень, адаптивний вибір алгоритму кешування.</w:t>
      </w:r>
    </w:p>
    <w:p w:rsidR="00C15D23" w:rsidRPr="00AD319F" w:rsidRDefault="00C15D23" w:rsidP="00E225CC">
      <w:pPr>
        <w:spacing w:line="360" w:lineRule="auto"/>
        <w:ind w:firstLine="709"/>
        <w:jc w:val="center"/>
        <w:rPr>
          <w:b/>
          <w:sz w:val="28"/>
          <w:szCs w:val="28"/>
          <w:lang w:val="uk-UA"/>
        </w:rPr>
      </w:pPr>
      <w:r>
        <w:rPr>
          <w:lang w:val="uk-UA"/>
        </w:rPr>
        <w:br w:type="page"/>
      </w:r>
      <w:r w:rsidRPr="00AD319F">
        <w:rPr>
          <w:b/>
          <w:sz w:val="28"/>
          <w:szCs w:val="28"/>
          <w:lang w:val="uk-UA"/>
        </w:rPr>
        <w:lastRenderedPageBreak/>
        <w:t>ABSTRACT</w:t>
      </w:r>
    </w:p>
    <w:p w:rsidR="00C15D23" w:rsidRPr="00AD319F" w:rsidRDefault="00C15D23" w:rsidP="004851A3">
      <w:pPr>
        <w:spacing w:line="480" w:lineRule="auto"/>
        <w:ind w:firstLine="709"/>
        <w:jc w:val="both"/>
        <w:rPr>
          <w:sz w:val="28"/>
          <w:szCs w:val="28"/>
          <w:lang w:val="uk-UA"/>
        </w:rPr>
      </w:pPr>
    </w:p>
    <w:p w:rsidR="008D28D3" w:rsidRPr="008D28D3" w:rsidRDefault="008D28D3" w:rsidP="008D28D3">
      <w:pPr>
        <w:spacing w:line="360" w:lineRule="auto"/>
        <w:ind w:firstLine="709"/>
        <w:jc w:val="both"/>
        <w:rPr>
          <w:sz w:val="28"/>
          <w:szCs w:val="28"/>
          <w:lang w:val="uk-UA"/>
        </w:rPr>
      </w:pPr>
      <w:r w:rsidRPr="008D28D3">
        <w:rPr>
          <w:sz w:val="28"/>
          <w:szCs w:val="28"/>
          <w:lang w:val="uk-UA"/>
        </w:rPr>
        <w:t>The thesis addresses the problem of automated cache replacement algorithm selection for request streams with different statistical characteristics. The behavior of FIFO, LRU, and LFU cache replacement algorithms is analyzed, and the influence of request stream properties on their performance is investigated.</w:t>
      </w:r>
    </w:p>
    <w:p w:rsidR="008D28D3" w:rsidRPr="008D28D3" w:rsidRDefault="008D28D3" w:rsidP="008D28D3">
      <w:pPr>
        <w:spacing w:line="360" w:lineRule="auto"/>
        <w:ind w:firstLine="709"/>
        <w:jc w:val="both"/>
        <w:rPr>
          <w:sz w:val="28"/>
          <w:szCs w:val="28"/>
          <w:lang w:val="uk-UA"/>
        </w:rPr>
      </w:pPr>
      <w:r w:rsidRPr="008D28D3">
        <w:rPr>
          <w:sz w:val="28"/>
          <w:szCs w:val="28"/>
          <w:lang w:val="uk-UA"/>
        </w:rPr>
        <w:t>A request stream analyzer is proposed to recommend an appropriate cache replacement algorithm based on stream characteristics. The proposed approach employs a set of metrics describing frequency concentration, temporal locality, hot-set dominance, and temporal popularity shift. These metrics form a feature space used for rule-based stream classification.</w:t>
      </w:r>
    </w:p>
    <w:p w:rsidR="008D28D3" w:rsidRPr="008D28D3" w:rsidRDefault="008D28D3" w:rsidP="008D28D3">
      <w:pPr>
        <w:spacing w:line="360" w:lineRule="auto"/>
        <w:ind w:firstLine="709"/>
        <w:jc w:val="both"/>
        <w:rPr>
          <w:sz w:val="28"/>
          <w:szCs w:val="28"/>
          <w:lang w:val="uk-UA"/>
        </w:rPr>
      </w:pPr>
      <w:r w:rsidRPr="008D28D3">
        <w:rPr>
          <w:sz w:val="28"/>
          <w:szCs w:val="28"/>
          <w:lang w:val="uk-UA"/>
        </w:rPr>
        <w:t>A software framework was developed for synthetic stream generation, cache simulation, and recommendation quality evaluation. Experimental studies were conducted on a dataset consisting of 5000 generated request streams. The proposed analyzer achieved a recommendation accuracy of 79.8%. The average performance loss compared to the optimal algorithm was only 0.0043 in terms of Hit Ratio, demonstrating the practical applicability of the proposed approach.</w:t>
      </w:r>
    </w:p>
    <w:p w:rsidR="00092488" w:rsidRDefault="008D28D3" w:rsidP="008D28D3">
      <w:pPr>
        <w:spacing w:line="360" w:lineRule="auto"/>
        <w:ind w:firstLine="709"/>
        <w:jc w:val="both"/>
        <w:rPr>
          <w:sz w:val="28"/>
          <w:szCs w:val="28"/>
          <w:lang w:val="uk-UA"/>
        </w:rPr>
      </w:pPr>
      <w:r w:rsidRPr="008D28D3">
        <w:rPr>
          <w:sz w:val="28"/>
          <w:szCs w:val="28"/>
          <w:lang w:val="uk-UA"/>
        </w:rPr>
        <w:t>Keywords: caching, cache replacement algorithms, FIFO, LRU, LFU, request stream analysis, adaptive cache algorithm selection.</w:t>
      </w:r>
      <w:bookmarkStart w:id="0" w:name="_GoBack"/>
      <w:bookmarkEnd w:id="0"/>
    </w:p>
    <w:p w:rsidR="00144863" w:rsidRDefault="00144863" w:rsidP="00240659">
      <w:pPr>
        <w:spacing w:line="360" w:lineRule="auto"/>
        <w:ind w:firstLine="709"/>
        <w:jc w:val="both"/>
        <w:rPr>
          <w:lang w:val="en-US"/>
        </w:rPr>
        <w:sectPr w:rsidR="00144863" w:rsidSect="00EF501D">
          <w:footerReference w:type="even" r:id="rId8"/>
          <w:type w:val="continuous"/>
          <w:pgSz w:w="11909" w:h="16840"/>
          <w:pgMar w:top="1134" w:right="710" w:bottom="1134" w:left="1418" w:header="709" w:footer="709" w:gutter="0"/>
          <w:pgNumType w:start="1"/>
          <w:cols w:space="720"/>
          <w:noEndnote/>
          <w:docGrid w:linePitch="326"/>
        </w:sectPr>
      </w:pPr>
    </w:p>
    <w:p w:rsidR="00144863" w:rsidRPr="000D18AE" w:rsidRDefault="0002092A" w:rsidP="00144863">
      <w:pPr>
        <w:pStyle w:val="14"/>
        <w:tabs>
          <w:tab w:val="clear" w:pos="9639"/>
          <w:tab w:val="right" w:leader="dot" w:pos="9356"/>
        </w:tabs>
        <w:ind w:right="142"/>
        <w:jc w:val="center"/>
        <w:rPr>
          <w:rStyle w:val="ac"/>
          <w:color w:val="auto"/>
          <w:szCs w:val="28"/>
          <w:u w:val="none"/>
          <w:lang w:val="ru-RU"/>
        </w:rPr>
      </w:pPr>
      <w:r w:rsidRPr="002778F7">
        <w:rPr>
          <w:noProof/>
          <w:szCs w:val="28"/>
          <w:lang w:val="en-US" w:eastAsia="en-US"/>
        </w:rPr>
        <w:lastRenderedPageBreak/>
        <mc:AlternateContent>
          <mc:Choice Requires="wpg">
            <w:drawing>
              <wp:anchor distT="0" distB="0" distL="114300" distR="114300" simplePos="0" relativeHeight="251654656" behindDoc="0" locked="0" layoutInCell="1" allowOverlap="1">
                <wp:simplePos x="0" y="0"/>
                <wp:positionH relativeFrom="column">
                  <wp:posOffset>-328930</wp:posOffset>
                </wp:positionH>
                <wp:positionV relativeFrom="paragraph">
                  <wp:posOffset>-386715</wp:posOffset>
                </wp:positionV>
                <wp:extent cx="6588760" cy="10189210"/>
                <wp:effectExtent l="17780" t="19050" r="13335" b="21590"/>
                <wp:wrapNone/>
                <wp:docPr id="3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225" y="464"/>
                          <a:chExt cx="10376" cy="16046"/>
                        </a:xfrm>
                      </wpg:grpSpPr>
                      <wps:wsp>
                        <wps:cNvPr id="31" name="Rectangle 56"/>
                        <wps:cNvSpPr>
                          <a:spLocks noChangeArrowheads="1"/>
                        </wps:cNvSpPr>
                        <wps:spPr bwMode="auto">
                          <a:xfrm>
                            <a:off x="1225" y="46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7"/>
                        <wps:cNvCnPr>
                          <a:cxnSpLocks noChangeShapeType="1"/>
                        </wps:cNvCnPr>
                        <wps:spPr bwMode="auto">
                          <a:xfrm>
                            <a:off x="1740" y="14250"/>
                            <a:ext cx="1" cy="83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8"/>
                        <wps:cNvCnPr>
                          <a:cxnSpLocks noChangeShapeType="1"/>
                        </wps:cNvCnPr>
                        <wps:spPr bwMode="auto">
                          <a:xfrm>
                            <a:off x="1230" y="1424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9"/>
                        <wps:cNvCnPr>
                          <a:cxnSpLocks noChangeShapeType="1"/>
                        </wps:cNvCnPr>
                        <wps:spPr bwMode="auto">
                          <a:xfrm>
                            <a:off x="2359"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0"/>
                        <wps:cNvCnPr>
                          <a:cxnSpLocks noChangeShapeType="1"/>
                        </wps:cNvCnPr>
                        <wps:spPr bwMode="auto">
                          <a:xfrm>
                            <a:off x="377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1"/>
                        <wps:cNvCnPr>
                          <a:cxnSpLocks noChangeShapeType="1"/>
                        </wps:cNvCnPr>
                        <wps:spPr bwMode="auto">
                          <a:xfrm>
                            <a:off x="462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2"/>
                        <wps:cNvCnPr>
                          <a:cxnSpLocks noChangeShapeType="1"/>
                        </wps:cNvCnPr>
                        <wps:spPr bwMode="auto">
                          <a:xfrm>
                            <a:off x="5194" y="14250"/>
                            <a:ext cx="1" cy="224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3"/>
                        <wps:cNvCnPr>
                          <a:cxnSpLocks noChangeShapeType="1"/>
                        </wps:cNvCnPr>
                        <wps:spPr bwMode="auto">
                          <a:xfrm>
                            <a:off x="944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4"/>
                        <wps:cNvCnPr>
                          <a:cxnSpLocks noChangeShapeType="1"/>
                        </wps:cNvCnPr>
                        <wps:spPr bwMode="auto">
                          <a:xfrm>
                            <a:off x="1230" y="159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5"/>
                        <wps:cNvCnPr>
                          <a:cxnSpLocks noChangeShapeType="1"/>
                        </wps:cNvCnPr>
                        <wps:spPr bwMode="auto">
                          <a:xfrm>
                            <a:off x="1230" y="1622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6"/>
                        <wps:cNvSpPr>
                          <a:spLocks noChangeArrowheads="1"/>
                        </wps:cNvSpPr>
                        <wps:spPr bwMode="auto">
                          <a:xfrm>
                            <a:off x="1253" y="14835"/>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76" name="Rectangle 67"/>
                        <wps:cNvSpPr>
                          <a:spLocks noChangeArrowheads="1"/>
                        </wps:cNvSpPr>
                        <wps:spPr bwMode="auto">
                          <a:xfrm>
                            <a:off x="1770" y="14835"/>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sz w:val="18"/>
                                </w:rPr>
                              </w:pPr>
                              <w:r>
                                <w:rPr>
                                  <w:sz w:val="18"/>
                                </w:rPr>
                                <w:t>Арк.</w:t>
                              </w:r>
                            </w:p>
                          </w:txbxContent>
                        </wps:txbx>
                        <wps:bodyPr rot="0" vert="horz" wrap="square" lIns="12700" tIns="12700" rIns="12700" bIns="12700" anchor="t" anchorCtr="0" upright="1">
                          <a:noAutofit/>
                        </wps:bodyPr>
                      </wps:wsp>
                      <wps:wsp>
                        <wps:cNvPr id="77" name="Rectangle 68"/>
                        <wps:cNvSpPr>
                          <a:spLocks noChangeArrowheads="1"/>
                        </wps:cNvSpPr>
                        <wps:spPr bwMode="auto">
                          <a:xfrm>
                            <a:off x="2401" y="14835"/>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sz w:val="18"/>
                                </w:rPr>
                              </w:pPr>
                              <w:r>
                                <w:rPr>
                                  <w:sz w:val="18"/>
                                </w:rPr>
                                <w:t>№ докум.</w:t>
                              </w:r>
                            </w:p>
                          </w:txbxContent>
                        </wps:txbx>
                        <wps:bodyPr rot="0" vert="horz" wrap="square" lIns="12700" tIns="12700" rIns="12700" bIns="12700" anchor="t" anchorCtr="0" upright="1">
                          <a:noAutofit/>
                        </wps:bodyPr>
                      </wps:wsp>
                      <wps:wsp>
                        <wps:cNvPr id="78" name="Rectangle 69"/>
                        <wps:cNvSpPr>
                          <a:spLocks noChangeArrowheads="1"/>
                        </wps:cNvSpPr>
                        <wps:spPr bwMode="auto">
                          <a:xfrm>
                            <a:off x="3810" y="14835"/>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sz w:val="18"/>
                                </w:rPr>
                              </w:pPr>
                              <w:r>
                                <w:rPr>
                                  <w:sz w:val="18"/>
                                </w:rPr>
                                <w:t>Підпис</w:t>
                              </w:r>
                            </w:p>
                          </w:txbxContent>
                        </wps:txbx>
                        <wps:bodyPr rot="0" vert="horz" wrap="square" lIns="12700" tIns="12700" rIns="12700" bIns="12700" anchor="t" anchorCtr="0" upright="1">
                          <a:noAutofit/>
                        </wps:bodyPr>
                      </wps:wsp>
                      <wps:wsp>
                        <wps:cNvPr id="83" name="Rectangle 70"/>
                        <wps:cNvSpPr>
                          <a:spLocks noChangeArrowheads="1"/>
                        </wps:cNvSpPr>
                        <wps:spPr bwMode="auto">
                          <a:xfrm>
                            <a:off x="4651" y="14835"/>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sz w:val="18"/>
                                </w:rPr>
                              </w:pPr>
                              <w:r>
                                <w:rPr>
                                  <w:sz w:val="18"/>
                                </w:rPr>
                                <w:t>Дата</w:t>
                              </w:r>
                            </w:p>
                          </w:txbxContent>
                        </wps:txbx>
                        <wps:bodyPr rot="0" vert="horz" wrap="square" lIns="12700" tIns="12700" rIns="12700" bIns="12700" anchor="t" anchorCtr="0" upright="1">
                          <a:noAutofit/>
                        </wps:bodyPr>
                      </wps:wsp>
                      <wps:wsp>
                        <wps:cNvPr id="84" name="Rectangle 71"/>
                        <wps:cNvSpPr>
                          <a:spLocks noChangeArrowheads="1"/>
                        </wps:cNvSpPr>
                        <wps:spPr bwMode="auto">
                          <a:xfrm>
                            <a:off x="9489"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85" name="Rectangle 72"/>
                        <wps:cNvSpPr>
                          <a:spLocks noChangeArrowheads="1"/>
                        </wps:cNvSpPr>
                        <wps:spPr bwMode="auto">
                          <a:xfrm>
                            <a:off x="9489" y="15405"/>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641260" w:rsidRDefault="00B60BDC" w:rsidP="00144863">
                              <w:pPr>
                                <w:jc w:val="center"/>
                                <w:rPr>
                                  <w:sz w:val="20"/>
                                  <w:szCs w:val="20"/>
                                  <w:lang w:val="uk-UA"/>
                                </w:rPr>
                              </w:pPr>
                              <w:r>
                                <w:rPr>
                                  <w:sz w:val="20"/>
                                  <w:szCs w:val="20"/>
                                  <w:lang w:val="uk-UA"/>
                                </w:rPr>
                                <w:t>3</w:t>
                              </w:r>
                            </w:p>
                          </w:txbxContent>
                        </wps:txbx>
                        <wps:bodyPr rot="0" vert="horz" wrap="square" lIns="12700" tIns="12700" rIns="12700" bIns="12700" anchor="t" anchorCtr="0" upright="1">
                          <a:noAutofit/>
                        </wps:bodyPr>
                      </wps:wsp>
                      <wps:wsp>
                        <wps:cNvPr id="86" name="Rectangle 73"/>
                        <wps:cNvSpPr>
                          <a:spLocks noChangeArrowheads="1"/>
                        </wps:cNvSpPr>
                        <wps:spPr bwMode="auto">
                          <a:xfrm>
                            <a:off x="5251" y="14489"/>
                            <a:ext cx="630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C10AFE" w:rsidRDefault="00B60BDC"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xml:space="preserve">- </w:t>
                              </w:r>
                              <w:r w:rsidR="00C10AFE" w:rsidRPr="00C10AFE">
                                <w:rPr>
                                  <w:rFonts w:ascii="Times New Roman" w:hAnsi="Times New Roman"/>
                                  <w:i w:val="0"/>
                                  <w:iCs/>
                                  <w:sz w:val="32"/>
                                  <w:szCs w:val="32"/>
                                </w:rPr>
                                <w:t>42</w:t>
                              </w:r>
                              <w:r w:rsidRPr="00C10AFE">
                                <w:rPr>
                                  <w:rFonts w:ascii="Times New Roman" w:hAnsi="Times New Roman"/>
                                  <w:i w:val="0"/>
                                  <w:iCs/>
                                  <w:sz w:val="32"/>
                                  <w:szCs w:val="32"/>
                                </w:rPr>
                                <w:t>.00.00.000 ПЗ</w:t>
                              </w:r>
                            </w:p>
                            <w:p w:rsidR="00B60BDC" w:rsidRDefault="00B60BDC" w:rsidP="00144863">
                              <w:pPr>
                                <w:jc w:val="center"/>
                              </w:pPr>
                            </w:p>
                          </w:txbxContent>
                        </wps:txbx>
                        <wps:bodyPr rot="0" vert="horz" wrap="square" lIns="12700" tIns="12700" rIns="12700" bIns="12700" anchor="t" anchorCtr="0" upright="1">
                          <a:noAutofit/>
                        </wps:bodyPr>
                      </wps:wsp>
                      <wps:wsp>
                        <wps:cNvPr id="87" name="Line 74"/>
                        <wps:cNvCnPr>
                          <a:cxnSpLocks noChangeShapeType="1"/>
                        </wps:cNvCnPr>
                        <wps:spPr bwMode="auto">
                          <a:xfrm>
                            <a:off x="1231" y="1509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75"/>
                        <wps:cNvCnPr>
                          <a:cxnSpLocks noChangeShapeType="1"/>
                        </wps:cNvCnPr>
                        <wps:spPr bwMode="auto">
                          <a:xfrm>
                            <a:off x="1238" y="14810"/>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76"/>
                        <wps:cNvCnPr>
                          <a:cxnSpLocks noChangeShapeType="1"/>
                        </wps:cNvCnPr>
                        <wps:spPr bwMode="auto">
                          <a:xfrm>
                            <a:off x="1230" y="14525"/>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77"/>
                        <wps:cNvCnPr>
                          <a:cxnSpLocks noChangeShapeType="1"/>
                        </wps:cNvCnPr>
                        <wps:spPr bwMode="auto">
                          <a:xfrm>
                            <a:off x="1230" y="1565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78"/>
                        <wps:cNvCnPr>
                          <a:cxnSpLocks noChangeShapeType="1"/>
                        </wps:cNvCnPr>
                        <wps:spPr bwMode="auto">
                          <a:xfrm>
                            <a:off x="1230" y="153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79"/>
                        <wpg:cNvGrpSpPr>
                          <a:grpSpLocks/>
                        </wpg:cNvGrpSpPr>
                        <wpg:grpSpPr bwMode="auto">
                          <a:xfrm>
                            <a:off x="1245" y="15120"/>
                            <a:ext cx="2491" cy="248"/>
                            <a:chOff x="0" y="0"/>
                            <a:chExt cx="19999" cy="20000"/>
                          </a:xfrm>
                        </wpg:grpSpPr>
                        <wps:wsp>
                          <wps:cNvPr id="93" name="Rectangle 8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EA5452" w:rsidRDefault="00B60BDC" w:rsidP="00144863">
                                <w:pPr>
                                  <w:pStyle w:val="afb"/>
                                  <w:rPr>
                                    <w:rFonts w:ascii="Times New Roman" w:hAnsi="Times New Roman"/>
                                    <w:sz w:val="18"/>
                                  </w:rPr>
                                </w:pPr>
                                <w:r>
                                  <w:rPr>
                                    <w:sz w:val="18"/>
                                  </w:rPr>
                                  <w:t xml:space="preserve"> Роз</w:t>
                                </w:r>
                                <w:r w:rsidRPr="00EA5452">
                                  <w:rPr>
                                    <w:sz w:val="18"/>
                                  </w:rPr>
                                  <w:t>роб.</w:t>
                                </w:r>
                              </w:p>
                            </w:txbxContent>
                          </wps:txbx>
                          <wps:bodyPr rot="0" vert="horz" wrap="square" lIns="12700" tIns="12700" rIns="12700" bIns="12700" anchor="t" anchorCtr="0" upright="1">
                            <a:noAutofit/>
                          </wps:bodyPr>
                        </wps:wsp>
                        <wps:wsp>
                          <wps:cNvPr id="94" name="Rectangle 8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E335A5" w:rsidRDefault="00B60BDC" w:rsidP="00144863">
                                <w:pPr>
                                  <w:rPr>
                                    <w:sz w:val="20"/>
                                    <w:szCs w:val="22"/>
                                    <w:lang w:val="uk-UA"/>
                                  </w:rPr>
                                </w:pPr>
                                <w:r>
                                  <w:rPr>
                                    <w:sz w:val="20"/>
                                    <w:szCs w:val="22"/>
                                    <w:lang w:val="uk-UA"/>
                                  </w:rPr>
                                  <w:t>Онуфрак А.А.</w:t>
                                </w:r>
                              </w:p>
                            </w:txbxContent>
                          </wps:txbx>
                          <wps:bodyPr rot="0" vert="horz" wrap="square" lIns="0" tIns="0" rIns="0" bIns="0" anchor="t" anchorCtr="0" upright="1">
                            <a:noAutofit/>
                          </wps:bodyPr>
                        </wps:wsp>
                      </wpg:grpSp>
                      <wpg:grpSp>
                        <wpg:cNvPr id="95" name="Group 82"/>
                        <wpg:cNvGrpSpPr>
                          <a:grpSpLocks/>
                        </wpg:cNvGrpSpPr>
                        <wpg:grpSpPr bwMode="auto">
                          <a:xfrm>
                            <a:off x="1245" y="15398"/>
                            <a:ext cx="2491" cy="248"/>
                            <a:chOff x="0" y="0"/>
                            <a:chExt cx="19999" cy="20000"/>
                          </a:xfrm>
                        </wpg:grpSpPr>
                        <wps:wsp>
                          <wps:cNvPr id="96" name="Rectangle 8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rPr>
                                    <w:sz w:val="18"/>
                                  </w:rPr>
                                </w:pPr>
                                <w:r>
                                  <w:rPr>
                                    <w:sz w:val="18"/>
                                  </w:rPr>
                                  <w:t xml:space="preserve"> Перевір.</w:t>
                                </w:r>
                              </w:p>
                            </w:txbxContent>
                          </wps:txbx>
                          <wps:bodyPr rot="0" vert="horz" wrap="square" lIns="12700" tIns="12700" rIns="12700" bIns="12700" anchor="t" anchorCtr="0" upright="1">
                            <a:noAutofit/>
                          </wps:bodyPr>
                        </wps:wsp>
                        <wps:wsp>
                          <wps:cNvPr id="97" name="Rectangle 8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A251BE" w:rsidRDefault="00B60BDC" w:rsidP="00144863">
                                <w:pPr>
                                  <w:rPr>
                                    <w:sz w:val="18"/>
                                    <w:szCs w:val="18"/>
                                    <w:lang w:val="uk-UA"/>
                                  </w:rPr>
                                </w:pPr>
                                <w:r w:rsidRPr="00A251BE">
                                  <w:rPr>
                                    <w:sz w:val="18"/>
                                    <w:szCs w:val="18"/>
                                    <w:lang w:val="uk-UA"/>
                                  </w:rPr>
                                  <w:t>Мойсеєнко О.В.</w:t>
                                </w:r>
                              </w:p>
                            </w:txbxContent>
                          </wps:txbx>
                          <wps:bodyPr rot="0" vert="horz" wrap="square" lIns="0" tIns="0" rIns="0" bIns="0" anchor="t" anchorCtr="0" upright="1">
                            <a:noAutofit/>
                          </wps:bodyPr>
                        </wps:wsp>
                      </wpg:grpSp>
                      <wpg:grpSp>
                        <wpg:cNvPr id="98" name="Group 85"/>
                        <wpg:cNvGrpSpPr>
                          <a:grpSpLocks/>
                        </wpg:cNvGrpSpPr>
                        <wpg:grpSpPr bwMode="auto">
                          <a:xfrm>
                            <a:off x="1245" y="15683"/>
                            <a:ext cx="2491" cy="248"/>
                            <a:chOff x="0" y="0"/>
                            <a:chExt cx="19999" cy="20000"/>
                          </a:xfrm>
                        </wpg:grpSpPr>
                        <wps:wsp>
                          <wps:cNvPr id="99" name="Rectangle 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rPr>
                                    <w:sz w:val="18"/>
                                  </w:rPr>
                                </w:pPr>
                                <w:r>
                                  <w:rPr>
                                    <w:sz w:val="18"/>
                                  </w:rPr>
                                  <w:t xml:space="preserve"> Реценз.</w:t>
                                </w:r>
                              </w:p>
                            </w:txbxContent>
                          </wps:txbx>
                          <wps:bodyPr rot="0" vert="horz" wrap="square" lIns="12700" tIns="12700" rIns="12700" bIns="12700" anchor="t" anchorCtr="0" upright="1">
                            <a:noAutofit/>
                          </wps:bodyPr>
                        </wps:wsp>
                        <wps:wsp>
                          <wps:cNvPr id="100" name="Rectangle 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785A23" w:rsidRDefault="00B60BDC" w:rsidP="00144863">
                                <w:pPr>
                                  <w:rPr>
                                    <w:sz w:val="20"/>
                                    <w:szCs w:val="20"/>
                                    <w:lang w:val="uk-UA"/>
                                  </w:rPr>
                                </w:pPr>
                              </w:p>
                            </w:txbxContent>
                          </wps:txbx>
                          <wps:bodyPr rot="0" vert="horz" wrap="square" lIns="12700" tIns="12700" rIns="12700" bIns="12700" anchor="t" anchorCtr="0" upright="1">
                            <a:noAutofit/>
                          </wps:bodyPr>
                        </wps:wsp>
                      </wpg:grpSp>
                      <wpg:grpSp>
                        <wpg:cNvPr id="101" name="Group 88"/>
                        <wpg:cNvGrpSpPr>
                          <a:grpSpLocks/>
                        </wpg:cNvGrpSpPr>
                        <wpg:grpSpPr bwMode="auto">
                          <a:xfrm>
                            <a:off x="1245" y="15960"/>
                            <a:ext cx="2491" cy="248"/>
                            <a:chOff x="0" y="0"/>
                            <a:chExt cx="19999" cy="20000"/>
                          </a:xfrm>
                        </wpg:grpSpPr>
                        <wps:wsp>
                          <wps:cNvPr id="102" name="Rectangle 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rPr>
                                    <w:sz w:val="18"/>
                                  </w:rPr>
                                </w:pPr>
                                <w:r>
                                  <w:rPr>
                                    <w:sz w:val="18"/>
                                  </w:rPr>
                                  <w:t xml:space="preserve"> Н. Контр.</w:t>
                                </w:r>
                              </w:p>
                            </w:txbxContent>
                          </wps:txbx>
                          <wps:bodyPr rot="0" vert="horz" wrap="square" lIns="12700" tIns="12700" rIns="12700" bIns="12700" anchor="t" anchorCtr="0" upright="1">
                            <a:noAutofit/>
                          </wps:bodyPr>
                        </wps:wsp>
                        <wps:wsp>
                          <wps:cNvPr id="103" name="Rectangle 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CC1B52" w:rsidRDefault="00B60BDC" w:rsidP="00144863">
                                <w:pPr>
                                  <w:rPr>
                                    <w:sz w:val="18"/>
                                    <w:szCs w:val="18"/>
                                  </w:rPr>
                                </w:pPr>
                                <w:r w:rsidRPr="00CC1B52">
                                  <w:rPr>
                                    <w:sz w:val="18"/>
                                    <w:szCs w:val="18"/>
                                    <w:lang w:val="uk-UA"/>
                                  </w:rPr>
                                  <w:t>Лазорів А.М</w:t>
                                </w:r>
                              </w:p>
                            </w:txbxContent>
                          </wps:txbx>
                          <wps:bodyPr rot="0" vert="horz" wrap="square" lIns="12700" tIns="12700" rIns="12700" bIns="12700" anchor="t" anchorCtr="0" upright="1">
                            <a:noAutofit/>
                          </wps:bodyPr>
                        </wps:wsp>
                      </wpg:grpSp>
                      <wpg:grpSp>
                        <wpg:cNvPr id="104" name="Group 91"/>
                        <wpg:cNvGrpSpPr>
                          <a:grpSpLocks/>
                        </wpg:cNvGrpSpPr>
                        <wpg:grpSpPr bwMode="auto">
                          <a:xfrm>
                            <a:off x="1245" y="16237"/>
                            <a:ext cx="2491" cy="248"/>
                            <a:chOff x="0" y="0"/>
                            <a:chExt cx="19999" cy="20000"/>
                          </a:xfrm>
                        </wpg:grpSpPr>
                        <wps:wsp>
                          <wps:cNvPr id="105" name="Rectangle 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rPr>
                                    <w:sz w:val="18"/>
                                  </w:rPr>
                                </w:pPr>
                                <w:r>
                                  <w:rPr>
                                    <w:sz w:val="18"/>
                                  </w:rPr>
                                  <w:t xml:space="preserve"> Затверд.</w:t>
                                </w:r>
                              </w:p>
                            </w:txbxContent>
                          </wps:txbx>
                          <wps:bodyPr rot="0" vert="horz" wrap="square" lIns="12700" tIns="12700" rIns="12700" bIns="12700" anchor="t" anchorCtr="0" upright="1">
                            <a:noAutofit/>
                          </wps:bodyPr>
                        </wps:wsp>
                        <wps:wsp>
                          <wps:cNvPr id="106" name="Rectangle 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7420DB" w:rsidRDefault="00B60BDC" w:rsidP="00144863">
                                <w:pPr>
                                  <w:rPr>
                                    <w:sz w:val="20"/>
                                    <w:szCs w:val="22"/>
                                    <w:lang w:val="uk-UA"/>
                                  </w:rPr>
                                </w:pPr>
                                <w:r>
                                  <w:rPr>
                                    <w:sz w:val="20"/>
                                    <w:szCs w:val="22"/>
                                    <w:lang w:val="uk-UA"/>
                                  </w:rPr>
                                  <w:t>Мельничук С. І</w:t>
                                </w:r>
                              </w:p>
                            </w:txbxContent>
                          </wps:txbx>
                          <wps:bodyPr rot="0" vert="horz" wrap="square" lIns="0" tIns="0" rIns="0" bIns="0" anchor="t" anchorCtr="0" upright="1">
                            <a:noAutofit/>
                          </wps:bodyPr>
                        </wps:wsp>
                      </wpg:grpSp>
                      <wps:wsp>
                        <wps:cNvPr id="107" name="Line 94"/>
                        <wps:cNvCnPr>
                          <a:cxnSpLocks noChangeShapeType="1"/>
                        </wps:cNvCnPr>
                        <wps:spPr bwMode="auto">
                          <a:xfrm>
                            <a:off x="8596" y="15097"/>
                            <a:ext cx="1" cy="13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95"/>
                        <wps:cNvSpPr>
                          <a:spLocks noChangeArrowheads="1"/>
                        </wps:cNvSpPr>
                        <wps:spPr bwMode="auto">
                          <a:xfrm>
                            <a:off x="5265" y="15157"/>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E567BC" w:rsidRDefault="00B60BDC" w:rsidP="00144863">
                              <w:pPr>
                                <w:jc w:val="center"/>
                                <w:rPr>
                                  <w:sz w:val="22"/>
                                  <w:szCs w:val="22"/>
                                  <w:lang w:val="uk-UA"/>
                                </w:rPr>
                              </w:pPr>
                              <w:r w:rsidRPr="0025544C">
                                <w:rPr>
                                  <w:sz w:val="22"/>
                                  <w:szCs w:val="22"/>
                                  <w:lang w:val="uk-UA"/>
                                </w:rPr>
                                <w:t>Розробка блок-аналізатора шаблонів доступу до даних для адаптивного вибору алгоритмів кешування LRU / LFU / FIFO</w:t>
                              </w:r>
                            </w:p>
                          </w:txbxContent>
                        </wps:txbx>
                        <wps:bodyPr rot="0" vert="horz" wrap="square" lIns="12700" tIns="12700" rIns="12700" bIns="12700" anchor="t" anchorCtr="0" upright="1">
                          <a:noAutofit/>
                        </wps:bodyPr>
                      </wps:wsp>
                      <wps:wsp>
                        <wps:cNvPr id="109" name="Line 96"/>
                        <wps:cNvCnPr>
                          <a:cxnSpLocks noChangeShapeType="1"/>
                        </wps:cNvCnPr>
                        <wps:spPr bwMode="auto">
                          <a:xfrm>
                            <a:off x="8603" y="15376"/>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7"/>
                        <wps:cNvCnPr>
                          <a:cxnSpLocks noChangeShapeType="1"/>
                        </wps:cNvCnPr>
                        <wps:spPr bwMode="auto">
                          <a:xfrm>
                            <a:off x="8602" y="15659"/>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98"/>
                        <wps:cNvCnPr>
                          <a:cxnSpLocks noChangeShapeType="1"/>
                        </wps:cNvCnPr>
                        <wps:spPr bwMode="auto">
                          <a:xfrm>
                            <a:off x="1029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9"/>
                        <wps:cNvSpPr>
                          <a:spLocks noChangeArrowheads="1"/>
                        </wps:cNvSpPr>
                        <wps:spPr bwMode="auto">
                          <a:xfrm>
                            <a:off x="8641"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sz w:val="18"/>
                                </w:rPr>
                              </w:pPr>
                              <w:r>
                                <w:rPr>
                                  <w:sz w:val="18"/>
                                </w:rPr>
                                <w:t>Літ.</w:t>
                              </w:r>
                            </w:p>
                          </w:txbxContent>
                        </wps:txbx>
                        <wps:bodyPr rot="0" vert="horz" wrap="square" lIns="12700" tIns="12700" rIns="12700" bIns="12700" anchor="t" anchorCtr="0" upright="1">
                          <a:noAutofit/>
                        </wps:bodyPr>
                      </wps:wsp>
                      <wps:wsp>
                        <wps:cNvPr id="113" name="Rectangle 100"/>
                        <wps:cNvSpPr>
                          <a:spLocks noChangeArrowheads="1"/>
                        </wps:cNvSpPr>
                        <wps:spPr bwMode="auto">
                          <a:xfrm>
                            <a:off x="10344" y="15112"/>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144863">
                              <w:pPr>
                                <w:pStyle w:val="afb"/>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14" name="Rectangle 101"/>
                        <wps:cNvSpPr>
                          <a:spLocks noChangeArrowheads="1"/>
                        </wps:cNvSpPr>
                        <wps:spPr bwMode="auto">
                          <a:xfrm>
                            <a:off x="10351" y="15397"/>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7D0E16" w:rsidRDefault="00B60BDC" w:rsidP="00144863">
                              <w:pPr>
                                <w:jc w:val="center"/>
                              </w:pPr>
                            </w:p>
                          </w:txbxContent>
                        </wps:txbx>
                        <wps:bodyPr rot="0" vert="horz" wrap="square" lIns="12700" tIns="12700" rIns="12700" bIns="12700" anchor="t" anchorCtr="0" upright="1">
                          <a:noAutofit/>
                        </wps:bodyPr>
                      </wps:wsp>
                      <wps:wsp>
                        <wps:cNvPr id="115" name="Line 102"/>
                        <wps:cNvCnPr>
                          <a:cxnSpLocks noChangeShapeType="1"/>
                        </wps:cNvCnPr>
                        <wps:spPr bwMode="auto">
                          <a:xfrm>
                            <a:off x="8880" y="15382"/>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3"/>
                        <wps:cNvCnPr>
                          <a:cxnSpLocks noChangeShapeType="1"/>
                        </wps:cNvCnPr>
                        <wps:spPr bwMode="auto">
                          <a:xfrm>
                            <a:off x="9163" y="15383"/>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04"/>
                        <wps:cNvSpPr>
                          <a:spLocks noChangeArrowheads="1"/>
                        </wps:cNvSpPr>
                        <wps:spPr bwMode="auto">
                          <a:xfrm>
                            <a:off x="8641" y="15885"/>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785A23" w:rsidRDefault="00B60BDC"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25.9pt;margin-top:-30.45pt;width:518.8pt;height:802.3pt;z-index:251654656" coordorigin="1225,46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">
                <v:rect id="Rectangle 56" o:spid="_x0000_s1027" style="position:absolute;left:1225;top:464;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line id="Line 57" o:spid="_x0000_s1028" style="position:absolute;visibility:visible;mso-wrap-style:square" from="1740,14250" to="1741,15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58" o:spid="_x0000_s1029" style="position:absolute;visibility:visible;mso-wrap-style:square" from="1230,14242" to="11589,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59" o:spid="_x0000_s1030" style="position:absolute;visibility:visible;mso-wrap-style:square" from="2359,14257" to="2360,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60" o:spid="_x0000_s1031" style="position:absolute;visibility:visible;mso-wrap-style:square" from="3777,14257" to="377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61" o:spid="_x0000_s1032" style="position:absolute;visibility:visible;mso-wrap-style:square" from="4627,14257" to="4628,16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2" o:spid="_x0000_s1033" style="position:absolute;visibility:visible;mso-wrap-style:square" from="5194,14250" to="5195,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63" o:spid="_x0000_s1034" style="position:absolute;visibility:visible;mso-wrap-style:square" from="9447,15097" to="944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4" o:spid="_x0000_s1035" style="position:absolute;visibility:visible;mso-wrap-style:square" from="1230,15943" to="5184,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65" o:spid="_x0000_s1036" style="position:absolute;visibility:visible;mso-wrap-style:square" from="1230,16226" to="5184,1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rect id="Rectangle 66" o:spid="_x0000_s1037" style="position:absolute;left:1253;top:14835;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rsidR="00B60BDC" w:rsidRDefault="00B60BDC" w:rsidP="00144863">
                        <w:pPr>
                          <w:pStyle w:val="afb"/>
                          <w:jc w:val="center"/>
                          <w:rPr>
                            <w:rFonts w:ascii="Journal" w:hAnsi="Journal"/>
                            <w:sz w:val="18"/>
                          </w:rPr>
                        </w:pPr>
                        <w:r>
                          <w:rPr>
                            <w:sz w:val="18"/>
                          </w:rPr>
                          <w:t>Змн</w:t>
                        </w:r>
                        <w:r>
                          <w:rPr>
                            <w:rFonts w:ascii="Journal" w:hAnsi="Journal"/>
                            <w:sz w:val="18"/>
                          </w:rPr>
                          <w:t>.</w:t>
                        </w:r>
                      </w:p>
                    </w:txbxContent>
                  </v:textbox>
                </v:rect>
                <v:rect id="Rectangle 67" o:spid="_x0000_s1038" style="position:absolute;left:1770;top:14835;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rsidR="00B60BDC" w:rsidRDefault="00B60BDC" w:rsidP="00144863">
                        <w:pPr>
                          <w:pStyle w:val="afb"/>
                          <w:jc w:val="center"/>
                          <w:rPr>
                            <w:sz w:val="18"/>
                          </w:rPr>
                        </w:pPr>
                        <w:r>
                          <w:rPr>
                            <w:sz w:val="18"/>
                          </w:rPr>
                          <w:t>Арк.</w:t>
                        </w:r>
                      </w:p>
                    </w:txbxContent>
                  </v:textbox>
                </v:rect>
                <v:rect id="Rectangle 68" o:spid="_x0000_s1039" style="position:absolute;left:2401;top:14835;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B60BDC" w:rsidRDefault="00B60BDC" w:rsidP="00144863">
                        <w:pPr>
                          <w:pStyle w:val="afb"/>
                          <w:jc w:val="center"/>
                          <w:rPr>
                            <w:sz w:val="18"/>
                          </w:rPr>
                        </w:pPr>
                        <w:r>
                          <w:rPr>
                            <w:sz w:val="18"/>
                          </w:rPr>
                          <w:t>№ докум.</w:t>
                        </w:r>
                      </w:p>
                    </w:txbxContent>
                  </v:textbox>
                </v:rect>
                <v:rect id="Rectangle 69" o:spid="_x0000_s1040" style="position:absolute;left:3810;top:14835;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rsidR="00B60BDC" w:rsidRDefault="00B60BDC" w:rsidP="00144863">
                        <w:pPr>
                          <w:pStyle w:val="afb"/>
                          <w:jc w:val="center"/>
                          <w:rPr>
                            <w:sz w:val="18"/>
                          </w:rPr>
                        </w:pPr>
                        <w:r>
                          <w:rPr>
                            <w:sz w:val="18"/>
                          </w:rPr>
                          <w:t>Підпис</w:t>
                        </w:r>
                      </w:p>
                    </w:txbxContent>
                  </v:textbox>
                </v:rect>
                <v:rect id="Rectangle 70" o:spid="_x0000_s1041" style="position:absolute;left:4651;top:14835;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B60BDC" w:rsidRDefault="00B60BDC" w:rsidP="00144863">
                        <w:pPr>
                          <w:pStyle w:val="afb"/>
                          <w:jc w:val="center"/>
                          <w:rPr>
                            <w:sz w:val="18"/>
                          </w:rPr>
                        </w:pPr>
                        <w:r>
                          <w:rPr>
                            <w:sz w:val="18"/>
                          </w:rPr>
                          <w:t>Дата</w:t>
                        </w:r>
                      </w:p>
                    </w:txbxContent>
                  </v:textbox>
                </v:rect>
                <v:rect id="Rectangle 71" o:spid="_x0000_s1042" style="position:absolute;left:9489;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B60BDC" w:rsidRDefault="00B60BDC" w:rsidP="00144863">
                        <w:pPr>
                          <w:pStyle w:val="afb"/>
                          <w:jc w:val="center"/>
                          <w:rPr>
                            <w:rFonts w:ascii="Journal" w:hAnsi="Journal"/>
                            <w:sz w:val="18"/>
                          </w:rPr>
                        </w:pPr>
                        <w:r>
                          <w:rPr>
                            <w:sz w:val="18"/>
                          </w:rPr>
                          <w:t>Арк.</w:t>
                        </w:r>
                      </w:p>
                    </w:txbxContent>
                  </v:textbox>
                </v:rect>
                <v:rect id="Rectangle 72" o:spid="_x0000_s1043" style="position:absolute;left:9489;top:15405;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rsidR="00B60BDC" w:rsidRPr="00641260" w:rsidRDefault="00B60BDC" w:rsidP="00144863">
                        <w:pPr>
                          <w:jc w:val="center"/>
                          <w:rPr>
                            <w:sz w:val="20"/>
                            <w:szCs w:val="20"/>
                            <w:lang w:val="uk-UA"/>
                          </w:rPr>
                        </w:pPr>
                        <w:r>
                          <w:rPr>
                            <w:sz w:val="20"/>
                            <w:szCs w:val="20"/>
                            <w:lang w:val="uk-UA"/>
                          </w:rPr>
                          <w:t>3</w:t>
                        </w:r>
                      </w:p>
                    </w:txbxContent>
                  </v:textbox>
                </v:rect>
                <v:rect id="Rectangle 73" o:spid="_x0000_s1044" style="position:absolute;left:5251;top:14489;width:6308;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rsidR="00B60BDC" w:rsidRPr="00C10AFE" w:rsidRDefault="00B60BDC" w:rsidP="00144863">
                        <w:pPr>
                          <w:pStyle w:val="afb"/>
                          <w:jc w:val="center"/>
                          <w:rPr>
                            <w:sz w:val="32"/>
                            <w:szCs w:val="32"/>
                          </w:rPr>
                        </w:pPr>
                        <w:r w:rsidRPr="00C10AFE">
                          <w:rPr>
                            <w:rFonts w:ascii="Times New Roman" w:hAnsi="Times New Roman"/>
                            <w:i w:val="0"/>
                            <w:iCs/>
                            <w:sz w:val="32"/>
                            <w:szCs w:val="32"/>
                            <w:lang w:val="ru-RU"/>
                          </w:rPr>
                          <w:t>БР</w:t>
                        </w:r>
                        <w:r w:rsidRPr="00C10AFE">
                          <w:rPr>
                            <w:rFonts w:ascii="Times New Roman" w:hAnsi="Times New Roman"/>
                            <w:i w:val="0"/>
                            <w:iCs/>
                            <w:sz w:val="32"/>
                            <w:szCs w:val="32"/>
                          </w:rPr>
                          <w:t>.</w:t>
                        </w:r>
                        <w:r w:rsidRPr="00C10AFE">
                          <w:rPr>
                            <w:rFonts w:ascii="Times New Roman" w:hAnsi="Times New Roman"/>
                            <w:i w:val="0"/>
                            <w:iCs/>
                            <w:sz w:val="32"/>
                            <w:szCs w:val="32"/>
                            <w:lang w:val="ru-RU"/>
                          </w:rPr>
                          <w:t>КІ</w:t>
                        </w:r>
                        <w:r w:rsidRPr="00C10AFE">
                          <w:rPr>
                            <w:rFonts w:ascii="Times New Roman" w:hAnsi="Times New Roman"/>
                            <w:i w:val="0"/>
                            <w:iCs/>
                            <w:sz w:val="32"/>
                            <w:szCs w:val="32"/>
                          </w:rPr>
                          <w:t xml:space="preserve">- </w:t>
                        </w:r>
                        <w:r w:rsidR="00C10AFE" w:rsidRPr="00C10AFE">
                          <w:rPr>
                            <w:rFonts w:ascii="Times New Roman" w:hAnsi="Times New Roman"/>
                            <w:i w:val="0"/>
                            <w:iCs/>
                            <w:sz w:val="32"/>
                            <w:szCs w:val="32"/>
                          </w:rPr>
                          <w:t>42</w:t>
                        </w:r>
                        <w:r w:rsidRPr="00C10AFE">
                          <w:rPr>
                            <w:rFonts w:ascii="Times New Roman" w:hAnsi="Times New Roman"/>
                            <w:i w:val="0"/>
                            <w:iCs/>
                            <w:sz w:val="32"/>
                            <w:szCs w:val="32"/>
                          </w:rPr>
                          <w:t>.00.00.000 ПЗ</w:t>
                        </w:r>
                      </w:p>
                      <w:p w:rsidR="00B60BDC" w:rsidRDefault="00B60BDC" w:rsidP="00144863">
                        <w:pPr>
                          <w:jc w:val="center"/>
                        </w:pPr>
                      </w:p>
                    </w:txbxContent>
                  </v:textbox>
                </v:rect>
                <v:line id="Line 74" o:spid="_x0000_s1045" style="position:absolute;visibility:visible;mso-wrap-style:square" from="1231,15092" to="11590,1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75" o:spid="_x0000_s1046" style="position:absolute;visibility:visible;mso-wrap-style:square" from="1238,14810" to="5192,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76" o:spid="_x0000_s1047" style="position:absolute;visibility:visible;mso-wrap-style:square" from="1230,14525" to="5184,1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" strokeweight="1pt"/>
                <v:line id="Line 77" o:spid="_x0000_s1048" style="position:absolute;visibility:visible;mso-wrap-style:square" from="1230,15658" to="5184,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" strokeweight="1pt"/>
                <v:line id="Line 78" o:spid="_x0000_s1049" style="position:absolute;visibility:visible;mso-wrap-style:square" from="1230,15373" to="5184,1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" strokeweight="1pt"/>
                <v:group id="Group 79" o:spid="_x0000_s1050" style="position:absolute;left:1245;top:1512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80"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rsidR="00B60BDC" w:rsidRPr="00EA5452" w:rsidRDefault="00B60BDC" w:rsidP="00144863">
                          <w:pPr>
                            <w:pStyle w:val="afb"/>
                            <w:rPr>
                              <w:rFonts w:ascii="Times New Roman" w:hAnsi="Times New Roman"/>
                              <w:sz w:val="18"/>
                            </w:rPr>
                          </w:pPr>
                          <w:r>
                            <w:rPr>
                              <w:sz w:val="18"/>
                            </w:rPr>
                            <w:t xml:space="preserve"> Роз</w:t>
                          </w:r>
                          <w:r w:rsidRPr="00EA5452">
                            <w:rPr>
                              <w:sz w:val="18"/>
                            </w:rPr>
                            <w:t>роб.</w:t>
                          </w:r>
                        </w:p>
                      </w:txbxContent>
                    </v:textbox>
                  </v:rect>
                  <v:rect id="Rectangle 81"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" filled="f" stroked="f" strokeweight=".25pt">
                    <v:textbox inset="0,0,0,0">
                      <w:txbxContent>
                        <w:p w:rsidR="00B60BDC" w:rsidRPr="00E335A5" w:rsidRDefault="00B60BDC" w:rsidP="00144863">
                          <w:pPr>
                            <w:rPr>
                              <w:sz w:val="20"/>
                              <w:szCs w:val="22"/>
                              <w:lang w:val="uk-UA"/>
                            </w:rPr>
                          </w:pPr>
                          <w:r>
                            <w:rPr>
                              <w:sz w:val="20"/>
                              <w:szCs w:val="22"/>
                              <w:lang w:val="uk-UA"/>
                            </w:rPr>
                            <w:t>Онуфрак А.А.</w:t>
                          </w:r>
                        </w:p>
                      </w:txbxContent>
                    </v:textbox>
                  </v:rect>
                </v:group>
                <v:group id="Group 82" o:spid="_x0000_s1053" style="position:absolute;left:1245;top:15398;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83"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B60BDC" w:rsidRDefault="00B60BDC" w:rsidP="00144863">
                          <w:pPr>
                            <w:pStyle w:val="afb"/>
                            <w:rPr>
                              <w:sz w:val="18"/>
                            </w:rPr>
                          </w:pPr>
                          <w:r>
                            <w:rPr>
                              <w:sz w:val="18"/>
                            </w:rPr>
                            <w:t xml:space="preserve"> Перевір.</w:t>
                          </w:r>
                        </w:p>
                      </w:txbxContent>
                    </v:textbox>
                  </v:rect>
                  <v:rect id="Rectangle 84"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" filled="f" stroked="f" strokeweight=".25pt">
                    <v:textbox inset="0,0,0,0">
                      <w:txbxContent>
                        <w:p w:rsidR="00B60BDC" w:rsidRPr="00A251BE" w:rsidRDefault="00B60BDC" w:rsidP="00144863">
                          <w:pPr>
                            <w:rPr>
                              <w:sz w:val="18"/>
                              <w:szCs w:val="18"/>
                              <w:lang w:val="uk-UA"/>
                            </w:rPr>
                          </w:pPr>
                          <w:r w:rsidRPr="00A251BE">
                            <w:rPr>
                              <w:sz w:val="18"/>
                              <w:szCs w:val="18"/>
                              <w:lang w:val="uk-UA"/>
                            </w:rPr>
                            <w:t>Мойсеєнко О.В.</w:t>
                          </w:r>
                        </w:p>
                      </w:txbxContent>
                    </v:textbox>
                  </v:rect>
                </v:group>
                <v:group id="Group 85" o:spid="_x0000_s1056" style="position:absolute;left:1245;top:1568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86"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rsidR="00B60BDC" w:rsidRDefault="00B60BDC" w:rsidP="00144863">
                          <w:pPr>
                            <w:pStyle w:val="afb"/>
                            <w:rPr>
                              <w:sz w:val="18"/>
                            </w:rPr>
                          </w:pPr>
                          <w:r>
                            <w:rPr>
                              <w:sz w:val="18"/>
                            </w:rPr>
                            <w:t xml:space="preserve"> Реценз.</w:t>
                          </w:r>
                        </w:p>
                      </w:txbxContent>
                    </v:textbox>
                  </v:rect>
                  <v:rect id="Rectangle 87"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B60BDC" w:rsidRPr="00785A23" w:rsidRDefault="00B60BDC" w:rsidP="00144863">
                          <w:pPr>
                            <w:rPr>
                              <w:sz w:val="20"/>
                              <w:szCs w:val="20"/>
                              <w:lang w:val="uk-UA"/>
                            </w:rPr>
                          </w:pPr>
                        </w:p>
                      </w:txbxContent>
                    </v:textbox>
                  </v:rect>
                </v:group>
                <v:group id="Group 88" o:spid="_x0000_s1059" style="position:absolute;left:1245;top:1596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89"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rsidR="00B60BDC" w:rsidRDefault="00B60BDC" w:rsidP="00144863">
                          <w:pPr>
                            <w:pStyle w:val="afb"/>
                            <w:rPr>
                              <w:sz w:val="18"/>
                            </w:rPr>
                          </w:pPr>
                          <w:r>
                            <w:rPr>
                              <w:sz w:val="18"/>
                            </w:rPr>
                            <w:t xml:space="preserve"> Н. Контр.</w:t>
                          </w:r>
                        </w:p>
                      </w:txbxContent>
                    </v:textbox>
                  </v:rect>
                  <v:rect id="Rectangle 90"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B60BDC" w:rsidRPr="00CC1B52" w:rsidRDefault="00B60BDC" w:rsidP="00144863">
                          <w:pPr>
                            <w:rPr>
                              <w:sz w:val="18"/>
                              <w:szCs w:val="18"/>
                            </w:rPr>
                          </w:pPr>
                          <w:r w:rsidRPr="00CC1B52">
                            <w:rPr>
                              <w:sz w:val="18"/>
                              <w:szCs w:val="18"/>
                              <w:lang w:val="uk-UA"/>
                            </w:rPr>
                            <w:t>Лазорів А.М</w:t>
                          </w:r>
                        </w:p>
                      </w:txbxContent>
                    </v:textbox>
                  </v:rect>
                </v:group>
                <v:group id="Group 91" o:spid="_x0000_s1062" style="position:absolute;left:1245;top:16237;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92"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B60BDC" w:rsidRDefault="00B60BDC" w:rsidP="00144863">
                          <w:pPr>
                            <w:pStyle w:val="afb"/>
                            <w:rPr>
                              <w:sz w:val="18"/>
                            </w:rPr>
                          </w:pPr>
                          <w:r>
                            <w:rPr>
                              <w:sz w:val="18"/>
                            </w:rPr>
                            <w:t xml:space="preserve"> Затверд.</w:t>
                          </w:r>
                        </w:p>
                      </w:txbxContent>
                    </v:textbox>
                  </v:rect>
                  <v:rect id="Rectangle 93"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" filled="f" stroked="f" strokeweight=".25pt">
                    <v:textbox inset="0,0,0,0">
                      <w:txbxContent>
                        <w:p w:rsidR="00B60BDC" w:rsidRPr="007420DB" w:rsidRDefault="00B60BDC" w:rsidP="00144863">
                          <w:pPr>
                            <w:rPr>
                              <w:sz w:val="20"/>
                              <w:szCs w:val="22"/>
                              <w:lang w:val="uk-UA"/>
                            </w:rPr>
                          </w:pPr>
                          <w:r>
                            <w:rPr>
                              <w:sz w:val="20"/>
                              <w:szCs w:val="22"/>
                              <w:lang w:val="uk-UA"/>
                            </w:rPr>
                            <w:t>Мельничук С. І</w:t>
                          </w:r>
                        </w:p>
                      </w:txbxContent>
                    </v:textbox>
                  </v:rect>
                </v:group>
                <v:line id="Line 94" o:spid="_x0000_s1065" style="position:absolute;visibility:visible;mso-wrap-style:square" from="8596,15097" to="8597,16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rect id="Rectangle 95" o:spid="_x0000_s1066" style="position:absolute;left:5265;top:15157;width:3264;height: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B60BDC" w:rsidRPr="00E567BC" w:rsidRDefault="00B60BDC" w:rsidP="00144863">
                        <w:pPr>
                          <w:jc w:val="center"/>
                          <w:rPr>
                            <w:sz w:val="22"/>
                            <w:szCs w:val="22"/>
                            <w:lang w:val="uk-UA"/>
                          </w:rPr>
                        </w:pPr>
                        <w:r w:rsidRPr="0025544C">
                          <w:rPr>
                            <w:sz w:val="22"/>
                            <w:szCs w:val="22"/>
                            <w:lang w:val="uk-UA"/>
                          </w:rPr>
                          <w:t>Розробка блок-аналізатора шаблонів доступу до даних для адаптивного вибору алгоритмів кешування LRU / LFU / FIFO</w:t>
                        </w:r>
                      </w:p>
                    </w:txbxContent>
                  </v:textbox>
                </v:rect>
                <v:line id="Line 96" o:spid="_x0000_s1067" style="position:absolute;visibility:visible;mso-wrap-style:square" from="8603,15376" to="11596,1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97" o:spid="_x0000_s1068" style="position:absolute;visibility:visible;mso-wrap-style:square" from="8602,15659" to="11595,1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98" o:spid="_x0000_s1069" style="position:absolute;visibility:visible;mso-wrap-style:square" from="10297,15097" to="10299,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rect id="Rectangle 99" o:spid="_x0000_s1070" style="position:absolute;left:8641;top:15112;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B60BDC" w:rsidRDefault="00B60BDC" w:rsidP="00144863">
                        <w:pPr>
                          <w:pStyle w:val="afb"/>
                          <w:jc w:val="center"/>
                          <w:rPr>
                            <w:sz w:val="18"/>
                          </w:rPr>
                        </w:pPr>
                        <w:r>
                          <w:rPr>
                            <w:sz w:val="18"/>
                          </w:rPr>
                          <w:t>Літ.</w:t>
                        </w:r>
                      </w:p>
                    </w:txbxContent>
                  </v:textbox>
                </v:rect>
                <v:rect id="Rectangle 100" o:spid="_x0000_s1071" style="position:absolute;left:10344;top:15112;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rsidR="00B60BDC" w:rsidRDefault="00B60BDC" w:rsidP="00144863">
                        <w:pPr>
                          <w:pStyle w:val="afb"/>
                          <w:jc w:val="center"/>
                          <w:rPr>
                            <w:rFonts w:ascii="Journal" w:hAnsi="Journal"/>
                            <w:sz w:val="18"/>
                          </w:rPr>
                        </w:pPr>
                        <w:r>
                          <w:rPr>
                            <w:sz w:val="18"/>
                          </w:rPr>
                          <w:t>Акрушів</w:t>
                        </w:r>
                      </w:p>
                    </w:txbxContent>
                  </v:textbox>
                </v:rect>
                <v:rect id="Rectangle 101" o:spid="_x0000_s1072" style="position:absolute;left:10351;top:15397;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B60BDC" w:rsidRPr="007D0E16" w:rsidRDefault="00B60BDC" w:rsidP="00144863">
                        <w:pPr>
                          <w:jc w:val="center"/>
                        </w:pPr>
                      </w:p>
                    </w:txbxContent>
                  </v:textbox>
                </v:rect>
                <v:line id="Line 102" o:spid="_x0000_s1073" style="position:absolute;visibility:visible;mso-wrap-style:square" from="8880,15382" to="8881,15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line id="Line 103" o:spid="_x0000_s1074" style="position:absolute;visibility:visible;mso-wrap-style:square" from="9163,15383" to="9164,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" strokeweight="1pt"/>
                <v:rect id="Rectangle 104" o:spid="_x0000_s1075" style="position:absolute;left:8641;top:15885;width:2910;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B60BDC" w:rsidRPr="00785A23" w:rsidRDefault="00B60BDC"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v:textbox>
                </v:rect>
              </v:group>
            </w:pict>
          </mc:Fallback>
        </mc:AlternateContent>
      </w:r>
      <w:r w:rsidR="00144863" w:rsidRPr="000D18AE">
        <w:rPr>
          <w:rStyle w:val="ac"/>
          <w:color w:val="auto"/>
          <w:szCs w:val="28"/>
          <w:u w:val="none"/>
          <w:lang w:val="ru-RU"/>
        </w:rPr>
        <w:t>ЗМІСТ</w:t>
      </w:r>
    </w:p>
    <w:p w:rsidR="00144863" w:rsidRPr="000D18AE" w:rsidRDefault="00144863" w:rsidP="00144863">
      <w:pPr>
        <w:spacing w:line="480" w:lineRule="auto"/>
        <w:rPr>
          <w:sz w:val="28"/>
          <w:szCs w:val="28"/>
        </w:rPr>
      </w:pPr>
    </w:p>
    <w:p w:rsidR="00144863" w:rsidRPr="00601263" w:rsidRDefault="007D7043" w:rsidP="00144863">
      <w:pPr>
        <w:widowControl w:val="0"/>
        <w:kinsoku w:val="0"/>
        <w:autoSpaceDE w:val="0"/>
        <w:autoSpaceDN w:val="0"/>
        <w:adjustRightInd w:val="0"/>
        <w:spacing w:line="360" w:lineRule="auto"/>
        <w:rPr>
          <w:sz w:val="28"/>
          <w:szCs w:val="28"/>
          <w:lang w:val="uk-UA" w:eastAsia="en-US"/>
        </w:rPr>
      </w:pPr>
      <w:r w:rsidRPr="00601263">
        <w:rPr>
          <w:sz w:val="28"/>
          <w:szCs w:val="28"/>
          <w:lang w:val="uk-UA" w:eastAsia="en-US"/>
        </w:rPr>
        <w:t xml:space="preserve">ВСТУП </w:t>
      </w:r>
      <w:r w:rsidR="00144863" w:rsidRPr="006012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t>5</w:t>
      </w:r>
      <w:r w:rsidR="00144863" w:rsidRPr="00601263">
        <w:rPr>
          <w:sz w:val="28"/>
          <w:szCs w:val="28"/>
          <w:lang w:val="uk-UA" w:eastAsia="en-US"/>
        </w:rPr>
        <w:t xml:space="preserve"> </w:t>
      </w:r>
    </w:p>
    <w:p w:rsidR="00144863" w:rsidRPr="00601263" w:rsidRDefault="00D6327C"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1</w:t>
      </w:r>
      <w:r w:rsidR="00144863">
        <w:rPr>
          <w:sz w:val="28"/>
          <w:szCs w:val="28"/>
          <w:lang w:val="uk-UA" w:eastAsia="en-US"/>
        </w:rPr>
        <w:t xml:space="preserve"> </w:t>
      </w:r>
      <w:r w:rsidR="007D7043" w:rsidRPr="007D7043">
        <w:rPr>
          <w:sz w:val="28"/>
          <w:szCs w:val="28"/>
          <w:lang w:val="uk-UA" w:eastAsia="en-US"/>
        </w:rPr>
        <w:t>ПРИНЦИПИ КЕШУВАННЯ ТА АНАЛІЗ МЕТОДІВ</w:t>
      </w:r>
      <w:r w:rsidR="007D7043">
        <w:rPr>
          <w:sz w:val="28"/>
          <w:szCs w:val="28"/>
          <w:lang w:val="uk-UA" w:eastAsia="en-US"/>
        </w:rPr>
        <w:br/>
      </w:r>
      <w:r w:rsidR="007D7043" w:rsidRPr="007D7043">
        <w:rPr>
          <w:sz w:val="28"/>
          <w:szCs w:val="28"/>
          <w:lang w:val="uk-UA" w:eastAsia="en-US"/>
        </w:rPr>
        <w:t xml:space="preserve"> КЕРУВАННЯ КЕШЕМ</w:t>
      </w:r>
      <w:r w:rsidR="00144863" w:rsidRPr="00601263">
        <w:rPr>
          <w:sz w:val="28"/>
          <w:szCs w:val="28"/>
          <w:lang w:val="uk-UA" w:eastAsia="en-US"/>
        </w:rPr>
        <w:tab/>
      </w:r>
      <w:r w:rsidR="00144863">
        <w:rPr>
          <w:sz w:val="28"/>
          <w:szCs w:val="28"/>
          <w:lang w:val="uk-UA" w:eastAsia="en-US"/>
        </w:rPr>
        <w:tab/>
      </w:r>
      <w:r w:rsidR="007D7043">
        <w:rPr>
          <w:sz w:val="28"/>
          <w:szCs w:val="28"/>
          <w:lang w:val="uk-UA" w:eastAsia="en-US"/>
        </w:rPr>
        <w:tab/>
      </w:r>
      <w:r w:rsidR="007D704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066D40">
        <w:rPr>
          <w:sz w:val="28"/>
          <w:szCs w:val="28"/>
          <w:lang w:val="uk-UA" w:eastAsia="en-US"/>
        </w:rPr>
        <w:t>7</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1.1 </w:t>
      </w:r>
      <w:r w:rsidR="007D7043" w:rsidRPr="007D7043">
        <w:rPr>
          <w:sz w:val="28"/>
          <w:szCs w:val="28"/>
          <w:lang w:val="uk-UA" w:eastAsia="en-US"/>
        </w:rPr>
        <w:t>Принципи кешування та його роль у комп’ютерних системах</w:t>
      </w:r>
      <w:r w:rsidR="007D7043">
        <w:rPr>
          <w:sz w:val="28"/>
          <w:szCs w:val="28"/>
          <w:lang w:val="uk-UA" w:eastAsia="en-US"/>
        </w:rPr>
        <w:tab/>
      </w:r>
      <w:r>
        <w:rPr>
          <w:sz w:val="28"/>
          <w:szCs w:val="28"/>
          <w:lang w:val="uk-UA" w:eastAsia="en-US"/>
        </w:rPr>
        <w:tab/>
      </w:r>
      <w:r w:rsidR="00066D40">
        <w:rPr>
          <w:sz w:val="28"/>
          <w:szCs w:val="28"/>
          <w:lang w:val="uk-UA" w:eastAsia="en-US"/>
        </w:rPr>
        <w:t>7</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1.2 </w:t>
      </w:r>
      <w:r w:rsidR="007D7043" w:rsidRPr="007D7043">
        <w:rPr>
          <w:sz w:val="28"/>
          <w:szCs w:val="28"/>
          <w:lang w:val="uk-UA" w:eastAsia="en-US"/>
        </w:rPr>
        <w:t>Проблема ефективного управління кешем</w:t>
      </w:r>
      <w:r w:rsidR="007D7043">
        <w:rPr>
          <w:sz w:val="28"/>
          <w:szCs w:val="28"/>
          <w:lang w:val="uk-UA" w:eastAsia="en-US"/>
        </w:rPr>
        <w:tab/>
      </w:r>
      <w:r w:rsidR="007D7043">
        <w:rPr>
          <w:sz w:val="28"/>
          <w:szCs w:val="28"/>
          <w:lang w:val="uk-UA" w:eastAsia="en-US"/>
        </w:rPr>
        <w:tab/>
      </w:r>
      <w:r w:rsidR="007D7043">
        <w:rPr>
          <w:sz w:val="28"/>
          <w:szCs w:val="28"/>
          <w:lang w:val="uk-UA" w:eastAsia="en-US"/>
        </w:rPr>
        <w:tab/>
      </w:r>
      <w:r>
        <w:rPr>
          <w:sz w:val="28"/>
          <w:szCs w:val="28"/>
          <w:lang w:val="uk-UA" w:eastAsia="en-US"/>
        </w:rPr>
        <w:tab/>
      </w:r>
      <w:r w:rsidRPr="00601263">
        <w:rPr>
          <w:sz w:val="28"/>
          <w:szCs w:val="28"/>
          <w:lang w:val="uk-UA" w:eastAsia="en-US"/>
        </w:rPr>
        <w:t xml:space="preserve"> </w:t>
      </w:r>
      <w:r w:rsidRPr="00601263">
        <w:rPr>
          <w:sz w:val="28"/>
          <w:szCs w:val="28"/>
          <w:lang w:val="uk-UA" w:eastAsia="en-US"/>
        </w:rPr>
        <w:tab/>
      </w:r>
      <w:r w:rsidR="00066D40">
        <w:rPr>
          <w:sz w:val="28"/>
          <w:szCs w:val="28"/>
          <w:lang w:val="uk-UA" w:eastAsia="en-US"/>
        </w:rPr>
        <w:t>10</w:t>
      </w:r>
    </w:p>
    <w:p w:rsidR="005B2759" w:rsidRPr="005B2759" w:rsidRDefault="005B2759" w:rsidP="005B2759">
      <w:pPr>
        <w:widowControl w:val="0"/>
        <w:kinsoku w:val="0"/>
        <w:autoSpaceDE w:val="0"/>
        <w:autoSpaceDN w:val="0"/>
        <w:adjustRightInd w:val="0"/>
        <w:spacing w:line="360" w:lineRule="auto"/>
        <w:ind w:left="284" w:hanging="284"/>
        <w:rPr>
          <w:sz w:val="28"/>
          <w:szCs w:val="28"/>
          <w:lang w:val="uk-UA" w:eastAsia="en-US"/>
        </w:rPr>
      </w:pPr>
      <w:r w:rsidRPr="005B2759">
        <w:rPr>
          <w:sz w:val="28"/>
          <w:szCs w:val="28"/>
          <w:lang w:val="uk-UA" w:eastAsia="en-US"/>
        </w:rPr>
        <w:t>1.3. Основні алгоритми заміщення кешу</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066D40">
        <w:rPr>
          <w:sz w:val="28"/>
          <w:szCs w:val="28"/>
          <w:lang w:val="uk-UA" w:eastAsia="en-US"/>
        </w:rPr>
        <w:t>13</w:t>
      </w:r>
    </w:p>
    <w:p w:rsidR="005B2759" w:rsidRPr="005B2759" w:rsidRDefault="005B2759" w:rsidP="005B2759">
      <w:pPr>
        <w:widowControl w:val="0"/>
        <w:kinsoku w:val="0"/>
        <w:autoSpaceDE w:val="0"/>
        <w:autoSpaceDN w:val="0"/>
        <w:adjustRightInd w:val="0"/>
        <w:spacing w:line="360" w:lineRule="auto"/>
        <w:ind w:left="284" w:firstLine="283"/>
        <w:rPr>
          <w:sz w:val="28"/>
          <w:szCs w:val="28"/>
          <w:lang w:val="uk-UA" w:eastAsia="en-US"/>
        </w:rPr>
      </w:pPr>
      <w:r w:rsidRPr="005B2759">
        <w:rPr>
          <w:sz w:val="28"/>
          <w:szCs w:val="28"/>
          <w:lang w:val="uk-UA" w:eastAsia="en-US"/>
        </w:rPr>
        <w:t>1.3.1. Алгоритм FIFO</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066D40">
        <w:rPr>
          <w:sz w:val="28"/>
          <w:szCs w:val="28"/>
          <w:lang w:val="uk-UA" w:eastAsia="en-US"/>
        </w:rPr>
        <w:t>13</w:t>
      </w:r>
    </w:p>
    <w:p w:rsidR="005B2759" w:rsidRPr="005B2759" w:rsidRDefault="005B2759" w:rsidP="005B2759">
      <w:pPr>
        <w:widowControl w:val="0"/>
        <w:kinsoku w:val="0"/>
        <w:autoSpaceDE w:val="0"/>
        <w:autoSpaceDN w:val="0"/>
        <w:adjustRightInd w:val="0"/>
        <w:spacing w:line="360" w:lineRule="auto"/>
        <w:ind w:left="284" w:firstLine="283"/>
        <w:rPr>
          <w:sz w:val="28"/>
          <w:szCs w:val="28"/>
          <w:lang w:val="uk-UA" w:eastAsia="en-US"/>
        </w:rPr>
      </w:pPr>
      <w:r w:rsidRPr="005B2759">
        <w:rPr>
          <w:sz w:val="28"/>
          <w:szCs w:val="28"/>
          <w:lang w:val="uk-UA" w:eastAsia="en-US"/>
        </w:rPr>
        <w:t>1.3.2. Алгоритм LRU</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066D40">
        <w:rPr>
          <w:sz w:val="28"/>
          <w:szCs w:val="28"/>
          <w:lang w:val="uk-UA" w:eastAsia="en-US"/>
        </w:rPr>
        <w:t>14</w:t>
      </w:r>
    </w:p>
    <w:p w:rsidR="00144863" w:rsidRDefault="005B2759" w:rsidP="005B2759">
      <w:pPr>
        <w:widowControl w:val="0"/>
        <w:kinsoku w:val="0"/>
        <w:autoSpaceDE w:val="0"/>
        <w:autoSpaceDN w:val="0"/>
        <w:adjustRightInd w:val="0"/>
        <w:spacing w:line="360" w:lineRule="auto"/>
        <w:ind w:left="284" w:firstLine="283"/>
        <w:rPr>
          <w:sz w:val="28"/>
          <w:szCs w:val="28"/>
          <w:lang w:val="uk-UA" w:eastAsia="en-US"/>
        </w:rPr>
      </w:pPr>
      <w:r w:rsidRPr="005B2759">
        <w:rPr>
          <w:sz w:val="28"/>
          <w:szCs w:val="28"/>
          <w:lang w:val="uk-UA" w:eastAsia="en-US"/>
        </w:rPr>
        <w:t>1.3.3. Алгоритм LFU</w:t>
      </w:r>
      <w:r w:rsidR="00144863" w:rsidRPr="00601263">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144863">
        <w:rPr>
          <w:sz w:val="28"/>
          <w:szCs w:val="28"/>
          <w:lang w:val="uk-UA" w:eastAsia="en-US"/>
        </w:rPr>
        <w:t>1</w:t>
      </w:r>
      <w:r w:rsidR="00066D40">
        <w:rPr>
          <w:sz w:val="28"/>
          <w:szCs w:val="28"/>
          <w:lang w:val="uk-UA" w:eastAsia="en-US"/>
        </w:rPr>
        <w:t>5</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1.4 </w:t>
      </w:r>
      <w:r w:rsidR="005B2759" w:rsidRPr="005B2759">
        <w:rPr>
          <w:sz w:val="28"/>
          <w:szCs w:val="28"/>
          <w:lang w:val="uk-UA" w:eastAsia="en-US"/>
        </w:rPr>
        <w:t>Аналіз переваг та недоліків алгоритмів кешування</w:t>
      </w:r>
      <w:r w:rsidR="00D6327C">
        <w:rPr>
          <w:sz w:val="28"/>
          <w:szCs w:val="28"/>
          <w:lang w:val="uk-UA" w:eastAsia="en-US"/>
        </w:rPr>
        <w:tab/>
      </w:r>
      <w:r w:rsidR="00D6327C">
        <w:rPr>
          <w:sz w:val="28"/>
          <w:szCs w:val="28"/>
          <w:lang w:val="uk-UA" w:eastAsia="en-US"/>
        </w:rPr>
        <w:tab/>
      </w:r>
      <w:r w:rsidR="00D6327C">
        <w:rPr>
          <w:sz w:val="28"/>
          <w:szCs w:val="28"/>
          <w:lang w:val="uk-UA" w:eastAsia="en-US"/>
        </w:rPr>
        <w:tab/>
        <w:t>1</w:t>
      </w:r>
      <w:r w:rsidR="00066D40">
        <w:rPr>
          <w:sz w:val="28"/>
          <w:szCs w:val="28"/>
          <w:lang w:val="uk-UA" w:eastAsia="en-US"/>
        </w:rPr>
        <w:t>6</w:t>
      </w:r>
    </w:p>
    <w:p w:rsidR="005B2759" w:rsidRDefault="005B2759"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1.5 </w:t>
      </w:r>
      <w:r w:rsidRPr="005B2759">
        <w:rPr>
          <w:sz w:val="28"/>
          <w:szCs w:val="28"/>
          <w:lang w:val="uk-UA" w:eastAsia="en-US"/>
        </w:rPr>
        <w:t>Передумов</w:t>
      </w:r>
      <w:r w:rsidR="00A869E4">
        <w:rPr>
          <w:sz w:val="28"/>
          <w:szCs w:val="28"/>
          <w:lang w:val="uk-UA" w:eastAsia="en-US"/>
        </w:rPr>
        <w:t>и</w:t>
      </w:r>
      <w:r w:rsidRPr="005B2759">
        <w:rPr>
          <w:sz w:val="28"/>
          <w:szCs w:val="28"/>
          <w:lang w:val="uk-UA" w:eastAsia="en-US"/>
        </w:rPr>
        <w:t xml:space="preserve"> та постановка задачі адаптивного вибору алгоритму кешування</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066D40">
        <w:rPr>
          <w:sz w:val="28"/>
          <w:szCs w:val="28"/>
          <w:lang w:val="uk-UA" w:eastAsia="en-US"/>
        </w:rPr>
        <w:t>18</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sidRPr="005E4742">
        <w:rPr>
          <w:sz w:val="28"/>
          <w:szCs w:val="28"/>
          <w:lang w:val="uk-UA" w:eastAsia="en-US"/>
        </w:rPr>
        <w:t xml:space="preserve">2 </w:t>
      </w:r>
      <w:r w:rsidR="005B2759" w:rsidRPr="005B2759">
        <w:rPr>
          <w:sz w:val="28"/>
          <w:szCs w:val="28"/>
          <w:lang w:val="uk-UA" w:eastAsia="en-US"/>
        </w:rPr>
        <w:t xml:space="preserve">. РОЗРОБКА МАТЕМАТИЧНОЇ МОДЕЛІ АНАЛІЗАТОРА </w:t>
      </w:r>
      <w:r w:rsidR="005B2759">
        <w:rPr>
          <w:sz w:val="28"/>
          <w:szCs w:val="28"/>
          <w:lang w:val="uk-UA" w:eastAsia="en-US"/>
        </w:rPr>
        <w:br/>
      </w:r>
      <w:r w:rsidR="005B2759" w:rsidRPr="005B2759">
        <w:rPr>
          <w:sz w:val="28"/>
          <w:szCs w:val="28"/>
          <w:lang w:val="uk-UA" w:eastAsia="en-US"/>
        </w:rPr>
        <w:t>ПОТОКІВ ДОСТУПУ ДО ДАНИХ</w:t>
      </w:r>
      <w:r>
        <w:rPr>
          <w:sz w:val="28"/>
          <w:szCs w:val="28"/>
          <w:lang w:val="uk-UA" w:eastAsia="en-US"/>
        </w:rPr>
        <w:tab/>
      </w:r>
      <w:r w:rsidRPr="00601263">
        <w:rPr>
          <w:sz w:val="28"/>
          <w:szCs w:val="28"/>
          <w:lang w:val="uk-UA" w:eastAsia="en-US"/>
        </w:rPr>
        <w:tab/>
      </w:r>
      <w:r w:rsidR="005B2759">
        <w:rPr>
          <w:sz w:val="28"/>
          <w:szCs w:val="28"/>
          <w:lang w:val="uk-UA" w:eastAsia="en-US"/>
        </w:rPr>
        <w:tab/>
      </w:r>
      <w:r w:rsidR="005B2759">
        <w:rPr>
          <w:sz w:val="28"/>
          <w:szCs w:val="28"/>
          <w:lang w:val="uk-UA" w:eastAsia="en-US"/>
        </w:rPr>
        <w:tab/>
      </w:r>
      <w:r w:rsidR="005B2759">
        <w:rPr>
          <w:sz w:val="28"/>
          <w:szCs w:val="28"/>
          <w:lang w:val="uk-UA" w:eastAsia="en-US"/>
        </w:rPr>
        <w:tab/>
      </w:r>
      <w:r w:rsidR="005B2759">
        <w:rPr>
          <w:sz w:val="28"/>
          <w:szCs w:val="28"/>
          <w:lang w:val="uk-UA" w:eastAsia="en-US"/>
        </w:rPr>
        <w:tab/>
      </w:r>
      <w:r w:rsidRPr="00601263">
        <w:rPr>
          <w:sz w:val="28"/>
          <w:szCs w:val="28"/>
          <w:lang w:val="uk-UA" w:eastAsia="en-US"/>
        </w:rPr>
        <w:t>2</w:t>
      </w:r>
      <w:r w:rsidR="00066D40">
        <w:rPr>
          <w:sz w:val="28"/>
          <w:szCs w:val="28"/>
          <w:lang w:val="uk-UA" w:eastAsia="en-US"/>
        </w:rPr>
        <w:t>1</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2.1 </w:t>
      </w:r>
      <w:r w:rsidR="005B2759" w:rsidRPr="005B2759">
        <w:rPr>
          <w:sz w:val="28"/>
          <w:szCs w:val="28"/>
          <w:lang w:val="uk-UA" w:eastAsia="en-US"/>
        </w:rPr>
        <w:t>Формалізація потоку звернень до кешу</w:t>
      </w:r>
      <w:r w:rsidRPr="00601263">
        <w:rPr>
          <w:sz w:val="28"/>
          <w:szCs w:val="28"/>
          <w:lang w:val="uk-UA" w:eastAsia="en-US"/>
        </w:rPr>
        <w:tab/>
      </w:r>
      <w:r w:rsidR="004362E6">
        <w:rPr>
          <w:sz w:val="28"/>
          <w:szCs w:val="28"/>
          <w:lang w:val="uk-UA" w:eastAsia="en-US"/>
        </w:rPr>
        <w:tab/>
      </w:r>
      <w:r w:rsidR="004362E6">
        <w:rPr>
          <w:sz w:val="28"/>
          <w:szCs w:val="28"/>
          <w:lang w:val="uk-UA" w:eastAsia="en-US"/>
        </w:rPr>
        <w:tab/>
      </w:r>
      <w:r w:rsidR="005B2759">
        <w:rPr>
          <w:sz w:val="28"/>
          <w:szCs w:val="28"/>
          <w:lang w:val="uk-UA" w:eastAsia="en-US"/>
        </w:rPr>
        <w:tab/>
      </w:r>
      <w:r w:rsidR="004362E6">
        <w:rPr>
          <w:sz w:val="28"/>
          <w:szCs w:val="28"/>
          <w:lang w:val="uk-UA" w:eastAsia="en-US"/>
        </w:rPr>
        <w:tab/>
      </w:r>
      <w:r w:rsidRPr="00601263">
        <w:rPr>
          <w:sz w:val="28"/>
          <w:szCs w:val="28"/>
          <w:lang w:val="uk-UA" w:eastAsia="en-US"/>
        </w:rPr>
        <w:t>2</w:t>
      </w:r>
      <w:r w:rsidR="00066D40">
        <w:rPr>
          <w:sz w:val="28"/>
          <w:szCs w:val="28"/>
          <w:lang w:val="uk-UA" w:eastAsia="en-US"/>
        </w:rPr>
        <w:t>1</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2.2 </w:t>
      </w:r>
      <w:r w:rsidR="005B2759">
        <w:rPr>
          <w:sz w:val="28"/>
          <w:szCs w:val="28"/>
          <w:lang w:val="uk-UA" w:eastAsia="en-US"/>
        </w:rPr>
        <w:t>Визначення</w:t>
      </w:r>
      <w:r w:rsidR="005B2759" w:rsidRPr="005B2759">
        <w:rPr>
          <w:sz w:val="28"/>
          <w:szCs w:val="28"/>
          <w:lang w:val="uk-UA" w:eastAsia="en-US"/>
        </w:rPr>
        <w:t xml:space="preserve"> характеристик потоків даних</w:t>
      </w:r>
      <w:r w:rsidRPr="004362E6">
        <w:rPr>
          <w:sz w:val="28"/>
          <w:szCs w:val="28"/>
          <w:lang w:val="uk-UA" w:eastAsia="en-US"/>
        </w:rPr>
        <w:tab/>
      </w:r>
      <w:r w:rsidR="005B2759">
        <w:rPr>
          <w:sz w:val="28"/>
          <w:szCs w:val="28"/>
          <w:lang w:val="uk-UA" w:eastAsia="en-US"/>
        </w:rPr>
        <w:tab/>
      </w:r>
      <w:r w:rsidRPr="004362E6">
        <w:rPr>
          <w:sz w:val="28"/>
          <w:szCs w:val="28"/>
          <w:lang w:val="uk-UA" w:eastAsia="en-US"/>
        </w:rPr>
        <w:tab/>
      </w:r>
      <w:r w:rsidRPr="004362E6">
        <w:rPr>
          <w:sz w:val="28"/>
          <w:szCs w:val="28"/>
          <w:lang w:val="uk-UA" w:eastAsia="en-US"/>
        </w:rPr>
        <w:tab/>
      </w:r>
      <w:r w:rsidRPr="004362E6">
        <w:rPr>
          <w:sz w:val="28"/>
          <w:szCs w:val="28"/>
          <w:lang w:val="uk-UA" w:eastAsia="en-US"/>
        </w:rPr>
        <w:tab/>
        <w:t>2</w:t>
      </w:r>
      <w:r w:rsidR="00066D40">
        <w:rPr>
          <w:sz w:val="28"/>
          <w:szCs w:val="28"/>
          <w:lang w:val="uk-UA" w:eastAsia="en-US"/>
        </w:rPr>
        <w:t>3</w:t>
      </w:r>
    </w:p>
    <w:p w:rsidR="005B2759" w:rsidRPr="004362E6" w:rsidRDefault="005B2759"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2.3 </w:t>
      </w:r>
      <w:r w:rsidRPr="005B2759">
        <w:rPr>
          <w:sz w:val="28"/>
          <w:szCs w:val="28"/>
          <w:lang w:val="uk-UA" w:eastAsia="en-US"/>
        </w:rPr>
        <w:t>Метрики оцінювання властивостей потоку</w:t>
      </w:r>
      <w:r w:rsidR="00066D40">
        <w:rPr>
          <w:sz w:val="28"/>
          <w:szCs w:val="28"/>
          <w:lang w:val="uk-UA" w:eastAsia="en-US"/>
        </w:rPr>
        <w:tab/>
      </w:r>
      <w:r w:rsidR="00066D40">
        <w:rPr>
          <w:sz w:val="28"/>
          <w:szCs w:val="28"/>
          <w:lang w:val="uk-UA" w:eastAsia="en-US"/>
        </w:rPr>
        <w:tab/>
      </w:r>
      <w:r w:rsidR="00066D40">
        <w:rPr>
          <w:sz w:val="28"/>
          <w:szCs w:val="28"/>
          <w:lang w:val="uk-UA" w:eastAsia="en-US"/>
        </w:rPr>
        <w:tab/>
      </w:r>
      <w:r w:rsidR="00066D40">
        <w:rPr>
          <w:sz w:val="28"/>
          <w:szCs w:val="28"/>
          <w:lang w:val="uk-UA" w:eastAsia="en-US"/>
        </w:rPr>
        <w:tab/>
      </w:r>
      <w:r w:rsidR="00066D40">
        <w:rPr>
          <w:sz w:val="28"/>
          <w:szCs w:val="28"/>
          <w:lang w:val="uk-UA" w:eastAsia="en-US"/>
        </w:rPr>
        <w:tab/>
        <w:t>27</w:t>
      </w:r>
    </w:p>
    <w:p w:rsidR="004362E6" w:rsidRPr="004362E6" w:rsidRDefault="004362E6" w:rsidP="00AD235C">
      <w:pPr>
        <w:pStyle w:val="aff"/>
        <w:spacing w:before="0" w:beforeAutospacing="0" w:after="0" w:afterAutospacing="0" w:line="360" w:lineRule="auto"/>
        <w:ind w:left="284" w:firstLine="142"/>
        <w:rPr>
          <w:sz w:val="28"/>
          <w:szCs w:val="28"/>
          <w:lang w:eastAsia="en-US"/>
        </w:rPr>
      </w:pPr>
      <w:r w:rsidRPr="004362E6">
        <w:rPr>
          <w:iCs/>
          <w:sz w:val="28"/>
          <w:szCs w:val="28"/>
        </w:rPr>
        <w:t>2.</w:t>
      </w:r>
      <w:r w:rsidR="005B2759">
        <w:rPr>
          <w:iCs/>
          <w:sz w:val="28"/>
          <w:szCs w:val="28"/>
        </w:rPr>
        <w:t>3</w:t>
      </w:r>
      <w:r w:rsidRPr="004362E6">
        <w:rPr>
          <w:iCs/>
          <w:sz w:val="28"/>
          <w:szCs w:val="28"/>
        </w:rPr>
        <w:t xml:space="preserve">.1 </w:t>
      </w:r>
      <w:r w:rsidR="00E61F70">
        <w:rPr>
          <w:iCs/>
          <w:sz w:val="28"/>
          <w:szCs w:val="28"/>
        </w:rPr>
        <w:t>Н</w:t>
      </w:r>
      <w:r w:rsidR="00E61F70" w:rsidRPr="00E61F70">
        <w:rPr>
          <w:iCs/>
          <w:sz w:val="28"/>
          <w:szCs w:val="28"/>
        </w:rPr>
        <w:t>ерівномірність розподілу звернень</w:t>
      </w:r>
      <w:r w:rsidRPr="00E61F70">
        <w:rPr>
          <w:iCs/>
          <w:sz w:val="28"/>
          <w:szCs w:val="28"/>
        </w:rPr>
        <w:tab/>
      </w:r>
      <w:r>
        <w:rPr>
          <w:iCs/>
          <w:sz w:val="28"/>
          <w:szCs w:val="28"/>
        </w:rPr>
        <w:tab/>
      </w:r>
      <w:r>
        <w:rPr>
          <w:iCs/>
          <w:sz w:val="28"/>
          <w:szCs w:val="28"/>
        </w:rPr>
        <w:tab/>
      </w:r>
      <w:r>
        <w:rPr>
          <w:iCs/>
          <w:sz w:val="28"/>
          <w:szCs w:val="28"/>
        </w:rPr>
        <w:tab/>
      </w:r>
      <w:r>
        <w:rPr>
          <w:iCs/>
          <w:sz w:val="28"/>
          <w:szCs w:val="28"/>
        </w:rPr>
        <w:tab/>
        <w:t>2</w:t>
      </w:r>
      <w:r w:rsidR="00066D40">
        <w:rPr>
          <w:iCs/>
          <w:sz w:val="28"/>
          <w:szCs w:val="28"/>
        </w:rPr>
        <w:t>7</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w:t>
      </w:r>
      <w:r w:rsidR="005B2759">
        <w:rPr>
          <w:iCs/>
          <w:sz w:val="28"/>
          <w:szCs w:val="28"/>
        </w:rPr>
        <w:t>3</w:t>
      </w:r>
      <w:r w:rsidRPr="004362E6">
        <w:rPr>
          <w:iCs/>
          <w:sz w:val="28"/>
          <w:szCs w:val="28"/>
        </w:rPr>
        <w:t xml:space="preserve">.2 </w:t>
      </w:r>
      <w:r w:rsidR="00E61F70" w:rsidRPr="00E61F70">
        <w:rPr>
          <w:iCs/>
          <w:sz w:val="28"/>
          <w:szCs w:val="28"/>
        </w:rPr>
        <w:t>Часова локальність</w:t>
      </w:r>
      <w:r w:rsidRPr="00E61F70">
        <w:rPr>
          <w:iCs/>
          <w:sz w:val="28"/>
          <w:szCs w:val="28"/>
        </w:rPr>
        <w:tab/>
      </w:r>
      <w:r w:rsidR="00E61F70">
        <w:rPr>
          <w:iCs/>
          <w:sz w:val="28"/>
          <w:szCs w:val="28"/>
        </w:rPr>
        <w:tab/>
      </w:r>
      <w:r w:rsidR="00E61F70">
        <w:rPr>
          <w:iCs/>
          <w:sz w:val="28"/>
          <w:szCs w:val="28"/>
        </w:rPr>
        <w:tab/>
      </w:r>
      <w:r w:rsidR="00E61F70">
        <w:rPr>
          <w:iCs/>
          <w:sz w:val="28"/>
          <w:szCs w:val="28"/>
        </w:rPr>
        <w:tab/>
      </w:r>
      <w:r w:rsidR="00E61F70">
        <w:rPr>
          <w:iCs/>
          <w:sz w:val="28"/>
          <w:szCs w:val="28"/>
        </w:rPr>
        <w:tab/>
      </w:r>
      <w:r w:rsidR="00E61F70">
        <w:rPr>
          <w:iCs/>
          <w:sz w:val="28"/>
          <w:szCs w:val="28"/>
        </w:rPr>
        <w:tab/>
      </w:r>
      <w:r>
        <w:rPr>
          <w:iCs/>
          <w:sz w:val="28"/>
          <w:szCs w:val="28"/>
        </w:rPr>
        <w:tab/>
      </w:r>
      <w:r>
        <w:rPr>
          <w:iCs/>
          <w:sz w:val="28"/>
          <w:szCs w:val="28"/>
        </w:rPr>
        <w:tab/>
        <w:t>28</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w:t>
      </w:r>
      <w:r w:rsidR="005B2759">
        <w:rPr>
          <w:iCs/>
          <w:sz w:val="28"/>
          <w:szCs w:val="28"/>
        </w:rPr>
        <w:t>3</w:t>
      </w:r>
      <w:r w:rsidRPr="004362E6">
        <w:rPr>
          <w:iCs/>
          <w:sz w:val="28"/>
          <w:szCs w:val="28"/>
        </w:rPr>
        <w:t xml:space="preserve">.3 </w:t>
      </w:r>
      <w:r w:rsidR="00E61F70">
        <w:rPr>
          <w:iCs/>
          <w:sz w:val="28"/>
          <w:szCs w:val="28"/>
        </w:rPr>
        <w:t>Д</w:t>
      </w:r>
      <w:r w:rsidR="00E61F70" w:rsidRPr="00E61F70">
        <w:rPr>
          <w:iCs/>
          <w:sz w:val="28"/>
          <w:szCs w:val="28"/>
        </w:rPr>
        <w:t>омінування популярних об'єктів</w:t>
      </w:r>
      <w:r w:rsidRPr="00E61F70">
        <w:rPr>
          <w:iCs/>
          <w:sz w:val="28"/>
          <w:szCs w:val="28"/>
        </w:rPr>
        <w:tab/>
      </w:r>
      <w:r w:rsidR="00E61F70">
        <w:rPr>
          <w:iCs/>
          <w:sz w:val="28"/>
          <w:szCs w:val="28"/>
        </w:rPr>
        <w:tab/>
      </w:r>
      <w:r w:rsidR="00E61F70">
        <w:rPr>
          <w:iCs/>
          <w:sz w:val="28"/>
          <w:szCs w:val="28"/>
        </w:rPr>
        <w:tab/>
      </w:r>
      <w:r>
        <w:rPr>
          <w:iCs/>
          <w:sz w:val="28"/>
          <w:szCs w:val="28"/>
        </w:rPr>
        <w:tab/>
      </w:r>
      <w:r>
        <w:rPr>
          <w:iCs/>
          <w:sz w:val="28"/>
          <w:szCs w:val="28"/>
        </w:rPr>
        <w:tab/>
      </w:r>
      <w:r w:rsidR="00066D40">
        <w:rPr>
          <w:iCs/>
          <w:sz w:val="28"/>
          <w:szCs w:val="28"/>
        </w:rPr>
        <w:t>2</w:t>
      </w:r>
      <w:r w:rsidR="00E61F70">
        <w:rPr>
          <w:iCs/>
          <w:sz w:val="28"/>
          <w:szCs w:val="28"/>
        </w:rPr>
        <w:t>8</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w:t>
      </w:r>
      <w:r w:rsidR="005B2759">
        <w:rPr>
          <w:iCs/>
          <w:sz w:val="28"/>
          <w:szCs w:val="28"/>
        </w:rPr>
        <w:t>3</w:t>
      </w:r>
      <w:r w:rsidRPr="004362E6">
        <w:rPr>
          <w:iCs/>
          <w:sz w:val="28"/>
          <w:szCs w:val="28"/>
        </w:rPr>
        <w:t xml:space="preserve">.4 </w:t>
      </w:r>
      <w:r w:rsidR="00E61F70">
        <w:rPr>
          <w:iCs/>
          <w:sz w:val="28"/>
          <w:szCs w:val="28"/>
        </w:rPr>
        <w:t>З</w:t>
      </w:r>
      <w:r w:rsidR="00E61F70" w:rsidRPr="00E61F70">
        <w:rPr>
          <w:iCs/>
          <w:sz w:val="28"/>
          <w:szCs w:val="28"/>
        </w:rPr>
        <w:t>міна популярності у часі</w:t>
      </w:r>
      <w:r w:rsidRPr="00E61F70">
        <w:rPr>
          <w:iCs/>
          <w:sz w:val="28"/>
          <w:szCs w:val="28"/>
        </w:rPr>
        <w:tab/>
      </w:r>
      <w:r>
        <w:rPr>
          <w:iCs/>
          <w:sz w:val="28"/>
          <w:szCs w:val="28"/>
        </w:rPr>
        <w:tab/>
      </w:r>
      <w:r w:rsidR="00E61F70">
        <w:rPr>
          <w:iCs/>
          <w:sz w:val="28"/>
          <w:szCs w:val="28"/>
        </w:rPr>
        <w:tab/>
      </w:r>
      <w:r>
        <w:rPr>
          <w:iCs/>
          <w:sz w:val="28"/>
          <w:szCs w:val="28"/>
        </w:rPr>
        <w:tab/>
      </w:r>
      <w:r>
        <w:rPr>
          <w:iCs/>
          <w:sz w:val="28"/>
          <w:szCs w:val="28"/>
        </w:rPr>
        <w:tab/>
      </w:r>
      <w:r>
        <w:rPr>
          <w:iCs/>
          <w:sz w:val="28"/>
          <w:szCs w:val="28"/>
        </w:rPr>
        <w:tab/>
      </w:r>
      <w:r>
        <w:rPr>
          <w:iCs/>
          <w:sz w:val="28"/>
          <w:szCs w:val="28"/>
        </w:rPr>
        <w:tab/>
      </w:r>
      <w:r w:rsidR="00E61F70">
        <w:rPr>
          <w:iCs/>
          <w:sz w:val="28"/>
          <w:szCs w:val="28"/>
        </w:rPr>
        <w:t>29</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2.</w:t>
      </w:r>
      <w:r w:rsidR="005B2759">
        <w:rPr>
          <w:sz w:val="28"/>
          <w:szCs w:val="28"/>
          <w:lang w:val="uk-UA" w:eastAsia="en-US"/>
        </w:rPr>
        <w:t>4</w:t>
      </w:r>
      <w:r>
        <w:rPr>
          <w:sz w:val="28"/>
          <w:szCs w:val="28"/>
          <w:lang w:val="uk-UA" w:eastAsia="en-US"/>
        </w:rPr>
        <w:t xml:space="preserve"> </w:t>
      </w:r>
      <w:r w:rsidR="005B2759" w:rsidRPr="005B2759">
        <w:rPr>
          <w:sz w:val="28"/>
          <w:szCs w:val="28"/>
          <w:lang w:val="uk-UA" w:eastAsia="en-US"/>
        </w:rPr>
        <w:t xml:space="preserve">Формування простору ознак потоку </w:t>
      </w:r>
      <w:r w:rsidR="005B2759">
        <w:rPr>
          <w:sz w:val="28"/>
          <w:szCs w:val="28"/>
          <w:lang w:val="uk-UA" w:eastAsia="en-US"/>
        </w:rPr>
        <w:br/>
      </w:r>
      <w:r w:rsidR="005B2759" w:rsidRPr="005B2759">
        <w:rPr>
          <w:sz w:val="28"/>
          <w:szCs w:val="28"/>
          <w:lang w:val="uk-UA" w:eastAsia="en-US"/>
        </w:rPr>
        <w:t>та правил класифікації потоків</w:t>
      </w:r>
      <w:r>
        <w:rPr>
          <w:sz w:val="28"/>
          <w:szCs w:val="28"/>
          <w:lang w:val="uk-UA" w:eastAsia="en-US"/>
        </w:rPr>
        <w:tab/>
      </w:r>
      <w:r>
        <w:rPr>
          <w:sz w:val="28"/>
          <w:szCs w:val="28"/>
          <w:lang w:val="uk-UA" w:eastAsia="en-US"/>
        </w:rPr>
        <w:tab/>
      </w:r>
      <w:r>
        <w:rPr>
          <w:sz w:val="28"/>
          <w:szCs w:val="28"/>
          <w:lang w:val="uk-UA" w:eastAsia="en-US"/>
        </w:rPr>
        <w:tab/>
      </w:r>
      <w:r w:rsidR="005B2759">
        <w:rPr>
          <w:sz w:val="28"/>
          <w:szCs w:val="28"/>
          <w:lang w:val="uk-UA" w:eastAsia="en-US"/>
        </w:rPr>
        <w:tab/>
      </w:r>
      <w:r w:rsidR="005B2759">
        <w:rPr>
          <w:sz w:val="28"/>
          <w:szCs w:val="28"/>
          <w:lang w:val="uk-UA" w:eastAsia="en-US"/>
        </w:rPr>
        <w:tab/>
      </w:r>
      <w:r>
        <w:rPr>
          <w:sz w:val="28"/>
          <w:szCs w:val="28"/>
          <w:lang w:val="uk-UA" w:eastAsia="en-US"/>
        </w:rPr>
        <w:tab/>
      </w:r>
      <w:r w:rsidRPr="00601263">
        <w:rPr>
          <w:sz w:val="28"/>
          <w:szCs w:val="28"/>
          <w:lang w:val="uk-UA" w:eastAsia="en-US"/>
        </w:rPr>
        <w:tab/>
      </w:r>
      <w:r>
        <w:rPr>
          <w:sz w:val="28"/>
          <w:szCs w:val="28"/>
          <w:lang w:val="uk-UA" w:eastAsia="en-US"/>
        </w:rPr>
        <w:t>3</w:t>
      </w:r>
      <w:r w:rsidR="005B2759">
        <w:rPr>
          <w:sz w:val="28"/>
          <w:szCs w:val="28"/>
          <w:lang w:val="uk-UA" w:eastAsia="en-US"/>
        </w:rPr>
        <w:t>0</w:t>
      </w:r>
      <w:r w:rsidRPr="00601263">
        <w:rPr>
          <w:sz w:val="28"/>
          <w:szCs w:val="28"/>
          <w:lang w:val="uk-UA" w:eastAsia="en-US"/>
        </w:rPr>
        <w:t xml:space="preserve"> </w:t>
      </w:r>
    </w:p>
    <w:p w:rsidR="004851A3" w:rsidRDefault="004851A3" w:rsidP="00240659">
      <w:pPr>
        <w:spacing w:line="360" w:lineRule="auto"/>
        <w:ind w:firstLine="709"/>
        <w:jc w:val="both"/>
        <w:rPr>
          <w:lang w:val="uk-UA"/>
        </w:rPr>
        <w:sectPr w:rsidR="004851A3" w:rsidSect="002C7613">
          <w:pgSz w:w="11906" w:h="16838"/>
          <w:pgMar w:top="1134" w:right="849" w:bottom="2977" w:left="1701" w:header="720" w:footer="720" w:gutter="0"/>
          <w:cols w:space="720"/>
          <w:docGrid w:linePitch="360"/>
        </w:sectPr>
      </w:pPr>
    </w:p>
    <w:p w:rsidR="002C761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lastRenderedPageBreak/>
        <w:t xml:space="preserve">3 </w:t>
      </w:r>
      <w:r w:rsidRPr="002C7613">
        <w:rPr>
          <w:sz w:val="28"/>
          <w:szCs w:val="28"/>
          <w:lang w:val="uk-UA" w:eastAsia="en-US"/>
        </w:rPr>
        <w:t xml:space="preserve">РОЗРОБКА </w:t>
      </w:r>
      <w:r w:rsidR="005B2759" w:rsidRPr="005B2759">
        <w:rPr>
          <w:sz w:val="28"/>
          <w:szCs w:val="28"/>
          <w:lang w:val="uk-UA" w:eastAsia="en-US"/>
        </w:rPr>
        <w:t xml:space="preserve">АДАПТИВНОГО МОДУЛЯ АНАЛІЗАТОРА </w:t>
      </w:r>
      <w:r w:rsidR="005B2759">
        <w:rPr>
          <w:sz w:val="28"/>
          <w:szCs w:val="28"/>
          <w:lang w:val="uk-UA" w:eastAsia="en-US"/>
        </w:rPr>
        <w:br/>
      </w:r>
      <w:r w:rsidR="005B2759" w:rsidRPr="005B2759">
        <w:rPr>
          <w:sz w:val="28"/>
          <w:szCs w:val="28"/>
          <w:lang w:val="uk-UA" w:eastAsia="en-US"/>
        </w:rPr>
        <w:t>ШАБЛОНІВ ДОСТУПУ ДО ДАНИХ</w:t>
      </w:r>
      <w:r w:rsidRPr="005B2759">
        <w:rPr>
          <w:sz w:val="28"/>
          <w:szCs w:val="28"/>
          <w:lang w:val="uk-UA" w:eastAsia="en-US"/>
        </w:rPr>
        <w:tab/>
      </w:r>
      <w:r w:rsidR="005B2759">
        <w:rPr>
          <w:sz w:val="28"/>
          <w:szCs w:val="28"/>
          <w:lang w:val="uk-UA" w:eastAsia="en-US"/>
        </w:rPr>
        <w:tab/>
      </w:r>
      <w:r w:rsidR="005B2759">
        <w:rPr>
          <w:sz w:val="28"/>
          <w:szCs w:val="28"/>
          <w:lang w:val="uk-UA" w:eastAsia="en-US"/>
        </w:rPr>
        <w:tab/>
      </w:r>
      <w:r w:rsidR="005B2759">
        <w:rPr>
          <w:sz w:val="28"/>
          <w:szCs w:val="28"/>
          <w:lang w:val="uk-UA" w:eastAsia="en-US"/>
        </w:rPr>
        <w:tab/>
      </w:r>
      <w:r w:rsidR="005B2759">
        <w:rPr>
          <w:sz w:val="28"/>
          <w:szCs w:val="28"/>
          <w:lang w:val="uk-UA" w:eastAsia="en-US"/>
        </w:rPr>
        <w:tab/>
      </w:r>
      <w:r w:rsidR="005B2759">
        <w:rPr>
          <w:sz w:val="28"/>
          <w:szCs w:val="28"/>
          <w:lang w:val="uk-UA" w:eastAsia="en-US"/>
        </w:rPr>
        <w:tab/>
        <w:t>35</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601263">
        <w:rPr>
          <w:sz w:val="28"/>
          <w:szCs w:val="28"/>
          <w:lang w:val="uk-UA" w:eastAsia="en-US"/>
        </w:rPr>
        <w:t xml:space="preserve"> </w:t>
      </w:r>
      <w:r w:rsidRPr="00765D79">
        <w:rPr>
          <w:sz w:val="28"/>
          <w:szCs w:val="28"/>
          <w:lang w:val="uk-UA" w:eastAsia="en-US"/>
        </w:rPr>
        <w:t xml:space="preserve">3.1 </w:t>
      </w:r>
      <w:r w:rsidR="005B2759" w:rsidRPr="005B2759">
        <w:rPr>
          <w:sz w:val="28"/>
          <w:szCs w:val="28"/>
          <w:lang w:val="uk-UA" w:eastAsia="en-US"/>
        </w:rPr>
        <w:t>Архітектура програмної реалізації аналізатора</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t>44</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t xml:space="preserve">3.2 </w:t>
      </w:r>
      <w:r w:rsidR="005B2759" w:rsidRPr="005B2759">
        <w:rPr>
          <w:sz w:val="28"/>
          <w:szCs w:val="28"/>
          <w:lang w:val="uk-UA" w:eastAsia="en-US"/>
        </w:rPr>
        <w:t>Методика експериментальних досліджень</w:t>
      </w:r>
      <w:r>
        <w:rPr>
          <w:sz w:val="28"/>
          <w:szCs w:val="28"/>
          <w:lang w:val="uk-UA" w:eastAsia="en-US"/>
        </w:rPr>
        <w:tab/>
      </w:r>
      <w:r>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ab/>
        <w:t>4</w:t>
      </w:r>
      <w:r w:rsidR="00272D99">
        <w:rPr>
          <w:sz w:val="28"/>
          <w:szCs w:val="28"/>
          <w:lang w:val="uk-UA" w:eastAsia="en-US"/>
        </w:rPr>
        <w:t>5</w:t>
      </w:r>
      <w:r w:rsidRPr="00601263">
        <w:rPr>
          <w:sz w:val="28"/>
          <w:szCs w:val="28"/>
          <w:lang w:val="uk-UA" w:eastAsia="en-US"/>
        </w:rPr>
        <w:t xml:space="preserve"> </w:t>
      </w:r>
    </w:p>
    <w:p w:rsidR="002C7613" w:rsidRDefault="002C7613" w:rsidP="00AD235C">
      <w:pPr>
        <w:spacing w:line="360" w:lineRule="auto"/>
        <w:ind w:left="567" w:hanging="141"/>
        <w:jc w:val="both"/>
        <w:rPr>
          <w:sz w:val="28"/>
          <w:szCs w:val="28"/>
          <w:lang w:val="uk-UA"/>
        </w:rPr>
      </w:pPr>
      <w:r w:rsidRPr="00765D79">
        <w:rPr>
          <w:sz w:val="28"/>
          <w:szCs w:val="28"/>
          <w:lang w:val="uk-UA" w:eastAsia="en-US"/>
        </w:rPr>
        <w:t xml:space="preserve">3.3 </w:t>
      </w:r>
      <w:r w:rsidR="005B2759" w:rsidRPr="005B2759">
        <w:rPr>
          <w:sz w:val="28"/>
          <w:szCs w:val="28"/>
          <w:lang w:val="uk-UA" w:eastAsia="en-US"/>
        </w:rPr>
        <w:t>Результати експериментів</w:t>
      </w:r>
      <w:r w:rsidR="005B2759">
        <w:rPr>
          <w:sz w:val="28"/>
          <w:szCs w:val="28"/>
          <w:lang w:val="uk-UA" w:eastAsia="en-US"/>
        </w:rPr>
        <w:tab/>
      </w:r>
      <w:r>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50</w:t>
      </w:r>
    </w:p>
    <w:p w:rsidR="004851A3" w:rsidRDefault="004851A3" w:rsidP="00AD235C">
      <w:pPr>
        <w:spacing w:line="360" w:lineRule="auto"/>
        <w:ind w:left="567" w:hanging="141"/>
        <w:jc w:val="both"/>
        <w:rPr>
          <w:sz w:val="28"/>
          <w:szCs w:val="28"/>
          <w:lang w:val="uk-UA"/>
        </w:rPr>
      </w:pPr>
      <w:r w:rsidRPr="00183CA1">
        <w:rPr>
          <w:sz w:val="28"/>
          <w:szCs w:val="28"/>
          <w:lang w:val="uk-UA"/>
        </w:rPr>
        <w:t xml:space="preserve">3.4 </w:t>
      </w:r>
      <w:r w:rsidR="005B2759" w:rsidRPr="005B2759">
        <w:rPr>
          <w:sz w:val="28"/>
          <w:szCs w:val="28"/>
          <w:lang w:val="uk-UA"/>
        </w:rPr>
        <w:t>Аналіз якості рекомендацій</w:t>
      </w:r>
      <w:r w:rsidR="005B2759">
        <w:rPr>
          <w:sz w:val="28"/>
          <w:szCs w:val="28"/>
          <w:lang w:val="uk-UA"/>
        </w:rPr>
        <w:tab/>
      </w:r>
      <w:r w:rsidR="005B2759">
        <w:rPr>
          <w:sz w:val="28"/>
          <w:szCs w:val="28"/>
          <w:lang w:val="uk-UA"/>
        </w:rPr>
        <w:tab/>
      </w:r>
      <w:r w:rsidR="005B2759">
        <w:rPr>
          <w:sz w:val="28"/>
          <w:szCs w:val="28"/>
          <w:lang w:val="uk-UA"/>
        </w:rPr>
        <w:tab/>
      </w:r>
      <w:r w:rsidR="005B2759">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54</w:t>
      </w:r>
    </w:p>
    <w:p w:rsidR="004851A3" w:rsidRDefault="004851A3" w:rsidP="00AD235C">
      <w:pPr>
        <w:spacing w:line="360" w:lineRule="auto"/>
        <w:ind w:left="567" w:hanging="141"/>
        <w:rPr>
          <w:sz w:val="28"/>
          <w:szCs w:val="28"/>
          <w:lang w:val="uk-UA"/>
        </w:rPr>
      </w:pPr>
      <w:r w:rsidRPr="00F035A8">
        <w:rPr>
          <w:sz w:val="28"/>
          <w:szCs w:val="28"/>
          <w:lang w:val="uk-UA"/>
        </w:rPr>
        <w:t>ВИСНОВКИ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r>
      <w:r>
        <w:rPr>
          <w:sz w:val="28"/>
          <w:szCs w:val="28"/>
          <w:lang w:val="uk-UA"/>
        </w:rPr>
        <w:tab/>
      </w:r>
      <w:r w:rsidR="00710392">
        <w:rPr>
          <w:sz w:val="28"/>
          <w:szCs w:val="28"/>
          <w:lang w:val="uk-UA"/>
        </w:rPr>
        <w:t>64</w:t>
      </w:r>
    </w:p>
    <w:p w:rsidR="004851A3" w:rsidRPr="00626F81" w:rsidRDefault="004851A3" w:rsidP="00AD235C">
      <w:pPr>
        <w:spacing w:line="360" w:lineRule="auto"/>
        <w:ind w:left="567" w:hanging="141"/>
        <w:rPr>
          <w:sz w:val="28"/>
          <w:szCs w:val="28"/>
          <w:lang w:val="uk-UA"/>
        </w:rPr>
      </w:pPr>
      <w:r>
        <w:rPr>
          <w:sz w:val="28"/>
          <w:szCs w:val="28"/>
          <w:lang w:val="uk-UA"/>
        </w:rPr>
        <w:t xml:space="preserve">Перелік </w:t>
      </w:r>
      <w:r w:rsidR="00AD235C">
        <w:rPr>
          <w:sz w:val="28"/>
          <w:szCs w:val="28"/>
          <w:lang w:val="uk-UA"/>
        </w:rPr>
        <w:t>посилань на</w:t>
      </w:r>
      <w:r>
        <w:rPr>
          <w:sz w:val="28"/>
          <w:szCs w:val="28"/>
          <w:lang w:val="uk-UA"/>
        </w:rPr>
        <w:t xml:space="preserve"> джерел</w:t>
      </w:r>
      <w:r w:rsidR="00AD235C">
        <w:rPr>
          <w:sz w:val="28"/>
          <w:szCs w:val="28"/>
          <w:lang w:val="uk-UA"/>
        </w:rPr>
        <w:t>а</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t>66</w:t>
      </w:r>
    </w:p>
    <w:p w:rsidR="004851A3" w:rsidRPr="00873FDD" w:rsidRDefault="004851A3" w:rsidP="004851A3">
      <w:pPr>
        <w:spacing w:line="360" w:lineRule="auto"/>
        <w:ind w:firstLine="709"/>
        <w:jc w:val="center"/>
        <w:rPr>
          <w:b/>
          <w:sz w:val="28"/>
          <w:szCs w:val="28"/>
        </w:rPr>
      </w:pPr>
      <w:r>
        <w:rPr>
          <w:b/>
          <w:sz w:val="28"/>
          <w:szCs w:val="28"/>
        </w:rPr>
        <w:br w:type="page"/>
      </w:r>
      <w:r w:rsidRPr="00873FDD">
        <w:rPr>
          <w:b/>
          <w:sz w:val="28"/>
          <w:szCs w:val="28"/>
        </w:rPr>
        <w:lastRenderedPageBreak/>
        <w:t>ВСТУП</w:t>
      </w:r>
    </w:p>
    <w:p w:rsidR="004851A3" w:rsidRPr="00873FDD" w:rsidRDefault="004851A3" w:rsidP="004851A3">
      <w:pPr>
        <w:spacing w:line="480" w:lineRule="auto"/>
        <w:ind w:firstLine="709"/>
        <w:jc w:val="both"/>
        <w:rPr>
          <w:sz w:val="28"/>
          <w:szCs w:val="28"/>
        </w:rPr>
      </w:pPr>
    </w:p>
    <w:p w:rsidR="00034015" w:rsidRPr="00034015" w:rsidRDefault="00034015" w:rsidP="00034015">
      <w:pPr>
        <w:spacing w:line="360" w:lineRule="auto"/>
        <w:ind w:firstLine="709"/>
        <w:jc w:val="both"/>
        <w:rPr>
          <w:sz w:val="28"/>
          <w:szCs w:val="28"/>
          <w:lang w:val="uk-UA"/>
        </w:rPr>
      </w:pPr>
      <w:r w:rsidRPr="00034015">
        <w:rPr>
          <w:b/>
          <w:sz w:val="28"/>
          <w:szCs w:val="28"/>
          <w:lang w:val="uk-UA"/>
        </w:rPr>
        <w:t>Актуальність роботи.</w:t>
      </w:r>
      <w:r>
        <w:rPr>
          <w:sz w:val="28"/>
          <w:szCs w:val="28"/>
          <w:lang w:val="uk-UA"/>
        </w:rPr>
        <w:t xml:space="preserve"> </w:t>
      </w:r>
      <w:r w:rsidRPr="00034015">
        <w:rPr>
          <w:sz w:val="28"/>
          <w:szCs w:val="28"/>
          <w:lang w:val="uk-UA"/>
        </w:rPr>
        <w:t>Сучасні інформаційні системи характеризуються постійним зростанням обсягів даних та вимог до швидкості їх обробки. Одним із найефективніших способів підвищення продуктивності обчислювальних систем є використання кешування, яке дозволяє зменшити кількість звернень до повільних джерел даних шляхом збереження найбільш затребуваної інформації у швидкодоступній пам’яті. Кешування широко застосовується в операційних системах, базах даних, веб-серверах, розподілених обчислювальних системах та мережевих сервісах.</w:t>
      </w:r>
    </w:p>
    <w:p w:rsidR="00034015" w:rsidRPr="00034015" w:rsidRDefault="00034015" w:rsidP="00034015">
      <w:pPr>
        <w:spacing w:line="360" w:lineRule="auto"/>
        <w:ind w:firstLine="709"/>
        <w:jc w:val="both"/>
        <w:rPr>
          <w:sz w:val="28"/>
          <w:szCs w:val="28"/>
          <w:lang w:val="uk-UA"/>
        </w:rPr>
      </w:pPr>
      <w:r w:rsidRPr="00034015">
        <w:rPr>
          <w:sz w:val="28"/>
          <w:szCs w:val="28"/>
          <w:lang w:val="uk-UA"/>
        </w:rPr>
        <w:t>Ефективність кешування значною мірою визначається алгоритмом заміщення кешу. Найбільш поширеними є алгоритми FIFO (First In First Out), LRU (Least Recently Used) та LFU (Least Frequently Used). Кожен із них демонструє високу ефективність лише для певних типів потоків доступу до даних. У реальних умовах характер звернень до даних є заздалегідь невідомим і може змінюватися в процесі роботи системи. Унаслідок цього використання одного фіксованого алгоритму заміщення не завжди забезпечує максимальну продуктивність кешу.</w:t>
      </w:r>
    </w:p>
    <w:p w:rsidR="00034015" w:rsidRPr="00034015" w:rsidRDefault="00034015" w:rsidP="00034015">
      <w:pPr>
        <w:spacing w:line="360" w:lineRule="auto"/>
        <w:ind w:firstLine="709"/>
        <w:jc w:val="both"/>
        <w:rPr>
          <w:sz w:val="28"/>
          <w:szCs w:val="28"/>
          <w:lang w:val="uk-UA"/>
        </w:rPr>
      </w:pPr>
      <w:r w:rsidRPr="00034015">
        <w:rPr>
          <w:sz w:val="28"/>
          <w:szCs w:val="28"/>
          <w:lang w:val="uk-UA"/>
        </w:rPr>
        <w:t>Актуальною задачею є розробка засобів аналізу потоку звернень, здатних автоматично визначати його властивості та обирати алгоритм кешування, який забезпечить найкращу ефективність для конкретного набору даних. Розв’язання цієї задачі дозволяє підвищити коефіцієнт влучень кешу без необхідності ручного налаштування системи.</w:t>
      </w:r>
    </w:p>
    <w:p w:rsidR="00034015" w:rsidRPr="00034015" w:rsidRDefault="00034015" w:rsidP="00034015">
      <w:pPr>
        <w:spacing w:line="360" w:lineRule="auto"/>
        <w:ind w:firstLine="709"/>
        <w:jc w:val="both"/>
        <w:rPr>
          <w:sz w:val="28"/>
          <w:szCs w:val="28"/>
          <w:lang w:val="uk-UA"/>
        </w:rPr>
      </w:pPr>
      <w:r w:rsidRPr="00034015">
        <w:rPr>
          <w:b/>
          <w:sz w:val="28"/>
          <w:szCs w:val="28"/>
          <w:lang w:val="uk-UA"/>
        </w:rPr>
        <w:t>Метою роботи</w:t>
      </w:r>
      <w:r w:rsidRPr="00034015">
        <w:rPr>
          <w:sz w:val="28"/>
          <w:szCs w:val="28"/>
          <w:lang w:val="uk-UA"/>
        </w:rPr>
        <w:t xml:space="preserve"> є розробка аналізатора потоків звернень до кешу для адаптивного вибору алгоритму заміщення серед FIFO, LRU та LFU на основі характеристик вхідного потоку даних.</w:t>
      </w:r>
    </w:p>
    <w:p w:rsidR="00034015" w:rsidRPr="00034015" w:rsidRDefault="00034015" w:rsidP="00034015">
      <w:pPr>
        <w:spacing w:line="360" w:lineRule="auto"/>
        <w:ind w:firstLine="709"/>
        <w:jc w:val="both"/>
        <w:rPr>
          <w:sz w:val="28"/>
          <w:szCs w:val="28"/>
          <w:lang w:val="uk-UA"/>
        </w:rPr>
      </w:pPr>
      <w:r w:rsidRPr="00034015">
        <w:rPr>
          <w:sz w:val="28"/>
          <w:szCs w:val="28"/>
          <w:lang w:val="uk-UA"/>
        </w:rPr>
        <w:t>Для досягнення поставленої мети необхідно вирішити такі завдання:</w:t>
      </w:r>
    </w:p>
    <w:p w:rsidR="00034015" w:rsidRPr="00034015" w:rsidRDefault="00034015" w:rsidP="00034015">
      <w:pPr>
        <w:spacing w:line="360" w:lineRule="auto"/>
        <w:ind w:firstLine="709"/>
        <w:jc w:val="both"/>
        <w:rPr>
          <w:sz w:val="28"/>
          <w:szCs w:val="28"/>
          <w:lang w:val="uk-UA"/>
        </w:rPr>
      </w:pPr>
      <w:r w:rsidRPr="00034015">
        <w:rPr>
          <w:sz w:val="28"/>
          <w:szCs w:val="28"/>
          <w:lang w:val="uk-UA"/>
        </w:rPr>
        <w:lastRenderedPageBreak/>
        <w:t>– провести аналіз сучасних підходів до кешування та алгоритмів заміщення кешу;</w:t>
      </w:r>
    </w:p>
    <w:p w:rsidR="00034015" w:rsidRPr="00034015" w:rsidRDefault="00034015" w:rsidP="00034015">
      <w:pPr>
        <w:spacing w:line="360" w:lineRule="auto"/>
        <w:ind w:firstLine="709"/>
        <w:jc w:val="both"/>
        <w:rPr>
          <w:sz w:val="28"/>
          <w:szCs w:val="28"/>
          <w:lang w:val="uk-UA"/>
        </w:rPr>
      </w:pPr>
      <w:r w:rsidRPr="00034015">
        <w:rPr>
          <w:sz w:val="28"/>
          <w:szCs w:val="28"/>
          <w:lang w:val="uk-UA"/>
        </w:rPr>
        <w:t>– дослідити особливості потоків звернень до даних та фактори, що впливають на ефективність алгоритмів кешування;</w:t>
      </w:r>
    </w:p>
    <w:p w:rsidR="00034015" w:rsidRPr="00034015" w:rsidRDefault="00034015" w:rsidP="00034015">
      <w:pPr>
        <w:spacing w:line="360" w:lineRule="auto"/>
        <w:ind w:firstLine="709"/>
        <w:jc w:val="both"/>
        <w:rPr>
          <w:sz w:val="28"/>
          <w:szCs w:val="28"/>
          <w:lang w:val="uk-UA"/>
        </w:rPr>
      </w:pPr>
      <w:r w:rsidRPr="00034015">
        <w:rPr>
          <w:sz w:val="28"/>
          <w:szCs w:val="28"/>
          <w:lang w:val="uk-UA"/>
        </w:rPr>
        <w:t>– сформувати систему ознак для опису властивостей потоку звернень;</w:t>
      </w:r>
    </w:p>
    <w:p w:rsidR="00034015" w:rsidRPr="00034015" w:rsidRDefault="00034015" w:rsidP="00034015">
      <w:pPr>
        <w:spacing w:line="360" w:lineRule="auto"/>
        <w:ind w:firstLine="709"/>
        <w:jc w:val="both"/>
        <w:rPr>
          <w:sz w:val="28"/>
          <w:szCs w:val="28"/>
          <w:lang w:val="uk-UA"/>
        </w:rPr>
      </w:pPr>
      <w:r w:rsidRPr="00034015">
        <w:rPr>
          <w:sz w:val="28"/>
          <w:szCs w:val="28"/>
          <w:lang w:val="uk-UA"/>
        </w:rPr>
        <w:t>– розробити математичну модель аналізатора потоків даних;</w:t>
      </w:r>
    </w:p>
    <w:p w:rsidR="00034015" w:rsidRPr="00034015" w:rsidRDefault="00034015" w:rsidP="00034015">
      <w:pPr>
        <w:spacing w:line="360" w:lineRule="auto"/>
        <w:ind w:firstLine="709"/>
        <w:jc w:val="both"/>
        <w:rPr>
          <w:sz w:val="28"/>
          <w:szCs w:val="28"/>
          <w:lang w:val="uk-UA"/>
        </w:rPr>
      </w:pPr>
      <w:r w:rsidRPr="00034015">
        <w:rPr>
          <w:sz w:val="28"/>
          <w:szCs w:val="28"/>
          <w:lang w:val="uk-UA"/>
        </w:rPr>
        <w:t>– реалізувати програмний модуль аналізатора та алгоритми кешування FIFO, LRU і LFU;</w:t>
      </w:r>
    </w:p>
    <w:p w:rsidR="00034015" w:rsidRPr="00034015" w:rsidRDefault="00034015" w:rsidP="00034015">
      <w:pPr>
        <w:spacing w:line="360" w:lineRule="auto"/>
        <w:ind w:firstLine="709"/>
        <w:jc w:val="both"/>
        <w:rPr>
          <w:sz w:val="28"/>
          <w:szCs w:val="28"/>
          <w:lang w:val="uk-UA"/>
        </w:rPr>
      </w:pPr>
      <w:r w:rsidRPr="00034015">
        <w:rPr>
          <w:sz w:val="28"/>
          <w:szCs w:val="28"/>
          <w:lang w:val="uk-UA"/>
        </w:rPr>
        <w:t>– провести експериментальні дослідження ефективності запропонованого підходу;</w:t>
      </w:r>
    </w:p>
    <w:p w:rsidR="00034015" w:rsidRPr="00034015" w:rsidRDefault="00034015" w:rsidP="00034015">
      <w:pPr>
        <w:spacing w:line="360" w:lineRule="auto"/>
        <w:ind w:firstLine="709"/>
        <w:jc w:val="both"/>
        <w:rPr>
          <w:sz w:val="28"/>
          <w:szCs w:val="28"/>
          <w:lang w:val="uk-UA"/>
        </w:rPr>
      </w:pPr>
      <w:r w:rsidRPr="00034015">
        <w:rPr>
          <w:sz w:val="28"/>
          <w:szCs w:val="28"/>
          <w:lang w:val="uk-UA"/>
        </w:rPr>
        <w:t>– оцінити якість вибору алгоритму кешування за допомогою показників точності та втрат продуктивності відносно оптимального рішення.</w:t>
      </w:r>
    </w:p>
    <w:p w:rsidR="00034015" w:rsidRPr="00034015" w:rsidRDefault="00034015" w:rsidP="00034015">
      <w:pPr>
        <w:spacing w:line="360" w:lineRule="auto"/>
        <w:ind w:firstLine="709"/>
        <w:jc w:val="both"/>
        <w:rPr>
          <w:sz w:val="28"/>
          <w:szCs w:val="28"/>
          <w:lang w:val="uk-UA"/>
        </w:rPr>
      </w:pPr>
      <w:r w:rsidRPr="00034015">
        <w:rPr>
          <w:b/>
          <w:sz w:val="28"/>
          <w:szCs w:val="28"/>
          <w:lang w:val="uk-UA"/>
        </w:rPr>
        <w:t>Об’єктом дослідження</w:t>
      </w:r>
      <w:r w:rsidRPr="00034015">
        <w:rPr>
          <w:sz w:val="28"/>
          <w:szCs w:val="28"/>
          <w:lang w:val="uk-UA"/>
        </w:rPr>
        <w:t xml:space="preserve"> є процес кешування даних у комп’ютерних системах.</w:t>
      </w:r>
    </w:p>
    <w:p w:rsidR="00034015" w:rsidRPr="00034015" w:rsidRDefault="00034015" w:rsidP="00034015">
      <w:pPr>
        <w:spacing w:line="360" w:lineRule="auto"/>
        <w:ind w:firstLine="709"/>
        <w:jc w:val="both"/>
        <w:rPr>
          <w:sz w:val="28"/>
          <w:szCs w:val="28"/>
          <w:lang w:val="uk-UA"/>
        </w:rPr>
      </w:pPr>
      <w:r w:rsidRPr="00034015">
        <w:rPr>
          <w:b/>
          <w:sz w:val="28"/>
          <w:szCs w:val="28"/>
          <w:lang w:val="uk-UA"/>
        </w:rPr>
        <w:t>Предметом дослідження</w:t>
      </w:r>
      <w:r w:rsidRPr="00034015">
        <w:rPr>
          <w:sz w:val="28"/>
          <w:szCs w:val="28"/>
          <w:lang w:val="uk-UA"/>
        </w:rPr>
        <w:t xml:space="preserve"> є методи аналізу потоків звернень до даних та адаптивного вибору алгоритму заміщення кешу.</w:t>
      </w:r>
    </w:p>
    <w:p w:rsidR="00034015" w:rsidRPr="00034015" w:rsidRDefault="00034015" w:rsidP="00034015">
      <w:pPr>
        <w:spacing w:line="360" w:lineRule="auto"/>
        <w:ind w:firstLine="709"/>
        <w:jc w:val="both"/>
        <w:rPr>
          <w:sz w:val="28"/>
          <w:szCs w:val="28"/>
          <w:lang w:val="uk-UA"/>
        </w:rPr>
      </w:pPr>
      <w:r w:rsidRPr="00034015">
        <w:rPr>
          <w:sz w:val="28"/>
          <w:szCs w:val="28"/>
          <w:lang w:val="uk-UA"/>
        </w:rPr>
        <w:t xml:space="preserve">Для досягнення поставленої мети використано </w:t>
      </w:r>
      <w:r w:rsidRPr="00034015">
        <w:rPr>
          <w:b/>
          <w:sz w:val="28"/>
          <w:szCs w:val="28"/>
          <w:lang w:val="uk-UA"/>
        </w:rPr>
        <w:t>методи</w:t>
      </w:r>
      <w:r w:rsidRPr="00034015">
        <w:rPr>
          <w:sz w:val="28"/>
          <w:szCs w:val="28"/>
          <w:lang w:val="uk-UA"/>
        </w:rPr>
        <w:t xml:space="preserve"> математичного моделювання, статистичного аналізу даних, теорії ймовірностей, алгоритмічного проєктування та комп’ютерного експерименту.</w:t>
      </w:r>
    </w:p>
    <w:p w:rsidR="00FC2C6C" w:rsidRPr="00034015" w:rsidRDefault="00034015" w:rsidP="00034015">
      <w:pPr>
        <w:spacing w:line="360" w:lineRule="auto"/>
        <w:ind w:firstLine="709"/>
        <w:jc w:val="both"/>
        <w:rPr>
          <w:sz w:val="28"/>
          <w:szCs w:val="28"/>
          <w:lang w:val="uk-UA"/>
        </w:rPr>
      </w:pPr>
      <w:r w:rsidRPr="00034015">
        <w:rPr>
          <w:b/>
          <w:sz w:val="28"/>
          <w:szCs w:val="28"/>
          <w:lang w:val="uk-UA"/>
        </w:rPr>
        <w:t>Практична цінність</w:t>
      </w:r>
      <w:r w:rsidRPr="00034015">
        <w:rPr>
          <w:sz w:val="28"/>
          <w:szCs w:val="28"/>
          <w:lang w:val="uk-UA"/>
        </w:rPr>
        <w:t xml:space="preserve"> роботи полягає у створенні програмного аналізатора, який на основі характеристик потоку звернень автоматично обирає найбільш ефективний алгоритм кешування. Проведені експерименти показали, що запропонований підхід забезпечує правильний вибір оптимального алгоритму приблизно у 80 % випадків, а середня втрата коефіцієнта влучень відносно найкращого можливого алгоритму становить лише 0,43 %. Отримані результати можуть бути використані під час розроблення адаптивних систем кешування для інформаційних систем різного призначення.</w:t>
      </w:r>
    </w:p>
    <w:p w:rsidR="004851A3" w:rsidRPr="0055014D" w:rsidRDefault="004851A3" w:rsidP="00225820">
      <w:pPr>
        <w:spacing w:line="360" w:lineRule="auto"/>
        <w:ind w:firstLine="709"/>
        <w:jc w:val="center"/>
        <w:rPr>
          <w:b/>
          <w:sz w:val="28"/>
          <w:szCs w:val="28"/>
          <w:lang w:val="uk-UA"/>
        </w:rPr>
      </w:pPr>
      <w:r w:rsidRPr="00CB0E16">
        <w:rPr>
          <w:sz w:val="28"/>
          <w:szCs w:val="28"/>
          <w:lang w:val="uk-UA"/>
        </w:rPr>
        <w:br w:type="page"/>
      </w:r>
      <w:r>
        <w:rPr>
          <w:b/>
          <w:sz w:val="28"/>
          <w:szCs w:val="28"/>
          <w:lang w:val="uk-UA"/>
        </w:rPr>
        <w:lastRenderedPageBreak/>
        <w:t>1</w:t>
      </w:r>
      <w:r w:rsidRPr="0055014D">
        <w:rPr>
          <w:b/>
          <w:sz w:val="28"/>
          <w:szCs w:val="28"/>
          <w:lang w:val="uk-UA"/>
        </w:rPr>
        <w:t xml:space="preserve"> </w:t>
      </w:r>
      <w:r w:rsidR="002D2567">
        <w:rPr>
          <w:b/>
          <w:sz w:val="28"/>
          <w:szCs w:val="28"/>
          <w:lang w:val="uk-UA"/>
        </w:rPr>
        <w:t>ПРИНЦИПИ</w:t>
      </w:r>
      <w:r w:rsidR="002D2567" w:rsidRPr="002D2567">
        <w:rPr>
          <w:b/>
          <w:sz w:val="28"/>
          <w:szCs w:val="28"/>
          <w:lang w:val="uk-UA"/>
        </w:rPr>
        <w:t xml:space="preserve"> КЕШУВАННЯ ТА АНАЛІЗ МЕТОДІВ КЕРУВАННЯ КЕШЕМ</w:t>
      </w:r>
    </w:p>
    <w:p w:rsidR="004851A3" w:rsidRDefault="004851A3" w:rsidP="00985394">
      <w:pPr>
        <w:spacing w:line="480" w:lineRule="auto"/>
        <w:ind w:firstLine="709"/>
        <w:rPr>
          <w:b/>
          <w:sz w:val="28"/>
          <w:szCs w:val="28"/>
          <w:lang w:val="uk-UA"/>
        </w:rPr>
      </w:pPr>
    </w:p>
    <w:p w:rsidR="004851A3" w:rsidRDefault="004851A3" w:rsidP="004851A3">
      <w:pPr>
        <w:spacing w:line="360" w:lineRule="auto"/>
        <w:ind w:firstLine="709"/>
        <w:rPr>
          <w:b/>
          <w:sz w:val="28"/>
          <w:szCs w:val="28"/>
          <w:lang w:val="uk-UA"/>
        </w:rPr>
      </w:pPr>
      <w:r w:rsidRPr="001D385A">
        <w:rPr>
          <w:b/>
          <w:sz w:val="28"/>
          <w:szCs w:val="28"/>
          <w:lang w:val="uk-UA"/>
        </w:rPr>
        <w:t xml:space="preserve">1.1 </w:t>
      </w:r>
      <w:r w:rsidR="00D5234E">
        <w:rPr>
          <w:b/>
          <w:sz w:val="28"/>
          <w:szCs w:val="28"/>
          <w:lang w:val="uk-UA"/>
        </w:rPr>
        <w:t>Приниципи</w:t>
      </w:r>
      <w:r w:rsidR="00D5234E" w:rsidRPr="00D5234E">
        <w:rPr>
          <w:b/>
          <w:sz w:val="28"/>
          <w:szCs w:val="28"/>
          <w:lang w:val="uk-UA"/>
        </w:rPr>
        <w:t xml:space="preserve"> кешування та його роль у комп’ютерних системах</w:t>
      </w:r>
    </w:p>
    <w:p w:rsidR="00F26856" w:rsidRDefault="00F26856" w:rsidP="004851A3">
      <w:pPr>
        <w:spacing w:line="360" w:lineRule="auto"/>
        <w:ind w:firstLine="709"/>
        <w:rPr>
          <w:b/>
          <w:sz w:val="28"/>
          <w:szCs w:val="28"/>
          <w:lang w:val="uk-UA"/>
        </w:rPr>
      </w:pPr>
    </w:p>
    <w:p w:rsidR="00F26856" w:rsidRPr="00F26856" w:rsidRDefault="00F26856" w:rsidP="00F26856">
      <w:pPr>
        <w:spacing w:line="360" w:lineRule="auto"/>
        <w:ind w:firstLine="709"/>
        <w:jc w:val="both"/>
        <w:rPr>
          <w:sz w:val="28"/>
          <w:szCs w:val="28"/>
          <w:lang w:val="uk-UA"/>
        </w:rPr>
      </w:pPr>
      <w:r w:rsidRPr="00F26856">
        <w:rPr>
          <w:sz w:val="28"/>
          <w:szCs w:val="28"/>
          <w:lang w:val="uk-UA"/>
        </w:rPr>
        <w:t xml:space="preserve">Сучасні комп'ютерні системи функціонують в умовах постійно зростаючого розриву між швидкодією процесорів та пропускною здатністю підсистем зберігання даних. Зазначена проблема, відома як «memory wall», зумовлює необхідність застосування проміжних рівнів зберігання, здатних компенсувати різницю у швидкодії між обчислювальними блоками та основною пам'яттю. Одним із ключових механізмів вирішення цієї проблеми є кешування </w:t>
      </w:r>
      <w:r w:rsidR="002334D4">
        <w:rPr>
          <w:sz w:val="28"/>
          <w:szCs w:val="28"/>
          <w:lang w:val="uk-UA"/>
        </w:rPr>
        <w:t>–</w:t>
      </w:r>
      <w:r w:rsidRPr="00F26856">
        <w:rPr>
          <w:sz w:val="28"/>
          <w:szCs w:val="28"/>
          <w:lang w:val="uk-UA"/>
        </w:rPr>
        <w:t xml:space="preserve"> технологія тимчасового збереження копій даних або результатів обчислень у швидкодіючій проміжній пам'яті з метою прискорення подальшого доступу до них.</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Кешування є розв’язком задачі оптимізації доступу до даних, який передбачає тимчасове збереження копій інформації у швидкодоступному сховищі </w:t>
      </w:r>
      <w:r w:rsidR="002334D4">
        <w:rPr>
          <w:sz w:val="28"/>
          <w:szCs w:val="28"/>
          <w:lang w:val="uk-UA"/>
        </w:rPr>
        <w:t>–</w:t>
      </w:r>
      <w:r w:rsidRPr="00F1373E">
        <w:rPr>
          <w:sz w:val="28"/>
          <w:szCs w:val="28"/>
          <w:lang w:val="uk-UA"/>
        </w:rPr>
        <w:t xml:space="preserve"> кеші. Основною метою кешування є скорочення часу отримання даних за рахунок повторного використання інформації, яка вже була запитана раніше або з високою ймовірністю буде запитана в майбутньому.</w:t>
      </w:r>
    </w:p>
    <w:p w:rsidR="00F1373E" w:rsidRDefault="00F1373E" w:rsidP="00F1373E">
      <w:pPr>
        <w:spacing w:line="360" w:lineRule="auto"/>
        <w:ind w:firstLine="709"/>
        <w:jc w:val="both"/>
        <w:rPr>
          <w:sz w:val="28"/>
          <w:szCs w:val="28"/>
          <w:lang w:val="uk-UA"/>
        </w:rPr>
      </w:pPr>
      <w:r w:rsidRPr="00F1373E">
        <w:rPr>
          <w:sz w:val="28"/>
          <w:szCs w:val="28"/>
          <w:lang w:val="uk-UA"/>
        </w:rPr>
        <w:t>Принцип роботи кешу ґрунтується на припущенні про нерівномірність звернень до даних. У більшості практичних застосувань певна частина інформації використовується значно частіше за іншу. Унаслідок цього збереження найбільш затребуваних елементів у швидкій пам’яті дозволяє суттєво зменшити кількість звернень до повільніших рівнів ієрархії зберігання даних.</w:t>
      </w:r>
    </w:p>
    <w:p w:rsidR="00F26856" w:rsidRPr="00F26856" w:rsidRDefault="00F26856" w:rsidP="00F26856">
      <w:pPr>
        <w:spacing w:line="360" w:lineRule="auto"/>
        <w:ind w:firstLine="709"/>
        <w:jc w:val="both"/>
        <w:rPr>
          <w:sz w:val="28"/>
          <w:szCs w:val="28"/>
          <w:lang w:val="uk-UA"/>
        </w:rPr>
      </w:pPr>
      <w:r w:rsidRPr="00F26856">
        <w:rPr>
          <w:sz w:val="28"/>
          <w:szCs w:val="28"/>
          <w:lang w:val="uk-UA"/>
        </w:rPr>
        <w:t xml:space="preserve">Фундаментальна передумова ефективності кешування полягає у принципі локальності звернень, відповідно до якого програми та системи, як правило, звертаються до відносно невеликого та передбачуваного набору даних протягом </w:t>
      </w:r>
      <w:r w:rsidRPr="00F26856">
        <w:rPr>
          <w:sz w:val="28"/>
          <w:szCs w:val="28"/>
          <w:lang w:val="uk-UA"/>
        </w:rPr>
        <w:lastRenderedPageBreak/>
        <w:t>певного часового інтервалу. Розрізняють два взаємопов'язані аспекти локальності: просторову локальність, яка відображає тенденцію до звернення до даних, розташованих поряд з нещодавно використаними, та часову локальність, що характеризує схильність до повторного звернення до тих самих елементів у найближчому майбутньому.</w:t>
      </w:r>
    </w:p>
    <w:p w:rsidR="00F26856" w:rsidRDefault="00F26856" w:rsidP="00F26856">
      <w:pPr>
        <w:spacing w:line="360" w:lineRule="auto"/>
        <w:ind w:firstLine="709"/>
        <w:jc w:val="both"/>
        <w:rPr>
          <w:sz w:val="28"/>
          <w:szCs w:val="28"/>
          <w:lang w:val="uk-UA"/>
        </w:rPr>
      </w:pPr>
      <w:r w:rsidRPr="00F26856">
        <w:rPr>
          <w:sz w:val="28"/>
          <w:szCs w:val="28"/>
          <w:lang w:val="uk-UA"/>
        </w:rPr>
        <w:t xml:space="preserve">Ієрархічна організація пам'яті є архітектурним втіленням принципу локальності. У сучасних обчислювальних системах прийнято виділяти кілька рівнів зберігання, що утворюють піраміду, де вищі рівні характеризуються меншою ємністю, вищою швидкодією та більшою вартістю одиниці зберігання. </w:t>
      </w:r>
    </w:p>
    <w:p w:rsidR="00F26856" w:rsidRPr="00F26856" w:rsidRDefault="00F26856" w:rsidP="00F26856">
      <w:pPr>
        <w:spacing w:line="360" w:lineRule="auto"/>
        <w:ind w:firstLine="709"/>
        <w:jc w:val="both"/>
        <w:rPr>
          <w:sz w:val="28"/>
          <w:szCs w:val="28"/>
          <w:lang w:val="uk-UA"/>
        </w:rPr>
      </w:pPr>
      <w:r w:rsidRPr="00F26856">
        <w:rPr>
          <w:sz w:val="28"/>
          <w:szCs w:val="28"/>
          <w:lang w:val="uk-UA"/>
        </w:rPr>
        <w:t xml:space="preserve">Типова ієрархія охоплює: регістри процесора (час доступу ~1 такт, об'єм </w:t>
      </w:r>
      <w:r w:rsidR="002334D4">
        <w:rPr>
          <w:sz w:val="28"/>
          <w:szCs w:val="28"/>
          <w:lang w:val="uk-UA"/>
        </w:rPr>
        <w:t>–</w:t>
      </w:r>
      <w:r w:rsidRPr="00F26856">
        <w:rPr>
          <w:sz w:val="28"/>
          <w:szCs w:val="28"/>
          <w:lang w:val="uk-UA"/>
        </w:rPr>
        <w:t xml:space="preserve"> одиниці кілобайт), кеш першого рівня L1 (~2–4 такти, 32–64 КБ), кеш другого рівня L2 (~10–20 тактів, 256 КБ – 1 МБ), кеш третього рівня L3 (~40–60 тактів, 8–64 МБ), оперативну пам'ять DRAM (~100–300 тактів, гігабайти), постійну пам'ять SSD (~10 000 тактів) та магнітні жорсткі диски (~10 000 000 тактів). На кожному переході між рівнями різниця у латентності становить від одного до кількох порядків величини, що підкреслює критичну роль правильного управління кешем для загальної продуктивності системи.</w:t>
      </w:r>
    </w:p>
    <w:p w:rsidR="00F26856" w:rsidRPr="00F26856" w:rsidRDefault="00F26856" w:rsidP="00F26856">
      <w:pPr>
        <w:spacing w:line="360" w:lineRule="auto"/>
        <w:ind w:firstLine="709"/>
        <w:jc w:val="both"/>
        <w:rPr>
          <w:sz w:val="28"/>
          <w:szCs w:val="28"/>
          <w:lang w:val="uk-UA"/>
        </w:rPr>
      </w:pPr>
      <w:r w:rsidRPr="00F26856">
        <w:rPr>
          <w:sz w:val="28"/>
          <w:szCs w:val="28"/>
          <w:lang w:val="uk-UA"/>
        </w:rPr>
        <w:t>Механізм кешування реалізується не лише на апаратному рівні мікропроцесорної архітектури, але й на різних рівнях програмного стека. Зокрема, кешування широко застосовується у: операційних системах (буферний кеш файлової системи, кеш сторінок); системах керування базами даних (буферний пул, кеш результатів запитів); веб-серверах та мережевій інфраструктурі (CDN, проксі-сервери); прикладному програмному забезпеченні (кеш об'єктів, кеш сесій). У кожному з цих контекстів базова ідея залишається незмінною: зменшити кількість звернень до повільнішого рівня зберігання шляхом утримання актуальних даних у швидкодіючому буфері.</w:t>
      </w:r>
    </w:p>
    <w:p w:rsidR="000D0810" w:rsidRDefault="00F26856" w:rsidP="00F26856">
      <w:pPr>
        <w:spacing w:line="360" w:lineRule="auto"/>
        <w:ind w:firstLine="709"/>
        <w:jc w:val="both"/>
        <w:rPr>
          <w:sz w:val="28"/>
          <w:szCs w:val="28"/>
          <w:lang w:val="uk-UA"/>
        </w:rPr>
      </w:pPr>
      <w:r w:rsidRPr="00F26856">
        <w:rPr>
          <w:sz w:val="28"/>
          <w:szCs w:val="28"/>
          <w:lang w:val="uk-UA"/>
        </w:rPr>
        <w:t xml:space="preserve">Формально систему кешування можна описати як функцію відображення множини запитів на множину відповідей, де частина відповідей надається безпосередньо з кешу (влучення, *cache hit*), а решта </w:t>
      </w:r>
      <w:r w:rsidR="002334D4">
        <w:rPr>
          <w:sz w:val="28"/>
          <w:szCs w:val="28"/>
          <w:lang w:val="uk-UA"/>
        </w:rPr>
        <w:t>–</w:t>
      </w:r>
      <w:r w:rsidRPr="00F26856">
        <w:rPr>
          <w:sz w:val="28"/>
          <w:szCs w:val="28"/>
          <w:lang w:val="uk-UA"/>
        </w:rPr>
        <w:t xml:space="preserve"> шляхом звернення до </w:t>
      </w:r>
      <w:r w:rsidRPr="00F26856">
        <w:rPr>
          <w:sz w:val="28"/>
          <w:szCs w:val="28"/>
          <w:lang w:val="uk-UA"/>
        </w:rPr>
        <w:lastRenderedPageBreak/>
        <w:t xml:space="preserve">основного сховища з подальшим збереженням результату у кеші (промах, *cache miss*). Стан кешу у момент часу t можна визначити як множину </w:t>
      </w:r>
    </w:p>
    <w:p w:rsidR="000D0810" w:rsidRDefault="00F26856" w:rsidP="000D0810">
      <w:pPr>
        <w:spacing w:line="360" w:lineRule="auto"/>
        <w:ind w:firstLine="709"/>
        <w:jc w:val="center"/>
        <w:rPr>
          <w:sz w:val="28"/>
          <w:szCs w:val="28"/>
          <w:lang w:val="uk-UA"/>
        </w:rPr>
      </w:pPr>
      <w:r w:rsidRPr="000D0810">
        <w:rPr>
          <w:rFonts w:ascii="Cambria Math" w:hAnsi="Cambria Math"/>
          <w:sz w:val="28"/>
          <w:szCs w:val="28"/>
          <w:lang w:val="uk-UA"/>
        </w:rPr>
        <w:t>C(t)</w:t>
      </w:r>
      <w:r w:rsidR="000D0810">
        <w:rPr>
          <w:rFonts w:ascii="Cambria Math" w:hAnsi="Cambria Math"/>
          <w:sz w:val="28"/>
          <w:szCs w:val="28"/>
          <w:lang w:val="uk-UA"/>
        </w:rPr>
        <w:t xml:space="preserve"> </w:t>
      </w:r>
      <w:r w:rsidRPr="000D0810">
        <w:rPr>
          <w:rFonts w:ascii="Cambria Math" w:hAnsi="Cambria Math" w:cs="Cambria Math"/>
          <w:sz w:val="28"/>
          <w:szCs w:val="28"/>
          <w:lang w:val="uk-UA"/>
        </w:rPr>
        <w:t>⊆</w:t>
      </w:r>
      <w:r w:rsidR="000D0810">
        <w:rPr>
          <w:rFonts w:ascii="Cambria Math" w:hAnsi="Cambria Math" w:cs="Cambria Math"/>
          <w:sz w:val="28"/>
          <w:szCs w:val="28"/>
          <w:lang w:val="uk-UA"/>
        </w:rPr>
        <w:t xml:space="preserve"> </w:t>
      </w:r>
      <w:r w:rsidRPr="000D0810">
        <w:rPr>
          <w:rFonts w:ascii="Cambria Math" w:hAnsi="Cambria Math"/>
          <w:sz w:val="28"/>
          <w:szCs w:val="28"/>
          <w:lang w:val="uk-UA"/>
        </w:rPr>
        <w:t>D</w:t>
      </w:r>
      <w:r>
        <w:rPr>
          <w:sz w:val="28"/>
          <w:szCs w:val="28"/>
          <w:lang w:val="uk-UA"/>
        </w:rPr>
        <w:t>,</w:t>
      </w:r>
    </w:p>
    <w:p w:rsidR="000D0810" w:rsidRDefault="00F26856" w:rsidP="000D0810">
      <w:pPr>
        <w:spacing w:line="360" w:lineRule="auto"/>
        <w:jc w:val="both"/>
        <w:rPr>
          <w:sz w:val="28"/>
          <w:szCs w:val="28"/>
          <w:lang w:val="uk-UA"/>
        </w:rPr>
      </w:pPr>
      <w:r w:rsidRPr="00F26856">
        <w:rPr>
          <w:sz w:val="28"/>
          <w:szCs w:val="28"/>
          <w:lang w:val="uk-UA"/>
        </w:rPr>
        <w:t xml:space="preserve">де D </w:t>
      </w:r>
      <w:r w:rsidR="002334D4">
        <w:rPr>
          <w:sz w:val="28"/>
          <w:szCs w:val="28"/>
          <w:lang w:val="uk-UA"/>
        </w:rPr>
        <w:t>–</w:t>
      </w:r>
      <w:r w:rsidRPr="00F26856">
        <w:rPr>
          <w:sz w:val="28"/>
          <w:szCs w:val="28"/>
          <w:lang w:val="uk-UA"/>
        </w:rPr>
        <w:t xml:space="preserve"> повна множина можливих елементів даних, </w:t>
      </w:r>
    </w:p>
    <w:p w:rsidR="000D0810" w:rsidRPr="000D0810" w:rsidRDefault="000D0810" w:rsidP="00F26856">
      <w:pPr>
        <w:spacing w:line="360" w:lineRule="auto"/>
        <w:ind w:firstLine="709"/>
        <w:jc w:val="both"/>
        <w:rPr>
          <w:rStyle w:val="mord"/>
          <w:sz w:val="28"/>
          <w:szCs w:val="28"/>
        </w:rPr>
      </w:pPr>
      <m:oMathPara>
        <m:oMath>
          <m:r>
            <m:rPr>
              <m:sty m:val="p"/>
            </m:rPr>
            <w:rPr>
              <w:rStyle w:val="mord"/>
              <w:rFonts w:ascii="Cambria Math" w:hAnsi="Cambria Math" w:cs="Cambria Math"/>
              <w:sz w:val="28"/>
              <w:szCs w:val="28"/>
            </w:rPr>
            <m:t>∣</m:t>
          </m:r>
          <m:r>
            <m:rPr>
              <m:sty m:val="p"/>
            </m:rPr>
            <w:rPr>
              <w:rStyle w:val="mord"/>
              <w:rFonts w:ascii="Cambria Math" w:hAnsi="Cambria Math"/>
              <w:sz w:val="28"/>
              <w:szCs w:val="28"/>
            </w:rPr>
            <m:t>C</m:t>
          </m:r>
          <m:d>
            <m:dPr>
              <m:ctrlPr>
                <w:rPr>
                  <w:rStyle w:val="mopen"/>
                  <w:rFonts w:ascii="Cambria Math" w:hAnsi="Cambria Math"/>
                  <w:sz w:val="28"/>
                  <w:szCs w:val="28"/>
                </w:rPr>
              </m:ctrlPr>
            </m:dPr>
            <m:e>
              <m:r>
                <m:rPr>
                  <m:sty m:val="p"/>
                </m:rPr>
                <w:rPr>
                  <w:rStyle w:val="mord"/>
                  <w:rFonts w:ascii="Cambria Math" w:hAnsi="Cambria Math"/>
                  <w:sz w:val="28"/>
                  <w:szCs w:val="28"/>
                </w:rPr>
                <m:t>t</m:t>
              </m:r>
              <m:ctrlPr>
                <w:rPr>
                  <w:rStyle w:val="mclose"/>
                  <w:rFonts w:ascii="Cambria Math" w:hAnsi="Cambria Math"/>
                  <w:sz w:val="28"/>
                  <w:szCs w:val="28"/>
                </w:rPr>
              </m:ctrlPr>
            </m:e>
          </m:d>
          <m:r>
            <m:rPr>
              <m:sty m:val="p"/>
            </m:rPr>
            <w:rPr>
              <w:rStyle w:val="mord"/>
              <w:rFonts w:ascii="Cambria Math" w:hAnsi="Cambria Math" w:cs="Cambria Math"/>
              <w:sz w:val="28"/>
              <w:szCs w:val="28"/>
            </w:rPr>
            <m:t xml:space="preserve">∣ </m:t>
          </m:r>
          <m:r>
            <m:rPr>
              <m:sty m:val="p"/>
            </m:rPr>
            <w:rPr>
              <w:rStyle w:val="mrel"/>
              <w:rFonts w:ascii="Cambria Math" w:hAnsi="Cambria Math"/>
              <w:sz w:val="28"/>
              <w:szCs w:val="28"/>
            </w:rPr>
            <m:t>≤</m:t>
          </m:r>
          <m:r>
            <m:rPr>
              <m:sty m:val="p"/>
            </m:rPr>
            <w:rPr>
              <w:rStyle w:val="mord"/>
              <w:rFonts w:ascii="Cambria Math" w:hAnsi="Cambria Math"/>
              <w:sz w:val="28"/>
              <w:szCs w:val="28"/>
            </w:rPr>
            <m:t>N</m:t>
          </m:r>
        </m:oMath>
      </m:oMathPara>
    </w:p>
    <w:p w:rsidR="00F26856" w:rsidRPr="00F26856" w:rsidRDefault="000D0810" w:rsidP="000D0810">
      <w:pPr>
        <w:spacing w:line="360" w:lineRule="auto"/>
        <w:rPr>
          <w:sz w:val="28"/>
          <w:szCs w:val="28"/>
          <w:lang w:val="uk-UA"/>
        </w:rPr>
      </w:pPr>
      <w:r>
        <w:rPr>
          <w:sz w:val="28"/>
          <w:szCs w:val="28"/>
          <w:lang w:val="uk-UA"/>
        </w:rPr>
        <w:t xml:space="preserve">де </w:t>
      </w:r>
      <w:r w:rsidR="00F26856" w:rsidRPr="00F26856">
        <w:rPr>
          <w:sz w:val="28"/>
          <w:szCs w:val="28"/>
          <w:lang w:val="uk-UA"/>
        </w:rPr>
        <w:t xml:space="preserve">N </w:t>
      </w:r>
      <w:r w:rsidR="002334D4">
        <w:rPr>
          <w:sz w:val="28"/>
          <w:szCs w:val="28"/>
          <w:lang w:val="uk-UA"/>
        </w:rPr>
        <w:t>–</w:t>
      </w:r>
      <w:r w:rsidR="00F26856" w:rsidRPr="00F26856">
        <w:rPr>
          <w:sz w:val="28"/>
          <w:szCs w:val="28"/>
          <w:lang w:val="uk-UA"/>
        </w:rPr>
        <w:t xml:space="preserve"> ємність кешу.</w:t>
      </w:r>
    </w:p>
    <w:p w:rsidR="00F26856" w:rsidRDefault="00F26856" w:rsidP="00F26856">
      <w:pPr>
        <w:spacing w:line="360" w:lineRule="auto"/>
        <w:ind w:firstLine="709"/>
        <w:rPr>
          <w:sz w:val="28"/>
          <w:szCs w:val="28"/>
          <w:lang w:val="uk-UA"/>
        </w:rPr>
      </w:pPr>
      <w:r w:rsidRPr="00F26856">
        <w:rPr>
          <w:sz w:val="28"/>
          <w:szCs w:val="28"/>
          <w:lang w:val="uk-UA"/>
        </w:rPr>
        <w:t>При кожному запиті елемента d</w:t>
      </w:r>
      <w:r w:rsidRPr="00F26856">
        <w:rPr>
          <w:rFonts w:ascii="Cambria Math" w:hAnsi="Cambria Math" w:cs="Cambria Math"/>
          <w:sz w:val="28"/>
          <w:szCs w:val="28"/>
          <w:lang w:val="uk-UA"/>
        </w:rPr>
        <w:t>∈</w:t>
      </w:r>
      <w:r w:rsidRPr="00F26856">
        <w:rPr>
          <w:sz w:val="28"/>
          <w:szCs w:val="28"/>
          <w:lang w:val="uk-UA"/>
        </w:rPr>
        <w:t>D відбувається одна з двох подій:</w:t>
      </w:r>
    </w:p>
    <w:p w:rsidR="00F1373E" w:rsidRPr="00F1373E" w:rsidRDefault="00F1373E" w:rsidP="00F1373E">
      <w:pPr>
        <w:spacing w:before="120" w:after="120" w:line="360" w:lineRule="auto"/>
        <w:jc w:val="right"/>
        <w:rPr>
          <w:rStyle w:val="mord"/>
          <w:lang w:val="uk-UA"/>
        </w:rPr>
      </w:pPr>
      <m:oMath>
        <m:r>
          <m:rPr>
            <m:sty m:val="p"/>
          </m:rPr>
          <w:rPr>
            <w:rStyle w:val="mord"/>
            <w:rFonts w:ascii="Cambria Math" w:hAnsi="Cambria Math"/>
            <w:sz w:val="32"/>
            <w:szCs w:val="32"/>
            <w:lang w:val="uk-UA"/>
          </w:rPr>
          <m:t>результат</m:t>
        </m:r>
        <m:r>
          <m:rPr>
            <m:sty m:val="p"/>
          </m:rPr>
          <w:rPr>
            <w:rStyle w:val="mopen"/>
            <w:rFonts w:ascii="Cambria Math" w:hAnsi="Cambria Math"/>
            <w:sz w:val="32"/>
            <w:szCs w:val="32"/>
            <w:lang w:val="uk-UA"/>
          </w:rPr>
          <m:t>(</m:t>
        </m:r>
        <m:r>
          <m:rPr>
            <m:sty m:val="p"/>
          </m:rPr>
          <w:rPr>
            <w:rStyle w:val="mord"/>
            <w:rFonts w:ascii="Cambria Math" w:hAnsi="Cambria Math"/>
            <w:sz w:val="32"/>
            <w:szCs w:val="32"/>
          </w:rPr>
          <m:t>d</m:t>
        </m:r>
        <m:r>
          <m:rPr>
            <m:sty m:val="p"/>
          </m:rPr>
          <w:rPr>
            <w:rStyle w:val="mpunct"/>
            <w:rFonts w:ascii="Cambria Math" w:hAnsi="Cambria Math"/>
            <w:sz w:val="32"/>
            <w:szCs w:val="32"/>
            <w:lang w:val="uk-UA"/>
          </w:rPr>
          <m:t>,</m:t>
        </m:r>
        <m:r>
          <m:rPr>
            <m:sty m:val="p"/>
          </m:rPr>
          <w:rPr>
            <w:rStyle w:val="mord"/>
            <w:rFonts w:ascii="Cambria Math" w:hAnsi="Cambria Math"/>
            <w:sz w:val="32"/>
            <w:szCs w:val="32"/>
          </w:rPr>
          <m:t>t</m:t>
        </m:r>
        <m:r>
          <m:rPr>
            <m:sty m:val="p"/>
          </m:rPr>
          <w:rPr>
            <w:rStyle w:val="mclose"/>
            <w:rFonts w:ascii="Cambria Math" w:hAnsi="Cambria Math"/>
            <w:sz w:val="32"/>
            <w:szCs w:val="32"/>
            <w:lang w:val="uk-UA"/>
          </w:rPr>
          <m:t>)</m:t>
        </m:r>
        <m:r>
          <m:rPr>
            <m:sty m:val="p"/>
          </m:rPr>
          <w:rPr>
            <w:rStyle w:val="mrel"/>
            <w:rFonts w:ascii="Cambria Math" w:hAnsi="Cambria Math"/>
            <w:sz w:val="32"/>
            <w:szCs w:val="32"/>
            <w:lang w:val="uk-UA"/>
          </w:rPr>
          <m:t>=</m:t>
        </m:r>
        <m:d>
          <m:dPr>
            <m:begChr m:val="{"/>
            <m:endChr m:val=""/>
            <m:ctrlPr>
              <w:rPr>
                <w:rStyle w:val="delimsizing"/>
                <w:rFonts w:ascii="Cambria Math" w:hAnsi="Cambria Math"/>
                <w:sz w:val="32"/>
                <w:szCs w:val="32"/>
              </w:rPr>
            </m:ctrlPr>
          </m:dPr>
          <m:e>
            <m:m>
              <m:mPr>
                <m:mcs>
                  <m:mc>
                    <m:mcPr>
                      <m:count m:val="1"/>
                      <m:mcJc m:val="center"/>
                    </m:mcPr>
                  </m:mc>
                </m:mcs>
                <m:ctrlPr>
                  <w:rPr>
                    <w:rStyle w:val="delimsizing"/>
                    <w:rFonts w:ascii="Cambria Math" w:hAnsi="Cambria Math"/>
                    <w:i/>
                    <w:sz w:val="32"/>
                    <w:szCs w:val="32"/>
                  </w:rPr>
                </m:ctrlPr>
              </m:mPr>
              <m:mr>
                <m:e>
                  <m:r>
                    <w:rPr>
                      <w:rStyle w:val="delimsizing"/>
                      <w:rFonts w:ascii="Cambria Math" w:hAnsi="Cambria Math"/>
                      <w:sz w:val="32"/>
                      <w:szCs w:val="32"/>
                      <w:lang w:val="uk-UA"/>
                    </w:rPr>
                    <m:t>h</m:t>
                  </m:r>
                  <m:r>
                    <w:rPr>
                      <w:rStyle w:val="delimsizing"/>
                      <w:rFonts w:ascii="Cambria Math" w:hAnsi="Cambria Math"/>
                      <w:sz w:val="32"/>
                      <w:szCs w:val="32"/>
                      <w:lang w:val="en-US"/>
                    </w:rPr>
                    <m:t>it</m:t>
                  </m:r>
                  <m:r>
                    <w:rPr>
                      <w:rStyle w:val="delimsizing"/>
                      <w:rFonts w:ascii="Cambria Math" w:hAnsi="Cambria Math"/>
                      <w:sz w:val="32"/>
                      <w:szCs w:val="32"/>
                      <w:lang w:val="uk-UA"/>
                    </w:rPr>
                    <m:t xml:space="preserve">,  </m:t>
                  </m:r>
                  <m:r>
                    <m:rPr>
                      <m:sty m:val="p"/>
                    </m:rPr>
                    <w:rPr>
                      <w:rStyle w:val="mord"/>
                      <w:rFonts w:ascii="Cambria Math" w:hAnsi="Cambria Math"/>
                      <w:sz w:val="32"/>
                      <w:szCs w:val="32"/>
                      <w:lang w:val="uk-UA"/>
                    </w:rPr>
                    <m:t>якщо</m:t>
                  </m:r>
                  <m:r>
                    <m:rPr>
                      <m:sty m:val="p"/>
                    </m:rPr>
                    <w:rPr>
                      <w:rStyle w:val="mord"/>
                      <w:rFonts w:ascii="Cambria Math" w:hAnsi="Cambria Math"/>
                      <w:sz w:val="32"/>
                      <w:szCs w:val="32"/>
                    </w:rPr>
                    <m:t> d</m:t>
                  </m:r>
                  <m:r>
                    <m:rPr>
                      <m:sty m:val="p"/>
                    </m:rPr>
                    <w:rPr>
                      <w:rStyle w:val="mrel"/>
                      <w:rFonts w:ascii="Cambria Math" w:hAnsi="Cambria Math" w:cs="Cambria Math"/>
                      <w:sz w:val="32"/>
                      <w:szCs w:val="32"/>
                      <w:lang w:val="uk-UA"/>
                    </w:rPr>
                    <m:t>∈</m:t>
                  </m:r>
                  <m:r>
                    <m:rPr>
                      <m:sty m:val="p"/>
                    </m:rPr>
                    <w:rPr>
                      <w:rStyle w:val="mord"/>
                      <w:rFonts w:ascii="Cambria Math" w:hAnsi="Cambria Math"/>
                      <w:sz w:val="32"/>
                      <w:szCs w:val="32"/>
                    </w:rPr>
                    <m:t>C</m:t>
                  </m:r>
                  <m:r>
                    <m:rPr>
                      <m:sty m:val="p"/>
                    </m:rPr>
                    <w:rPr>
                      <w:rStyle w:val="mopen"/>
                      <w:rFonts w:ascii="Cambria Math" w:hAnsi="Cambria Math"/>
                      <w:sz w:val="32"/>
                      <w:szCs w:val="32"/>
                      <w:lang w:val="uk-UA"/>
                    </w:rPr>
                    <m:t>(</m:t>
                  </m:r>
                  <m:r>
                    <m:rPr>
                      <m:sty m:val="p"/>
                    </m:rPr>
                    <w:rPr>
                      <w:rStyle w:val="mord"/>
                      <w:rFonts w:ascii="Cambria Math" w:hAnsi="Cambria Math"/>
                      <w:sz w:val="32"/>
                      <w:szCs w:val="32"/>
                    </w:rPr>
                    <m:t>t</m:t>
                  </m:r>
                  <m:r>
                    <m:rPr>
                      <m:sty m:val="p"/>
                    </m:rPr>
                    <w:rPr>
                      <w:rStyle w:val="mclose"/>
                      <w:rFonts w:ascii="Cambria Math" w:hAnsi="Cambria Math"/>
                      <w:sz w:val="32"/>
                      <w:szCs w:val="32"/>
                      <w:lang w:val="uk-UA"/>
                    </w:rPr>
                    <m:t>)</m:t>
                  </m:r>
                </m:e>
              </m:mr>
              <m:mr>
                <m:e>
                  <m:r>
                    <w:rPr>
                      <w:rStyle w:val="delimsizing"/>
                      <w:rFonts w:ascii="Cambria Math" w:hAnsi="Cambria Math"/>
                      <w:sz w:val="32"/>
                      <w:szCs w:val="32"/>
                    </w:rPr>
                    <m:t>miss</m:t>
                  </m:r>
                  <m:r>
                    <w:rPr>
                      <w:rStyle w:val="delimsizing"/>
                      <w:rFonts w:ascii="Cambria Math" w:hAnsi="Cambria Math"/>
                      <w:sz w:val="32"/>
                      <w:szCs w:val="32"/>
                      <w:lang w:val="uk-UA"/>
                    </w:rPr>
                    <m:t xml:space="preserve">,  якщо </m:t>
                  </m:r>
                  <m:r>
                    <m:rPr>
                      <m:sty m:val="p"/>
                    </m:rPr>
                    <w:rPr>
                      <w:rFonts w:ascii="Cambria Math" w:hAnsi="Cambria Math"/>
                      <w:sz w:val="32"/>
                      <w:szCs w:val="32"/>
                    </w:rPr>
                    <m:t>d</m:t>
                  </m:r>
                  <m:r>
                    <m:rPr>
                      <m:sty m:val="p"/>
                    </m:rPr>
                    <w:rPr>
                      <w:rFonts w:ascii="Cambria Math" w:hAnsi="Cambria Math" w:cs="Cambria Math"/>
                      <w:sz w:val="32"/>
                      <w:szCs w:val="32"/>
                      <w:lang w:val="uk-UA"/>
                    </w:rPr>
                    <m:t>∉</m:t>
                  </m:r>
                  <m:r>
                    <m:rPr>
                      <m:sty m:val="p"/>
                    </m:rPr>
                    <w:rPr>
                      <w:rFonts w:ascii="Cambria Math" w:hAnsi="Cambria Math"/>
                      <w:sz w:val="32"/>
                      <w:szCs w:val="32"/>
                    </w:rPr>
                    <m:t>C</m:t>
                  </m:r>
                  <m:r>
                    <m:rPr>
                      <m:sty m:val="p"/>
                    </m:rPr>
                    <w:rPr>
                      <w:rFonts w:ascii="Cambria Math" w:hAnsi="Cambria Math"/>
                      <w:sz w:val="32"/>
                      <w:szCs w:val="32"/>
                      <w:lang w:val="uk-UA"/>
                    </w:rPr>
                    <m:t>(</m:t>
                  </m:r>
                  <m:r>
                    <m:rPr>
                      <m:sty m:val="p"/>
                    </m:rPr>
                    <w:rPr>
                      <w:rFonts w:ascii="Cambria Math" w:hAnsi="Cambria Math"/>
                      <w:sz w:val="32"/>
                      <w:szCs w:val="32"/>
                    </w:rPr>
                    <m:t>t</m:t>
                  </m:r>
                  <m:r>
                    <m:rPr>
                      <m:sty m:val="p"/>
                    </m:rPr>
                    <w:rPr>
                      <w:rFonts w:ascii="Cambria Math" w:hAnsi="Cambria Math"/>
                      <w:sz w:val="32"/>
                      <w:szCs w:val="32"/>
                      <w:lang w:val="uk-UA"/>
                    </w:rPr>
                    <m:t>)</m:t>
                  </m:r>
                  <m:r>
                    <w:rPr>
                      <w:rStyle w:val="delimsizing"/>
                      <w:rFonts w:ascii="Cambria Math" w:hAnsi="Cambria Math"/>
                      <w:sz w:val="32"/>
                      <w:szCs w:val="32"/>
                      <w:lang w:val="uk-UA"/>
                    </w:rPr>
                    <m:t xml:space="preserve"> </m:t>
                  </m:r>
                </m:e>
              </m:mr>
            </m:m>
          </m:e>
        </m:d>
      </m:oMath>
      <w:r>
        <w:rPr>
          <w:rStyle w:val="delimsizing"/>
        </w:rPr>
        <w:tab/>
      </w:r>
      <w:r>
        <w:rPr>
          <w:rStyle w:val="delimsizing"/>
        </w:rPr>
        <w:tab/>
      </w:r>
      <w:r>
        <w:rPr>
          <w:rStyle w:val="delimsizing"/>
        </w:rPr>
        <w:tab/>
      </w:r>
      <w:r>
        <w:rPr>
          <w:rStyle w:val="delimsizing"/>
        </w:rPr>
        <w:tab/>
      </w:r>
      <w:r w:rsidRPr="00F1373E">
        <w:rPr>
          <w:rStyle w:val="delimsizing"/>
          <w:lang w:val="uk-UA"/>
        </w:rPr>
        <w:t>(</w:t>
      </w:r>
      <w:r>
        <w:rPr>
          <w:rStyle w:val="delimsizing"/>
          <w:lang w:val="uk-UA"/>
        </w:rPr>
        <w:t>1.1)</w:t>
      </w:r>
    </w:p>
    <w:p w:rsidR="00F1373E" w:rsidRPr="00F1373E" w:rsidRDefault="00F1373E" w:rsidP="00F1373E">
      <w:pPr>
        <w:spacing w:line="360" w:lineRule="auto"/>
        <w:ind w:firstLine="709"/>
        <w:rPr>
          <w:sz w:val="28"/>
          <w:szCs w:val="28"/>
          <w:lang w:val="uk-UA"/>
        </w:rPr>
      </w:pPr>
      <w:r w:rsidRPr="00F1373E">
        <w:rPr>
          <w:sz w:val="28"/>
          <w:szCs w:val="28"/>
          <w:lang w:val="uk-UA"/>
        </w:rPr>
        <w:t>Ємності кешу не визначає  ефективний розмір робочого набору (working set). Концепція робочого набору, введена Деннінгом у 1968 році [5], визначає множину об'єктів, до яких система активно звертається протягом деякого часового вікна Δ:</w:t>
      </w:r>
    </w:p>
    <w:p w:rsidR="00F1373E" w:rsidRPr="00F1373E" w:rsidRDefault="00F1373E" w:rsidP="00F1373E">
      <w:pPr>
        <w:spacing w:before="120" w:after="120" w:line="360" w:lineRule="auto"/>
        <w:jc w:val="right"/>
        <w:rPr>
          <w:sz w:val="28"/>
          <w:szCs w:val="28"/>
          <w:lang w:val="uk-UA"/>
        </w:rPr>
      </w:pPr>
      <w:r w:rsidRPr="00F1373E">
        <w:rPr>
          <w:sz w:val="28"/>
          <w:szCs w:val="28"/>
          <w:lang w:val="uk-UA"/>
        </w:rPr>
        <w:t xml:space="preserve">WS(t,Δ) = { d </w:t>
      </w:r>
      <w:r w:rsidRPr="00F1373E">
        <w:rPr>
          <w:rFonts w:ascii="Cambria Math" w:hAnsi="Cambria Math" w:cs="Cambria Math"/>
          <w:sz w:val="28"/>
          <w:szCs w:val="28"/>
          <w:lang w:val="uk-UA"/>
        </w:rPr>
        <w:t>∈</w:t>
      </w:r>
      <w:r w:rsidRPr="00F1373E">
        <w:rPr>
          <w:sz w:val="28"/>
          <w:szCs w:val="28"/>
          <w:lang w:val="uk-UA"/>
        </w:rPr>
        <w:t xml:space="preserve"> D | </w:t>
      </w:r>
      <w:r w:rsidRPr="00F1373E">
        <w:rPr>
          <w:rFonts w:ascii="Cambria Math" w:hAnsi="Cambria Math" w:cs="Cambria Math"/>
          <w:sz w:val="28"/>
          <w:szCs w:val="28"/>
          <w:lang w:val="uk-UA"/>
        </w:rPr>
        <w:t>∃</w:t>
      </w:r>
      <w:r w:rsidRPr="00F1373E">
        <w:rPr>
          <w:sz w:val="28"/>
          <w:szCs w:val="28"/>
          <w:lang w:val="uk-UA"/>
        </w:rPr>
        <w:t xml:space="preserve"> t' </w:t>
      </w:r>
      <w:r w:rsidRPr="00F1373E">
        <w:rPr>
          <w:rFonts w:ascii="Cambria Math" w:hAnsi="Cambria Math" w:cs="Cambria Math"/>
          <w:sz w:val="28"/>
          <w:szCs w:val="28"/>
          <w:lang w:val="uk-UA"/>
        </w:rPr>
        <w:t>∈</w:t>
      </w:r>
      <w:r w:rsidRPr="00F1373E">
        <w:rPr>
          <w:sz w:val="28"/>
          <w:szCs w:val="28"/>
          <w:lang w:val="uk-UA"/>
        </w:rPr>
        <w:t xml:space="preserve"> [t - Δ,t]</w:t>
      </w:r>
      <w:r w:rsidRPr="00F1373E">
        <w:rPr>
          <w:rFonts w:ascii="Cambria Math" w:hAnsi="Cambria Math" w:cs="Cambria Math"/>
          <w:sz w:val="28"/>
          <w:szCs w:val="28"/>
          <w:lang w:val="uk-UA"/>
        </w:rPr>
        <w:t>∶</w:t>
      </w:r>
      <w:r w:rsidRPr="00F1373E">
        <w:rPr>
          <w:sz w:val="28"/>
          <w:szCs w:val="28"/>
          <w:lang w:val="uk-UA"/>
        </w:rPr>
        <w:t xml:space="preserve"> запит(d,t') }   </w:t>
      </w:r>
      <w:r>
        <w:rPr>
          <w:sz w:val="28"/>
          <w:szCs w:val="28"/>
          <w:lang w:val="uk-UA"/>
        </w:rPr>
        <w:tab/>
      </w:r>
      <w:r>
        <w:rPr>
          <w:sz w:val="28"/>
          <w:szCs w:val="28"/>
          <w:lang w:val="uk-UA"/>
        </w:rPr>
        <w:tab/>
      </w:r>
      <w:r>
        <w:rPr>
          <w:sz w:val="28"/>
          <w:szCs w:val="28"/>
          <w:lang w:val="uk-UA"/>
        </w:rPr>
        <w:tab/>
      </w:r>
      <w:r w:rsidRPr="00F1373E">
        <w:rPr>
          <w:sz w:val="28"/>
          <w:szCs w:val="28"/>
          <w:lang w:val="uk-UA"/>
        </w:rPr>
        <w:t xml:space="preserve"> (1.</w:t>
      </w:r>
      <w:r>
        <w:rPr>
          <w:sz w:val="28"/>
          <w:szCs w:val="28"/>
          <w:lang w:val="uk-UA"/>
        </w:rPr>
        <w:t>2</w:t>
      </w:r>
      <w:r w:rsidRPr="00F1373E">
        <w:rPr>
          <w:sz w:val="28"/>
          <w:szCs w:val="28"/>
          <w:lang w:val="uk-UA"/>
        </w:rPr>
        <w:t>)</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Якщо ємність кешу N ≥ |WS(t, Δ)|, система здатна обслуговувати більшість запитів без промахів. Якщо ж N&lt; </w:t>
      </w:r>
      <w:r w:rsidRPr="00F1373E">
        <w:rPr>
          <w:rFonts w:ascii="Cambria Math" w:hAnsi="Cambria Math" w:cs="Cambria Math"/>
          <w:sz w:val="28"/>
          <w:szCs w:val="28"/>
          <w:lang w:val="uk-UA"/>
        </w:rPr>
        <w:t>∣</w:t>
      </w:r>
      <w:r w:rsidRPr="00F1373E">
        <w:rPr>
          <w:sz w:val="28"/>
          <w:szCs w:val="28"/>
          <w:lang w:val="uk-UA"/>
        </w:rPr>
        <w:t>WS(t,Δ)</w:t>
      </w:r>
      <w:r w:rsidRPr="00F1373E">
        <w:rPr>
          <w:rFonts w:ascii="Cambria Math" w:hAnsi="Cambria Math" w:cs="Cambria Math"/>
          <w:sz w:val="28"/>
          <w:szCs w:val="28"/>
          <w:lang w:val="uk-UA"/>
        </w:rPr>
        <w:t>∣</w:t>
      </w:r>
      <w:r w:rsidRPr="00F1373E">
        <w:rPr>
          <w:sz w:val="28"/>
          <w:szCs w:val="28"/>
          <w:lang w:val="uk-UA"/>
        </w:rPr>
        <w:t>, неминуче виникає явище «пробуксовки» (thrashing), за якого кеш постійно витісняє ще потрібні дані, що призводить до різкого зниження HR.</w:t>
      </w:r>
    </w:p>
    <w:p w:rsidR="000D0810" w:rsidRPr="000D0810" w:rsidRDefault="00F1373E" w:rsidP="00F1373E">
      <w:pPr>
        <w:spacing w:line="360" w:lineRule="auto"/>
        <w:ind w:firstLine="709"/>
        <w:jc w:val="both"/>
        <w:rPr>
          <w:sz w:val="28"/>
          <w:szCs w:val="28"/>
          <w:lang w:val="uk-UA"/>
        </w:rPr>
      </w:pPr>
      <w:r w:rsidRPr="00F1373E">
        <w:rPr>
          <w:sz w:val="28"/>
          <w:szCs w:val="28"/>
          <w:lang w:val="uk-UA"/>
        </w:rPr>
        <w:t>Зростання обсягів даних та складності інформаційних систем призводить до підвищення вимог до ефективності механізмів кешування. При цьому ключовим фактором успішності кешу стає не лише його розмір, а й політика заміщення елементів. Різні алгоритми керування кешем демонструють різну ефективність залежно від характеристик потоку звернень. Саме тому актуальним напрямом досліджень є розробка адаптивних підходів, здатних аналізувати властивості потоку даних та обирати найбільш ефективну стратегію кешування для конкретних умов функціонування системи.</w:t>
      </w:r>
    </w:p>
    <w:p w:rsidR="000D0810" w:rsidRPr="000D0810" w:rsidRDefault="000D0810" w:rsidP="00F26856">
      <w:pPr>
        <w:spacing w:line="360" w:lineRule="auto"/>
        <w:ind w:firstLine="709"/>
        <w:rPr>
          <w:sz w:val="28"/>
          <w:szCs w:val="28"/>
          <w:lang w:val="uk-UA"/>
        </w:rPr>
      </w:pPr>
    </w:p>
    <w:p w:rsidR="00F26856" w:rsidRPr="00F26856" w:rsidRDefault="00F26856" w:rsidP="004851A3">
      <w:pPr>
        <w:spacing w:line="360" w:lineRule="auto"/>
        <w:ind w:firstLine="709"/>
        <w:jc w:val="both"/>
        <w:rPr>
          <w:sz w:val="28"/>
          <w:szCs w:val="28"/>
          <w:lang w:val="uk-UA"/>
        </w:rPr>
      </w:pPr>
    </w:p>
    <w:p w:rsidR="004851A3" w:rsidRDefault="004851A3" w:rsidP="004851A3">
      <w:pPr>
        <w:spacing w:line="360" w:lineRule="auto"/>
        <w:ind w:firstLine="709"/>
        <w:rPr>
          <w:b/>
          <w:sz w:val="28"/>
          <w:szCs w:val="28"/>
          <w:lang w:val="uk-UA"/>
        </w:rPr>
      </w:pPr>
      <w:r w:rsidRPr="001D385A">
        <w:rPr>
          <w:b/>
          <w:sz w:val="28"/>
          <w:szCs w:val="28"/>
          <w:lang w:val="uk-UA"/>
        </w:rPr>
        <w:lastRenderedPageBreak/>
        <w:t xml:space="preserve">1.2 </w:t>
      </w:r>
      <w:r w:rsidR="00F1373E" w:rsidRPr="00F1373E">
        <w:rPr>
          <w:b/>
          <w:sz w:val="28"/>
          <w:szCs w:val="28"/>
          <w:lang w:val="uk-UA"/>
        </w:rPr>
        <w:t>Проблема ефективного управління кешем</w:t>
      </w:r>
    </w:p>
    <w:p w:rsidR="004851A3" w:rsidRPr="001D385A" w:rsidRDefault="004851A3" w:rsidP="004851A3">
      <w:pPr>
        <w:spacing w:line="360" w:lineRule="auto"/>
        <w:ind w:firstLine="709"/>
        <w:rPr>
          <w:b/>
          <w:sz w:val="28"/>
          <w:szCs w:val="28"/>
          <w:lang w:val="uk-UA"/>
        </w:rPr>
      </w:pPr>
    </w:p>
    <w:p w:rsidR="00F1373E" w:rsidRPr="00F1373E" w:rsidRDefault="00F1373E" w:rsidP="00F1373E">
      <w:pPr>
        <w:spacing w:line="360" w:lineRule="auto"/>
        <w:ind w:firstLine="709"/>
        <w:jc w:val="both"/>
        <w:rPr>
          <w:sz w:val="28"/>
          <w:szCs w:val="28"/>
          <w:lang w:val="uk-UA"/>
        </w:rPr>
      </w:pPr>
      <w:r w:rsidRPr="00F1373E">
        <w:rPr>
          <w:sz w:val="28"/>
          <w:szCs w:val="28"/>
          <w:lang w:val="uk-UA"/>
        </w:rPr>
        <w:t>Незважаючи на концептуальну простоту механізму кешування, його практична реалізація пов'язана з низкою фундаментальних проблем. Центральною з них є задача управління обмеженим кешовим простором: у будь-який момент часу кеш може зберігати лише невелику підмножину повного обсягу даних, до яких потенційно можуть надходити звернення. Вибір того, які саме дані утримувати у кеші, а які витісняти, безпосередньо визначає ефективність системи [3].</w:t>
      </w:r>
    </w:p>
    <w:p w:rsidR="00F1373E" w:rsidRPr="00F1373E" w:rsidRDefault="00F1373E" w:rsidP="00F1373E">
      <w:pPr>
        <w:spacing w:line="360" w:lineRule="auto"/>
        <w:ind w:firstLine="709"/>
        <w:jc w:val="both"/>
        <w:rPr>
          <w:sz w:val="28"/>
          <w:szCs w:val="28"/>
          <w:lang w:val="uk-UA"/>
        </w:rPr>
      </w:pPr>
      <w:r w:rsidRPr="00F1373E">
        <w:rPr>
          <w:sz w:val="28"/>
          <w:szCs w:val="28"/>
          <w:lang w:val="uk-UA"/>
        </w:rPr>
        <w:t>Загальна схема роботи кешу передбачає виконання таких етапів:</w:t>
      </w:r>
    </w:p>
    <w:p w:rsidR="00F1373E" w:rsidRPr="00F1373E" w:rsidRDefault="00F1373E" w:rsidP="00F1373E">
      <w:pPr>
        <w:spacing w:line="360" w:lineRule="auto"/>
        <w:ind w:firstLine="709"/>
        <w:jc w:val="both"/>
        <w:rPr>
          <w:sz w:val="28"/>
          <w:szCs w:val="28"/>
          <w:lang w:val="uk-UA"/>
        </w:rPr>
      </w:pPr>
      <w:r w:rsidRPr="00F1373E">
        <w:rPr>
          <w:sz w:val="28"/>
          <w:szCs w:val="28"/>
          <w:lang w:val="uk-UA"/>
        </w:rPr>
        <w:t>- надходження запиту до елемента даних.</w:t>
      </w:r>
    </w:p>
    <w:p w:rsidR="00F1373E" w:rsidRPr="00F1373E" w:rsidRDefault="00F1373E" w:rsidP="00F1373E">
      <w:pPr>
        <w:spacing w:line="360" w:lineRule="auto"/>
        <w:ind w:firstLine="709"/>
        <w:jc w:val="both"/>
        <w:rPr>
          <w:sz w:val="28"/>
          <w:szCs w:val="28"/>
          <w:lang w:val="uk-UA"/>
        </w:rPr>
      </w:pPr>
      <w:r w:rsidRPr="00F1373E">
        <w:rPr>
          <w:sz w:val="28"/>
          <w:szCs w:val="28"/>
          <w:lang w:val="uk-UA"/>
        </w:rPr>
        <w:t>- перевірка наявності елемента в кеші.</w:t>
      </w:r>
    </w:p>
    <w:p w:rsidR="00F1373E" w:rsidRPr="00F1373E" w:rsidRDefault="00F1373E" w:rsidP="00F1373E">
      <w:pPr>
        <w:spacing w:line="360" w:lineRule="auto"/>
        <w:ind w:firstLine="709"/>
        <w:jc w:val="both"/>
        <w:rPr>
          <w:sz w:val="28"/>
          <w:szCs w:val="28"/>
          <w:lang w:val="uk-UA"/>
        </w:rPr>
      </w:pPr>
      <w:r w:rsidRPr="00F1373E">
        <w:rPr>
          <w:sz w:val="28"/>
          <w:szCs w:val="28"/>
          <w:lang w:val="uk-UA"/>
        </w:rPr>
        <w:t>- у  разі знаходження елемента виконується кеш-влучення (cache hit).</w:t>
      </w:r>
    </w:p>
    <w:p w:rsidR="00F1373E" w:rsidRPr="00F1373E" w:rsidRDefault="00F1373E" w:rsidP="00F1373E">
      <w:pPr>
        <w:spacing w:line="360" w:lineRule="auto"/>
        <w:ind w:firstLine="709"/>
        <w:jc w:val="both"/>
        <w:rPr>
          <w:sz w:val="28"/>
          <w:szCs w:val="28"/>
          <w:lang w:val="uk-UA"/>
        </w:rPr>
      </w:pPr>
      <w:r w:rsidRPr="00F1373E">
        <w:rPr>
          <w:sz w:val="28"/>
          <w:szCs w:val="28"/>
          <w:lang w:val="uk-UA"/>
        </w:rPr>
        <w:t>- у разі відсутності елемента виникає кеш-промах (cache miss), після чого дані завантажуються з повільнішого джерела.</w:t>
      </w:r>
    </w:p>
    <w:p w:rsidR="00F1373E" w:rsidRPr="00F1373E" w:rsidRDefault="00F1373E" w:rsidP="00F1373E">
      <w:pPr>
        <w:spacing w:line="360" w:lineRule="auto"/>
        <w:ind w:firstLine="709"/>
        <w:jc w:val="both"/>
        <w:rPr>
          <w:sz w:val="28"/>
          <w:szCs w:val="28"/>
          <w:lang w:val="uk-UA"/>
        </w:rPr>
      </w:pPr>
      <w:r w:rsidRPr="00F1373E">
        <w:rPr>
          <w:sz w:val="28"/>
          <w:szCs w:val="28"/>
          <w:lang w:val="uk-UA"/>
        </w:rPr>
        <w:t>За необхідності виконується витіснення одного з елементів кешу відповідно до обраної політики заміщення.</w:t>
      </w:r>
    </w:p>
    <w:p w:rsidR="00F1373E" w:rsidRPr="00F1373E" w:rsidRDefault="00F1373E" w:rsidP="00F1373E">
      <w:pPr>
        <w:spacing w:line="360" w:lineRule="auto"/>
        <w:ind w:firstLine="709"/>
        <w:jc w:val="both"/>
        <w:rPr>
          <w:sz w:val="28"/>
          <w:szCs w:val="28"/>
          <w:lang w:val="uk-UA"/>
        </w:rPr>
      </w:pPr>
      <w:r w:rsidRPr="00F1373E">
        <w:rPr>
          <w:sz w:val="28"/>
          <w:szCs w:val="28"/>
          <w:lang w:val="uk-UA"/>
        </w:rPr>
        <w:t>Ефективність функціонування кешу оцінюється за допомогою низки кількісних метрик. Центральною серед них є коефіцієнт влучень (hit ratio, HR), що визначається як відношення кількості влучень до загальної кількості запитів за певний проміжок часу:</w:t>
      </w:r>
    </w:p>
    <w:p w:rsidR="00F1373E" w:rsidRPr="00F1373E" w:rsidRDefault="00F1373E" w:rsidP="00F1373E">
      <w:pPr>
        <w:spacing w:before="120" w:after="120" w:line="360" w:lineRule="auto"/>
        <w:jc w:val="right"/>
        <w:rPr>
          <w:sz w:val="28"/>
          <w:szCs w:val="28"/>
          <w:lang w:val="uk-UA"/>
        </w:rPr>
      </w:pPr>
      <m:oMath>
        <m:r>
          <w:rPr>
            <w:rFonts w:ascii="Cambria Math" w:hAnsi="Cambria Math"/>
            <w:sz w:val="28"/>
            <w:szCs w:val="28"/>
          </w:rPr>
          <m:t>HR</m:t>
        </m:r>
        <m:r>
          <w:rPr>
            <w:rFonts w:ascii="Cambria Math" w:hAnsi="Cambria Math"/>
            <w:sz w:val="28"/>
            <w:szCs w:val="28"/>
            <w:lang w:val="uk-UA"/>
          </w:rPr>
          <m:t xml:space="preserve">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lang w:val="uk-UA"/>
                  </w:rPr>
                  <m:t>h</m:t>
                </m:r>
                <m:r>
                  <w:rPr>
                    <w:rFonts w:ascii="Cambria Math" w:hAnsi="Cambria Math"/>
                    <w:sz w:val="28"/>
                    <w:szCs w:val="28"/>
                  </w:rPr>
                  <m:t>it</m:t>
                </m:r>
              </m:sub>
            </m:sSub>
          </m:num>
          <m:den>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lang w:val="uk-UA"/>
                      </w:rPr>
                      <m:t>h</m:t>
                    </m:r>
                    <m:r>
                      <w:rPr>
                        <w:rFonts w:ascii="Cambria Math" w:hAnsi="Cambria Math"/>
                        <w:sz w:val="28"/>
                        <w:szCs w:val="28"/>
                      </w:rPr>
                      <m:t>it</m:t>
                    </m:r>
                  </m:sub>
                </m:sSub>
                <m:r>
                  <w:rPr>
                    <w:rFonts w:ascii="Cambria Math" w:hAnsi="Cambria Math"/>
                    <w:sz w:val="28"/>
                    <w:szCs w:val="28"/>
                    <w:lang w:val="uk-UA"/>
                  </w:rPr>
                  <m:t xml:space="preserve">+ </m:t>
                </m:r>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rPr>
                      <m:t>miss</m:t>
                    </m:r>
                  </m:sub>
                </m:sSub>
              </m:e>
            </m:d>
          </m:den>
        </m:f>
      </m:oMath>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(1.3</w:t>
      </w:r>
      <w:r w:rsidRPr="00F1373E">
        <w:rPr>
          <w:sz w:val="28"/>
          <w:szCs w:val="28"/>
          <w:lang w:val="uk-UA"/>
        </w:rPr>
        <w:t>)</w:t>
      </w:r>
    </w:p>
    <w:p w:rsidR="00F1373E" w:rsidRDefault="00F1373E" w:rsidP="00F1373E">
      <w:pPr>
        <w:spacing w:line="360" w:lineRule="auto"/>
        <w:jc w:val="both"/>
        <w:rPr>
          <w:sz w:val="28"/>
          <w:szCs w:val="28"/>
          <w:lang w:val="uk-UA"/>
        </w:rPr>
      </w:pPr>
      <w:r w:rsidRPr="00F1373E">
        <w:rPr>
          <w:sz w:val="28"/>
          <w:szCs w:val="28"/>
          <w:lang w:val="uk-UA"/>
        </w:rPr>
        <w:t>де N</w:t>
      </w:r>
      <w:r w:rsidRPr="00F1373E">
        <w:rPr>
          <w:sz w:val="28"/>
          <w:szCs w:val="28"/>
          <w:vertAlign w:val="subscript"/>
          <w:lang w:val="uk-UA"/>
        </w:rPr>
        <w:t>hit</w:t>
      </w:r>
      <w:r w:rsidRPr="00F1373E">
        <w:rPr>
          <w:sz w:val="28"/>
          <w:szCs w:val="28"/>
          <w:lang w:val="uk-UA"/>
        </w:rPr>
        <w:t xml:space="preserve"> </w:t>
      </w:r>
      <w:r w:rsidR="002334D4">
        <w:rPr>
          <w:sz w:val="28"/>
          <w:szCs w:val="28"/>
          <w:lang w:val="uk-UA"/>
        </w:rPr>
        <w:t>–</w:t>
      </w:r>
      <w:r w:rsidRPr="00F1373E">
        <w:rPr>
          <w:sz w:val="28"/>
          <w:szCs w:val="28"/>
          <w:lang w:val="uk-UA"/>
        </w:rPr>
        <w:t xml:space="preserve"> кількість запитів, обслугованих із кешу, </w:t>
      </w:r>
    </w:p>
    <w:p w:rsidR="00F1373E" w:rsidRDefault="00F1373E" w:rsidP="00F1373E">
      <w:pPr>
        <w:spacing w:line="360" w:lineRule="auto"/>
        <w:jc w:val="both"/>
        <w:rPr>
          <w:sz w:val="28"/>
          <w:szCs w:val="28"/>
          <w:lang w:val="uk-UA"/>
        </w:rPr>
      </w:pPr>
      <w:r w:rsidRPr="00F1373E">
        <w:rPr>
          <w:sz w:val="28"/>
          <w:szCs w:val="28"/>
          <w:lang w:val="uk-UA"/>
        </w:rPr>
        <w:t>N</w:t>
      </w:r>
      <w:r w:rsidRPr="00F1373E">
        <w:rPr>
          <w:sz w:val="28"/>
          <w:szCs w:val="28"/>
          <w:vertAlign w:val="subscript"/>
          <w:lang w:val="uk-UA"/>
        </w:rPr>
        <w:t>miss</w:t>
      </w:r>
      <w:r w:rsidRPr="00F1373E">
        <w:rPr>
          <w:sz w:val="28"/>
          <w:szCs w:val="28"/>
          <w:lang w:val="uk-UA"/>
        </w:rPr>
        <w:t xml:space="preserve"> </w:t>
      </w:r>
      <w:r w:rsidR="002334D4">
        <w:rPr>
          <w:sz w:val="28"/>
          <w:szCs w:val="28"/>
          <w:lang w:val="uk-UA"/>
        </w:rPr>
        <w:t>–</w:t>
      </w:r>
      <w:r w:rsidRPr="00F1373E">
        <w:rPr>
          <w:sz w:val="28"/>
          <w:szCs w:val="28"/>
          <w:lang w:val="uk-UA"/>
        </w:rPr>
        <w:t xml:space="preserve"> кількість запитів, що спричинили промах. </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Значення HR </w:t>
      </w:r>
      <w:r w:rsidRPr="00F1373E">
        <w:rPr>
          <w:rFonts w:ascii="Cambria Math" w:hAnsi="Cambria Math" w:cs="Cambria Math"/>
          <w:sz w:val="28"/>
          <w:szCs w:val="28"/>
          <w:lang w:val="uk-UA"/>
        </w:rPr>
        <w:t>∈</w:t>
      </w:r>
      <w:r w:rsidRPr="00F1373E">
        <w:rPr>
          <w:sz w:val="28"/>
          <w:szCs w:val="28"/>
          <w:lang w:val="uk-UA"/>
        </w:rPr>
        <w:t xml:space="preserve"> [0, 1], причому вищі значення відповідають кращій ефективності кешування. На практиці задовільним вважається значення HR ≥ 0.8 для більшості прикладних застосувань, хоча конкретний цільовий показник залежить від характеру навантаження та вимог системи.</w:t>
      </w:r>
    </w:p>
    <w:p w:rsidR="00F1373E" w:rsidRPr="00F1373E" w:rsidRDefault="00F1373E" w:rsidP="00F1373E">
      <w:pPr>
        <w:spacing w:line="360" w:lineRule="auto"/>
        <w:ind w:firstLine="709"/>
        <w:jc w:val="both"/>
        <w:rPr>
          <w:sz w:val="28"/>
          <w:szCs w:val="28"/>
          <w:lang w:val="uk-UA"/>
        </w:rPr>
      </w:pPr>
      <w:r w:rsidRPr="00F1373E">
        <w:rPr>
          <w:sz w:val="28"/>
          <w:szCs w:val="28"/>
          <w:lang w:val="uk-UA"/>
        </w:rPr>
        <w:lastRenderedPageBreak/>
        <w:t>Похідною метрикою є коефіцієнт промахів (miss ratio, MR):</w:t>
      </w:r>
    </w:p>
    <w:p w:rsidR="00F1373E" w:rsidRPr="00F1373E" w:rsidRDefault="00F1373E" w:rsidP="00F1373E">
      <w:pPr>
        <w:spacing w:before="120" w:after="120" w:line="360" w:lineRule="auto"/>
        <w:jc w:val="right"/>
        <w:rPr>
          <w:sz w:val="28"/>
          <w:szCs w:val="28"/>
          <w:lang w:val="uk-UA"/>
        </w:rPr>
      </w:pPr>
      <m:oMath>
        <m:r>
          <w:rPr>
            <w:rFonts w:ascii="Cambria Math" w:hAnsi="Cambria Math"/>
            <w:sz w:val="28"/>
            <w:szCs w:val="28"/>
          </w:rPr>
          <m:t>MR</m:t>
        </m:r>
        <m:r>
          <w:rPr>
            <w:rFonts w:ascii="Cambria Math" w:hAnsi="Cambria Math"/>
            <w:sz w:val="28"/>
            <w:szCs w:val="28"/>
            <w:lang w:val="uk-UA"/>
          </w:rPr>
          <m:t xml:space="preserve"> = 1 - </m:t>
        </m:r>
        <m:r>
          <w:rPr>
            <w:rFonts w:ascii="Cambria Math" w:hAnsi="Cambria Math"/>
            <w:sz w:val="28"/>
            <w:szCs w:val="28"/>
          </w:rPr>
          <m:t>HR</m:t>
        </m:r>
        <m:r>
          <w:rPr>
            <w:rFonts w:ascii="Cambria Math" w:hAnsi="Cambria Math"/>
            <w:sz w:val="28"/>
            <w:szCs w:val="28"/>
            <w:lang w:val="uk-UA"/>
          </w:rPr>
          <m:t xml:space="preserve">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rPr>
                  <m:t>miss</m:t>
                </m:r>
              </m:sub>
            </m:sSub>
          </m:num>
          <m:den>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lang w:val="uk-UA"/>
                      </w:rPr>
                      <m:t>h</m:t>
                    </m:r>
                    <m:r>
                      <w:rPr>
                        <w:rFonts w:ascii="Cambria Math" w:hAnsi="Cambria Math"/>
                        <w:sz w:val="28"/>
                        <w:szCs w:val="28"/>
                      </w:rPr>
                      <m:t>it</m:t>
                    </m:r>
                  </m:sub>
                </m:sSub>
                <m:r>
                  <w:rPr>
                    <w:rFonts w:ascii="Cambria Math" w:hAnsi="Cambria Math"/>
                    <w:sz w:val="28"/>
                    <w:szCs w:val="28"/>
                    <w:lang w:val="uk-UA"/>
                  </w:rPr>
                  <m:t xml:space="preserve">+ </m:t>
                </m:r>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rPr>
                      <m:t>miss</m:t>
                    </m:r>
                  </m:sub>
                </m:sSub>
              </m:e>
            </m:d>
          </m:den>
        </m:f>
      </m:oMath>
      <w:r w:rsidRPr="00F1373E">
        <w:rPr>
          <w:iCs/>
          <w:sz w:val="28"/>
          <w:szCs w:val="28"/>
          <w:lang w:val="uk-UA"/>
        </w:rPr>
        <w:t xml:space="preserve"> </w:t>
      </w:r>
      <w:r w:rsidRPr="00F1373E">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sidRPr="00F1373E">
        <w:rPr>
          <w:sz w:val="28"/>
          <w:szCs w:val="28"/>
          <w:lang w:val="uk-UA"/>
        </w:rPr>
        <w:t>(1.</w:t>
      </w:r>
      <w:r w:rsidR="00640219">
        <w:rPr>
          <w:sz w:val="28"/>
          <w:szCs w:val="28"/>
          <w:lang w:val="uk-UA"/>
        </w:rPr>
        <w:t>3</w:t>
      </w:r>
      <w:r w:rsidRPr="00F1373E">
        <w:rPr>
          <w:sz w:val="28"/>
          <w:szCs w:val="28"/>
          <w:lang w:val="uk-UA"/>
        </w:rPr>
        <w:t>)</w:t>
      </w:r>
    </w:p>
    <w:p w:rsidR="00F1373E" w:rsidRPr="00F1373E" w:rsidRDefault="00F1373E" w:rsidP="00F1373E">
      <w:pPr>
        <w:spacing w:line="360" w:lineRule="auto"/>
        <w:ind w:firstLine="709"/>
        <w:jc w:val="both"/>
        <w:rPr>
          <w:sz w:val="28"/>
          <w:szCs w:val="28"/>
          <w:lang w:val="uk-UA"/>
        </w:rPr>
      </w:pPr>
      <w:r w:rsidRPr="00F1373E">
        <w:rPr>
          <w:sz w:val="28"/>
          <w:szCs w:val="28"/>
          <w:lang w:val="uk-UA"/>
        </w:rPr>
        <w:t>Для оцінки впливу кешування на загальну продуктивність системи використовують середній час доступу (Average Access Time, AAT):</w:t>
      </w:r>
    </w:p>
    <w:p w:rsidR="00F1373E" w:rsidRPr="00F1373E" w:rsidRDefault="00F1373E" w:rsidP="00F1373E">
      <w:pPr>
        <w:spacing w:before="120" w:after="120" w:line="360" w:lineRule="auto"/>
        <w:jc w:val="right"/>
        <w:rPr>
          <w:sz w:val="28"/>
          <w:szCs w:val="28"/>
          <w:lang w:val="uk-UA"/>
        </w:rPr>
      </w:pPr>
      <m:oMath>
        <m:r>
          <w:rPr>
            <w:rFonts w:ascii="Cambria Math" w:hAnsi="Cambria Math"/>
            <w:sz w:val="28"/>
            <w:szCs w:val="28"/>
          </w:rPr>
          <m:t>AAT</m:t>
        </m:r>
        <m:r>
          <w:rPr>
            <w:rFonts w:ascii="Cambria Math" w:hAnsi="Cambria Math"/>
            <w:sz w:val="28"/>
            <w:szCs w:val="28"/>
            <w:lang w:val="uk-UA"/>
          </w:rPr>
          <m:t xml:space="preserve"> = </m:t>
        </m:r>
        <m:r>
          <w:rPr>
            <w:rFonts w:ascii="Cambria Math" w:hAnsi="Cambria Math"/>
            <w:sz w:val="28"/>
            <w:szCs w:val="28"/>
          </w:rPr>
          <m:t>HR</m:t>
        </m:r>
        <m:r>
          <w:rPr>
            <w:rFonts w:ascii="Cambria Math" w:hAnsi="Cambria Math"/>
            <w:sz w:val="28"/>
            <w:szCs w:val="28"/>
            <w:lang w:val="uk-UA"/>
          </w:rPr>
          <m:t xml:space="preserve"> · </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lang w:val="uk-UA"/>
              </w:rPr>
              <m:t>h</m:t>
            </m:r>
            <m:r>
              <w:rPr>
                <w:rFonts w:ascii="Cambria Math" w:hAnsi="Cambria Math"/>
                <w:sz w:val="28"/>
                <w:szCs w:val="28"/>
              </w:rPr>
              <m:t>it</m:t>
            </m:r>
          </m:sub>
        </m:sSub>
        <m:r>
          <w:rPr>
            <w:rFonts w:ascii="Cambria Math" w:hAnsi="Cambria Math"/>
            <w:sz w:val="28"/>
            <w:szCs w:val="28"/>
            <w:lang w:val="uk-UA"/>
          </w:rPr>
          <m:t xml:space="preserve">+ </m:t>
        </m:r>
        <m:r>
          <w:rPr>
            <w:rFonts w:ascii="Cambria Math" w:hAnsi="Cambria Math"/>
            <w:sz w:val="28"/>
            <w:szCs w:val="28"/>
          </w:rPr>
          <m:t>MR</m:t>
        </m:r>
        <m:r>
          <w:rPr>
            <w:rFonts w:ascii="Cambria Math" w:hAnsi="Cambria Math"/>
            <w:sz w:val="28"/>
            <w:szCs w:val="28"/>
            <w:lang w:val="uk-UA"/>
          </w:rPr>
          <m:t xml:space="preserve"> · </m:t>
        </m:r>
        <m:sSub>
          <m:sSubPr>
            <m:ctrlPr>
              <w:rPr>
                <w:rFonts w:ascii="Cambria Math" w:hAnsi="Cambria Math"/>
                <w:i/>
                <w:iCs/>
                <w:sz w:val="28"/>
                <w:szCs w:val="28"/>
              </w:rPr>
            </m:ctrlPr>
          </m:sSubPr>
          <m:e>
            <m:r>
              <w:rPr>
                <w:rFonts w:ascii="Cambria Math" w:hAnsi="Cambria Math"/>
                <w:sz w:val="28"/>
                <w:szCs w:val="28"/>
              </w:rPr>
              <m:t>T</m:t>
            </m:r>
          </m:e>
          <m:sub>
            <m:r>
              <w:rPr>
                <w:rFonts w:ascii="Cambria Math" w:hAnsi="Cambria Math"/>
                <w:sz w:val="28"/>
                <w:szCs w:val="28"/>
              </w:rPr>
              <m:t>miss</m:t>
            </m:r>
          </m:sub>
        </m:sSub>
      </m:oMath>
      <w:r w:rsidRPr="00F1373E">
        <w:rPr>
          <w:iCs/>
          <w:sz w:val="28"/>
          <w:szCs w:val="28"/>
          <w:lang w:val="uk-UA"/>
        </w:rPr>
        <w:t xml:space="preserve"> </w:t>
      </w:r>
      <w:r>
        <w:rPr>
          <w:iCs/>
          <w:sz w:val="28"/>
          <w:szCs w:val="28"/>
          <w:lang w:val="uk-UA"/>
        </w:rPr>
        <w:tab/>
      </w:r>
      <w:r>
        <w:rPr>
          <w:iCs/>
          <w:sz w:val="28"/>
          <w:szCs w:val="28"/>
          <w:lang w:val="uk-UA"/>
        </w:rPr>
        <w:tab/>
      </w:r>
      <w:r>
        <w:rPr>
          <w:iCs/>
          <w:sz w:val="28"/>
          <w:szCs w:val="28"/>
          <w:lang w:val="uk-UA"/>
        </w:rPr>
        <w:tab/>
      </w:r>
      <w:r>
        <w:rPr>
          <w:iCs/>
          <w:sz w:val="28"/>
          <w:szCs w:val="28"/>
          <w:lang w:val="uk-UA"/>
        </w:rPr>
        <w:tab/>
      </w:r>
      <w:r w:rsidRPr="00F1373E">
        <w:rPr>
          <w:sz w:val="28"/>
          <w:szCs w:val="28"/>
          <w:lang w:val="uk-UA"/>
        </w:rPr>
        <w:t xml:space="preserve">   (1.4)</w:t>
      </w:r>
    </w:p>
    <w:p w:rsidR="00F1373E" w:rsidRDefault="00F1373E" w:rsidP="00F1373E">
      <w:pPr>
        <w:spacing w:line="360" w:lineRule="auto"/>
        <w:jc w:val="both"/>
        <w:rPr>
          <w:sz w:val="28"/>
          <w:szCs w:val="28"/>
          <w:lang w:val="uk-UA"/>
        </w:rPr>
      </w:pPr>
      <w:r w:rsidRPr="00F1373E">
        <w:rPr>
          <w:sz w:val="28"/>
          <w:szCs w:val="28"/>
          <w:lang w:val="uk-UA"/>
        </w:rPr>
        <w:t>де T</w:t>
      </w:r>
      <w:r w:rsidRPr="00F1373E">
        <w:rPr>
          <w:sz w:val="28"/>
          <w:szCs w:val="28"/>
          <w:vertAlign w:val="subscript"/>
          <w:lang w:val="uk-UA"/>
        </w:rPr>
        <w:t xml:space="preserve">hit </w:t>
      </w:r>
      <w:r w:rsidR="002334D4">
        <w:rPr>
          <w:sz w:val="28"/>
          <w:szCs w:val="28"/>
          <w:lang w:val="uk-UA"/>
        </w:rPr>
        <w:t>–</w:t>
      </w:r>
      <w:r w:rsidRPr="00F1373E">
        <w:rPr>
          <w:sz w:val="28"/>
          <w:szCs w:val="28"/>
          <w:lang w:val="uk-UA"/>
        </w:rPr>
        <w:t xml:space="preserve"> час обслуговування запиту з кешу, </w:t>
      </w:r>
    </w:p>
    <w:p w:rsidR="00F1373E" w:rsidRDefault="00F1373E" w:rsidP="00F1373E">
      <w:pPr>
        <w:spacing w:line="360" w:lineRule="auto"/>
        <w:jc w:val="both"/>
        <w:rPr>
          <w:sz w:val="28"/>
          <w:szCs w:val="28"/>
          <w:lang w:val="uk-UA"/>
        </w:rPr>
      </w:pPr>
      <w:r w:rsidRPr="00F1373E">
        <w:rPr>
          <w:sz w:val="28"/>
          <w:szCs w:val="28"/>
          <w:lang w:val="uk-UA"/>
        </w:rPr>
        <w:t>T</w:t>
      </w:r>
      <w:r w:rsidRPr="00F1373E">
        <w:rPr>
          <w:sz w:val="28"/>
          <w:szCs w:val="28"/>
          <w:vertAlign w:val="subscript"/>
          <w:lang w:val="uk-UA"/>
        </w:rPr>
        <w:t>miss</w:t>
      </w:r>
      <w:r w:rsidRPr="00F1373E">
        <w:rPr>
          <w:sz w:val="28"/>
          <w:szCs w:val="28"/>
          <w:lang w:val="uk-UA"/>
        </w:rPr>
        <w:t xml:space="preserve"> </w:t>
      </w:r>
      <w:r w:rsidR="002334D4">
        <w:rPr>
          <w:sz w:val="28"/>
          <w:szCs w:val="28"/>
          <w:lang w:val="uk-UA"/>
        </w:rPr>
        <w:t>–</w:t>
      </w:r>
      <w:r w:rsidRPr="00F1373E">
        <w:rPr>
          <w:sz w:val="28"/>
          <w:szCs w:val="28"/>
          <w:lang w:val="uk-UA"/>
        </w:rPr>
        <w:t xml:space="preserve"> час обслуговування при промаху, що включає звернення до основного сховища. </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Оскільки типово T_miss </w:t>
      </w:r>
      <w:r w:rsidRPr="00F1373E">
        <w:rPr>
          <w:rFonts w:ascii="Cambria Math" w:hAnsi="Cambria Math" w:cs="Cambria Math"/>
          <w:sz w:val="28"/>
          <w:szCs w:val="28"/>
          <w:lang w:val="uk-UA"/>
        </w:rPr>
        <w:t>≫</w:t>
      </w:r>
      <w:r w:rsidRPr="00F1373E">
        <w:rPr>
          <w:sz w:val="28"/>
          <w:szCs w:val="28"/>
          <w:lang w:val="uk-UA"/>
        </w:rPr>
        <w:t xml:space="preserve"> T_hit, навіть незначне збільшення HR призводить до суттєвого скорочення AAT [1].</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Ефективне управління кешем ускладнюється рядом структурних чинників. По-перше, алгоритм заміщення не має інформації про майбутні звернення і змушений приймати рішення виключно на основі спостережуваної історії запитів. По-друге, характер потоку звернень може суттєво змінюватись у часі: патерн доступу, що був типовим протягом попереднього інтервалу, може радикально відрізнятися від поточного. По-третє, різні типи навантаження </w:t>
      </w:r>
      <w:r w:rsidR="002334D4">
        <w:rPr>
          <w:sz w:val="28"/>
          <w:szCs w:val="28"/>
          <w:lang w:val="uk-UA"/>
        </w:rPr>
        <w:t>–</w:t>
      </w:r>
      <w:r w:rsidRPr="00F1373E">
        <w:rPr>
          <w:sz w:val="28"/>
          <w:szCs w:val="28"/>
          <w:lang w:val="uk-UA"/>
        </w:rPr>
        <w:t xml:space="preserve"> транзакційні системи, аналітичні запити, медіапотоки, вебзастосунки </w:t>
      </w:r>
      <w:r w:rsidR="002334D4">
        <w:rPr>
          <w:sz w:val="28"/>
          <w:szCs w:val="28"/>
          <w:lang w:val="uk-UA"/>
        </w:rPr>
        <w:t>–</w:t>
      </w:r>
      <w:r w:rsidRPr="00F1373E">
        <w:rPr>
          <w:sz w:val="28"/>
          <w:szCs w:val="28"/>
          <w:lang w:val="uk-UA"/>
        </w:rPr>
        <w:t xml:space="preserve"> демонструють якісно різні статистичні властивості потоків звернень [6].</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З точки зору статистики доступу до даних, прийнято виділяти кілька характерних патернів. Перший </w:t>
      </w:r>
      <w:r w:rsidR="002334D4">
        <w:rPr>
          <w:sz w:val="28"/>
          <w:szCs w:val="28"/>
          <w:lang w:val="uk-UA"/>
        </w:rPr>
        <w:t>–</w:t>
      </w:r>
      <w:r w:rsidRPr="00F1373E">
        <w:rPr>
          <w:sz w:val="28"/>
          <w:szCs w:val="28"/>
          <w:lang w:val="uk-UA"/>
        </w:rPr>
        <w:t xml:space="preserve"> частотно-концентрований патерн (frequency-concentrated): відносно невелика підмножина об'єктів отримує непропорційно велику частку звернень, тоді як більшість об'єктів є рідко запитуваними. Такий розподіл добре апроксимується законом Зіпфа, де частота звернення до k-го об'єкту обернено пропорційна його рангу. Другий </w:t>
      </w:r>
      <w:r w:rsidR="002334D4">
        <w:rPr>
          <w:sz w:val="28"/>
          <w:szCs w:val="28"/>
          <w:lang w:val="uk-UA"/>
        </w:rPr>
        <w:t>–</w:t>
      </w:r>
      <w:r w:rsidRPr="00F1373E">
        <w:rPr>
          <w:sz w:val="28"/>
          <w:szCs w:val="28"/>
          <w:lang w:val="uk-UA"/>
        </w:rPr>
        <w:t xml:space="preserve"> патерн з часовою локальністю (recency-dominated): нещодавно запитані об'єкти мають суттєво вищу ймовірність повторного звернення у найближчому майбутньому, незалежно від загальної частоти. Третій </w:t>
      </w:r>
      <w:r w:rsidR="002334D4">
        <w:rPr>
          <w:sz w:val="28"/>
          <w:szCs w:val="28"/>
          <w:lang w:val="uk-UA"/>
        </w:rPr>
        <w:t>–</w:t>
      </w:r>
      <w:r w:rsidRPr="00F1373E">
        <w:rPr>
          <w:sz w:val="28"/>
          <w:szCs w:val="28"/>
          <w:lang w:val="uk-UA"/>
        </w:rPr>
        <w:t xml:space="preserve"> сканувальний патерн (scan): </w:t>
      </w:r>
      <w:r w:rsidRPr="00F1373E">
        <w:rPr>
          <w:sz w:val="28"/>
          <w:szCs w:val="28"/>
          <w:lang w:val="uk-UA"/>
        </w:rPr>
        <w:lastRenderedPageBreak/>
        <w:t>послідовне однократне звернення до великого масиву даних, що перевищує розмір кешу, внаслідок чого жоден з елементів не встигає бути повторно використаним [6].</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Проблема управління кешем є предметом активних досліджень протягом кількох десятиліть. Теоретично оптимальна стратегія заміщення була сформульована Белейді у 1966 році: необхідно вилучати той елемент, звернення до якого відбудеться найпізніше серед усіх елементів, що перебувають у кеші. Проте алгоритм Белейді (OPT) вимагає знання майбутньої послідовності звернень і тому є нереалізованим у реальних системах </w:t>
      </w:r>
      <w:r w:rsidR="002334D4">
        <w:rPr>
          <w:sz w:val="28"/>
          <w:szCs w:val="28"/>
          <w:lang w:val="uk-UA"/>
        </w:rPr>
        <w:t>–</w:t>
      </w:r>
      <w:r w:rsidRPr="00F1373E">
        <w:rPr>
          <w:sz w:val="28"/>
          <w:szCs w:val="28"/>
          <w:lang w:val="uk-UA"/>
        </w:rPr>
        <w:t xml:space="preserve"> він слугує виключно теоретичним орієнтиром для оцінки ефективності практичних алгоритмів [3].</w:t>
      </w:r>
    </w:p>
    <w:p w:rsidR="00F1373E" w:rsidRPr="00F1373E" w:rsidRDefault="00F1373E" w:rsidP="00F1373E">
      <w:pPr>
        <w:spacing w:line="360" w:lineRule="auto"/>
        <w:ind w:firstLine="709"/>
        <w:jc w:val="both"/>
        <w:rPr>
          <w:sz w:val="28"/>
          <w:szCs w:val="28"/>
          <w:lang w:val="uk-UA"/>
        </w:rPr>
      </w:pPr>
      <w:r w:rsidRPr="00F1373E">
        <w:rPr>
          <w:sz w:val="28"/>
          <w:szCs w:val="28"/>
          <w:lang w:val="uk-UA"/>
        </w:rPr>
        <w:t>Реальні алгоритми заміщення використовують евристики, що базуються на спостереженій історії звернень. Основна дилема при їх проектуванні полягає у виборі між двома стратегіями: опорою на частоту звернень (сигнал про довгострокову популярність) та опорою на час останнього звернення (сигнал про короткострокову актуальність). Жодна з цих стратегій не є universally superior: їх відносна ефективність визначається статистичними властивостями конкретного навантаження [6]. Саме ця обставина є мотивацією для розробки адаптивних систем, здатних автоматично визначати тип навантаження та обирати відповідний алгоритм заміщення.</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Ще однією суттєвою проблемою є так звана «частотна інерція» (frequency bias) алгоритмів, що орієнтуються на частоту звернень. Об'єкти, популярні в минулому, накопичують високі лічильники звернень і залишаються у кеші навіть після того, як реальний попит на них знизився. Це явище особливо шкідливе для навантажень з нестаціонарними патернами доступу, де популярність об'єктів змінюється у часі [6]. Кількісно проблему можна охарактеризувати через індекс частотного забруднення (Frequency Pollution Index, FPI) </w:t>
      </w:r>
      <w:r w:rsidR="002334D4">
        <w:rPr>
          <w:sz w:val="28"/>
          <w:szCs w:val="28"/>
          <w:lang w:val="uk-UA"/>
        </w:rPr>
        <w:t>–</w:t>
      </w:r>
      <w:r w:rsidRPr="00F1373E">
        <w:rPr>
          <w:sz w:val="28"/>
          <w:szCs w:val="28"/>
          <w:lang w:val="uk-UA"/>
        </w:rPr>
        <w:t xml:space="preserve"> частку об'єктів з високою накопиченою частотою, що фактично не використовуються в поточному часовому вікні.</w:t>
      </w:r>
    </w:p>
    <w:p w:rsidR="00105854" w:rsidRDefault="00F1373E" w:rsidP="00F1373E">
      <w:pPr>
        <w:spacing w:line="360" w:lineRule="auto"/>
        <w:ind w:firstLine="709"/>
        <w:jc w:val="both"/>
        <w:rPr>
          <w:sz w:val="28"/>
          <w:szCs w:val="28"/>
          <w:lang w:val="uk-UA"/>
        </w:rPr>
      </w:pPr>
      <w:r w:rsidRPr="00F1373E">
        <w:rPr>
          <w:sz w:val="28"/>
          <w:szCs w:val="28"/>
          <w:lang w:val="uk-UA"/>
        </w:rPr>
        <w:lastRenderedPageBreak/>
        <w:t xml:space="preserve">Таким чином, проблема ефективного управління кешем є багатовимірною: вона включає вибір відповідного алгоритму заміщення для конкретного типу навантаження, адаптацію до змін у патерні доступу в часі, а також мінімізацію обчислювальних накладних витрат самого механізму управління. Подальший аналіз зосереджується на трьох базових алгоритмах заміщення </w:t>
      </w:r>
      <w:r w:rsidR="002334D4">
        <w:rPr>
          <w:sz w:val="28"/>
          <w:szCs w:val="28"/>
          <w:lang w:val="uk-UA"/>
        </w:rPr>
        <w:t>–</w:t>
      </w:r>
      <w:r w:rsidRPr="00F1373E">
        <w:rPr>
          <w:sz w:val="28"/>
          <w:szCs w:val="28"/>
          <w:lang w:val="uk-UA"/>
        </w:rPr>
        <w:t xml:space="preserve"> FIFO, LRU та LFU </w:t>
      </w:r>
      <w:r w:rsidR="002334D4">
        <w:rPr>
          <w:sz w:val="28"/>
          <w:szCs w:val="28"/>
          <w:lang w:val="uk-UA"/>
        </w:rPr>
        <w:t>–</w:t>
      </w:r>
      <w:r w:rsidRPr="00F1373E">
        <w:rPr>
          <w:sz w:val="28"/>
          <w:szCs w:val="28"/>
          <w:lang w:val="uk-UA"/>
        </w:rPr>
        <w:t xml:space="preserve"> як фундаменті для розробки адаптивної системи вибору.</w:t>
      </w:r>
    </w:p>
    <w:p w:rsidR="00D41312" w:rsidRDefault="00D41312" w:rsidP="00B71682">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55124E">
        <w:rPr>
          <w:b/>
          <w:sz w:val="28"/>
          <w:szCs w:val="28"/>
          <w:lang w:val="uk-UA"/>
        </w:rPr>
        <w:t xml:space="preserve">1.3 </w:t>
      </w:r>
      <w:r w:rsidR="00F1373E" w:rsidRPr="00F1373E">
        <w:rPr>
          <w:b/>
          <w:sz w:val="28"/>
          <w:szCs w:val="28"/>
          <w:lang w:val="uk-UA"/>
        </w:rPr>
        <w:t>Основні алгоритми заміщення кешу</w:t>
      </w:r>
    </w:p>
    <w:p w:rsidR="004851A3" w:rsidRPr="0055124E" w:rsidRDefault="004851A3" w:rsidP="004851A3">
      <w:pPr>
        <w:spacing w:line="360" w:lineRule="auto"/>
        <w:ind w:firstLine="709"/>
        <w:jc w:val="both"/>
        <w:rPr>
          <w:b/>
          <w:sz w:val="28"/>
          <w:szCs w:val="28"/>
          <w:lang w:val="uk-UA"/>
        </w:rPr>
      </w:pPr>
    </w:p>
    <w:p w:rsidR="00F1373E" w:rsidRPr="00F1373E" w:rsidRDefault="00F1373E" w:rsidP="00F1373E">
      <w:pPr>
        <w:spacing w:line="360" w:lineRule="auto"/>
        <w:ind w:firstLine="709"/>
        <w:jc w:val="both"/>
        <w:rPr>
          <w:sz w:val="28"/>
          <w:szCs w:val="28"/>
          <w:lang w:val="uk-UA"/>
        </w:rPr>
      </w:pPr>
      <w:r w:rsidRPr="00F1373E">
        <w:rPr>
          <w:sz w:val="28"/>
          <w:szCs w:val="28"/>
          <w:lang w:val="uk-UA"/>
        </w:rPr>
        <w:t>У теорії та практиці кешування розроблено значну кількість алгоритмів заміщення. Проте більшість з них є варіаціями або комбінаціями трьох базових підходів: FIFO (First In, First Out), LRU (Least Recently Used) та LFU (Least Frequently Used). Аналіз цих алгоритмів становить необхідну основу для розуміння їх порівняльних переваг та обмежень [3].</w:t>
      </w:r>
    </w:p>
    <w:p w:rsidR="00F1373E" w:rsidRPr="00F1373E" w:rsidRDefault="00F1373E" w:rsidP="00F1373E">
      <w:pPr>
        <w:spacing w:line="360" w:lineRule="auto"/>
        <w:ind w:firstLine="709"/>
        <w:jc w:val="both"/>
        <w:rPr>
          <w:sz w:val="28"/>
          <w:szCs w:val="28"/>
          <w:lang w:val="uk-UA"/>
        </w:rPr>
      </w:pPr>
      <w:r w:rsidRPr="00A26A59">
        <w:rPr>
          <w:spacing w:val="40"/>
          <w:sz w:val="28"/>
          <w:szCs w:val="28"/>
          <w:lang w:val="uk-UA"/>
        </w:rPr>
        <w:t>1.3.1. Алгоритм FIFO</w:t>
      </w:r>
      <w:r w:rsidR="00A26A59">
        <w:rPr>
          <w:sz w:val="28"/>
          <w:szCs w:val="28"/>
          <w:lang w:val="uk-UA"/>
        </w:rPr>
        <w:t xml:space="preserve">. </w:t>
      </w:r>
      <w:r w:rsidRPr="00F1373E">
        <w:rPr>
          <w:sz w:val="28"/>
          <w:szCs w:val="28"/>
          <w:lang w:val="uk-UA"/>
        </w:rPr>
        <w:t>Алгоритм FIFO є найпростішим за концепцією: при виникненні промаху з кешу витісняється елемент, який перебував у ньому найдовше, незалежно від частоти або давності його використання. Реалізація зводиться до підтримки черги (queue): нові елементи додаються у хвіст черги, а витіснення відбувається з її голови [3].</w:t>
      </w:r>
    </w:p>
    <w:p w:rsidR="00F1373E" w:rsidRPr="00F1373E" w:rsidRDefault="00F1373E" w:rsidP="00F1373E">
      <w:pPr>
        <w:spacing w:line="360" w:lineRule="auto"/>
        <w:ind w:firstLine="709"/>
        <w:jc w:val="both"/>
        <w:rPr>
          <w:sz w:val="28"/>
          <w:szCs w:val="28"/>
          <w:lang w:val="uk-UA"/>
        </w:rPr>
      </w:pPr>
      <w:r w:rsidRPr="00F1373E">
        <w:rPr>
          <w:sz w:val="28"/>
          <w:szCs w:val="28"/>
          <w:lang w:val="uk-UA"/>
        </w:rPr>
        <w:t>Формально, нехай кеш у момент часу t містить елементи {c₁, c₂, ..., cₙ}, впорядковані за часом їх завантаження τ(cᵢ). При виникненні промаху витісняється елемент:</w:t>
      </w:r>
    </w:p>
    <w:p w:rsidR="00A26A59" w:rsidRPr="00A26A59" w:rsidRDefault="00A26A59" w:rsidP="00A26A59">
      <w:pPr>
        <w:spacing w:before="120" w:after="120" w:line="360" w:lineRule="auto"/>
        <w:jc w:val="right"/>
        <w:rPr>
          <w:sz w:val="28"/>
          <w:szCs w:val="28"/>
          <w:lang w:val="uk-UA"/>
        </w:rPr>
      </w:pPr>
      <m:oMath>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evict</m:t>
                </m:r>
              </m:sub>
            </m:sSub>
            <m:r>
              <w:rPr>
                <w:rFonts w:ascii="Cambria Math" w:hAnsi="Cambria Math"/>
                <w:sz w:val="28"/>
                <w:szCs w:val="28"/>
                <w:lang w:val="uk-UA"/>
              </w:rPr>
              <m:t>=</m:t>
            </m:r>
            <m:limLow>
              <m:limLowPr>
                <m:ctrlPr>
                  <w:rPr>
                    <w:rFonts w:ascii="Cambria Math" w:hAnsi="Cambria Math"/>
                    <w:sz w:val="28"/>
                    <w:szCs w:val="28"/>
                  </w:rPr>
                </m:ctrlPr>
              </m:limLowPr>
              <m:e>
                <m:func>
                  <m:funcPr>
                    <m:ctrlPr>
                      <w:rPr>
                        <w:rFonts w:ascii="Cambria Math" w:hAnsi="Cambria Math"/>
                        <w:sz w:val="28"/>
                        <w:szCs w:val="28"/>
                      </w:rPr>
                    </m:ctrlPr>
                  </m:funcPr>
                  <m:fName>
                    <m:r>
                      <m:rPr>
                        <m:sty m:val="p"/>
                      </m:rPr>
                      <w:rPr>
                        <w:rFonts w:ascii="Cambria Math" w:hAnsi="Cambria Math"/>
                        <w:sz w:val="28"/>
                        <w:szCs w:val="28"/>
                      </w:rPr>
                      <m:t>arg</m:t>
                    </m:r>
                  </m:fName>
                  <m:e>
                    <m:r>
                      <w:rPr>
                        <w:rFonts w:ascii="Cambria Math" w:hAnsi="Cambria Math"/>
                        <w:sz w:val="28"/>
                        <w:szCs w:val="28"/>
                      </w:rPr>
                      <m:t>min</m:t>
                    </m:r>
                  </m:e>
                </m:func>
              </m:e>
              <m:lim>
                <m:r>
                  <w:rPr>
                    <w:rFonts w:ascii="Cambria Math" w:hAnsi="Cambria Math"/>
                    <w:sz w:val="28"/>
                    <w:szCs w:val="28"/>
                  </w:rPr>
                  <m:t>c</m:t>
                </m:r>
                <m:r>
                  <w:rPr>
                    <w:rFonts w:ascii="Cambria Math" w:hAnsi="Cambria Math"/>
                    <w:sz w:val="28"/>
                    <w:szCs w:val="28"/>
                    <w:lang w:val="uk-UA"/>
                  </w:rPr>
                  <m:t>∈</m:t>
                </m:r>
                <m:r>
                  <w:rPr>
                    <w:rFonts w:ascii="Cambria Math" w:hAnsi="Cambria Math"/>
                    <w:sz w:val="28"/>
                    <w:szCs w:val="28"/>
                  </w:rPr>
                  <m:t>C</m:t>
                </m:r>
                <m:r>
                  <w:rPr>
                    <w:rFonts w:ascii="Cambria Math" w:hAnsi="Cambria Math"/>
                    <w:sz w:val="28"/>
                    <w:szCs w:val="28"/>
                    <w:lang w:val="uk-UA"/>
                  </w:rPr>
                  <m:t>(</m:t>
                </m:r>
                <m:r>
                  <w:rPr>
                    <w:rFonts w:ascii="Cambria Math" w:hAnsi="Cambria Math"/>
                    <w:sz w:val="28"/>
                    <w:szCs w:val="28"/>
                  </w:rPr>
                  <m:t>t</m:t>
                </m:r>
                <m:r>
                  <w:rPr>
                    <w:rFonts w:ascii="Cambria Math" w:hAnsi="Cambria Math"/>
                    <w:sz w:val="28"/>
                    <w:szCs w:val="28"/>
                    <w:lang w:val="uk-UA"/>
                  </w:rPr>
                  <m:t>)</m:t>
                </m:r>
              </m:lim>
            </m:limLow>
            <m:r>
              <w:rPr>
                <w:rFonts w:ascii="Cambria Math" w:hAnsi="Cambria Math"/>
                <w:sz w:val="28"/>
                <w:szCs w:val="28"/>
              </w:rPr>
              <m:t>τ</m:t>
            </m:r>
            <m:r>
              <w:rPr>
                <w:rFonts w:ascii="Cambria Math" w:hAnsi="Cambria Math"/>
                <w:sz w:val="28"/>
                <w:szCs w:val="28"/>
                <w:lang w:val="uk-UA"/>
              </w:rPr>
              <m:t>(</m:t>
            </m:r>
            <m:r>
              <w:rPr>
                <w:rFonts w:ascii="Cambria Math" w:hAnsi="Cambria Math"/>
                <w:sz w:val="28"/>
                <w:szCs w:val="28"/>
              </w:rPr>
              <m:t>c</m:t>
            </m:r>
            <m:r>
              <w:rPr>
                <w:rFonts w:ascii="Cambria Math" w:hAnsi="Cambria Math"/>
                <w:sz w:val="28"/>
                <w:szCs w:val="28"/>
                <w:lang w:val="uk-UA"/>
              </w:rPr>
              <m:t>)</m:t>
            </m:r>
          </m:e>
        </m:eqArr>
      </m:oMath>
      <w:r w:rsidRPr="00A26A59">
        <w:rPr>
          <w:sz w:val="28"/>
          <w:szCs w:val="28"/>
          <w:lang w:val="uk-UA"/>
        </w:rPr>
        <w:t>.</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(1.6)</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Перевагами алгоритму FIFO є мінімальна обчислювальна складність O(1) як для операцій вставки, так і для витіснення, а також низькі вимоги до обсягу допоміжної пам'яті. Водночас алгоритм демонструє серйозний недолік: він ігнорує будь-яку інформацію про реальне використання даних. Часто </w:t>
      </w:r>
      <w:r w:rsidRPr="00F1373E">
        <w:rPr>
          <w:sz w:val="28"/>
          <w:szCs w:val="28"/>
          <w:lang w:val="uk-UA"/>
        </w:rPr>
        <w:lastRenderedPageBreak/>
        <w:t>запитуваний елемент може бути витіснений лише через те, що він знаходиться у кеші протягом тривалого часу [3].</w:t>
      </w:r>
    </w:p>
    <w:p w:rsidR="00F1373E" w:rsidRPr="00F1373E" w:rsidRDefault="00F1373E" w:rsidP="00F1373E">
      <w:pPr>
        <w:spacing w:line="360" w:lineRule="auto"/>
        <w:ind w:firstLine="709"/>
        <w:jc w:val="both"/>
        <w:rPr>
          <w:sz w:val="28"/>
          <w:szCs w:val="28"/>
          <w:lang w:val="uk-UA"/>
        </w:rPr>
      </w:pPr>
      <w:r w:rsidRPr="00F1373E">
        <w:rPr>
          <w:sz w:val="28"/>
          <w:szCs w:val="28"/>
          <w:lang w:val="uk-UA"/>
        </w:rPr>
        <w:t>Окремою аномалією FIFO є парадокс Белейді: у певних ситуаціях збільшення розміру кешу призводить до зростання кількості промахів. Це контрінтуїтивне явище пов'язане з тим, що при більшому кеші черга FIFO утримує різні комбінації елементів, що можуть менш вдало відповідати патерну доступу.</w:t>
      </w:r>
    </w:p>
    <w:p w:rsidR="00F1373E" w:rsidRPr="00F1373E" w:rsidRDefault="00F1373E" w:rsidP="00F1373E">
      <w:pPr>
        <w:spacing w:line="360" w:lineRule="auto"/>
        <w:ind w:firstLine="709"/>
        <w:jc w:val="both"/>
        <w:rPr>
          <w:sz w:val="28"/>
          <w:szCs w:val="28"/>
          <w:lang w:val="uk-UA"/>
        </w:rPr>
      </w:pPr>
      <w:r w:rsidRPr="00F1373E">
        <w:rPr>
          <w:sz w:val="28"/>
          <w:szCs w:val="28"/>
          <w:lang w:val="uk-UA"/>
        </w:rPr>
        <w:t>Незважаючи на обмеження, FIFO є ефективним для навантажень зі строго послідовним характером доступу, де кожен елемент обробляється рівно один раз (наприклад, ETL-пайплайни, потокова обробка журналів). У таких сценаріях відсутність повторних звернень робить алгоритм оптимальним за витратами.</w:t>
      </w:r>
    </w:p>
    <w:p w:rsidR="00F1373E" w:rsidRPr="00F1373E" w:rsidRDefault="00F1373E" w:rsidP="00F1373E">
      <w:pPr>
        <w:spacing w:line="360" w:lineRule="auto"/>
        <w:ind w:firstLine="709"/>
        <w:jc w:val="both"/>
        <w:rPr>
          <w:sz w:val="28"/>
          <w:szCs w:val="28"/>
          <w:lang w:val="uk-UA"/>
        </w:rPr>
      </w:pPr>
      <w:r w:rsidRPr="00A26A59">
        <w:rPr>
          <w:spacing w:val="40"/>
          <w:sz w:val="28"/>
          <w:szCs w:val="28"/>
          <w:lang w:val="uk-UA"/>
        </w:rPr>
        <w:t>1.3.2. Алгоритм LRU</w:t>
      </w:r>
      <w:r w:rsidR="00A26A59" w:rsidRPr="00A26A59">
        <w:rPr>
          <w:spacing w:val="40"/>
          <w:sz w:val="28"/>
          <w:szCs w:val="28"/>
          <w:lang w:val="uk-UA"/>
        </w:rPr>
        <w:t xml:space="preserve">. </w:t>
      </w:r>
      <w:r w:rsidRPr="00A26A59">
        <w:rPr>
          <w:sz w:val="28"/>
          <w:szCs w:val="28"/>
          <w:lang w:val="uk-UA"/>
        </w:rPr>
        <w:t xml:space="preserve">Алгоритм LRU (Least Recently Used </w:t>
      </w:r>
      <w:r w:rsidR="002334D4">
        <w:rPr>
          <w:sz w:val="28"/>
          <w:szCs w:val="28"/>
          <w:lang w:val="uk-UA"/>
        </w:rPr>
        <w:t>–</w:t>
      </w:r>
      <w:r w:rsidRPr="00A26A59">
        <w:rPr>
          <w:sz w:val="28"/>
          <w:szCs w:val="28"/>
          <w:lang w:val="uk-UA"/>
        </w:rPr>
        <w:t xml:space="preserve"> «витіснення</w:t>
      </w:r>
      <w:r w:rsidRPr="00F1373E">
        <w:rPr>
          <w:sz w:val="28"/>
          <w:szCs w:val="28"/>
          <w:lang w:val="uk-UA"/>
        </w:rPr>
        <w:t xml:space="preserve"> найдавніше використаного») базується на принципі часової локальності: елемент, до якого звернення не відбувалося протягом найдовшого часу, з найбільшою ймовірністю не знадобиться і в майбутньому. При промаху витісняється елемент з найбільшим значенням часу з моменту останнього звернення [1]:</w:t>
      </w:r>
    </w:p>
    <w:p w:rsidR="00F1373E" w:rsidRPr="00F1373E" w:rsidRDefault="00A26A59" w:rsidP="00A26A59">
      <w:pPr>
        <w:spacing w:before="120" w:after="120" w:line="360" w:lineRule="auto"/>
        <w:ind w:firstLine="709"/>
        <w:jc w:val="right"/>
        <w:rPr>
          <w:sz w:val="28"/>
          <w:szCs w:val="28"/>
          <w:lang w:val="uk-UA"/>
        </w:rPr>
      </w:pPr>
      <m:oMath>
        <m:eqArr>
          <m:eqArrPr>
            <m:ctrlPr>
              <w:rPr>
                <w:rFonts w:ascii="Cambria Math" w:eastAsia="Gungsuh" w:hAnsi="Cambria Math" w:cs="Gungsuh"/>
                <w:iCs/>
                <w:sz w:val="28"/>
                <w:szCs w:val="28"/>
              </w:rPr>
            </m:ctrlPr>
          </m:eqArrPr>
          <m:e>
            <m:sSub>
              <m:sSubPr>
                <m:ctrlPr>
                  <w:rPr>
                    <w:rFonts w:ascii="Cambria Math" w:eastAsia="Gungsuh" w:hAnsi="Cambria Math" w:cs="Gungsuh"/>
                    <w:iCs/>
                    <w:sz w:val="28"/>
                    <w:szCs w:val="28"/>
                  </w:rPr>
                </m:ctrlPr>
              </m:sSubPr>
              <m:e>
                <m:r>
                  <w:rPr>
                    <w:rFonts w:ascii="Cambria Math" w:eastAsia="Gungsuh" w:hAnsi="Cambria Math" w:cs="Gungsuh"/>
                    <w:sz w:val="28"/>
                    <w:szCs w:val="28"/>
                  </w:rPr>
                  <m:t>c</m:t>
                </m:r>
              </m:e>
              <m:sub>
                <m:r>
                  <w:rPr>
                    <w:rFonts w:ascii="Cambria Math" w:eastAsia="Gungsuh" w:hAnsi="Cambria Math" w:cs="Gungsuh"/>
                    <w:sz w:val="28"/>
                    <w:szCs w:val="28"/>
                  </w:rPr>
                  <m:t>evict</m:t>
                </m:r>
              </m:sub>
            </m:sSub>
            <m:r>
              <w:rPr>
                <w:rFonts w:ascii="Cambria Math" w:eastAsia="Gungsuh" w:hAnsi="Cambria Math" w:cs="Gungsuh"/>
                <w:sz w:val="28"/>
                <w:szCs w:val="28"/>
                <w:lang w:val="uk-UA"/>
              </w:rPr>
              <m:t>=</m:t>
            </m:r>
            <m:limLow>
              <m:limLowPr>
                <m:ctrlPr>
                  <w:rPr>
                    <w:rFonts w:ascii="Cambria Math" w:eastAsia="Gungsuh" w:hAnsi="Cambria Math" w:cs="Gungsuh"/>
                    <w:iCs/>
                    <w:sz w:val="28"/>
                    <w:szCs w:val="28"/>
                  </w:rPr>
                </m:ctrlPr>
              </m:limLowPr>
              <m:e>
                <m:func>
                  <m:funcPr>
                    <m:ctrlPr>
                      <w:rPr>
                        <w:rFonts w:ascii="Cambria Math" w:eastAsia="Gungsuh" w:hAnsi="Cambria Math" w:cs="Gungsuh"/>
                        <w:iCs/>
                        <w:sz w:val="28"/>
                        <w:szCs w:val="28"/>
                      </w:rPr>
                    </m:ctrlPr>
                  </m:funcPr>
                  <m:fName>
                    <m:r>
                      <m:rPr>
                        <m:sty m:val="p"/>
                      </m:rPr>
                      <w:rPr>
                        <w:rFonts w:ascii="Cambria Math" w:eastAsia="Gungsuh" w:hAnsi="Cambria Math" w:cs="Gungsuh"/>
                        <w:sz w:val="28"/>
                        <w:szCs w:val="28"/>
                      </w:rPr>
                      <m:t>arg</m:t>
                    </m:r>
                  </m:fName>
                  <m:e>
                    <m:r>
                      <w:rPr>
                        <w:rFonts w:ascii="Cambria Math" w:eastAsia="Gungsuh" w:hAnsi="Cambria Math" w:cs="Gungsuh"/>
                        <w:sz w:val="28"/>
                        <w:szCs w:val="28"/>
                      </w:rPr>
                      <m:t>max</m:t>
                    </m:r>
                  </m:e>
                </m:func>
              </m:e>
              <m:lim>
                <m:r>
                  <w:rPr>
                    <w:rFonts w:ascii="Cambria Math" w:eastAsia="Gungsuh" w:hAnsi="Cambria Math" w:cs="Gungsuh"/>
                    <w:sz w:val="28"/>
                    <w:szCs w:val="28"/>
                  </w:rPr>
                  <m:t>c</m:t>
                </m:r>
                <m:r>
                  <w:rPr>
                    <w:rFonts w:ascii="Cambria Math" w:eastAsia="Gungsuh" w:hAnsi="Cambria Math" w:cs="Gungsuh"/>
                    <w:sz w:val="28"/>
                    <w:szCs w:val="28"/>
                    <w:lang w:val="uk-UA"/>
                  </w:rPr>
                  <m:t>∈</m:t>
                </m:r>
                <m:r>
                  <w:rPr>
                    <w:rFonts w:ascii="Cambria Math" w:eastAsia="Gungsuh" w:hAnsi="Cambria Math" w:cs="Gungsuh"/>
                    <w:sz w:val="28"/>
                    <w:szCs w:val="28"/>
                  </w:rPr>
                  <m:t>C</m:t>
                </m:r>
                <m:r>
                  <w:rPr>
                    <w:rFonts w:ascii="Cambria Math" w:eastAsia="Gungsuh" w:hAnsi="Cambria Math" w:cs="Gungsuh"/>
                    <w:sz w:val="28"/>
                    <w:szCs w:val="28"/>
                    <w:lang w:val="uk-UA"/>
                  </w:rPr>
                  <m:t>(</m:t>
                </m:r>
                <m:r>
                  <w:rPr>
                    <w:rFonts w:ascii="Cambria Math" w:eastAsia="Gungsuh" w:hAnsi="Cambria Math" w:cs="Gungsuh"/>
                    <w:sz w:val="28"/>
                    <w:szCs w:val="28"/>
                  </w:rPr>
                  <m:t>t</m:t>
                </m:r>
                <m:r>
                  <w:rPr>
                    <w:rFonts w:ascii="Cambria Math" w:eastAsia="Gungsuh" w:hAnsi="Cambria Math" w:cs="Gungsuh"/>
                    <w:sz w:val="28"/>
                    <w:szCs w:val="28"/>
                    <w:lang w:val="uk-UA"/>
                  </w:rPr>
                  <m:t>)</m:t>
                </m:r>
              </m:lim>
            </m:limLow>
            <m:r>
              <w:rPr>
                <w:rFonts w:ascii="Cambria Math" w:eastAsia="Gungsuh" w:hAnsi="Cambria Math" w:cs="Gungsuh"/>
                <w:sz w:val="28"/>
                <w:szCs w:val="28"/>
                <w:lang w:val="uk-UA"/>
              </w:rPr>
              <m:t>(</m:t>
            </m:r>
            <m:r>
              <w:rPr>
                <w:rFonts w:ascii="Cambria Math" w:eastAsia="Gungsuh" w:hAnsi="Cambria Math" w:cs="Gungsuh"/>
                <w:sz w:val="28"/>
                <w:szCs w:val="28"/>
              </w:rPr>
              <m:t>t</m:t>
            </m:r>
            <m:r>
              <w:rPr>
                <w:rFonts w:ascii="Cambria Math" w:eastAsia="Gungsuh" w:hAnsi="Cambria Math" w:cs="Gungsuh"/>
                <w:sz w:val="28"/>
                <w:szCs w:val="28"/>
                <w:lang w:val="uk-UA"/>
              </w:rPr>
              <m:t>-</m:t>
            </m:r>
            <m:sSub>
              <m:sSubPr>
                <m:ctrlPr>
                  <w:rPr>
                    <w:rFonts w:ascii="Cambria Math" w:eastAsia="Gungsuh" w:hAnsi="Cambria Math" w:cs="Gungsuh"/>
                    <w:iCs/>
                    <w:sz w:val="28"/>
                    <w:szCs w:val="28"/>
                  </w:rPr>
                </m:ctrlPr>
              </m:sSubPr>
              <m:e>
                <m:r>
                  <w:rPr>
                    <w:rFonts w:ascii="Cambria Math" w:eastAsia="Gungsuh" w:hAnsi="Cambria Math" w:cs="Gungsuh"/>
                    <w:sz w:val="28"/>
                    <w:szCs w:val="28"/>
                  </w:rPr>
                  <m:t>t</m:t>
                </m:r>
              </m:e>
              <m:sub>
                <m:r>
                  <w:rPr>
                    <w:rFonts w:ascii="Cambria Math" w:eastAsia="Gungsuh" w:hAnsi="Cambria Math" w:cs="Gungsuh"/>
                    <w:sz w:val="28"/>
                    <w:szCs w:val="28"/>
                  </w:rPr>
                  <m:t>last</m:t>
                </m:r>
              </m:sub>
            </m:sSub>
            <m:r>
              <w:rPr>
                <w:rFonts w:ascii="Cambria Math" w:eastAsia="Gungsuh" w:hAnsi="Cambria Math" w:cs="Gungsuh"/>
                <w:sz w:val="28"/>
                <w:szCs w:val="28"/>
                <w:lang w:val="uk-UA"/>
              </w:rPr>
              <m:t>(</m:t>
            </m:r>
            <m:r>
              <w:rPr>
                <w:rFonts w:ascii="Cambria Math" w:eastAsia="Gungsuh" w:hAnsi="Cambria Math" w:cs="Gungsuh"/>
                <w:sz w:val="28"/>
                <w:szCs w:val="28"/>
              </w:rPr>
              <m:t>c</m:t>
            </m:r>
            <m:r>
              <w:rPr>
                <w:rFonts w:ascii="Cambria Math" w:eastAsia="Gungsuh" w:hAnsi="Cambria Math" w:cs="Gungsuh"/>
                <w:sz w:val="28"/>
                <w:szCs w:val="28"/>
                <w:lang w:val="uk-UA"/>
              </w:rPr>
              <m:t>))</m:t>
            </m:r>
          </m:e>
        </m:eqArr>
      </m:oMath>
      <w:r w:rsidRPr="00F1373E">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F1373E" w:rsidRPr="00F1373E">
        <w:rPr>
          <w:sz w:val="28"/>
          <w:szCs w:val="28"/>
          <w:lang w:val="uk-UA"/>
        </w:rPr>
        <w:t>(1.7)</w:t>
      </w:r>
    </w:p>
    <w:p w:rsidR="00A26A59" w:rsidRDefault="00A26A59" w:rsidP="00A26A59">
      <w:pPr>
        <w:spacing w:line="360" w:lineRule="auto"/>
        <w:jc w:val="both"/>
        <w:rPr>
          <w:sz w:val="28"/>
          <w:szCs w:val="28"/>
          <w:lang w:val="uk-UA"/>
        </w:rPr>
      </w:pPr>
      <w:r>
        <w:rPr>
          <w:sz w:val="28"/>
          <w:szCs w:val="28"/>
          <w:lang w:val="uk-UA"/>
        </w:rPr>
        <w:t>де t</w:t>
      </w:r>
      <w:r w:rsidR="00F1373E" w:rsidRPr="00A26A59">
        <w:rPr>
          <w:sz w:val="28"/>
          <w:szCs w:val="28"/>
          <w:vertAlign w:val="subscript"/>
          <w:lang w:val="uk-UA"/>
        </w:rPr>
        <w:t>last</w:t>
      </w:r>
      <w:r w:rsidR="00F1373E" w:rsidRPr="00F1373E">
        <w:rPr>
          <w:sz w:val="28"/>
          <w:szCs w:val="28"/>
          <w:lang w:val="uk-UA"/>
        </w:rPr>
        <w:t xml:space="preserve">(c) </w:t>
      </w:r>
      <w:r w:rsidR="002334D4">
        <w:rPr>
          <w:sz w:val="28"/>
          <w:szCs w:val="28"/>
          <w:lang w:val="uk-UA"/>
        </w:rPr>
        <w:t>–</w:t>
      </w:r>
      <w:r w:rsidR="00F1373E" w:rsidRPr="00F1373E">
        <w:rPr>
          <w:sz w:val="28"/>
          <w:szCs w:val="28"/>
          <w:lang w:val="uk-UA"/>
        </w:rPr>
        <w:t xml:space="preserve"> час останнього звернення до елемента c. </w:t>
      </w:r>
    </w:p>
    <w:p w:rsidR="00F1373E" w:rsidRPr="00F1373E" w:rsidRDefault="00F1373E" w:rsidP="00A26A59">
      <w:pPr>
        <w:spacing w:line="360" w:lineRule="auto"/>
        <w:ind w:firstLine="709"/>
        <w:jc w:val="both"/>
        <w:rPr>
          <w:sz w:val="28"/>
          <w:szCs w:val="28"/>
          <w:lang w:val="uk-UA"/>
        </w:rPr>
      </w:pPr>
      <w:r w:rsidRPr="00F1373E">
        <w:rPr>
          <w:sz w:val="28"/>
          <w:szCs w:val="28"/>
          <w:lang w:val="uk-UA"/>
        </w:rPr>
        <w:t xml:space="preserve">Типова реалізація використовує двозв'язний список у поєднанні з хеш-таблицею, що забезпечує складність O(1) для всіх операцій: при кожному зверненні відповідний елемент переміщується на початок списку (позиція MRU </w:t>
      </w:r>
      <w:r w:rsidR="002334D4">
        <w:rPr>
          <w:sz w:val="28"/>
          <w:szCs w:val="28"/>
          <w:lang w:val="uk-UA"/>
        </w:rPr>
        <w:t>–</w:t>
      </w:r>
      <w:r w:rsidRPr="00F1373E">
        <w:rPr>
          <w:sz w:val="28"/>
          <w:szCs w:val="28"/>
          <w:lang w:val="uk-UA"/>
        </w:rPr>
        <w:t xml:space="preserve"> Most Recently Used), а при витісненні вилучається елемент з кінця (позиція LRU).</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Алгоритм LRU є теоретично обґрунтованим для навантажень з вираженою часовою локальністю. Він природно адаптується до змін у патерні доступу: якщо популярність певних об'єктів зростає, вони швидко переміщуються до </w:t>
      </w:r>
      <w:r w:rsidRPr="00F1373E">
        <w:rPr>
          <w:sz w:val="28"/>
          <w:szCs w:val="28"/>
          <w:lang w:val="uk-UA"/>
        </w:rPr>
        <w:lastRenderedPageBreak/>
        <w:t>«захищеної» зони кешу, а давно невикористовувані об'єкти поступово витісняються незалежно від їх попередньої частоти [4].</w:t>
      </w:r>
    </w:p>
    <w:p w:rsidR="00F1373E" w:rsidRPr="00F1373E" w:rsidRDefault="00F1373E" w:rsidP="00F1373E">
      <w:pPr>
        <w:spacing w:line="360" w:lineRule="auto"/>
        <w:ind w:firstLine="709"/>
        <w:jc w:val="both"/>
        <w:rPr>
          <w:sz w:val="28"/>
          <w:szCs w:val="28"/>
          <w:lang w:val="uk-UA"/>
        </w:rPr>
      </w:pPr>
      <w:r w:rsidRPr="00F1373E">
        <w:rPr>
          <w:sz w:val="28"/>
          <w:szCs w:val="28"/>
          <w:lang w:val="uk-UA"/>
        </w:rPr>
        <w:t>Разом з тим LRU має два суттєві обмеження. По-перше, він чутливий до сканувальних патернів: послідовне одноразове зчитування великого масиву даних повністю витісняє з кешу корисний вміст, не забезпечуючи жодного повторного використання. По-друге, для навантажень з чітко вираженою частотно-концентрованою структурою (де деякі об'єкти мають незрівнянно вищу частоту звернень) LRU може поступатися алгоритмам, що враховують частоту [6].</w:t>
      </w:r>
    </w:p>
    <w:p w:rsidR="00F1373E" w:rsidRPr="00F1373E" w:rsidRDefault="00F1373E" w:rsidP="00F1373E">
      <w:pPr>
        <w:spacing w:line="360" w:lineRule="auto"/>
        <w:ind w:firstLine="709"/>
        <w:jc w:val="both"/>
        <w:rPr>
          <w:sz w:val="28"/>
          <w:szCs w:val="28"/>
          <w:lang w:val="uk-UA"/>
        </w:rPr>
      </w:pPr>
      <w:r w:rsidRPr="00A26A59">
        <w:rPr>
          <w:spacing w:val="40"/>
          <w:sz w:val="28"/>
          <w:szCs w:val="28"/>
          <w:lang w:val="uk-UA"/>
        </w:rPr>
        <w:t>1.3.3. Алгоритм LFU</w:t>
      </w:r>
      <w:r w:rsidR="00A26A59">
        <w:rPr>
          <w:sz w:val="28"/>
          <w:szCs w:val="28"/>
          <w:lang w:val="uk-UA"/>
        </w:rPr>
        <w:t xml:space="preserve">. </w:t>
      </w:r>
      <w:r w:rsidRPr="00F1373E">
        <w:rPr>
          <w:sz w:val="28"/>
          <w:szCs w:val="28"/>
          <w:lang w:val="uk-UA"/>
        </w:rPr>
        <w:t xml:space="preserve">Алгоритм LFU (Least Frequently Used </w:t>
      </w:r>
      <w:r w:rsidR="002334D4">
        <w:rPr>
          <w:sz w:val="28"/>
          <w:szCs w:val="28"/>
          <w:lang w:val="uk-UA"/>
        </w:rPr>
        <w:t>–</w:t>
      </w:r>
      <w:r w:rsidRPr="00F1373E">
        <w:rPr>
          <w:sz w:val="28"/>
          <w:szCs w:val="28"/>
          <w:lang w:val="uk-UA"/>
        </w:rPr>
        <w:t xml:space="preserve"> «витіснення найрідше використаного») орієнтується на частотний сигнал: при промаху витісняється елемент з найменшою накопиченою кількістю звернень за всю історію перебування у кеші [4]:</w:t>
      </w:r>
    </w:p>
    <w:p w:rsidR="00F1373E" w:rsidRPr="00F1373E" w:rsidRDefault="00A26A59" w:rsidP="00A26A59">
      <w:pPr>
        <w:spacing w:line="360" w:lineRule="auto"/>
        <w:ind w:firstLine="709"/>
        <w:jc w:val="right"/>
        <w:rPr>
          <w:sz w:val="28"/>
          <w:szCs w:val="28"/>
          <w:lang w:val="uk-UA"/>
        </w:rPr>
      </w:pPr>
      <m:oMath>
        <m:sSub>
          <m:sSubPr>
            <m:ctrlPr>
              <w:rPr>
                <w:rFonts w:ascii="Cambria Math" w:eastAsia="Gungsuh" w:hAnsi="Cambria Math" w:cs="Gungsuh"/>
                <w:iCs/>
                <w:sz w:val="28"/>
                <w:szCs w:val="28"/>
              </w:rPr>
            </m:ctrlPr>
          </m:sSubPr>
          <m:e>
            <m:r>
              <w:rPr>
                <w:rFonts w:ascii="Cambria Math" w:eastAsia="Gungsuh" w:hAnsi="Cambria Math" w:cs="Gungsuh"/>
                <w:sz w:val="28"/>
                <w:szCs w:val="28"/>
              </w:rPr>
              <m:t>c</m:t>
            </m:r>
          </m:e>
          <m:sub>
            <m:r>
              <w:rPr>
                <w:rFonts w:ascii="Cambria Math" w:eastAsia="Gungsuh" w:hAnsi="Cambria Math" w:cs="Gungsuh"/>
                <w:sz w:val="28"/>
                <w:szCs w:val="28"/>
              </w:rPr>
              <m:t>evict</m:t>
            </m:r>
          </m:sub>
        </m:sSub>
        <m:r>
          <w:rPr>
            <w:rFonts w:ascii="Cambria Math" w:eastAsia="Gungsuh" w:hAnsi="Cambria Math" w:cs="Gungsuh"/>
            <w:sz w:val="28"/>
            <w:szCs w:val="28"/>
            <w:lang w:val="uk-UA"/>
          </w:rPr>
          <m:t>=</m:t>
        </m:r>
        <m:limLow>
          <m:limLowPr>
            <m:ctrlPr>
              <w:rPr>
                <w:rFonts w:ascii="Cambria Math" w:eastAsia="Gungsuh" w:hAnsi="Cambria Math" w:cs="Gungsuh"/>
                <w:iCs/>
                <w:sz w:val="28"/>
                <w:szCs w:val="28"/>
              </w:rPr>
            </m:ctrlPr>
          </m:limLowPr>
          <m:e>
            <m:func>
              <m:funcPr>
                <m:ctrlPr>
                  <w:rPr>
                    <w:rFonts w:ascii="Cambria Math" w:eastAsia="Gungsuh" w:hAnsi="Cambria Math" w:cs="Gungsuh"/>
                    <w:iCs/>
                    <w:sz w:val="28"/>
                    <w:szCs w:val="28"/>
                  </w:rPr>
                </m:ctrlPr>
              </m:funcPr>
              <m:fName>
                <m:r>
                  <m:rPr>
                    <m:sty m:val="p"/>
                  </m:rPr>
                  <w:rPr>
                    <w:rFonts w:ascii="Cambria Math" w:eastAsia="Gungsuh" w:hAnsi="Cambria Math" w:cs="Gungsuh"/>
                    <w:sz w:val="28"/>
                    <w:szCs w:val="28"/>
                  </w:rPr>
                  <m:t>arg</m:t>
                </m:r>
              </m:fName>
              <m:e>
                <m:r>
                  <w:rPr>
                    <w:rFonts w:ascii="Cambria Math" w:eastAsia="Gungsuh" w:hAnsi="Cambria Math" w:cs="Gungsuh"/>
                    <w:sz w:val="28"/>
                    <w:szCs w:val="28"/>
                  </w:rPr>
                  <m:t>min</m:t>
                </m:r>
              </m:e>
            </m:func>
          </m:e>
          <m:lim>
            <m:r>
              <w:rPr>
                <w:rFonts w:ascii="Cambria Math" w:eastAsia="Gungsuh" w:hAnsi="Cambria Math" w:cs="Gungsuh"/>
                <w:sz w:val="28"/>
                <w:szCs w:val="28"/>
              </w:rPr>
              <m:t>c</m:t>
            </m:r>
            <m:r>
              <w:rPr>
                <w:rFonts w:ascii="Cambria Math" w:eastAsia="Gungsuh" w:hAnsi="Cambria Math" w:cs="Gungsuh"/>
                <w:sz w:val="28"/>
                <w:szCs w:val="28"/>
                <w:lang w:val="uk-UA"/>
              </w:rPr>
              <m:t>∈</m:t>
            </m:r>
            <m:r>
              <w:rPr>
                <w:rFonts w:ascii="Cambria Math" w:eastAsia="Gungsuh" w:hAnsi="Cambria Math" w:cs="Gungsuh"/>
                <w:sz w:val="28"/>
                <w:szCs w:val="28"/>
              </w:rPr>
              <m:t>C</m:t>
            </m:r>
            <m:r>
              <w:rPr>
                <w:rFonts w:ascii="Cambria Math" w:eastAsia="Gungsuh" w:hAnsi="Cambria Math" w:cs="Gungsuh"/>
                <w:sz w:val="28"/>
                <w:szCs w:val="28"/>
                <w:lang w:val="uk-UA"/>
              </w:rPr>
              <m:t>(</m:t>
            </m:r>
            <m:r>
              <w:rPr>
                <w:rFonts w:ascii="Cambria Math" w:eastAsia="Gungsuh" w:hAnsi="Cambria Math" w:cs="Gungsuh"/>
                <w:sz w:val="28"/>
                <w:szCs w:val="28"/>
              </w:rPr>
              <m:t>t</m:t>
            </m:r>
            <m:r>
              <w:rPr>
                <w:rFonts w:ascii="Cambria Math" w:eastAsia="Gungsuh" w:hAnsi="Cambria Math" w:cs="Gungsuh"/>
                <w:sz w:val="28"/>
                <w:szCs w:val="28"/>
                <w:lang w:val="uk-UA"/>
              </w:rPr>
              <m:t>)</m:t>
            </m:r>
          </m:lim>
        </m:limLow>
        <m:r>
          <w:rPr>
            <w:rFonts w:ascii="Cambria Math" w:eastAsia="Gungsuh" w:hAnsi="Cambria Math" w:cs="Gungsuh"/>
            <w:sz w:val="28"/>
            <w:szCs w:val="28"/>
          </w:rPr>
          <m:t>freq</m:t>
        </m:r>
        <m:r>
          <w:rPr>
            <w:rFonts w:ascii="Cambria Math" w:eastAsia="Gungsuh" w:hAnsi="Cambria Math" w:cs="Gungsuh"/>
            <w:sz w:val="28"/>
            <w:szCs w:val="28"/>
            <w:lang w:val="uk-UA"/>
          </w:rPr>
          <m:t>(</m:t>
        </m:r>
        <m:r>
          <w:rPr>
            <w:rFonts w:ascii="Cambria Math" w:eastAsia="Gungsuh" w:hAnsi="Cambria Math" w:cs="Gungsuh"/>
            <w:sz w:val="28"/>
            <w:szCs w:val="28"/>
          </w:rPr>
          <m:t>c</m:t>
        </m:r>
        <m:r>
          <w:rPr>
            <w:rFonts w:ascii="Cambria Math" w:eastAsia="Gungsuh" w:hAnsi="Cambria Math" w:cs="Gungsuh"/>
            <w:sz w:val="28"/>
            <w:szCs w:val="28"/>
            <w:lang w:val="uk-UA"/>
          </w:rPr>
          <m:t>)</m:t>
        </m:r>
      </m:oMath>
      <w:r w:rsidRPr="00A26A59">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F1373E" w:rsidRPr="00F1373E">
        <w:rPr>
          <w:sz w:val="28"/>
          <w:szCs w:val="28"/>
          <w:lang w:val="uk-UA"/>
        </w:rPr>
        <w:t xml:space="preserve"> (1.8)</w:t>
      </w:r>
    </w:p>
    <w:p w:rsidR="00A26A59" w:rsidRDefault="00F1373E" w:rsidP="00A26A59">
      <w:pPr>
        <w:spacing w:line="360" w:lineRule="auto"/>
        <w:jc w:val="both"/>
        <w:rPr>
          <w:sz w:val="28"/>
          <w:szCs w:val="28"/>
          <w:lang w:val="uk-UA"/>
        </w:rPr>
      </w:pPr>
      <w:r w:rsidRPr="00F1373E">
        <w:rPr>
          <w:sz w:val="28"/>
          <w:szCs w:val="28"/>
          <w:lang w:val="uk-UA"/>
        </w:rPr>
        <w:t xml:space="preserve">де freq(c) </w:t>
      </w:r>
      <w:r w:rsidR="002334D4">
        <w:rPr>
          <w:sz w:val="28"/>
          <w:szCs w:val="28"/>
          <w:lang w:val="uk-UA"/>
        </w:rPr>
        <w:t>–</w:t>
      </w:r>
      <w:r w:rsidRPr="00F1373E">
        <w:rPr>
          <w:sz w:val="28"/>
          <w:szCs w:val="28"/>
          <w:lang w:val="uk-UA"/>
        </w:rPr>
        <w:t xml:space="preserve"> лічильник звернень до елемента c. </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У разі рівності частот застосовується допоміжне правило (зазвичай </w:t>
      </w:r>
      <w:r w:rsidR="002334D4">
        <w:rPr>
          <w:sz w:val="28"/>
          <w:szCs w:val="28"/>
          <w:lang w:val="uk-UA"/>
        </w:rPr>
        <w:t>–</w:t>
      </w:r>
      <w:r w:rsidRPr="00F1373E">
        <w:rPr>
          <w:sz w:val="28"/>
          <w:szCs w:val="28"/>
          <w:lang w:val="uk-UA"/>
        </w:rPr>
        <w:t xml:space="preserve"> витіснення найдавнішого серед елементів з мінімальною частотою). Класична реалізація на основі мінімальної купи (min-heap) забезпечує складність O(log N) для операцій вставки та витіснення; існують реалізації з O(1) складністю на основі двох хеш-таблиць та двозв'язних списків.</w:t>
      </w:r>
    </w:p>
    <w:p w:rsidR="00F1373E" w:rsidRPr="00F1373E" w:rsidRDefault="00F1373E" w:rsidP="00F1373E">
      <w:pPr>
        <w:spacing w:line="360" w:lineRule="auto"/>
        <w:ind w:firstLine="709"/>
        <w:jc w:val="both"/>
        <w:rPr>
          <w:sz w:val="28"/>
          <w:szCs w:val="28"/>
          <w:lang w:val="uk-UA"/>
        </w:rPr>
      </w:pPr>
      <w:r w:rsidRPr="00F1373E">
        <w:rPr>
          <w:sz w:val="28"/>
          <w:szCs w:val="28"/>
          <w:lang w:val="uk-UA"/>
        </w:rPr>
        <w:t>LFU демонструє перевагу над LRU для навантажень з вираженою та стабільною частотно-концентрованою структурою. Якщо невелика підмножина об'єктів стабільно отримує більшість звернень, лічильники частоти надійно ідентифікують ці «гарячі» об'єкти і утримують їх у кеші [6].</w:t>
      </w:r>
    </w:p>
    <w:p w:rsidR="00F1373E" w:rsidRPr="00F1373E" w:rsidRDefault="00F1373E" w:rsidP="00F1373E">
      <w:pPr>
        <w:spacing w:line="360" w:lineRule="auto"/>
        <w:ind w:firstLine="709"/>
        <w:jc w:val="both"/>
        <w:rPr>
          <w:sz w:val="28"/>
          <w:szCs w:val="28"/>
          <w:lang w:val="uk-UA"/>
        </w:rPr>
      </w:pPr>
      <w:r w:rsidRPr="00F1373E">
        <w:rPr>
          <w:sz w:val="28"/>
          <w:szCs w:val="28"/>
          <w:lang w:val="uk-UA"/>
        </w:rPr>
        <w:t xml:space="preserve">Однак алгоритм має принципово важливий структурний недолік </w:t>
      </w:r>
      <w:r w:rsidR="002334D4">
        <w:rPr>
          <w:sz w:val="28"/>
          <w:szCs w:val="28"/>
          <w:lang w:val="uk-UA"/>
        </w:rPr>
        <w:t>–</w:t>
      </w:r>
      <w:r w:rsidRPr="00F1373E">
        <w:rPr>
          <w:sz w:val="28"/>
          <w:szCs w:val="28"/>
          <w:lang w:val="uk-UA"/>
        </w:rPr>
        <w:t xml:space="preserve"> частотну інерцію. Об'єкти, що були популярними в минулому, накопичують великі значення лічильників і залишаються у кеші навіть після різкого зниження реального попиту. Нові об'єкти, потенційно важливі у поточному часовому </w:t>
      </w:r>
      <w:r w:rsidRPr="00F1373E">
        <w:rPr>
          <w:sz w:val="28"/>
          <w:szCs w:val="28"/>
          <w:lang w:val="uk-UA"/>
        </w:rPr>
        <w:lastRenderedPageBreak/>
        <w:t xml:space="preserve">контексті, мають нульову або мінімальну частоту і тому є першочерговими кандидатами на витіснення </w:t>
      </w:r>
      <w:r w:rsidR="002334D4">
        <w:rPr>
          <w:sz w:val="28"/>
          <w:szCs w:val="28"/>
          <w:lang w:val="uk-UA"/>
        </w:rPr>
        <w:t>–</w:t>
      </w:r>
      <w:r w:rsidRPr="00F1373E">
        <w:rPr>
          <w:sz w:val="28"/>
          <w:szCs w:val="28"/>
          <w:lang w:val="uk-UA"/>
        </w:rPr>
        <w:t xml:space="preserve"> незалежно від їх реальної актуальності [6]. Цей феномен робить LFU нечутливим до нестаціонарних змін у патерні доступу і є головним мотивом для розробки гібридних та адаптивних підходів.</w:t>
      </w:r>
    </w:p>
    <w:p w:rsidR="009452B0" w:rsidRDefault="009452B0"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8E1A55">
        <w:rPr>
          <w:b/>
          <w:sz w:val="28"/>
          <w:szCs w:val="28"/>
          <w:lang w:val="uk-UA"/>
        </w:rPr>
        <w:t xml:space="preserve">1.4 </w:t>
      </w:r>
      <w:r w:rsidR="00A34EC3" w:rsidRPr="00A34EC3">
        <w:rPr>
          <w:b/>
          <w:sz w:val="28"/>
          <w:szCs w:val="28"/>
          <w:lang w:val="uk-UA"/>
        </w:rPr>
        <w:t>Аналіз переваг та недоліків алгоритмів кешування</w:t>
      </w:r>
    </w:p>
    <w:p w:rsidR="004851A3" w:rsidRPr="00B3103A" w:rsidRDefault="004851A3" w:rsidP="004851A3">
      <w:pPr>
        <w:spacing w:line="360" w:lineRule="auto"/>
        <w:ind w:firstLine="709"/>
        <w:jc w:val="both"/>
        <w:rPr>
          <w:sz w:val="28"/>
          <w:szCs w:val="28"/>
          <w:lang w:val="uk-UA"/>
        </w:rPr>
      </w:pPr>
    </w:p>
    <w:p w:rsidR="00A34EC3" w:rsidRPr="00A34EC3" w:rsidRDefault="00A34EC3" w:rsidP="00A34EC3">
      <w:pPr>
        <w:spacing w:line="360" w:lineRule="auto"/>
        <w:ind w:firstLine="709"/>
        <w:jc w:val="both"/>
        <w:rPr>
          <w:sz w:val="28"/>
          <w:szCs w:val="28"/>
          <w:lang w:val="uk-UA"/>
        </w:rPr>
      </w:pPr>
      <w:r w:rsidRPr="00A34EC3">
        <w:rPr>
          <w:sz w:val="28"/>
          <w:szCs w:val="28"/>
          <w:lang w:val="uk-UA"/>
        </w:rPr>
        <w:t>Порівняльний аналіз алгоритмів FIFO, LRU та LFU є необхідним для обґрунтування доцільності адаптивного підходу до вибору алгоритму заміщення. Зіставлення алгоритмів здійснюється за кількома ключовими критеріями: ефективністю (hit ratio) за різних типів навантаження, обчислювальною складністю, стійкістю до патологічних патернів доступу та поведінкою в умовах нестаціонарності [6].</w:t>
      </w:r>
    </w:p>
    <w:p w:rsidR="00A34EC3" w:rsidRPr="00A34EC3" w:rsidRDefault="00A34EC3" w:rsidP="00A34EC3">
      <w:pPr>
        <w:spacing w:line="360" w:lineRule="auto"/>
        <w:ind w:firstLine="709"/>
        <w:jc w:val="both"/>
        <w:rPr>
          <w:sz w:val="28"/>
          <w:szCs w:val="28"/>
          <w:lang w:val="uk-UA"/>
        </w:rPr>
      </w:pPr>
      <w:r w:rsidRPr="00A34EC3">
        <w:rPr>
          <w:spacing w:val="40"/>
          <w:sz w:val="28"/>
          <w:szCs w:val="28"/>
          <w:lang w:val="uk-UA"/>
        </w:rPr>
        <w:t>Ефективність за типами навантаження</w:t>
      </w:r>
      <w:r w:rsidRPr="00A34EC3">
        <w:rPr>
          <w:sz w:val="28"/>
          <w:szCs w:val="28"/>
          <w:lang w:val="uk-UA"/>
        </w:rPr>
        <w:t xml:space="preserve">. Алгоритм FIFO є оптимальним виключно для суворо послідовних, неповторюваних патернів доступу. Для більшості реальних навантажень він значно поступається LRU та LFU через ігнорування інформації про використання даних. LRU ефективний для навантажень з вираженою часовою локальністю </w:t>
      </w:r>
      <w:r w:rsidR="002334D4">
        <w:rPr>
          <w:sz w:val="28"/>
          <w:szCs w:val="28"/>
          <w:lang w:val="uk-UA"/>
        </w:rPr>
        <w:t>–</w:t>
      </w:r>
      <w:r w:rsidRPr="00A34EC3">
        <w:rPr>
          <w:sz w:val="28"/>
          <w:szCs w:val="28"/>
          <w:lang w:val="uk-UA"/>
        </w:rPr>
        <w:t xml:space="preserve"> типових для транзакційних систем, СУБД, вебзастосунків з активним робочим набором. LFU є переважним для навантажень зі стабільним частотно-концентрованим розподілом, зокрема для медіасервісів, CDN, а також систем з чітко вираженими «гарячими» об'єктами [4].</w:t>
      </w:r>
    </w:p>
    <w:p w:rsidR="00A34EC3" w:rsidRPr="00A34EC3" w:rsidRDefault="00A34EC3" w:rsidP="00A34EC3">
      <w:pPr>
        <w:spacing w:line="360" w:lineRule="auto"/>
        <w:ind w:firstLine="709"/>
        <w:jc w:val="both"/>
        <w:rPr>
          <w:sz w:val="28"/>
          <w:szCs w:val="28"/>
          <w:lang w:val="uk-UA"/>
        </w:rPr>
      </w:pPr>
      <w:r w:rsidRPr="00A34EC3">
        <w:rPr>
          <w:spacing w:val="40"/>
          <w:sz w:val="28"/>
          <w:szCs w:val="28"/>
          <w:lang w:val="uk-UA"/>
        </w:rPr>
        <w:t>Обчислювальна складність</w:t>
      </w:r>
      <w:r w:rsidRPr="00A34EC3">
        <w:rPr>
          <w:sz w:val="28"/>
          <w:szCs w:val="28"/>
          <w:lang w:val="uk-UA"/>
        </w:rPr>
        <w:t>. FIFO забезпечує найнижчі накладні витрати: O(1) для обох основних операцій, мінімальні вимоги до пам'яті. LRU з реалізацією на основі двозв'язного списку та хеш-таблиці також досягає O(1). LFU у базовій реалізації на купі має складність O(log N); однак оптимізовані реалізації дозволяють досягти O(1) ціною збільшеного споживання пам'яті.</w:t>
      </w:r>
    </w:p>
    <w:p w:rsidR="00A34EC3" w:rsidRPr="00A34EC3" w:rsidRDefault="00A34EC3" w:rsidP="00A34EC3">
      <w:pPr>
        <w:spacing w:line="360" w:lineRule="auto"/>
        <w:ind w:firstLine="709"/>
        <w:jc w:val="both"/>
        <w:rPr>
          <w:sz w:val="28"/>
          <w:szCs w:val="28"/>
          <w:lang w:val="uk-UA"/>
        </w:rPr>
      </w:pPr>
      <w:r w:rsidRPr="00A34EC3">
        <w:rPr>
          <w:spacing w:val="40"/>
          <w:sz w:val="28"/>
          <w:szCs w:val="28"/>
          <w:lang w:val="uk-UA"/>
        </w:rPr>
        <w:t>Стійкість до патологічних патернів</w:t>
      </w:r>
      <w:r w:rsidRPr="00A34EC3">
        <w:rPr>
          <w:sz w:val="28"/>
          <w:szCs w:val="28"/>
          <w:lang w:val="uk-UA"/>
        </w:rPr>
        <w:t xml:space="preserve">. LRU є вразливим до сканувальних патернів (scan resistance): послідовний прохід по масиву даних, </w:t>
      </w:r>
      <w:r w:rsidRPr="00A34EC3">
        <w:rPr>
          <w:sz w:val="28"/>
          <w:szCs w:val="28"/>
          <w:lang w:val="uk-UA"/>
        </w:rPr>
        <w:lastRenderedPageBreak/>
        <w:t>більшого за кеш, повністю витісняє корисний вміст. FIFO демонструє аномалію Белейді. LFU не чутливий до сканів (оскільки елементи з лічильником 1 витісняються першими), але вразливий до «холодного старту»: нові елементи, навіть якщо вони є критично важливими, мають нульову або мінімальну частоту і негайно витісняються [4].</w:t>
      </w:r>
    </w:p>
    <w:p w:rsidR="00A34EC3" w:rsidRPr="00A34EC3" w:rsidRDefault="00A34EC3" w:rsidP="00A34EC3">
      <w:pPr>
        <w:spacing w:line="360" w:lineRule="auto"/>
        <w:ind w:firstLine="709"/>
        <w:jc w:val="both"/>
        <w:rPr>
          <w:sz w:val="28"/>
          <w:szCs w:val="28"/>
          <w:lang w:val="uk-UA"/>
        </w:rPr>
      </w:pPr>
      <w:r w:rsidRPr="00A34EC3">
        <w:rPr>
          <w:spacing w:val="40"/>
          <w:sz w:val="28"/>
          <w:szCs w:val="28"/>
          <w:lang w:val="uk-UA"/>
        </w:rPr>
        <w:t>Поведінка в умовах нестаціонарності</w:t>
      </w:r>
      <w:r w:rsidRPr="00A34EC3">
        <w:rPr>
          <w:sz w:val="28"/>
          <w:szCs w:val="28"/>
          <w:lang w:val="uk-UA"/>
        </w:rPr>
        <w:t>. LRU природно адаптується до змін патерну доступу завдяки механізму явного оновлення позиції елемента при кожному зверненні. LFU є принципово нечутливим до нестаціонарності через ефект частотної інерції: нові актуальні об'єкти не можуть конкурувати з «ветеранами» за місце у кеші. FIFO байдужий до будь-яких частотних та часових характеристик доступу. Саме тому LFU-friendly навантаження з нестаціонарним патерном може давати несподівано кращий hit ratio при застосуванні LRU [6].</w:t>
      </w:r>
    </w:p>
    <w:p w:rsidR="00A34EC3" w:rsidRPr="00A34EC3" w:rsidRDefault="00A34EC3" w:rsidP="00A34EC3">
      <w:pPr>
        <w:spacing w:line="360" w:lineRule="auto"/>
        <w:ind w:firstLine="709"/>
        <w:jc w:val="both"/>
        <w:rPr>
          <w:sz w:val="28"/>
          <w:szCs w:val="28"/>
          <w:lang w:val="uk-UA"/>
        </w:rPr>
      </w:pPr>
      <w:r w:rsidRPr="00A34EC3">
        <w:rPr>
          <w:sz w:val="28"/>
          <w:szCs w:val="28"/>
          <w:lang w:val="uk-UA"/>
        </w:rPr>
        <w:t xml:space="preserve">Особливу увагу заслуговує проблема ідентифікації умов, за яких LRU перевершує LFU. Дослідження [6] показують, що такі ситуації виникають насамперед при нестаціонарному характері навантаження: коли відбувається зміна «гарячого набору» (temporal locality shift), нові популярні об'єкти швидко піднімаються до захищеної зони в LRU, тоді як LFU утримує застарілі об'єкти з накопиченою частотою. Кількісним маркером такого стану є Temporal Shift метрика </w:t>
      </w:r>
      <w:r w:rsidR="002334D4">
        <w:rPr>
          <w:sz w:val="28"/>
          <w:szCs w:val="28"/>
          <w:lang w:val="uk-UA"/>
        </w:rPr>
        <w:t>–</w:t>
      </w:r>
      <w:r w:rsidRPr="00A34EC3">
        <w:rPr>
          <w:sz w:val="28"/>
          <w:szCs w:val="28"/>
          <w:lang w:val="uk-UA"/>
        </w:rPr>
        <w:t xml:space="preserve"> міра перетину множин найпопулярніших об'єктів у сусідніх часових вікнах: чим нижчий перетин, тим вища ймовірність переваги LRU.</w:t>
      </w:r>
    </w:p>
    <w:p w:rsidR="00A34EC3" w:rsidRPr="00A34EC3" w:rsidRDefault="00A34EC3" w:rsidP="00A34EC3">
      <w:pPr>
        <w:spacing w:line="360" w:lineRule="auto"/>
        <w:ind w:firstLine="709"/>
        <w:jc w:val="both"/>
        <w:rPr>
          <w:sz w:val="28"/>
          <w:szCs w:val="28"/>
          <w:lang w:val="uk-UA"/>
        </w:rPr>
      </w:pPr>
      <w:r w:rsidRPr="00A34EC3">
        <w:rPr>
          <w:sz w:val="28"/>
          <w:szCs w:val="28"/>
          <w:lang w:val="uk-UA"/>
        </w:rPr>
        <w:t>Зведене порівняння властивостей алгоритмів наведено у таблиці 1.1.</w:t>
      </w:r>
    </w:p>
    <w:p w:rsidR="00A34EC3" w:rsidRPr="00A34EC3" w:rsidRDefault="00A34EC3" w:rsidP="00A34EC3">
      <w:pPr>
        <w:spacing w:line="360" w:lineRule="auto"/>
        <w:ind w:firstLine="709"/>
        <w:jc w:val="both"/>
        <w:rPr>
          <w:sz w:val="28"/>
          <w:szCs w:val="28"/>
          <w:lang w:val="uk-UA"/>
        </w:rPr>
      </w:pPr>
    </w:p>
    <w:p w:rsidR="00A34EC3" w:rsidRPr="00A34EC3" w:rsidRDefault="00A34EC3" w:rsidP="00A34EC3">
      <w:pPr>
        <w:spacing w:line="360" w:lineRule="auto"/>
        <w:ind w:firstLine="709"/>
        <w:jc w:val="both"/>
        <w:rPr>
          <w:b/>
          <w:sz w:val="28"/>
          <w:szCs w:val="28"/>
          <w:lang w:val="uk-UA"/>
        </w:rPr>
      </w:pPr>
      <w:r w:rsidRPr="00A34EC3">
        <w:rPr>
          <w:b/>
          <w:sz w:val="28"/>
          <w:szCs w:val="28"/>
          <w:lang w:val="uk-UA"/>
        </w:rPr>
        <w:t xml:space="preserve">Таблиця 1.1 </w:t>
      </w:r>
      <w:r w:rsidR="002334D4">
        <w:rPr>
          <w:b/>
          <w:sz w:val="28"/>
          <w:szCs w:val="28"/>
          <w:lang w:val="uk-UA"/>
        </w:rPr>
        <w:t>–</w:t>
      </w:r>
      <w:r w:rsidRPr="00A34EC3">
        <w:rPr>
          <w:b/>
          <w:sz w:val="28"/>
          <w:szCs w:val="28"/>
          <w:lang w:val="uk-UA"/>
        </w:rPr>
        <w:t xml:space="preserve"> Порівняльна характеристика алгоритмів заміщення кешу</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351"/>
        <w:gridCol w:w="1407"/>
        <w:gridCol w:w="1995"/>
      </w:tblGrid>
      <w:tr w:rsidR="00B63716" w:rsidRPr="00B63716" w:rsidTr="00A57AB3">
        <w:trPr>
          <w:jc w:val="center"/>
        </w:trPr>
        <w:tc>
          <w:tcPr>
            <w:tcW w:w="0" w:type="auto"/>
            <w:vAlign w:val="center"/>
            <w:hideMark/>
          </w:tcPr>
          <w:p w:rsidR="00B63716" w:rsidRPr="00B63716" w:rsidRDefault="00B63716" w:rsidP="00B63716">
            <w:pPr>
              <w:spacing w:line="276" w:lineRule="auto"/>
              <w:jc w:val="center"/>
              <w:rPr>
                <w:rFonts w:ascii="Times New Roman" w:hAnsi="Times New Roman"/>
                <w:color w:val="1F1F1F"/>
                <w:lang w:val="en-US" w:eastAsia="en-US"/>
              </w:rPr>
            </w:pPr>
            <w:r w:rsidRPr="00B63716">
              <w:rPr>
                <w:rStyle w:val="aff5"/>
                <w:rFonts w:ascii="Times New Roman" w:hAnsi="Times New Roman"/>
                <w:color w:val="1F1F1F"/>
                <w:bdr w:val="none" w:sz="0" w:space="0" w:color="auto" w:frame="1"/>
              </w:rPr>
              <w:t>Критерій</w:t>
            </w:r>
          </w:p>
        </w:tc>
        <w:tc>
          <w:tcPr>
            <w:tcW w:w="1351"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Style w:val="aff5"/>
                <w:rFonts w:ascii="Times New Roman" w:hAnsi="Times New Roman"/>
                <w:color w:val="1F1F1F"/>
                <w:bdr w:val="none" w:sz="0" w:space="0" w:color="auto" w:frame="1"/>
              </w:rPr>
              <w:t>FIFO</w:t>
            </w:r>
          </w:p>
        </w:tc>
        <w:tc>
          <w:tcPr>
            <w:tcW w:w="1407"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Style w:val="aff5"/>
                <w:rFonts w:ascii="Times New Roman" w:hAnsi="Times New Roman"/>
                <w:color w:val="1F1F1F"/>
                <w:bdr w:val="none" w:sz="0" w:space="0" w:color="auto" w:frame="1"/>
              </w:rPr>
              <w:t>LRU</w:t>
            </w:r>
          </w:p>
        </w:tc>
        <w:tc>
          <w:tcPr>
            <w:tcW w:w="1995"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Style w:val="aff5"/>
                <w:rFonts w:ascii="Times New Roman" w:hAnsi="Times New Roman"/>
                <w:color w:val="1F1F1F"/>
                <w:bdr w:val="none" w:sz="0" w:space="0" w:color="auto" w:frame="1"/>
              </w:rPr>
              <w:t>LFU</w:t>
            </w:r>
          </w:p>
        </w:tc>
      </w:tr>
      <w:tr w:rsidR="00A57AB3" w:rsidRPr="00A57AB3" w:rsidTr="00A57AB3">
        <w:trPr>
          <w:jc w:val="center"/>
        </w:trPr>
        <w:tc>
          <w:tcPr>
            <w:tcW w:w="0" w:type="auto"/>
            <w:vAlign w:val="center"/>
          </w:tcPr>
          <w:p w:rsidR="00A57AB3" w:rsidRPr="00A57AB3" w:rsidRDefault="00A57AB3" w:rsidP="00B63716">
            <w:pPr>
              <w:spacing w:line="276" w:lineRule="auto"/>
              <w:jc w:val="center"/>
              <w:rPr>
                <w:rStyle w:val="aff5"/>
                <w:rFonts w:ascii="Times New Roman" w:hAnsi="Times New Roman"/>
                <w:color w:val="1F1F1F"/>
                <w:bdr w:val="none" w:sz="0" w:space="0" w:color="auto" w:frame="1"/>
              </w:rPr>
            </w:pPr>
            <w:r w:rsidRPr="00A57AB3">
              <w:rPr>
                <w:rStyle w:val="aff5"/>
                <w:rFonts w:ascii="Times New Roman" w:hAnsi="Times New Roman"/>
                <w:color w:val="1F1F1F"/>
                <w:bdr w:val="none" w:sz="0" w:space="0" w:color="auto" w:frame="1"/>
              </w:rPr>
              <w:t>1</w:t>
            </w:r>
          </w:p>
        </w:tc>
        <w:tc>
          <w:tcPr>
            <w:tcW w:w="1351" w:type="dxa"/>
            <w:vAlign w:val="center"/>
          </w:tcPr>
          <w:p w:rsidR="00A57AB3" w:rsidRPr="00A57AB3" w:rsidRDefault="00A57AB3" w:rsidP="00B63716">
            <w:pPr>
              <w:spacing w:line="276" w:lineRule="auto"/>
              <w:jc w:val="center"/>
              <w:rPr>
                <w:rStyle w:val="aff5"/>
                <w:rFonts w:ascii="Times New Roman" w:hAnsi="Times New Roman"/>
                <w:color w:val="1F1F1F"/>
                <w:bdr w:val="none" w:sz="0" w:space="0" w:color="auto" w:frame="1"/>
              </w:rPr>
            </w:pPr>
            <w:r w:rsidRPr="00A57AB3">
              <w:rPr>
                <w:rStyle w:val="aff5"/>
                <w:rFonts w:ascii="Times New Roman" w:hAnsi="Times New Roman"/>
                <w:color w:val="1F1F1F"/>
                <w:bdr w:val="none" w:sz="0" w:space="0" w:color="auto" w:frame="1"/>
              </w:rPr>
              <w:t>2</w:t>
            </w:r>
          </w:p>
        </w:tc>
        <w:tc>
          <w:tcPr>
            <w:tcW w:w="1407" w:type="dxa"/>
            <w:vAlign w:val="center"/>
          </w:tcPr>
          <w:p w:rsidR="00A57AB3" w:rsidRPr="00A57AB3" w:rsidRDefault="00A57AB3" w:rsidP="00B63716">
            <w:pPr>
              <w:spacing w:line="276" w:lineRule="auto"/>
              <w:jc w:val="center"/>
              <w:rPr>
                <w:rStyle w:val="aff5"/>
                <w:rFonts w:ascii="Times New Roman" w:hAnsi="Times New Roman"/>
                <w:color w:val="1F1F1F"/>
                <w:bdr w:val="none" w:sz="0" w:space="0" w:color="auto" w:frame="1"/>
              </w:rPr>
            </w:pPr>
            <w:r w:rsidRPr="00A57AB3">
              <w:rPr>
                <w:rStyle w:val="aff5"/>
                <w:rFonts w:ascii="Times New Roman" w:hAnsi="Times New Roman"/>
                <w:color w:val="1F1F1F"/>
                <w:bdr w:val="none" w:sz="0" w:space="0" w:color="auto" w:frame="1"/>
              </w:rPr>
              <w:t>3</w:t>
            </w:r>
          </w:p>
        </w:tc>
        <w:tc>
          <w:tcPr>
            <w:tcW w:w="1995" w:type="dxa"/>
            <w:vAlign w:val="center"/>
          </w:tcPr>
          <w:p w:rsidR="00A57AB3" w:rsidRPr="00A57AB3" w:rsidRDefault="00A57AB3" w:rsidP="00B63716">
            <w:pPr>
              <w:spacing w:line="276" w:lineRule="auto"/>
              <w:jc w:val="center"/>
              <w:rPr>
                <w:rStyle w:val="aff5"/>
                <w:rFonts w:ascii="Times New Roman" w:hAnsi="Times New Roman"/>
                <w:color w:val="1F1F1F"/>
                <w:bdr w:val="none" w:sz="0" w:space="0" w:color="auto" w:frame="1"/>
              </w:rPr>
            </w:pPr>
            <w:r w:rsidRPr="00A57AB3">
              <w:rPr>
                <w:rStyle w:val="aff5"/>
                <w:rFonts w:ascii="Times New Roman" w:hAnsi="Times New Roman"/>
                <w:color w:val="1F1F1F"/>
                <w:bdr w:val="none" w:sz="0" w:space="0" w:color="auto" w:frame="1"/>
              </w:rPr>
              <w:t>4</w:t>
            </w:r>
          </w:p>
        </w:tc>
      </w:tr>
      <w:tr w:rsidR="00B63716" w:rsidRPr="00B63716" w:rsidTr="00A57AB3">
        <w:trPr>
          <w:jc w:val="center"/>
        </w:trPr>
        <w:tc>
          <w:tcPr>
            <w:tcW w:w="0" w:type="auto"/>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Складність операцій</w:t>
            </w:r>
          </w:p>
        </w:tc>
        <w:tc>
          <w:tcPr>
            <w:tcW w:w="1351" w:type="dxa"/>
            <w:vAlign w:val="center"/>
            <w:hideMark/>
          </w:tcPr>
          <w:p w:rsidR="00B63716" w:rsidRPr="00B63716" w:rsidRDefault="00B63716" w:rsidP="00A57AB3">
            <w:pPr>
              <w:spacing w:line="276" w:lineRule="auto"/>
              <w:jc w:val="center"/>
              <w:rPr>
                <w:rFonts w:ascii="Times New Roman" w:hAnsi="Times New Roman"/>
                <w:color w:val="1F1F1F"/>
              </w:rPr>
            </w:pPr>
            <w:r w:rsidRPr="00B63716">
              <w:rPr>
                <w:rStyle w:val="math-inline"/>
                <w:rFonts w:ascii="Times New Roman" w:hAnsi="Times New Roman"/>
                <w:color w:val="1F1F1F"/>
                <w:bdr w:val="none" w:sz="0" w:space="0" w:color="auto" w:frame="1"/>
              </w:rPr>
              <w:t>O(1)</w:t>
            </w:r>
          </w:p>
        </w:tc>
        <w:tc>
          <w:tcPr>
            <w:tcW w:w="1407" w:type="dxa"/>
            <w:vAlign w:val="center"/>
            <w:hideMark/>
          </w:tcPr>
          <w:p w:rsidR="00B63716" w:rsidRPr="00B63716" w:rsidRDefault="00B63716" w:rsidP="00A57AB3">
            <w:pPr>
              <w:spacing w:line="276" w:lineRule="auto"/>
              <w:jc w:val="center"/>
              <w:rPr>
                <w:rFonts w:ascii="Times New Roman" w:hAnsi="Times New Roman"/>
                <w:color w:val="1F1F1F"/>
              </w:rPr>
            </w:pPr>
            <w:r w:rsidRPr="00B63716">
              <w:rPr>
                <w:rStyle w:val="math-inline"/>
                <w:rFonts w:ascii="Times New Roman" w:hAnsi="Times New Roman"/>
                <w:color w:val="1F1F1F"/>
                <w:bdr w:val="none" w:sz="0" w:space="0" w:color="auto" w:frame="1"/>
              </w:rPr>
              <w:t>O(1)</w:t>
            </w:r>
          </w:p>
        </w:tc>
        <w:tc>
          <w:tcPr>
            <w:tcW w:w="1995" w:type="dxa"/>
            <w:vAlign w:val="center"/>
            <w:hideMark/>
          </w:tcPr>
          <w:p w:rsidR="00B63716" w:rsidRPr="00B63716" w:rsidRDefault="00B63716" w:rsidP="00A57AB3">
            <w:pPr>
              <w:spacing w:line="276" w:lineRule="auto"/>
              <w:jc w:val="center"/>
              <w:rPr>
                <w:rFonts w:ascii="Times New Roman" w:hAnsi="Times New Roman"/>
                <w:color w:val="1F1F1F"/>
              </w:rPr>
            </w:pPr>
            <w:r w:rsidRPr="00B63716">
              <w:rPr>
                <w:rStyle w:val="math-inline"/>
                <w:rFonts w:ascii="Times New Roman" w:hAnsi="Times New Roman"/>
                <w:color w:val="1F1F1F"/>
                <w:bdr w:val="none" w:sz="0" w:space="0" w:color="auto" w:frame="1"/>
              </w:rPr>
              <w:t>O(1)</w:t>
            </w:r>
            <w:r w:rsidRPr="00B63716">
              <w:rPr>
                <w:rFonts w:ascii="Times New Roman" w:hAnsi="Times New Roman"/>
                <w:color w:val="1F1F1F"/>
                <w:bdr w:val="none" w:sz="0" w:space="0" w:color="auto" w:frame="1"/>
              </w:rPr>
              <w:t xml:space="preserve"> / </w:t>
            </w:r>
            <w:r w:rsidRPr="00B63716">
              <w:rPr>
                <w:rStyle w:val="math-inline"/>
                <w:rFonts w:ascii="Times New Roman" w:hAnsi="Times New Roman"/>
                <w:color w:val="1F1F1F"/>
                <w:bdr w:val="none" w:sz="0" w:space="0" w:color="auto" w:frame="1"/>
              </w:rPr>
              <w:t>O(\log N)</w:t>
            </w:r>
          </w:p>
        </w:tc>
      </w:tr>
      <w:tr w:rsidR="00B63716" w:rsidRPr="00B63716" w:rsidTr="00A57AB3">
        <w:trPr>
          <w:jc w:val="center"/>
        </w:trPr>
        <w:tc>
          <w:tcPr>
            <w:tcW w:w="0" w:type="auto"/>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Сигнал для рішення</w:t>
            </w:r>
          </w:p>
        </w:tc>
        <w:tc>
          <w:tcPr>
            <w:tcW w:w="1351"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Час входу</w:t>
            </w:r>
          </w:p>
        </w:tc>
        <w:tc>
          <w:tcPr>
            <w:tcW w:w="1407"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Recency</w:t>
            </w:r>
          </w:p>
        </w:tc>
        <w:tc>
          <w:tcPr>
            <w:tcW w:w="1995"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Frequency</w:t>
            </w:r>
          </w:p>
        </w:tc>
      </w:tr>
      <w:tr w:rsidR="00B63716" w:rsidRPr="00B63716" w:rsidTr="00A57AB3">
        <w:trPr>
          <w:jc w:val="center"/>
        </w:trPr>
        <w:tc>
          <w:tcPr>
            <w:tcW w:w="0" w:type="auto"/>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Часова локальність</w:t>
            </w:r>
          </w:p>
        </w:tc>
        <w:tc>
          <w:tcPr>
            <w:tcW w:w="1351"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Ігнорує</w:t>
            </w:r>
          </w:p>
        </w:tc>
        <w:tc>
          <w:tcPr>
            <w:tcW w:w="1407"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Відмінно</w:t>
            </w:r>
          </w:p>
        </w:tc>
        <w:tc>
          <w:tcPr>
            <w:tcW w:w="1995" w:type="dxa"/>
            <w:vAlign w:val="center"/>
            <w:hideMark/>
          </w:tcPr>
          <w:p w:rsidR="00B63716" w:rsidRPr="00B63716" w:rsidRDefault="00B63716" w:rsidP="00B63716">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Погано</w:t>
            </w:r>
          </w:p>
        </w:tc>
      </w:tr>
    </w:tbl>
    <w:p w:rsidR="00A57AB3" w:rsidRPr="00A57AB3" w:rsidRDefault="00A57AB3" w:rsidP="00A57AB3">
      <w:pPr>
        <w:jc w:val="right"/>
        <w:rPr>
          <w:lang w:val="uk-UA"/>
        </w:rPr>
      </w:pPr>
      <w:r>
        <w:lastRenderedPageBreak/>
        <w:t>К</w:t>
      </w:r>
      <w:r>
        <w:rPr>
          <w:lang w:val="uk-UA"/>
        </w:rPr>
        <w:t>інець таблиці 1.1</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1351"/>
        <w:gridCol w:w="1407"/>
        <w:gridCol w:w="1995"/>
      </w:tblGrid>
      <w:tr w:rsidR="00B63716" w:rsidRPr="00B63716" w:rsidTr="00A57AB3">
        <w:trPr>
          <w:jc w:val="center"/>
        </w:trPr>
        <w:tc>
          <w:tcPr>
            <w:tcW w:w="0" w:type="auto"/>
            <w:vAlign w:val="center"/>
          </w:tcPr>
          <w:p w:rsidR="00B63716" w:rsidRPr="00A57AB3" w:rsidRDefault="00A57AB3" w:rsidP="00B63716">
            <w:pPr>
              <w:spacing w:line="276" w:lineRule="auto"/>
              <w:jc w:val="center"/>
              <w:rPr>
                <w:rFonts w:ascii="Times New Roman" w:hAnsi="Times New Roman"/>
                <w:b/>
                <w:color w:val="1F1F1F"/>
              </w:rPr>
            </w:pPr>
            <w:r w:rsidRPr="00A57AB3">
              <w:rPr>
                <w:rFonts w:ascii="Times New Roman" w:hAnsi="Times New Roman"/>
                <w:b/>
                <w:color w:val="1F1F1F"/>
              </w:rPr>
              <w:t>1</w:t>
            </w:r>
          </w:p>
        </w:tc>
        <w:tc>
          <w:tcPr>
            <w:tcW w:w="1351" w:type="dxa"/>
            <w:vAlign w:val="center"/>
          </w:tcPr>
          <w:p w:rsidR="00B63716" w:rsidRPr="00A57AB3" w:rsidRDefault="00A57AB3" w:rsidP="00B63716">
            <w:pPr>
              <w:spacing w:line="276" w:lineRule="auto"/>
              <w:jc w:val="center"/>
              <w:rPr>
                <w:rFonts w:ascii="Times New Roman" w:hAnsi="Times New Roman"/>
                <w:b/>
                <w:color w:val="1F1F1F"/>
              </w:rPr>
            </w:pPr>
            <w:r w:rsidRPr="00A57AB3">
              <w:rPr>
                <w:rFonts w:ascii="Times New Roman" w:hAnsi="Times New Roman"/>
                <w:b/>
                <w:color w:val="1F1F1F"/>
              </w:rPr>
              <w:t>2</w:t>
            </w:r>
          </w:p>
        </w:tc>
        <w:tc>
          <w:tcPr>
            <w:tcW w:w="1407" w:type="dxa"/>
            <w:vAlign w:val="center"/>
          </w:tcPr>
          <w:p w:rsidR="00B63716" w:rsidRPr="00A57AB3" w:rsidRDefault="00A57AB3" w:rsidP="00B63716">
            <w:pPr>
              <w:spacing w:line="276" w:lineRule="auto"/>
              <w:jc w:val="center"/>
              <w:rPr>
                <w:rFonts w:ascii="Times New Roman" w:hAnsi="Times New Roman"/>
                <w:b/>
                <w:color w:val="1F1F1F"/>
              </w:rPr>
            </w:pPr>
            <w:r w:rsidRPr="00A57AB3">
              <w:rPr>
                <w:rFonts w:ascii="Times New Roman" w:hAnsi="Times New Roman"/>
                <w:b/>
                <w:color w:val="1F1F1F"/>
              </w:rPr>
              <w:t>3</w:t>
            </w:r>
          </w:p>
        </w:tc>
        <w:tc>
          <w:tcPr>
            <w:tcW w:w="1995" w:type="dxa"/>
            <w:vAlign w:val="center"/>
          </w:tcPr>
          <w:p w:rsidR="00B63716" w:rsidRPr="00A57AB3" w:rsidRDefault="00A57AB3" w:rsidP="00B63716">
            <w:pPr>
              <w:spacing w:line="276" w:lineRule="auto"/>
              <w:jc w:val="center"/>
              <w:rPr>
                <w:rFonts w:ascii="Times New Roman" w:hAnsi="Times New Roman"/>
                <w:b/>
                <w:color w:val="1F1F1F"/>
              </w:rPr>
            </w:pPr>
            <w:r w:rsidRPr="00A57AB3">
              <w:rPr>
                <w:rFonts w:ascii="Times New Roman" w:hAnsi="Times New Roman"/>
                <w:b/>
                <w:color w:val="1F1F1F"/>
              </w:rPr>
              <w:t>4</w:t>
            </w:r>
          </w:p>
        </w:tc>
      </w:tr>
      <w:tr w:rsidR="00A57AB3" w:rsidRPr="00B63716" w:rsidTr="00A57AB3">
        <w:trPr>
          <w:jc w:val="center"/>
        </w:trPr>
        <w:tc>
          <w:tcPr>
            <w:tcW w:w="0" w:type="auto"/>
            <w:vAlign w:val="center"/>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Частотна концентрація</w:t>
            </w:r>
          </w:p>
        </w:tc>
        <w:tc>
          <w:tcPr>
            <w:tcW w:w="1351" w:type="dxa"/>
            <w:vAlign w:val="center"/>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Ігнорує</w:t>
            </w:r>
          </w:p>
        </w:tc>
        <w:tc>
          <w:tcPr>
            <w:tcW w:w="1407" w:type="dxa"/>
            <w:vAlign w:val="center"/>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Частково</w:t>
            </w:r>
          </w:p>
        </w:tc>
        <w:tc>
          <w:tcPr>
            <w:tcW w:w="1995" w:type="dxa"/>
            <w:vAlign w:val="center"/>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Відмінно</w:t>
            </w:r>
          </w:p>
        </w:tc>
      </w:tr>
      <w:tr w:rsidR="00A57AB3" w:rsidRPr="00B63716" w:rsidTr="00A57AB3">
        <w:trPr>
          <w:jc w:val="center"/>
        </w:trPr>
        <w:tc>
          <w:tcPr>
            <w:tcW w:w="0" w:type="auto"/>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Стійкість до сканів</w:t>
            </w:r>
          </w:p>
        </w:tc>
        <w:tc>
          <w:tcPr>
            <w:tcW w:w="1351"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Погано</w:t>
            </w:r>
          </w:p>
        </w:tc>
        <w:tc>
          <w:tcPr>
            <w:tcW w:w="1407"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Погано</w:t>
            </w:r>
          </w:p>
        </w:tc>
        <w:tc>
          <w:tcPr>
            <w:tcW w:w="1995"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Добре</w:t>
            </w:r>
          </w:p>
        </w:tc>
      </w:tr>
      <w:tr w:rsidR="00A57AB3" w:rsidRPr="00B63716" w:rsidTr="00A57AB3">
        <w:trPr>
          <w:jc w:val="center"/>
        </w:trPr>
        <w:tc>
          <w:tcPr>
            <w:tcW w:w="0" w:type="auto"/>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Адаптація до змін патерну</w:t>
            </w:r>
          </w:p>
        </w:tc>
        <w:tc>
          <w:tcPr>
            <w:tcW w:w="1351"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Відсутня</w:t>
            </w:r>
          </w:p>
        </w:tc>
        <w:tc>
          <w:tcPr>
            <w:tcW w:w="1407"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Висока</w:t>
            </w:r>
          </w:p>
        </w:tc>
        <w:tc>
          <w:tcPr>
            <w:tcW w:w="1995"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Низька</w:t>
            </w:r>
          </w:p>
        </w:tc>
      </w:tr>
      <w:tr w:rsidR="00A57AB3" w:rsidRPr="00B63716" w:rsidTr="00A57AB3">
        <w:trPr>
          <w:jc w:val="center"/>
        </w:trPr>
        <w:tc>
          <w:tcPr>
            <w:tcW w:w="0" w:type="auto"/>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Аномалія Белейді</w:t>
            </w:r>
          </w:p>
        </w:tc>
        <w:tc>
          <w:tcPr>
            <w:tcW w:w="1351"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Так</w:t>
            </w:r>
          </w:p>
        </w:tc>
        <w:tc>
          <w:tcPr>
            <w:tcW w:w="1407"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Ні</w:t>
            </w:r>
          </w:p>
        </w:tc>
        <w:tc>
          <w:tcPr>
            <w:tcW w:w="1995"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Ні</w:t>
            </w:r>
          </w:p>
        </w:tc>
      </w:tr>
      <w:tr w:rsidR="00A57AB3" w:rsidRPr="00B63716" w:rsidTr="00A57AB3">
        <w:trPr>
          <w:jc w:val="center"/>
        </w:trPr>
        <w:tc>
          <w:tcPr>
            <w:tcW w:w="0" w:type="auto"/>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b/>
                <w:bCs/>
                <w:color w:val="1F1F1F"/>
                <w:bdr w:val="none" w:sz="0" w:space="0" w:color="auto" w:frame="1"/>
              </w:rPr>
              <w:t>Оптимальний патерн</w:t>
            </w:r>
          </w:p>
        </w:tc>
        <w:tc>
          <w:tcPr>
            <w:tcW w:w="1351"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Sequential</w:t>
            </w:r>
          </w:p>
        </w:tc>
        <w:tc>
          <w:tcPr>
            <w:tcW w:w="1407"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Temporal locality</w:t>
            </w:r>
          </w:p>
        </w:tc>
        <w:tc>
          <w:tcPr>
            <w:tcW w:w="1995" w:type="dxa"/>
            <w:vAlign w:val="center"/>
            <w:hideMark/>
          </w:tcPr>
          <w:p w:rsidR="00A57AB3" w:rsidRPr="00B63716" w:rsidRDefault="00A57AB3" w:rsidP="00A57AB3">
            <w:pPr>
              <w:spacing w:line="276" w:lineRule="auto"/>
              <w:jc w:val="center"/>
              <w:rPr>
                <w:rFonts w:ascii="Times New Roman" w:hAnsi="Times New Roman"/>
                <w:color w:val="1F1F1F"/>
              </w:rPr>
            </w:pPr>
            <w:r w:rsidRPr="00B63716">
              <w:rPr>
                <w:rFonts w:ascii="Times New Roman" w:hAnsi="Times New Roman"/>
                <w:color w:val="1F1F1F"/>
                <w:bdr w:val="none" w:sz="0" w:space="0" w:color="auto" w:frame="1"/>
              </w:rPr>
              <w:t>Frequency stable</w:t>
            </w:r>
          </w:p>
        </w:tc>
      </w:tr>
    </w:tbl>
    <w:p w:rsidR="00A34EC3" w:rsidRPr="00A34EC3" w:rsidRDefault="00A34EC3" w:rsidP="00A34EC3">
      <w:pPr>
        <w:spacing w:line="360" w:lineRule="auto"/>
        <w:ind w:firstLine="709"/>
        <w:jc w:val="both"/>
        <w:rPr>
          <w:sz w:val="28"/>
          <w:szCs w:val="28"/>
          <w:lang w:val="uk-UA"/>
        </w:rPr>
      </w:pPr>
    </w:p>
    <w:p w:rsidR="004851A3" w:rsidRDefault="00A34EC3" w:rsidP="006638BD">
      <w:pPr>
        <w:spacing w:line="360" w:lineRule="auto"/>
        <w:ind w:firstLine="709"/>
        <w:jc w:val="both"/>
        <w:rPr>
          <w:sz w:val="28"/>
          <w:szCs w:val="28"/>
          <w:lang w:val="uk-UA"/>
        </w:rPr>
      </w:pPr>
      <w:r w:rsidRPr="00A34EC3">
        <w:rPr>
          <w:sz w:val="28"/>
          <w:szCs w:val="28"/>
          <w:lang w:val="uk-UA"/>
        </w:rPr>
        <w:t>Як видно з таблиці 1.1, жоден з базових алгоритмів не є універсально оптимальним. Ефективність кожного з них є функцією статистичних властивостей конкретного навантаження, що робить задачу адаптивного вибору алгоритму практично та науково значущою [7].</w:t>
      </w:r>
    </w:p>
    <w:p w:rsidR="00FE7864" w:rsidRDefault="00FE7864" w:rsidP="006638BD">
      <w:pPr>
        <w:spacing w:line="360" w:lineRule="auto"/>
        <w:ind w:firstLine="709"/>
        <w:jc w:val="both"/>
        <w:rPr>
          <w:sz w:val="28"/>
          <w:szCs w:val="28"/>
          <w:lang w:val="uk-UA"/>
        </w:rPr>
      </w:pPr>
    </w:p>
    <w:p w:rsidR="00FE7864" w:rsidRPr="00FE7864" w:rsidRDefault="00FE7864" w:rsidP="006638BD">
      <w:pPr>
        <w:spacing w:line="360" w:lineRule="auto"/>
        <w:ind w:firstLine="709"/>
        <w:jc w:val="both"/>
        <w:rPr>
          <w:b/>
          <w:sz w:val="28"/>
          <w:szCs w:val="28"/>
          <w:lang w:val="uk-UA"/>
        </w:rPr>
      </w:pPr>
      <w:r w:rsidRPr="00FE7864">
        <w:rPr>
          <w:b/>
          <w:sz w:val="28"/>
          <w:szCs w:val="28"/>
          <w:lang w:val="uk-UA"/>
        </w:rPr>
        <w:t xml:space="preserve">1.5 </w:t>
      </w:r>
      <w:r>
        <w:rPr>
          <w:b/>
          <w:sz w:val="28"/>
          <w:szCs w:val="28"/>
          <w:lang w:val="uk-UA"/>
        </w:rPr>
        <w:t>Передумови та поставновка</w:t>
      </w:r>
      <w:r w:rsidRPr="00FE7864">
        <w:rPr>
          <w:b/>
          <w:sz w:val="28"/>
          <w:szCs w:val="28"/>
          <w:lang w:val="uk-UA"/>
        </w:rPr>
        <w:t xml:space="preserve"> задачі адаптивного вибору алгоритму кешування</w:t>
      </w:r>
    </w:p>
    <w:p w:rsidR="00FE7864" w:rsidRPr="00FE7864" w:rsidRDefault="00FE7864" w:rsidP="006638BD">
      <w:pPr>
        <w:spacing w:line="360" w:lineRule="auto"/>
        <w:ind w:firstLine="709"/>
        <w:jc w:val="both"/>
        <w:rPr>
          <w:sz w:val="28"/>
          <w:szCs w:val="28"/>
          <w:lang w:val="uk-UA"/>
        </w:rPr>
      </w:pPr>
    </w:p>
    <w:p w:rsidR="00FE7864" w:rsidRDefault="00FE7864" w:rsidP="006638BD">
      <w:pPr>
        <w:spacing w:line="360" w:lineRule="auto"/>
        <w:ind w:firstLine="709"/>
        <w:jc w:val="both"/>
        <w:rPr>
          <w:sz w:val="28"/>
          <w:szCs w:val="28"/>
          <w:lang w:val="uk-UA"/>
        </w:rPr>
      </w:pPr>
      <w:r>
        <w:rPr>
          <w:sz w:val="28"/>
          <w:szCs w:val="28"/>
          <w:lang w:val="uk-UA"/>
        </w:rPr>
        <w:t>Проведений аналіз</w:t>
      </w:r>
      <w:r w:rsidRPr="00FE7864">
        <w:rPr>
          <w:sz w:val="28"/>
          <w:szCs w:val="28"/>
          <w:lang w:val="uk-UA"/>
        </w:rPr>
        <w:t xml:space="preserve"> свідчить про те, що ефективність алгоритму заміщення є функцією статистичних властивостей потоку звернень до даних. Жоден з трьох розглянутих алгоритмів </w:t>
      </w:r>
      <w:r w:rsidR="002334D4">
        <w:rPr>
          <w:sz w:val="28"/>
          <w:szCs w:val="28"/>
          <w:lang w:val="uk-UA"/>
        </w:rPr>
        <w:t>–</w:t>
      </w:r>
      <w:r w:rsidRPr="00FE7864">
        <w:rPr>
          <w:sz w:val="28"/>
          <w:szCs w:val="28"/>
          <w:lang w:val="uk-UA"/>
        </w:rPr>
        <w:t xml:space="preserve"> FIFO, LRU та LFU </w:t>
      </w:r>
      <w:r w:rsidR="002334D4">
        <w:rPr>
          <w:sz w:val="28"/>
          <w:szCs w:val="28"/>
          <w:lang w:val="uk-UA"/>
        </w:rPr>
        <w:t>–</w:t>
      </w:r>
      <w:r w:rsidRPr="00FE7864">
        <w:rPr>
          <w:sz w:val="28"/>
          <w:szCs w:val="28"/>
          <w:lang w:val="uk-UA"/>
        </w:rPr>
        <w:t xml:space="preserve"> не є домінуючим за всіх умов.</w:t>
      </w:r>
      <w:r>
        <w:rPr>
          <w:sz w:val="28"/>
          <w:szCs w:val="28"/>
          <w:lang w:val="uk-UA"/>
        </w:rPr>
        <w:t xml:space="preserve"> </w:t>
      </w:r>
      <w:r w:rsidRPr="00FE7864">
        <w:rPr>
          <w:sz w:val="28"/>
          <w:szCs w:val="28"/>
          <w:lang w:val="uk-UA"/>
        </w:rPr>
        <w:t>Це зумовлює задачу автоматичного визначення типу навантаження та адаптивного вибору алгоритму, що забезпечить найвищий hit ratio для спостережуваного патерну доступу [7]</w:t>
      </w:r>
      <w:r>
        <w:rPr>
          <w:sz w:val="28"/>
          <w:szCs w:val="28"/>
          <w:lang w:val="uk-UA"/>
        </w:rPr>
        <w:t>.</w:t>
      </w:r>
    </w:p>
    <w:p w:rsidR="00246C34" w:rsidRPr="00FE7864" w:rsidRDefault="00246C34" w:rsidP="00246C34">
      <w:pPr>
        <w:spacing w:line="360" w:lineRule="auto"/>
        <w:ind w:firstLine="709"/>
        <w:jc w:val="both"/>
        <w:rPr>
          <w:sz w:val="28"/>
          <w:szCs w:val="28"/>
          <w:lang w:val="uk-UA"/>
        </w:rPr>
      </w:pPr>
      <w:r w:rsidRPr="00FE7864">
        <w:rPr>
          <w:sz w:val="28"/>
          <w:szCs w:val="28"/>
          <w:lang w:val="uk-UA"/>
        </w:rPr>
        <w:t>У реальних інформаційних системах характер звернень до даних зазвичай є невідомим наперед. Крім того, властивості потоку можуть змінюватися в процесі роботи системи. У таких умовах вибір одного фіксованого алгоритму кешування не гарантує отримання максимальної ефективності.</w:t>
      </w:r>
      <w:r>
        <w:rPr>
          <w:sz w:val="28"/>
          <w:szCs w:val="28"/>
          <w:lang w:val="uk-UA"/>
        </w:rPr>
        <w:t xml:space="preserve"> </w:t>
      </w:r>
      <w:r w:rsidRPr="00FE7864">
        <w:rPr>
          <w:sz w:val="28"/>
          <w:szCs w:val="28"/>
          <w:lang w:val="uk-UA"/>
        </w:rPr>
        <w:t xml:space="preserve">Зазначені обставини створюють передумови для розроблення адаптивних підходів до керування кешем, у яких вибір алгоритму здійснюється на основі аналізу властивостей потоку звернень. Основною ідеєю такого підходу є попереднє </w:t>
      </w:r>
      <w:r w:rsidRPr="00FE7864">
        <w:rPr>
          <w:sz w:val="28"/>
          <w:szCs w:val="28"/>
          <w:lang w:val="uk-UA"/>
        </w:rPr>
        <w:lastRenderedPageBreak/>
        <w:t>визначення характеристик потоку даних та вибір алгоритму, який найкраще відповідає виявленим особливостям.</w:t>
      </w:r>
    </w:p>
    <w:p w:rsidR="00FE7864" w:rsidRPr="00FE7864" w:rsidRDefault="00FE7864" w:rsidP="00FE7864">
      <w:pPr>
        <w:spacing w:line="360" w:lineRule="auto"/>
        <w:ind w:firstLine="709"/>
        <w:jc w:val="both"/>
        <w:rPr>
          <w:sz w:val="28"/>
          <w:szCs w:val="28"/>
          <w:lang w:val="uk-UA"/>
        </w:rPr>
      </w:pPr>
      <w:r w:rsidRPr="00FE7864">
        <w:rPr>
          <w:sz w:val="28"/>
          <w:szCs w:val="28"/>
          <w:lang w:val="uk-UA"/>
        </w:rPr>
        <w:t xml:space="preserve">Підходи до адаптивного управління кешем досліджуються у наукових роботах останніх десятиліть. Серед найвідоміших </w:t>
      </w:r>
      <w:r w:rsidR="002334D4">
        <w:rPr>
          <w:sz w:val="28"/>
          <w:szCs w:val="28"/>
          <w:lang w:val="uk-UA"/>
        </w:rPr>
        <w:t>–</w:t>
      </w:r>
      <w:r w:rsidRPr="00FE7864">
        <w:rPr>
          <w:sz w:val="28"/>
          <w:szCs w:val="28"/>
          <w:lang w:val="uk-UA"/>
        </w:rPr>
        <w:t xml:space="preserve"> алгоритм ARC (Adaptive Replacement Cache), що динамічно балансує між LRU та LFU складовими; алгоритм LIRS, що використовує метрику міжзверненнєвої відстані; а також машинно-навчальний підхід CACHEUS [6], який класифікує навантаження за чотирма примітивними типами </w:t>
      </w:r>
      <w:r w:rsidR="002334D4">
        <w:rPr>
          <w:sz w:val="28"/>
          <w:szCs w:val="28"/>
          <w:lang w:val="uk-UA"/>
        </w:rPr>
        <w:t>–</w:t>
      </w:r>
      <w:r w:rsidRPr="00FE7864">
        <w:rPr>
          <w:sz w:val="28"/>
          <w:szCs w:val="28"/>
          <w:lang w:val="uk-UA"/>
        </w:rPr>
        <w:t xml:space="preserve"> LFU-friendly, LRU-friendly, scan та churn </w:t>
      </w:r>
      <w:r w:rsidR="002334D4">
        <w:rPr>
          <w:sz w:val="28"/>
          <w:szCs w:val="28"/>
          <w:lang w:val="uk-UA"/>
        </w:rPr>
        <w:t>–</w:t>
      </w:r>
      <w:r w:rsidRPr="00FE7864">
        <w:rPr>
          <w:sz w:val="28"/>
          <w:szCs w:val="28"/>
          <w:lang w:val="uk-UA"/>
        </w:rPr>
        <w:t xml:space="preserve"> і динамічно комбінує відповідні алгоритми. Останній підхід принципово близький до ідеї даної роботи і підтверджує доцільність навантаження-орієнтованого вибору алгоритму.</w:t>
      </w:r>
    </w:p>
    <w:p w:rsidR="00FE7864" w:rsidRPr="00FE7864" w:rsidRDefault="00FE7864" w:rsidP="00FE7864">
      <w:pPr>
        <w:spacing w:line="360" w:lineRule="auto"/>
        <w:ind w:firstLine="709"/>
        <w:jc w:val="both"/>
        <w:rPr>
          <w:sz w:val="28"/>
          <w:szCs w:val="28"/>
          <w:lang w:val="uk-UA"/>
        </w:rPr>
      </w:pPr>
      <w:r w:rsidRPr="00FE7864">
        <w:rPr>
          <w:sz w:val="28"/>
          <w:szCs w:val="28"/>
          <w:lang w:val="uk-UA"/>
        </w:rPr>
        <w:t>Алгоритм FIFO є простим у реалізації та не потребує зберігання додаткової інформації про елементи кешу. Проте він не враховує ані частоту звернень, ані часову локальність доступу, що може призводити до витіснення даних, які все ще активно використовуються.</w:t>
      </w:r>
    </w:p>
    <w:p w:rsidR="00FE7864" w:rsidRPr="00FE7864" w:rsidRDefault="00FE7864" w:rsidP="00FE7864">
      <w:pPr>
        <w:spacing w:line="360" w:lineRule="auto"/>
        <w:ind w:firstLine="709"/>
        <w:jc w:val="both"/>
        <w:rPr>
          <w:sz w:val="28"/>
          <w:szCs w:val="28"/>
          <w:lang w:val="uk-UA"/>
        </w:rPr>
      </w:pPr>
      <w:r w:rsidRPr="00FE7864">
        <w:rPr>
          <w:sz w:val="28"/>
          <w:szCs w:val="28"/>
          <w:lang w:val="uk-UA"/>
        </w:rPr>
        <w:t>Алгоритм LRU ефективно працює за наявності часової локальності, коли об'єкти, до яких зверталися нещодавно, з високою ймовірністю будуть запитані повторно. Однак його ефективність знижується у випадках, коли характер доступу визначається насамперед популярністю окремих об'єктів.</w:t>
      </w:r>
    </w:p>
    <w:p w:rsidR="00FE7864" w:rsidRPr="00FE7864" w:rsidRDefault="00FE7864" w:rsidP="00FE7864">
      <w:pPr>
        <w:spacing w:line="360" w:lineRule="auto"/>
        <w:ind w:firstLine="709"/>
        <w:jc w:val="both"/>
        <w:rPr>
          <w:sz w:val="28"/>
          <w:szCs w:val="28"/>
          <w:lang w:val="uk-UA"/>
        </w:rPr>
      </w:pPr>
      <w:r w:rsidRPr="00FE7864">
        <w:rPr>
          <w:sz w:val="28"/>
          <w:szCs w:val="28"/>
          <w:lang w:val="uk-UA"/>
        </w:rPr>
        <w:t>Алгоритм LFU, навпаки, орієнтується на частоту використання даних і добре працює для потоків зі стабільними популярними об'єктами. Разом із тим він може поступатися LRU у випадках, коли популярність об'єктів змінюється в часі та виникають нові активні набори даних.</w:t>
      </w:r>
    </w:p>
    <w:p w:rsidR="00FE7864" w:rsidRDefault="00FE7864" w:rsidP="00FE7864">
      <w:pPr>
        <w:spacing w:line="360" w:lineRule="auto"/>
        <w:ind w:firstLine="709"/>
        <w:jc w:val="both"/>
        <w:rPr>
          <w:sz w:val="28"/>
          <w:szCs w:val="28"/>
          <w:lang w:val="uk-UA"/>
        </w:rPr>
      </w:pPr>
      <w:r w:rsidRPr="00FE7864">
        <w:rPr>
          <w:sz w:val="28"/>
          <w:szCs w:val="28"/>
          <w:lang w:val="uk-UA"/>
        </w:rPr>
        <w:t>На відміну від наявних рішень, що зазвичай реалізують динамічне змішування алгоритмів, у даній роботі пропонується детерміністичний підхід: на основі аналізу метрик потоку звернень обирається один з трьох базових алгоритмів, що передбачає найвищий hit ratio для поточного типу навантаження. Такий підхід є більш прозорим для аналізу та інтерпретації, а також потенційно менш витратним з обчислювальної точки зору.</w:t>
      </w:r>
    </w:p>
    <w:p w:rsidR="00FE7864" w:rsidRPr="00FE7864" w:rsidRDefault="00246C34" w:rsidP="00FE7864">
      <w:pPr>
        <w:spacing w:line="360" w:lineRule="auto"/>
        <w:ind w:firstLine="709"/>
        <w:jc w:val="both"/>
        <w:rPr>
          <w:sz w:val="28"/>
          <w:szCs w:val="28"/>
          <w:lang w:val="uk-UA"/>
        </w:rPr>
      </w:pPr>
      <w:r>
        <w:rPr>
          <w:sz w:val="28"/>
          <w:szCs w:val="28"/>
          <w:lang w:val="uk-UA"/>
        </w:rPr>
        <w:lastRenderedPageBreak/>
        <w:t>Отже, необхідно розв</w:t>
      </w:r>
      <w:r w:rsidRPr="00246C34">
        <w:rPr>
          <w:sz w:val="28"/>
          <w:szCs w:val="28"/>
        </w:rPr>
        <w:t>’</w:t>
      </w:r>
      <w:r>
        <w:rPr>
          <w:sz w:val="28"/>
          <w:szCs w:val="28"/>
        </w:rPr>
        <w:t>язати</w:t>
      </w:r>
      <w:r w:rsidR="00FE7864" w:rsidRPr="00FE7864">
        <w:rPr>
          <w:sz w:val="28"/>
          <w:szCs w:val="28"/>
          <w:lang w:val="uk-UA"/>
        </w:rPr>
        <w:t xml:space="preserve"> задач</w:t>
      </w:r>
      <w:r>
        <w:rPr>
          <w:sz w:val="28"/>
          <w:szCs w:val="28"/>
          <w:lang w:val="uk-UA"/>
        </w:rPr>
        <w:t>у</w:t>
      </w:r>
      <w:r w:rsidR="00FE7864" w:rsidRPr="00FE7864">
        <w:rPr>
          <w:sz w:val="28"/>
          <w:szCs w:val="28"/>
          <w:lang w:val="uk-UA"/>
        </w:rPr>
        <w:t xml:space="preserve"> побудови аналізатора потоку звернень до кешу, який на основі статистичних характеристик потоку визначає найбільш ефективний алгоритм кешування серед FIFO, LRU та LFU.</w:t>
      </w:r>
    </w:p>
    <w:p w:rsidR="00FE7864" w:rsidRPr="00FE7864" w:rsidRDefault="00FE7864" w:rsidP="00FE7864">
      <w:pPr>
        <w:spacing w:line="360" w:lineRule="auto"/>
        <w:ind w:firstLine="709"/>
        <w:jc w:val="both"/>
        <w:rPr>
          <w:sz w:val="28"/>
          <w:szCs w:val="28"/>
          <w:lang w:val="uk-UA"/>
        </w:rPr>
      </w:pPr>
      <w:r w:rsidRPr="00FE7864">
        <w:rPr>
          <w:sz w:val="28"/>
          <w:szCs w:val="28"/>
          <w:lang w:val="uk-UA"/>
        </w:rPr>
        <w:t xml:space="preserve">Для розв'язання поставленої задачі </w:t>
      </w:r>
      <w:r w:rsidR="00246C34">
        <w:rPr>
          <w:sz w:val="28"/>
          <w:szCs w:val="28"/>
          <w:lang w:val="uk-UA"/>
        </w:rPr>
        <w:t>необхыдно</w:t>
      </w:r>
      <w:r w:rsidRPr="00FE7864">
        <w:rPr>
          <w:sz w:val="28"/>
          <w:szCs w:val="28"/>
          <w:lang w:val="uk-UA"/>
        </w:rPr>
        <w:t xml:space="preserve"> сформувати набір ознак, що характериз</w:t>
      </w:r>
      <w:r w:rsidR="00246C34">
        <w:rPr>
          <w:sz w:val="28"/>
          <w:szCs w:val="28"/>
          <w:lang w:val="uk-UA"/>
        </w:rPr>
        <w:t xml:space="preserve">ують структуру потоку звернень. </w:t>
      </w:r>
      <w:r w:rsidRPr="00FE7864">
        <w:rPr>
          <w:sz w:val="28"/>
          <w:szCs w:val="28"/>
          <w:lang w:val="uk-UA"/>
        </w:rPr>
        <w:t xml:space="preserve">На основі цих ознак будується модель аналізатора, яка дозволяє </w:t>
      </w:r>
      <w:r w:rsidR="00246C34">
        <w:rPr>
          <w:sz w:val="28"/>
          <w:szCs w:val="28"/>
          <w:lang w:val="uk-UA"/>
        </w:rPr>
        <w:t xml:space="preserve">обирати </w:t>
      </w:r>
      <w:r w:rsidRPr="00FE7864">
        <w:rPr>
          <w:sz w:val="28"/>
          <w:szCs w:val="28"/>
          <w:lang w:val="uk-UA"/>
        </w:rPr>
        <w:t>найбільш ефективний алгоритм кешування без необхідності попереднього запуску всіх алгоритмів на досліджуваному потоці.</w:t>
      </w:r>
    </w:p>
    <w:p w:rsidR="00FE7864" w:rsidRPr="00FE7864" w:rsidRDefault="00FE7864" w:rsidP="00FE7864">
      <w:pPr>
        <w:spacing w:line="360" w:lineRule="auto"/>
        <w:ind w:firstLine="709"/>
        <w:jc w:val="both"/>
        <w:rPr>
          <w:sz w:val="28"/>
          <w:szCs w:val="28"/>
          <w:lang w:val="uk-UA"/>
        </w:rPr>
      </w:pPr>
    </w:p>
    <w:p w:rsidR="00FE7864" w:rsidRPr="009767FE" w:rsidRDefault="00FE7864" w:rsidP="00A34EC3">
      <w:pPr>
        <w:spacing w:line="360" w:lineRule="auto"/>
        <w:ind w:firstLine="709"/>
        <w:jc w:val="both"/>
        <w:rPr>
          <w:sz w:val="28"/>
          <w:szCs w:val="28"/>
          <w:lang w:val="uk-UA"/>
        </w:rPr>
      </w:pPr>
    </w:p>
    <w:p w:rsidR="004851A3" w:rsidRDefault="004851A3" w:rsidP="004851A3">
      <w:pPr>
        <w:rPr>
          <w:sz w:val="28"/>
          <w:szCs w:val="28"/>
          <w:lang w:val="uk-UA"/>
        </w:rPr>
      </w:pPr>
      <w:r>
        <w:rPr>
          <w:sz w:val="28"/>
          <w:szCs w:val="28"/>
          <w:lang w:val="uk-UA"/>
        </w:rPr>
        <w:br w:type="page"/>
      </w:r>
    </w:p>
    <w:p w:rsidR="004851A3" w:rsidRPr="00C703F6" w:rsidRDefault="004851A3" w:rsidP="004851A3">
      <w:pPr>
        <w:spacing w:line="360" w:lineRule="auto"/>
        <w:ind w:firstLine="709"/>
        <w:jc w:val="center"/>
        <w:rPr>
          <w:b/>
          <w:sz w:val="28"/>
          <w:szCs w:val="28"/>
          <w:lang w:val="uk-UA"/>
        </w:rPr>
      </w:pPr>
      <w:r w:rsidRPr="00C703F6">
        <w:rPr>
          <w:b/>
          <w:sz w:val="28"/>
          <w:szCs w:val="28"/>
          <w:lang w:val="uk-UA"/>
        </w:rPr>
        <w:lastRenderedPageBreak/>
        <w:t xml:space="preserve">2 </w:t>
      </w:r>
      <w:r w:rsidR="00286DC4" w:rsidRPr="00286DC4">
        <w:rPr>
          <w:b/>
          <w:sz w:val="28"/>
          <w:szCs w:val="28"/>
          <w:lang w:val="uk-UA"/>
        </w:rPr>
        <w:t>РОЗРОБКА МАТЕМАТИЧНОЇ МОДЕЛІ АНАЛІЗАТОРА ПОТОКІВ ДОСТУПУ</w:t>
      </w:r>
      <w:r w:rsidR="00286DC4">
        <w:rPr>
          <w:b/>
          <w:sz w:val="28"/>
          <w:szCs w:val="28"/>
          <w:lang w:val="uk-UA"/>
        </w:rPr>
        <w:t xml:space="preserve"> ДО ДАНИХ</w:t>
      </w:r>
    </w:p>
    <w:p w:rsidR="004851A3" w:rsidRDefault="004851A3" w:rsidP="004851A3">
      <w:pPr>
        <w:spacing w:line="360" w:lineRule="auto"/>
        <w:ind w:firstLine="709"/>
        <w:jc w:val="both"/>
        <w:rPr>
          <w:sz w:val="28"/>
          <w:szCs w:val="28"/>
          <w:lang w:val="uk-UA"/>
        </w:rPr>
      </w:pPr>
    </w:p>
    <w:p w:rsidR="004851A3" w:rsidRPr="00640219" w:rsidRDefault="004851A3" w:rsidP="004851A3">
      <w:pPr>
        <w:spacing w:line="360" w:lineRule="auto"/>
        <w:ind w:firstLine="709"/>
        <w:jc w:val="both"/>
        <w:rPr>
          <w:b/>
          <w:sz w:val="28"/>
          <w:szCs w:val="28"/>
        </w:rPr>
      </w:pPr>
      <w:r w:rsidRPr="00C703F6">
        <w:rPr>
          <w:b/>
          <w:sz w:val="28"/>
          <w:szCs w:val="28"/>
          <w:lang w:val="uk-UA"/>
        </w:rPr>
        <w:t xml:space="preserve">2.1 </w:t>
      </w:r>
      <w:r w:rsidR="00640219" w:rsidRPr="00640219">
        <w:rPr>
          <w:b/>
          <w:sz w:val="28"/>
          <w:szCs w:val="28"/>
          <w:lang w:val="uk-UA"/>
        </w:rPr>
        <w:t>Формалізація потоку звернень до кешу</w:t>
      </w:r>
    </w:p>
    <w:p w:rsidR="004851A3" w:rsidRPr="00E51A70" w:rsidRDefault="004851A3" w:rsidP="004851A3">
      <w:pPr>
        <w:spacing w:line="360" w:lineRule="auto"/>
        <w:ind w:firstLine="709"/>
        <w:jc w:val="both"/>
        <w:rPr>
          <w:sz w:val="28"/>
          <w:szCs w:val="28"/>
        </w:rPr>
      </w:pPr>
    </w:p>
    <w:p w:rsidR="00640219" w:rsidRPr="00640219" w:rsidRDefault="00640219" w:rsidP="00640219">
      <w:pPr>
        <w:spacing w:line="360" w:lineRule="auto"/>
        <w:ind w:firstLine="709"/>
        <w:jc w:val="both"/>
        <w:rPr>
          <w:sz w:val="28"/>
          <w:szCs w:val="28"/>
          <w:lang w:val="uk-UA"/>
        </w:rPr>
      </w:pPr>
      <w:r w:rsidRPr="00640219">
        <w:rPr>
          <w:sz w:val="28"/>
          <w:szCs w:val="28"/>
          <w:lang w:val="uk-UA"/>
        </w:rPr>
        <w:t>Першим етапом розроблення аналізатора є побудова формальної моделі потоку звернень до даних. Така модель необхідна для переходу від інтуїтивного опису поведінки користувачів або програмних систем до кількісних характеристик, які можуть бути використані для автоматичного прийняття рішень щодо вибору алгоритму кешування.</w:t>
      </w:r>
    </w:p>
    <w:p w:rsidR="00640219" w:rsidRPr="00640219" w:rsidRDefault="00640219" w:rsidP="00640219">
      <w:pPr>
        <w:spacing w:line="360" w:lineRule="auto"/>
        <w:ind w:firstLine="709"/>
        <w:jc w:val="both"/>
        <w:rPr>
          <w:sz w:val="28"/>
          <w:szCs w:val="28"/>
          <w:lang w:val="uk-UA"/>
        </w:rPr>
      </w:pPr>
      <w:r w:rsidRPr="00640219">
        <w:rPr>
          <w:sz w:val="28"/>
          <w:szCs w:val="28"/>
          <w:lang w:val="uk-UA"/>
        </w:rPr>
        <w:t>У процесі аналізу алгоритмів FIFO, LRU та LFU було встановлено, що ефективність кожного з них визначається не окремими зверненнями до даних, а структурою потоку в цілому. Наприклад, алгоритм LFU демонструє високу ефективність за наявності невеликої групи часто використовуваних об'єктів. Алгоритм LRU, навпаки, найбільш ефективний для потоків із вираженою часовою локальністю, коли нещодавно використані об'єкти мають високу ймовірність повторного використання. Алгоритм FIFO практично не враховує структуру потоку та може бути ефективним лише в окремих випадках.</w:t>
      </w:r>
    </w:p>
    <w:p w:rsidR="00640219" w:rsidRPr="00640219" w:rsidRDefault="00640219" w:rsidP="00640219">
      <w:pPr>
        <w:spacing w:line="360" w:lineRule="auto"/>
        <w:ind w:firstLine="709"/>
        <w:jc w:val="both"/>
        <w:rPr>
          <w:sz w:val="28"/>
          <w:szCs w:val="28"/>
          <w:lang w:val="uk-UA"/>
        </w:rPr>
      </w:pPr>
      <w:r w:rsidRPr="00640219">
        <w:rPr>
          <w:sz w:val="28"/>
          <w:szCs w:val="28"/>
          <w:lang w:val="uk-UA"/>
        </w:rPr>
        <w:t>Таким чином, для вибору алгоритму кешування необхідно аналізувати не окремі звернення, а характеристики всього потоку даних.</w:t>
      </w:r>
    </w:p>
    <w:p w:rsidR="00640219" w:rsidRPr="00640219" w:rsidRDefault="00640219" w:rsidP="00640219">
      <w:pPr>
        <w:spacing w:line="360" w:lineRule="auto"/>
        <w:ind w:firstLine="709"/>
        <w:jc w:val="both"/>
        <w:rPr>
          <w:sz w:val="28"/>
          <w:szCs w:val="28"/>
          <w:lang w:val="uk-UA"/>
        </w:rPr>
      </w:pPr>
      <w:r w:rsidRPr="00640219">
        <w:rPr>
          <w:sz w:val="28"/>
          <w:szCs w:val="28"/>
          <w:lang w:val="uk-UA"/>
        </w:rPr>
        <w:t>Будемо розглядати потік звернень як впорядковану послідовність запитів до об'єктів деякої множини даних.</w:t>
      </w:r>
    </w:p>
    <w:p w:rsidR="00640219" w:rsidRPr="00640219" w:rsidRDefault="00640219" w:rsidP="00640219">
      <w:pPr>
        <w:spacing w:line="360" w:lineRule="auto"/>
        <w:ind w:firstLine="709"/>
        <w:jc w:val="both"/>
        <w:rPr>
          <w:sz w:val="28"/>
          <w:szCs w:val="28"/>
          <w:lang w:val="uk-UA"/>
        </w:rPr>
      </w:pPr>
      <w:r w:rsidRPr="00640219">
        <w:rPr>
          <w:sz w:val="28"/>
          <w:szCs w:val="28"/>
          <w:lang w:val="uk-UA"/>
        </w:rPr>
        <w:t>Нехай</w:t>
      </w:r>
      <w:r w:rsidR="004D6E08" w:rsidRPr="004D6E08">
        <w:rPr>
          <w:sz w:val="28"/>
          <w:szCs w:val="28"/>
        </w:rPr>
        <w:t xml:space="preserve"> </w:t>
      </w:r>
      <m:oMath>
        <m:eqArr>
          <m:eqArrPr>
            <m:ctrlPr>
              <w:rPr>
                <w:rFonts w:ascii="Cambria Math" w:hAnsi="Cambria Math"/>
                <w:sz w:val="28"/>
                <w:szCs w:val="28"/>
                <w:lang w:val="en-US"/>
              </w:rPr>
            </m:ctrlPr>
          </m:eqArrPr>
          <m:e>
            <m:r>
              <w:rPr>
                <w:rFonts w:ascii="Cambria Math" w:hAnsi="Cambria Math"/>
                <w:sz w:val="28"/>
                <w:szCs w:val="28"/>
                <w:lang w:val="en-US"/>
              </w:rPr>
              <m:t>O</m:t>
            </m:r>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o</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o</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o</m:t>
                </m:r>
              </m:e>
              <m:sub>
                <m:r>
                  <w:rPr>
                    <w:rFonts w:ascii="Cambria Math" w:hAnsi="Cambria Math"/>
                    <w:sz w:val="28"/>
                    <w:szCs w:val="28"/>
                    <w:lang w:val="en-US"/>
                  </w:rPr>
                  <m:t>m</m:t>
                </m:r>
              </m:sub>
            </m:sSub>
          </m:e>
        </m:eqArr>
      </m:oMath>
      <w:r w:rsidR="004D6E08" w:rsidRPr="004D6E08">
        <w:rPr>
          <w:sz w:val="28"/>
          <w:szCs w:val="28"/>
        </w:rPr>
        <w:t xml:space="preserve"> </w:t>
      </w:r>
      <w:r w:rsidR="002334D4">
        <w:rPr>
          <w:sz w:val="28"/>
          <w:szCs w:val="28"/>
          <w:lang w:val="uk-UA"/>
        </w:rPr>
        <w:t>–</w:t>
      </w:r>
      <w:r w:rsidRPr="00640219">
        <w:rPr>
          <w:sz w:val="28"/>
          <w:szCs w:val="28"/>
          <w:lang w:val="uk-UA"/>
        </w:rPr>
        <w:t xml:space="preserve"> множина всіх можливих об'єктів, до яких можуть виконуватися звернення.</w:t>
      </w:r>
    </w:p>
    <w:p w:rsidR="00640219" w:rsidRPr="00640219" w:rsidRDefault="00640219" w:rsidP="00640219">
      <w:pPr>
        <w:spacing w:line="360" w:lineRule="auto"/>
        <w:ind w:firstLine="709"/>
        <w:jc w:val="both"/>
        <w:rPr>
          <w:sz w:val="28"/>
          <w:szCs w:val="28"/>
          <w:lang w:val="uk-UA"/>
        </w:rPr>
      </w:pPr>
      <w:r w:rsidRPr="00640219">
        <w:rPr>
          <w:sz w:val="28"/>
          <w:szCs w:val="28"/>
          <w:lang w:val="uk-UA"/>
        </w:rPr>
        <w:t>Тоді потік звернень можна подати у вигляді послідовності</w:t>
      </w:r>
    </w:p>
    <w:p w:rsidR="00640219" w:rsidRPr="004D6E08" w:rsidRDefault="004D6E08" w:rsidP="004D6E08">
      <w:pPr>
        <w:spacing w:before="120" w:after="120" w:line="360" w:lineRule="auto"/>
        <w:ind w:firstLine="709"/>
        <w:jc w:val="center"/>
        <w:rPr>
          <w:sz w:val="28"/>
          <w:szCs w:val="28"/>
        </w:rPr>
      </w:pPr>
      <m:oMath>
        <m:eqArr>
          <m:eqArrPr>
            <m:ctrlPr>
              <w:rPr>
                <w:rFonts w:ascii="Cambria Math" w:hAnsi="Cambria Math"/>
                <w:sz w:val="28"/>
                <w:szCs w:val="28"/>
                <w:lang w:val="uk-UA"/>
              </w:rPr>
            </m:ctrlPr>
          </m:eqArr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n</m:t>
                </m:r>
              </m:sub>
            </m:sSub>
          </m:e>
        </m:eqArr>
      </m:oMath>
      <w:r w:rsidRPr="004D6E08">
        <w:rPr>
          <w:sz w:val="28"/>
          <w:szCs w:val="28"/>
        </w:rPr>
        <w:t>,</w:t>
      </w:r>
    </w:p>
    <w:p w:rsidR="00640219" w:rsidRPr="00640219" w:rsidRDefault="00640219" w:rsidP="004D6E08">
      <w:pPr>
        <w:spacing w:line="360" w:lineRule="auto"/>
        <w:jc w:val="both"/>
        <w:rPr>
          <w:sz w:val="28"/>
          <w:szCs w:val="28"/>
          <w:lang w:val="uk-UA"/>
        </w:rPr>
      </w:pPr>
      <w:r w:rsidRPr="00640219">
        <w:rPr>
          <w:sz w:val="28"/>
          <w:szCs w:val="28"/>
          <w:lang w:val="uk-UA"/>
        </w:rPr>
        <w:t>де</w:t>
      </w:r>
      <w:r w:rsidR="004D6E08" w:rsidRPr="004D6E08">
        <w:rPr>
          <w:sz w:val="28"/>
          <w:szCs w:val="28"/>
        </w:rPr>
        <w:t xml:space="preserve"> </w:t>
      </w:r>
      <m:oMath>
        <m:eqArr>
          <m:eqArrPr>
            <m:ctrlPr>
              <w:rPr>
                <w:rFonts w:ascii="Cambria Math" w:hAnsi="Cambria Math"/>
                <w:sz w:val="28"/>
                <w:szCs w:val="28"/>
                <w:lang w:val="en-US"/>
              </w:rPr>
            </m:ctrlPr>
          </m:eqArrPr>
          <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r>
              <w:rPr>
                <w:rFonts w:ascii="Cambria Math" w:hAnsi="Cambria Math"/>
                <w:sz w:val="28"/>
                <w:szCs w:val="28"/>
              </w:rPr>
              <m:t>∈</m:t>
            </m:r>
            <m:r>
              <w:rPr>
                <w:rFonts w:ascii="Cambria Math" w:hAnsi="Cambria Math"/>
                <w:sz w:val="28"/>
                <w:szCs w:val="28"/>
                <w:lang w:val="en-US"/>
              </w:rPr>
              <m:t>O</m:t>
            </m:r>
          </m:e>
        </m:eqArr>
      </m:oMath>
      <w:r w:rsidR="004D6E08" w:rsidRPr="004D6E08">
        <w:rPr>
          <w:sz w:val="28"/>
          <w:szCs w:val="28"/>
        </w:rPr>
        <w:t xml:space="preserve"> </w:t>
      </w:r>
      <w:r w:rsidR="002334D4">
        <w:rPr>
          <w:sz w:val="28"/>
          <w:szCs w:val="28"/>
          <w:lang w:val="uk-UA"/>
        </w:rPr>
        <w:t>–</w:t>
      </w:r>
      <w:r w:rsidRPr="00640219">
        <w:rPr>
          <w:sz w:val="28"/>
          <w:szCs w:val="28"/>
          <w:lang w:val="uk-UA"/>
        </w:rPr>
        <w:t xml:space="preserve"> об'єкт, до якого здійснюється звернення в момент часу (i), а (n) є довжиною потоку.</w:t>
      </w:r>
    </w:p>
    <w:p w:rsidR="00640219" w:rsidRPr="00640219" w:rsidRDefault="00640219" w:rsidP="00640219">
      <w:pPr>
        <w:spacing w:line="360" w:lineRule="auto"/>
        <w:ind w:firstLine="709"/>
        <w:jc w:val="both"/>
        <w:rPr>
          <w:sz w:val="28"/>
          <w:szCs w:val="28"/>
          <w:lang w:val="uk-UA"/>
        </w:rPr>
      </w:pPr>
      <w:r w:rsidRPr="00640219">
        <w:rPr>
          <w:sz w:val="28"/>
          <w:szCs w:val="28"/>
          <w:lang w:val="uk-UA"/>
        </w:rPr>
        <w:lastRenderedPageBreak/>
        <w:t>Наприклад, якщо множина об'єктів містить елементи</w:t>
      </w:r>
      <w:r w:rsidR="004D6E08" w:rsidRPr="004D6E08">
        <w:rPr>
          <w:sz w:val="28"/>
          <w:szCs w:val="28"/>
        </w:rPr>
        <w:t xml:space="preserve"> </w:t>
      </w:r>
      <w:r w:rsidRPr="00640219">
        <w:rPr>
          <w:sz w:val="28"/>
          <w:szCs w:val="28"/>
          <w:lang w:val="uk-UA"/>
        </w:rPr>
        <w:t>O={A,B,C,D,E},</w:t>
      </w:r>
      <w:r w:rsidR="004D6E08" w:rsidRPr="004D6E08">
        <w:rPr>
          <w:sz w:val="28"/>
          <w:szCs w:val="28"/>
        </w:rPr>
        <w:t xml:space="preserve"> </w:t>
      </w:r>
      <w:r w:rsidRPr="00640219">
        <w:rPr>
          <w:sz w:val="28"/>
          <w:szCs w:val="28"/>
          <w:lang w:val="uk-UA"/>
        </w:rPr>
        <w:t>то потік звернень може мати вигляд</w:t>
      </w:r>
    </w:p>
    <w:p w:rsidR="00640219" w:rsidRPr="00640219" w:rsidRDefault="004D6E08" w:rsidP="004D6E08">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R=A,B,A,C,A,B,D,A,C,B,E,A</m:t>
            </m:r>
          </m:e>
        </m:eqArr>
      </m:oMath>
      <w:r w:rsidR="00640219" w:rsidRPr="00640219">
        <w:rPr>
          <w:sz w:val="28"/>
          <w:szCs w:val="28"/>
          <w:lang w:val="uk-UA"/>
        </w:rPr>
        <w:t>.</w:t>
      </w:r>
    </w:p>
    <w:p w:rsidR="00640219" w:rsidRPr="00640219" w:rsidRDefault="004D6E08" w:rsidP="00640219">
      <w:pPr>
        <w:spacing w:line="360" w:lineRule="auto"/>
        <w:ind w:firstLine="709"/>
        <w:jc w:val="both"/>
        <w:rPr>
          <w:sz w:val="28"/>
          <w:szCs w:val="28"/>
          <w:lang w:val="uk-UA"/>
        </w:rPr>
      </w:pPr>
      <w:r>
        <w:rPr>
          <w:sz w:val="28"/>
          <w:szCs w:val="28"/>
        </w:rPr>
        <w:t>К</w:t>
      </w:r>
      <w:r w:rsidR="00640219" w:rsidRPr="00640219">
        <w:rPr>
          <w:sz w:val="28"/>
          <w:szCs w:val="28"/>
          <w:lang w:val="uk-UA"/>
        </w:rPr>
        <w:t xml:space="preserve">ожне звернення </w:t>
      </w:r>
      <w:r>
        <w:rPr>
          <w:sz w:val="28"/>
          <w:szCs w:val="28"/>
          <w:lang w:val="uk-UA"/>
        </w:rPr>
        <w:t xml:space="preserve">ми </w:t>
      </w:r>
      <w:r w:rsidR="00640219" w:rsidRPr="00640219">
        <w:rPr>
          <w:sz w:val="28"/>
          <w:szCs w:val="28"/>
          <w:lang w:val="uk-UA"/>
        </w:rPr>
        <w:t>розглядає</w:t>
      </w:r>
      <w:r>
        <w:rPr>
          <w:sz w:val="28"/>
          <w:szCs w:val="28"/>
          <w:lang w:val="uk-UA"/>
        </w:rPr>
        <w:t>мо</w:t>
      </w:r>
      <w:r w:rsidR="00640219" w:rsidRPr="00640219">
        <w:rPr>
          <w:sz w:val="28"/>
          <w:szCs w:val="28"/>
          <w:lang w:val="uk-UA"/>
        </w:rPr>
        <w:t xml:space="preserve"> як подія, а порядок подій у потоці визначає часову структуру доступу до даних. Абсолютний час виконання запиту не враховується, оскільки для алгоритмів кешування вирішальне значення має саме порядок звернень.</w:t>
      </w:r>
    </w:p>
    <w:p w:rsidR="00640219" w:rsidRPr="00640219" w:rsidRDefault="00640219" w:rsidP="00640219">
      <w:pPr>
        <w:spacing w:line="360" w:lineRule="auto"/>
        <w:ind w:firstLine="709"/>
        <w:jc w:val="both"/>
        <w:rPr>
          <w:sz w:val="28"/>
          <w:szCs w:val="28"/>
          <w:lang w:val="uk-UA"/>
        </w:rPr>
      </w:pPr>
      <w:r w:rsidRPr="00640219">
        <w:rPr>
          <w:sz w:val="28"/>
          <w:szCs w:val="28"/>
          <w:lang w:val="uk-UA"/>
        </w:rPr>
        <w:t>Під час роботи кешу кожне звернення може завершитися одним із двох результатів:</w:t>
      </w:r>
    </w:p>
    <w:p w:rsidR="00640219" w:rsidRPr="00640219" w:rsidRDefault="00640219" w:rsidP="00640219">
      <w:pPr>
        <w:spacing w:line="360" w:lineRule="auto"/>
        <w:ind w:firstLine="709"/>
        <w:jc w:val="both"/>
        <w:rPr>
          <w:sz w:val="28"/>
          <w:szCs w:val="28"/>
          <w:lang w:val="uk-UA"/>
        </w:rPr>
      </w:pPr>
      <w:r w:rsidRPr="00640219">
        <w:rPr>
          <w:sz w:val="28"/>
          <w:szCs w:val="28"/>
          <w:lang w:val="uk-UA"/>
        </w:rPr>
        <w:t>– влученням у кеш (cache hit), якщо необхідний об'єкт уже міститься в кеші;</w:t>
      </w:r>
    </w:p>
    <w:p w:rsidR="00640219" w:rsidRPr="00640219" w:rsidRDefault="00640219" w:rsidP="00640219">
      <w:pPr>
        <w:spacing w:line="360" w:lineRule="auto"/>
        <w:ind w:firstLine="709"/>
        <w:jc w:val="both"/>
        <w:rPr>
          <w:sz w:val="28"/>
          <w:szCs w:val="28"/>
          <w:lang w:val="uk-UA"/>
        </w:rPr>
      </w:pPr>
      <w:r w:rsidRPr="00640219">
        <w:rPr>
          <w:sz w:val="28"/>
          <w:szCs w:val="28"/>
          <w:lang w:val="uk-UA"/>
        </w:rPr>
        <w:t>– промахом кешу (cache miss), якщо об'єкт відсутній у кеші та повинен бути завантажений із зовнішнього джерела.</w:t>
      </w:r>
    </w:p>
    <w:p w:rsidR="00640219" w:rsidRPr="00640219" w:rsidRDefault="00640219" w:rsidP="004D6E08">
      <w:pPr>
        <w:spacing w:line="360" w:lineRule="auto"/>
        <w:ind w:firstLine="709"/>
        <w:jc w:val="both"/>
        <w:rPr>
          <w:sz w:val="28"/>
          <w:szCs w:val="28"/>
          <w:lang w:val="uk-UA"/>
        </w:rPr>
      </w:pPr>
      <w:r w:rsidRPr="00640219">
        <w:rPr>
          <w:sz w:val="28"/>
          <w:szCs w:val="28"/>
          <w:lang w:val="uk-UA"/>
        </w:rPr>
        <w:t>Для оцінювання ефективності алгоритмів кешування використовується коефіцієнт влучень (hit ratio)</w:t>
      </w:r>
      <w:r w:rsidR="004D6E08">
        <w:rPr>
          <w:sz w:val="28"/>
          <w:szCs w:val="28"/>
          <w:lang w:val="uk-UA"/>
        </w:rPr>
        <w:t xml:space="preserve"> за формулою</w:t>
      </w:r>
      <w:r w:rsidRPr="00640219">
        <w:rPr>
          <w:sz w:val="28"/>
          <w:szCs w:val="28"/>
          <w:lang w:val="uk-UA"/>
        </w:rPr>
        <w:t xml:space="preserve"> </w:t>
      </w:r>
      <w:r w:rsidR="004D6E08">
        <w:rPr>
          <w:sz w:val="28"/>
          <w:szCs w:val="28"/>
          <w:lang w:val="uk-UA"/>
        </w:rPr>
        <w:t>(1.3).</w:t>
      </w:r>
    </w:p>
    <w:p w:rsidR="00640219" w:rsidRPr="00640219" w:rsidRDefault="00640219" w:rsidP="00640219">
      <w:pPr>
        <w:spacing w:line="360" w:lineRule="auto"/>
        <w:ind w:firstLine="709"/>
        <w:jc w:val="both"/>
        <w:rPr>
          <w:sz w:val="28"/>
          <w:szCs w:val="28"/>
          <w:lang w:val="uk-UA"/>
        </w:rPr>
      </w:pPr>
      <w:r w:rsidRPr="00640219">
        <w:rPr>
          <w:sz w:val="28"/>
          <w:szCs w:val="28"/>
          <w:lang w:val="uk-UA"/>
        </w:rPr>
        <w:t xml:space="preserve">Саме значення коефіцієнта влучень </w:t>
      </w:r>
      <w:r w:rsidR="004D6E08">
        <w:rPr>
          <w:sz w:val="28"/>
          <w:szCs w:val="28"/>
          <w:lang w:val="uk-UA"/>
        </w:rPr>
        <w:t xml:space="preserve">будемо </w:t>
      </w:r>
      <w:r w:rsidRPr="00640219">
        <w:rPr>
          <w:sz w:val="28"/>
          <w:szCs w:val="28"/>
          <w:lang w:val="uk-UA"/>
        </w:rPr>
        <w:t>використову</w:t>
      </w:r>
      <w:r w:rsidR="004D6E08">
        <w:rPr>
          <w:sz w:val="28"/>
          <w:szCs w:val="28"/>
          <w:lang w:val="uk-UA"/>
        </w:rPr>
        <w:t xml:space="preserve">вати </w:t>
      </w:r>
      <w:r w:rsidRPr="00640219">
        <w:rPr>
          <w:sz w:val="28"/>
          <w:szCs w:val="28"/>
          <w:lang w:val="uk-UA"/>
        </w:rPr>
        <w:t>в роботі як основний критерій порівняння алгоритмів FIFO, LRU та LFU.</w:t>
      </w:r>
    </w:p>
    <w:p w:rsidR="00640219" w:rsidRPr="00640219" w:rsidRDefault="00640219" w:rsidP="00640219">
      <w:pPr>
        <w:spacing w:line="360" w:lineRule="auto"/>
        <w:ind w:firstLine="709"/>
        <w:jc w:val="both"/>
        <w:rPr>
          <w:sz w:val="28"/>
          <w:szCs w:val="28"/>
          <w:lang w:val="uk-UA"/>
        </w:rPr>
      </w:pPr>
      <w:r w:rsidRPr="00640219">
        <w:rPr>
          <w:sz w:val="28"/>
          <w:szCs w:val="28"/>
          <w:lang w:val="uk-UA"/>
        </w:rPr>
        <w:t>Результати попереднього аналізу показали, що вибір оптимального алгоритму неможливий лише на основі загальної кількості звернень або розміру множини об'єктів. Для прийняття рішення необхідно враховувати внутрішню структуру потоку: характер розподілу популярності об'єктів, рівень часової локальності, ступінь концентрації звернень та зміну популярності об'єктів у часі.</w:t>
      </w:r>
    </w:p>
    <w:p w:rsidR="004851A3" w:rsidRDefault="00640219" w:rsidP="00640219">
      <w:pPr>
        <w:spacing w:line="360" w:lineRule="auto"/>
        <w:ind w:firstLine="709"/>
        <w:jc w:val="both"/>
        <w:rPr>
          <w:sz w:val="28"/>
          <w:szCs w:val="28"/>
          <w:lang w:val="uk-UA"/>
        </w:rPr>
      </w:pPr>
      <w:r w:rsidRPr="00640219">
        <w:rPr>
          <w:sz w:val="28"/>
          <w:szCs w:val="28"/>
          <w:lang w:val="uk-UA"/>
        </w:rPr>
        <w:t xml:space="preserve">Тому наступним етапом дослідження </w:t>
      </w:r>
      <w:r w:rsidR="004D6E08">
        <w:rPr>
          <w:sz w:val="28"/>
          <w:szCs w:val="28"/>
          <w:lang w:val="uk-UA"/>
        </w:rPr>
        <w:t>стало</w:t>
      </w:r>
      <w:r w:rsidRPr="00640219">
        <w:rPr>
          <w:sz w:val="28"/>
          <w:szCs w:val="28"/>
          <w:lang w:val="uk-UA"/>
        </w:rPr>
        <w:t xml:space="preserve"> визначення характеристик потоку звернень, які дозволять описати його властивості у вигляді набору числових ознак та використати їх для побудови аналізатора адаптивного вибору алгоритму кешування.</w:t>
      </w:r>
    </w:p>
    <w:p w:rsidR="00F4365C" w:rsidRDefault="00F4365C" w:rsidP="004851A3">
      <w:pPr>
        <w:spacing w:line="360" w:lineRule="auto"/>
        <w:ind w:firstLine="709"/>
        <w:jc w:val="both"/>
        <w:rPr>
          <w:sz w:val="28"/>
          <w:szCs w:val="28"/>
          <w:lang w:val="uk-UA"/>
        </w:rPr>
      </w:pPr>
    </w:p>
    <w:p w:rsidR="004D6E08" w:rsidRDefault="004D6E08" w:rsidP="004851A3">
      <w:pPr>
        <w:spacing w:line="360" w:lineRule="auto"/>
        <w:ind w:firstLine="709"/>
        <w:jc w:val="both"/>
        <w:rPr>
          <w:sz w:val="28"/>
          <w:szCs w:val="28"/>
          <w:lang w:val="uk-UA"/>
        </w:rPr>
      </w:pPr>
    </w:p>
    <w:p w:rsidR="00AE79FB" w:rsidRPr="00AE79FB" w:rsidRDefault="00AE79FB" w:rsidP="00AE79FB">
      <w:pPr>
        <w:spacing w:line="360" w:lineRule="auto"/>
        <w:ind w:firstLine="709"/>
        <w:jc w:val="both"/>
        <w:rPr>
          <w:b/>
          <w:sz w:val="28"/>
          <w:szCs w:val="28"/>
          <w:lang w:val="uk-UA"/>
        </w:rPr>
      </w:pPr>
      <w:r w:rsidRPr="00AE79FB">
        <w:rPr>
          <w:b/>
          <w:sz w:val="28"/>
          <w:szCs w:val="28"/>
          <w:lang w:val="uk-UA"/>
        </w:rPr>
        <w:lastRenderedPageBreak/>
        <w:t xml:space="preserve">2.2 </w:t>
      </w:r>
      <w:r w:rsidR="00A869E4">
        <w:rPr>
          <w:b/>
          <w:sz w:val="28"/>
          <w:szCs w:val="28"/>
          <w:lang w:val="uk-UA"/>
        </w:rPr>
        <w:t>Визначення</w:t>
      </w:r>
      <w:r w:rsidRPr="00AE79FB">
        <w:rPr>
          <w:b/>
          <w:sz w:val="28"/>
          <w:szCs w:val="28"/>
          <w:lang w:val="uk-UA"/>
        </w:rPr>
        <w:t xml:space="preserve"> характеристик потоків даних</w:t>
      </w:r>
    </w:p>
    <w:p w:rsidR="00AE79FB" w:rsidRPr="00AE79FB" w:rsidRDefault="00AE79FB" w:rsidP="00AE79FB">
      <w:pPr>
        <w:spacing w:line="360" w:lineRule="auto"/>
        <w:ind w:firstLine="709"/>
        <w:jc w:val="both"/>
        <w:rPr>
          <w:sz w:val="28"/>
          <w:szCs w:val="28"/>
          <w:lang w:val="uk-UA"/>
        </w:rPr>
      </w:pPr>
    </w:p>
    <w:p w:rsidR="00AE79FB" w:rsidRPr="00AE79FB" w:rsidRDefault="00AE79FB" w:rsidP="00AE79FB">
      <w:pPr>
        <w:spacing w:line="360" w:lineRule="auto"/>
        <w:ind w:firstLine="709"/>
        <w:jc w:val="both"/>
        <w:rPr>
          <w:sz w:val="28"/>
          <w:szCs w:val="28"/>
          <w:lang w:val="uk-UA"/>
        </w:rPr>
      </w:pPr>
      <w:r w:rsidRPr="00AE79FB">
        <w:rPr>
          <w:sz w:val="28"/>
          <w:szCs w:val="28"/>
          <w:lang w:val="uk-UA"/>
        </w:rPr>
        <w:t>Після формалізації потоку звернень виникає задача визначення його характеристик, які можуть бути використані для прогнозування ефективності алгоритмів кешування.</w:t>
      </w:r>
    </w:p>
    <w:p w:rsidR="00AE79FB" w:rsidRPr="00AE79FB" w:rsidRDefault="00AE79FB" w:rsidP="00AE79FB">
      <w:pPr>
        <w:spacing w:line="360" w:lineRule="auto"/>
        <w:ind w:firstLine="709"/>
        <w:jc w:val="both"/>
        <w:rPr>
          <w:sz w:val="28"/>
          <w:szCs w:val="28"/>
          <w:lang w:val="uk-UA"/>
        </w:rPr>
      </w:pPr>
      <w:r w:rsidRPr="00AE79FB">
        <w:rPr>
          <w:sz w:val="28"/>
          <w:szCs w:val="28"/>
          <w:lang w:val="uk-UA"/>
        </w:rPr>
        <w:t>Проведений у першому розділі аналіз показав, що алгоритми FIFO, LRU та LFU приймають рішення про витіснення даних на основі різних принципів. Відповідно, ефективність кожного алгоритму визначається різними властивостями потоку звернень.</w:t>
      </w:r>
    </w:p>
    <w:p w:rsidR="00AE79FB" w:rsidRPr="00AE79FB" w:rsidRDefault="00AE79FB" w:rsidP="00AE79FB">
      <w:pPr>
        <w:spacing w:line="360" w:lineRule="auto"/>
        <w:ind w:firstLine="709"/>
        <w:jc w:val="both"/>
        <w:rPr>
          <w:sz w:val="28"/>
          <w:szCs w:val="28"/>
          <w:lang w:val="uk-UA"/>
        </w:rPr>
      </w:pPr>
      <w:r w:rsidRPr="00AE79FB">
        <w:rPr>
          <w:sz w:val="28"/>
          <w:szCs w:val="28"/>
          <w:lang w:val="uk-UA"/>
        </w:rPr>
        <w:t>Для алгоритму FIFO фактично не має значення історія використання об'єкта. Рішення про витіснення приймається виключно на основі часу потрапляння елемента до кешу. Тому цей алгоритм зазвичай поступається конкурентам у потоках із вираженою структурою повторних звернень.</w:t>
      </w:r>
    </w:p>
    <w:p w:rsidR="00AE79FB" w:rsidRPr="00AE79FB" w:rsidRDefault="00AE79FB" w:rsidP="00AE79FB">
      <w:pPr>
        <w:spacing w:line="360" w:lineRule="auto"/>
        <w:ind w:firstLine="709"/>
        <w:jc w:val="both"/>
        <w:rPr>
          <w:sz w:val="28"/>
          <w:szCs w:val="28"/>
          <w:lang w:val="uk-UA"/>
        </w:rPr>
      </w:pPr>
      <w:r w:rsidRPr="00AE79FB">
        <w:rPr>
          <w:sz w:val="28"/>
          <w:szCs w:val="28"/>
          <w:lang w:val="uk-UA"/>
        </w:rPr>
        <w:t>Алгоритм LRU базується на припущенні про часову локальність. Якщо об'єкт використовувався нещодавно, існує висока ймовірність його повторного використання найближчим часом. Тому для оцінювання придатності потоку до використання LRU необхідно визначати ступінь часової локальності звернень.</w:t>
      </w:r>
    </w:p>
    <w:p w:rsidR="00AE79FB" w:rsidRPr="00AE79FB" w:rsidRDefault="00AE79FB" w:rsidP="00AE79FB">
      <w:pPr>
        <w:spacing w:line="360" w:lineRule="auto"/>
        <w:ind w:firstLine="709"/>
        <w:jc w:val="both"/>
        <w:rPr>
          <w:sz w:val="28"/>
          <w:szCs w:val="28"/>
          <w:lang w:val="uk-UA"/>
        </w:rPr>
      </w:pPr>
      <w:r w:rsidRPr="00AE79FB">
        <w:rPr>
          <w:sz w:val="28"/>
          <w:szCs w:val="28"/>
          <w:lang w:val="uk-UA"/>
        </w:rPr>
        <w:t>Алгоритм LFU використовує інший принцип. Він орієнтується на накопичену частоту використання об'єктів. Якщо невелика кількість елементів отримує більшість звернень, LFU зазвичай демонструє високі значення коефіцієнта влучень. Отже, для прогнозування ефективності LFU необхідно оцінювати концентрацію популярності об'єктів.</w:t>
      </w:r>
    </w:p>
    <w:p w:rsidR="00AE79FB" w:rsidRPr="00AE79FB" w:rsidRDefault="00AE79FB" w:rsidP="00AE79FB">
      <w:pPr>
        <w:spacing w:line="360" w:lineRule="auto"/>
        <w:ind w:firstLine="709"/>
        <w:jc w:val="both"/>
        <w:rPr>
          <w:sz w:val="28"/>
          <w:szCs w:val="28"/>
          <w:lang w:val="uk-UA"/>
        </w:rPr>
      </w:pPr>
      <w:r w:rsidRPr="00AE79FB">
        <w:rPr>
          <w:sz w:val="28"/>
          <w:szCs w:val="28"/>
          <w:lang w:val="uk-UA"/>
        </w:rPr>
        <w:t>Виходячи з цих міркувань, на початковому етапі дослідження було сформовано дві базові характеристики потоку:</w:t>
      </w:r>
    </w:p>
    <w:p w:rsidR="00AE79FB" w:rsidRPr="00AE79FB" w:rsidRDefault="00AE79FB" w:rsidP="00AE79FB">
      <w:pPr>
        <w:spacing w:line="360" w:lineRule="auto"/>
        <w:ind w:firstLine="709"/>
        <w:jc w:val="both"/>
        <w:rPr>
          <w:sz w:val="28"/>
          <w:szCs w:val="28"/>
          <w:lang w:val="uk-UA"/>
        </w:rPr>
      </w:pPr>
      <w:r w:rsidRPr="00AE79FB">
        <w:rPr>
          <w:sz w:val="28"/>
          <w:szCs w:val="28"/>
          <w:lang w:val="uk-UA"/>
        </w:rPr>
        <w:t>– концентрація частот звернень (Frequency Concentration);</w:t>
      </w:r>
    </w:p>
    <w:p w:rsidR="00AE79FB" w:rsidRPr="00AE79FB" w:rsidRDefault="00AE79FB" w:rsidP="00AE79FB">
      <w:pPr>
        <w:spacing w:line="360" w:lineRule="auto"/>
        <w:ind w:firstLine="709"/>
        <w:jc w:val="both"/>
        <w:rPr>
          <w:sz w:val="28"/>
          <w:szCs w:val="28"/>
          <w:lang w:val="uk-UA"/>
        </w:rPr>
      </w:pPr>
      <w:r w:rsidRPr="00AE79FB">
        <w:rPr>
          <w:sz w:val="28"/>
          <w:szCs w:val="28"/>
          <w:lang w:val="uk-UA"/>
        </w:rPr>
        <w:t>– часова локальність (Temporal Locality).</w:t>
      </w:r>
    </w:p>
    <w:p w:rsidR="00AE79FB" w:rsidRPr="00AE79FB" w:rsidRDefault="00AE79FB" w:rsidP="00AE79FB">
      <w:pPr>
        <w:spacing w:line="360" w:lineRule="auto"/>
        <w:ind w:firstLine="709"/>
        <w:jc w:val="both"/>
        <w:rPr>
          <w:sz w:val="28"/>
          <w:szCs w:val="28"/>
          <w:lang w:val="uk-UA"/>
        </w:rPr>
      </w:pPr>
      <w:r w:rsidRPr="00AE79FB">
        <w:rPr>
          <w:sz w:val="28"/>
          <w:szCs w:val="28"/>
          <w:lang w:val="uk-UA"/>
        </w:rPr>
        <w:t xml:space="preserve">Передбачалося, що висока концентрація частот буде свідчити на користь LFU, а висока часова локальність </w:t>
      </w:r>
      <w:r w:rsidR="002334D4">
        <w:rPr>
          <w:sz w:val="28"/>
          <w:szCs w:val="28"/>
          <w:lang w:val="uk-UA"/>
        </w:rPr>
        <w:t>–</w:t>
      </w:r>
      <w:r w:rsidRPr="00AE79FB">
        <w:rPr>
          <w:sz w:val="28"/>
          <w:szCs w:val="28"/>
          <w:lang w:val="uk-UA"/>
        </w:rPr>
        <w:t xml:space="preserve"> на користь LRU.</w:t>
      </w:r>
    </w:p>
    <w:p w:rsidR="00AE79FB" w:rsidRPr="00AE79FB" w:rsidRDefault="00AE79FB" w:rsidP="00AE79FB">
      <w:pPr>
        <w:spacing w:line="360" w:lineRule="auto"/>
        <w:ind w:firstLine="709"/>
        <w:jc w:val="both"/>
        <w:rPr>
          <w:sz w:val="28"/>
          <w:szCs w:val="28"/>
          <w:lang w:val="uk-UA"/>
        </w:rPr>
      </w:pPr>
    </w:p>
    <w:p w:rsidR="00900DDC" w:rsidRPr="00900DDC" w:rsidRDefault="00900DDC" w:rsidP="00900DDC">
      <w:pPr>
        <w:spacing w:line="360" w:lineRule="auto"/>
        <w:ind w:firstLine="709"/>
        <w:jc w:val="both"/>
        <w:rPr>
          <w:sz w:val="28"/>
          <w:szCs w:val="28"/>
          <w:lang w:val="uk-UA"/>
        </w:rPr>
      </w:pPr>
      <w:r w:rsidRPr="00900DDC">
        <w:rPr>
          <w:sz w:val="28"/>
          <w:szCs w:val="28"/>
          <w:lang w:val="uk-UA"/>
        </w:rPr>
        <w:lastRenderedPageBreak/>
        <w:t>Для перевірки можливості автоматичного вибору алгоритму кешування було проведено серію експериментальних досліджень. На першому етапі було реалізовано генератор потоків звернень, здатний формувати набори даних із різними властивостями доступу до об'єктів. Крім випадкових потоків, було створено спеціалізовані шаблони, орієнтовані на перевагу конкретних алгоритмів кешування.</w:t>
      </w:r>
    </w:p>
    <w:p w:rsidR="00900DDC" w:rsidRPr="00900DDC" w:rsidRDefault="00900DDC" w:rsidP="00900DDC">
      <w:pPr>
        <w:spacing w:line="360" w:lineRule="auto"/>
        <w:ind w:firstLine="709"/>
        <w:jc w:val="both"/>
        <w:rPr>
          <w:sz w:val="28"/>
          <w:szCs w:val="28"/>
          <w:lang w:val="uk-UA"/>
        </w:rPr>
      </w:pPr>
      <w:r w:rsidRPr="00900DDC">
        <w:rPr>
          <w:sz w:val="28"/>
          <w:szCs w:val="28"/>
          <w:lang w:val="uk-UA"/>
        </w:rPr>
        <w:t>Зокрема, було сформовано три контрольні типи потоків:</w:t>
      </w:r>
    </w:p>
    <w:p w:rsidR="00900DDC" w:rsidRPr="00900DDC" w:rsidRDefault="00900DDC" w:rsidP="00900DDC">
      <w:pPr>
        <w:spacing w:line="360" w:lineRule="auto"/>
        <w:ind w:firstLine="709"/>
        <w:jc w:val="both"/>
        <w:rPr>
          <w:sz w:val="28"/>
          <w:szCs w:val="28"/>
          <w:lang w:val="uk-UA"/>
        </w:rPr>
      </w:pPr>
      <w:r w:rsidRPr="00900DDC">
        <w:rPr>
          <w:sz w:val="28"/>
          <w:szCs w:val="28"/>
          <w:lang w:val="uk-UA"/>
        </w:rPr>
        <w:t>– потоки з послідовним доступом без повторних звернень, характерні для сценаріїв, де перевага зазвичай належить FIFO;</w:t>
      </w:r>
    </w:p>
    <w:p w:rsidR="00900DDC" w:rsidRPr="00900DDC" w:rsidRDefault="00900DDC" w:rsidP="00900DDC">
      <w:pPr>
        <w:spacing w:line="360" w:lineRule="auto"/>
        <w:ind w:firstLine="709"/>
        <w:jc w:val="both"/>
        <w:rPr>
          <w:sz w:val="28"/>
          <w:szCs w:val="28"/>
          <w:lang w:val="uk-UA"/>
        </w:rPr>
      </w:pPr>
      <w:r w:rsidRPr="00900DDC">
        <w:rPr>
          <w:sz w:val="28"/>
          <w:szCs w:val="28"/>
          <w:lang w:val="uk-UA"/>
        </w:rPr>
        <w:t>– потоки з вираженою часовою локальністю, орієнтовані на алгоритм LRU;</w:t>
      </w:r>
    </w:p>
    <w:p w:rsidR="00900DDC" w:rsidRPr="00900DDC" w:rsidRDefault="00900DDC" w:rsidP="00900DDC">
      <w:pPr>
        <w:spacing w:line="360" w:lineRule="auto"/>
        <w:ind w:firstLine="709"/>
        <w:jc w:val="both"/>
        <w:rPr>
          <w:sz w:val="28"/>
          <w:szCs w:val="28"/>
          <w:lang w:val="uk-UA"/>
        </w:rPr>
      </w:pPr>
      <w:r w:rsidRPr="00900DDC">
        <w:rPr>
          <w:sz w:val="28"/>
          <w:szCs w:val="28"/>
          <w:lang w:val="uk-UA"/>
        </w:rPr>
        <w:t>– потоки з невеликою групою стабільно популярних об'єктів, орієнтовані на алгоритм LFU.</w:t>
      </w:r>
    </w:p>
    <w:p w:rsidR="00900DDC" w:rsidRPr="00900DDC" w:rsidRDefault="00900DDC" w:rsidP="00900DDC">
      <w:pPr>
        <w:spacing w:line="360" w:lineRule="auto"/>
        <w:ind w:firstLine="709"/>
        <w:jc w:val="both"/>
        <w:rPr>
          <w:sz w:val="28"/>
          <w:szCs w:val="28"/>
          <w:lang w:val="uk-UA"/>
        </w:rPr>
      </w:pPr>
      <w:r w:rsidRPr="00900DDC">
        <w:rPr>
          <w:sz w:val="28"/>
          <w:szCs w:val="28"/>
          <w:lang w:val="uk-UA"/>
        </w:rPr>
        <w:t>Для кожного типу потоків було обчислено початковий набір характеристик, який складався з двох показників: концентрації частот звернень (Frequency Concentration) та часової локальності (Temporal Locality).</w:t>
      </w:r>
    </w:p>
    <w:p w:rsidR="00900DDC" w:rsidRPr="00900DDC" w:rsidRDefault="00900DDC" w:rsidP="00900DDC">
      <w:pPr>
        <w:spacing w:line="360" w:lineRule="auto"/>
        <w:ind w:firstLine="709"/>
        <w:jc w:val="both"/>
        <w:rPr>
          <w:sz w:val="28"/>
          <w:szCs w:val="28"/>
          <w:lang w:val="uk-UA"/>
        </w:rPr>
      </w:pPr>
      <w:r w:rsidRPr="00900DDC">
        <w:rPr>
          <w:sz w:val="28"/>
          <w:szCs w:val="28"/>
          <w:lang w:val="uk-UA"/>
        </w:rPr>
        <w:t>Результати дослідження показали, що ці характеристики добре відокремлюють потоки з майже відсутніми повторними зверненнями від потоків із вираженою структурою використання даних. Наприклад, для контрольних FIFO-потоків значення обох характеристик наближалися до нуля, тоді як для потоків, орієнтованих на LRU та LFU, значення часової локальності були близькими до одиниці.</w:t>
      </w:r>
    </w:p>
    <w:p w:rsidR="00900DDC" w:rsidRPr="00900DDC" w:rsidRDefault="00900DDC" w:rsidP="00900DDC">
      <w:pPr>
        <w:spacing w:line="360" w:lineRule="auto"/>
        <w:ind w:firstLine="709"/>
        <w:jc w:val="both"/>
        <w:rPr>
          <w:sz w:val="28"/>
          <w:szCs w:val="28"/>
          <w:lang w:val="uk-UA"/>
        </w:rPr>
      </w:pPr>
      <w:r w:rsidRPr="00900DDC">
        <w:rPr>
          <w:sz w:val="28"/>
          <w:szCs w:val="28"/>
          <w:lang w:val="uk-UA"/>
        </w:rPr>
        <w:t>Після перевірки на контрольних прикладах було сформовано експериментальний датасет із декількох тисяч синтетичних потоків звернень. Для кожного потоку виконувалося моделювання роботи алгоритмів FIFO, LRU та LFU, після чого визначався алгоритм, який забезпечував максимальний коефіцієнт влучень кешу. Одночасно для кожного потоку обчислювалися значення характеристик F та L.</w:t>
      </w:r>
    </w:p>
    <w:p w:rsidR="00900DDC" w:rsidRPr="00900DDC" w:rsidRDefault="00900DDC" w:rsidP="00900DDC">
      <w:pPr>
        <w:spacing w:line="360" w:lineRule="auto"/>
        <w:ind w:firstLine="709"/>
        <w:jc w:val="both"/>
        <w:rPr>
          <w:sz w:val="28"/>
          <w:szCs w:val="28"/>
          <w:lang w:val="uk-UA"/>
        </w:rPr>
      </w:pPr>
      <w:r w:rsidRPr="00900DDC">
        <w:rPr>
          <w:sz w:val="28"/>
          <w:szCs w:val="28"/>
          <w:lang w:val="uk-UA"/>
        </w:rPr>
        <w:t xml:space="preserve">Подальший аналіз отриманого датасету показав, що простір ознак, побудований лише на основі F та L, не забезпечує достатнього розділення між </w:t>
      </w:r>
      <w:r w:rsidRPr="00900DDC">
        <w:rPr>
          <w:sz w:val="28"/>
          <w:szCs w:val="28"/>
          <w:lang w:val="uk-UA"/>
        </w:rPr>
        <w:lastRenderedPageBreak/>
        <w:t>класами LRU та LFU. Хоча потоки, для яких найкращим алгоритмом був FIFO, формували окрему область простору ознак, області LRU та LFU значною мірою перекривалися.</w:t>
      </w:r>
    </w:p>
    <w:p w:rsidR="00900DDC" w:rsidRPr="00900DDC" w:rsidRDefault="00900DDC" w:rsidP="00900DDC">
      <w:pPr>
        <w:spacing w:line="360" w:lineRule="auto"/>
        <w:ind w:firstLine="709"/>
        <w:jc w:val="both"/>
        <w:rPr>
          <w:sz w:val="28"/>
          <w:szCs w:val="28"/>
          <w:lang w:val="uk-UA"/>
        </w:rPr>
      </w:pPr>
      <w:r w:rsidRPr="00900DDC">
        <w:rPr>
          <w:sz w:val="28"/>
          <w:szCs w:val="28"/>
          <w:lang w:val="uk-UA"/>
        </w:rPr>
        <w:t>Було встановлено, що багато потоків, у яких оптимальним алгоритмом є LRU, мають високі значення як часової локальності, так і концентрації звернень до популярних об'єктів. Аналогічні характеристики спостерігалися і для значної частини потоків, у яких перевагу отримував LFU. Це призводило до неможливості надійного розділення цих двох класів лише за допомогою ознак F та L.</w:t>
      </w:r>
    </w:p>
    <w:p w:rsidR="00AE79FB" w:rsidRDefault="00900DDC" w:rsidP="00900DDC">
      <w:pPr>
        <w:spacing w:line="360" w:lineRule="auto"/>
        <w:ind w:firstLine="709"/>
        <w:jc w:val="both"/>
        <w:rPr>
          <w:sz w:val="28"/>
          <w:szCs w:val="28"/>
          <w:lang w:val="uk-UA"/>
        </w:rPr>
      </w:pPr>
      <w:r w:rsidRPr="00900DDC">
        <w:rPr>
          <w:sz w:val="28"/>
          <w:szCs w:val="28"/>
          <w:lang w:val="uk-UA"/>
        </w:rPr>
        <w:t>Отримані результати стали підставою для пошуку додаткових характеристик потоку, які б відображали властивості доступу до даних, не враховані початковою моделлю.</w:t>
      </w:r>
      <w:r w:rsidR="00AE79FB" w:rsidRPr="00AE79FB">
        <w:rPr>
          <w:sz w:val="28"/>
          <w:szCs w:val="28"/>
          <w:lang w:val="uk-UA"/>
        </w:rPr>
        <w:t>Це свідчило про необхідність пошуку додаткових характеристик, здатних відобразити властивості потоку, які безпосередньо впливають на різницю між механізмами роботи LRU та LFU.</w:t>
      </w:r>
    </w:p>
    <w:p w:rsidR="00740C8A" w:rsidRPr="00740C8A" w:rsidRDefault="00740C8A" w:rsidP="00740C8A">
      <w:pPr>
        <w:spacing w:line="360" w:lineRule="auto"/>
        <w:ind w:firstLine="709"/>
        <w:jc w:val="both"/>
        <w:rPr>
          <w:sz w:val="28"/>
          <w:szCs w:val="28"/>
          <w:lang w:val="uk-UA"/>
        </w:rPr>
      </w:pPr>
      <w:r w:rsidRPr="00740C8A">
        <w:rPr>
          <w:sz w:val="28"/>
          <w:szCs w:val="28"/>
          <w:lang w:val="uk-UA"/>
        </w:rPr>
        <w:t>Окрему увагу було приділено аналізу причин, через які алгоритм LRU в окремих випадках перевершує LFU. Було висунуто гіпотезу, що ключову роль відіграє зміна популярності об'єктів у часі. Якщо набір популярних об'єктів залишається стабільним протягом усього потоку, алгоритм LFU накопичує корисну статистику та зазвичай забезпечує високий коефіцієнт влучень. Проте в потоках, де популярність об'єктів змінюється, накопичені частоти можуть втрачати актуальність, що призводить до зниження ефективності LFU.</w:t>
      </w:r>
    </w:p>
    <w:p w:rsidR="00740C8A" w:rsidRPr="00740C8A" w:rsidRDefault="00740C8A" w:rsidP="00740C8A">
      <w:pPr>
        <w:spacing w:line="360" w:lineRule="auto"/>
        <w:ind w:firstLine="709"/>
        <w:jc w:val="both"/>
        <w:rPr>
          <w:sz w:val="28"/>
          <w:szCs w:val="28"/>
          <w:lang w:val="uk-UA"/>
        </w:rPr>
      </w:pPr>
      <w:r w:rsidRPr="00740C8A">
        <w:rPr>
          <w:sz w:val="28"/>
          <w:szCs w:val="28"/>
          <w:lang w:val="uk-UA"/>
        </w:rPr>
        <w:t xml:space="preserve">Для перевірки цієї гіпотези було створено спеціальний генератор потоків із часовим зміщенням популярності. У таких потоках одна група об'єктів домінує в першій частині послідовності звернень, а інша </w:t>
      </w:r>
      <w:r w:rsidR="002334D4">
        <w:rPr>
          <w:sz w:val="28"/>
          <w:szCs w:val="28"/>
          <w:lang w:val="uk-UA"/>
        </w:rPr>
        <w:t>–</w:t>
      </w:r>
      <w:r w:rsidRPr="00740C8A">
        <w:rPr>
          <w:sz w:val="28"/>
          <w:szCs w:val="28"/>
          <w:lang w:val="uk-UA"/>
        </w:rPr>
        <w:t xml:space="preserve"> у другій. Проведені експерименти показали, що саме для таких потоків алгоритм LRU починає стабільно перевершувати LFU за значенням коефіцієнта влучень.</w:t>
      </w:r>
    </w:p>
    <w:p w:rsidR="00740C8A" w:rsidRPr="00AE79FB" w:rsidRDefault="00740C8A" w:rsidP="00740C8A">
      <w:pPr>
        <w:spacing w:line="360" w:lineRule="auto"/>
        <w:ind w:firstLine="709"/>
        <w:jc w:val="both"/>
        <w:rPr>
          <w:sz w:val="28"/>
          <w:szCs w:val="28"/>
          <w:lang w:val="uk-UA"/>
        </w:rPr>
      </w:pPr>
      <w:r w:rsidRPr="00740C8A">
        <w:rPr>
          <w:sz w:val="28"/>
          <w:szCs w:val="28"/>
          <w:lang w:val="uk-UA"/>
        </w:rPr>
        <w:t>Отримані результати стали підставою для введення додаткової характеристики Temporal Shift, яка оцінює ступінь зміни популярних об'єктів між різними частинами потоку звернень.</w:t>
      </w:r>
    </w:p>
    <w:p w:rsidR="00AE79FB" w:rsidRPr="00AE79FB" w:rsidRDefault="00AE79FB" w:rsidP="00AE79FB">
      <w:pPr>
        <w:spacing w:line="360" w:lineRule="auto"/>
        <w:ind w:firstLine="709"/>
        <w:jc w:val="both"/>
        <w:rPr>
          <w:sz w:val="28"/>
          <w:szCs w:val="28"/>
          <w:lang w:val="uk-UA"/>
        </w:rPr>
      </w:pPr>
      <w:r w:rsidRPr="00AE79FB">
        <w:rPr>
          <w:sz w:val="28"/>
          <w:szCs w:val="28"/>
          <w:lang w:val="uk-UA"/>
        </w:rPr>
        <w:lastRenderedPageBreak/>
        <w:t>У процесі дослідження було розглянуто декілька кандидатних характеристик, зокрема показники зміни робочого набору даних, ступінь оновлення об'єктів у потоці та параметри розподілу популярності. Найбільш перспективними виявилися дві характеристики.</w:t>
      </w:r>
    </w:p>
    <w:p w:rsidR="00AE79FB" w:rsidRDefault="00AE79FB" w:rsidP="00AE79FB">
      <w:pPr>
        <w:spacing w:line="360" w:lineRule="auto"/>
        <w:ind w:firstLine="709"/>
        <w:jc w:val="both"/>
        <w:rPr>
          <w:sz w:val="28"/>
          <w:szCs w:val="28"/>
          <w:lang w:val="uk-UA"/>
        </w:rPr>
      </w:pPr>
      <w:r w:rsidRPr="00AE79FB">
        <w:rPr>
          <w:sz w:val="28"/>
          <w:szCs w:val="28"/>
          <w:lang w:val="uk-UA"/>
        </w:rPr>
        <w:t>Першою стала міра домінування популярних об'єктів (Hot Set Dominance). Вона дозволяє оцінити, яка частка звернень припадає на найбільш популярні елементи потоку. Для алгоритму LFU ця характеристика є важливою, оскільки саме наявність невеликого набору стабільно популярних об'єктів створює умови для його ефективної роботи.</w:t>
      </w:r>
    </w:p>
    <w:p w:rsidR="00AE79FB" w:rsidRPr="00AE79FB" w:rsidRDefault="00AE79FB" w:rsidP="00AE79FB">
      <w:pPr>
        <w:spacing w:line="360" w:lineRule="auto"/>
        <w:ind w:firstLine="709"/>
        <w:jc w:val="both"/>
        <w:rPr>
          <w:sz w:val="28"/>
          <w:szCs w:val="28"/>
          <w:lang w:val="uk-UA"/>
        </w:rPr>
      </w:pPr>
      <w:r w:rsidRPr="00AE79FB">
        <w:rPr>
          <w:sz w:val="28"/>
          <w:szCs w:val="28"/>
          <w:lang w:val="uk-UA"/>
        </w:rPr>
        <w:t>Другою характеристикою стала міра зміни популярності об'єктів у часі (Temporal Shift). Необхідність її введення була пов'язана з виявленим недоліком LFU, який полягає в накопиченні історичної інформації про частоти звернень. Якщо популярність об'єктів істотно змінюється в процесі роботи системи, алгоритм LFU може тривалий час зберігати в кеші елементи, що були популярними раніше, але втратили актуальність. У таких умовах перевагу отримує алгоритм LRU, який швидше адаптується до зміни робочого набору даних.</w:t>
      </w:r>
    </w:p>
    <w:p w:rsidR="00AE79FB" w:rsidRPr="00AE79FB" w:rsidRDefault="00AE79FB" w:rsidP="00AE79FB">
      <w:pPr>
        <w:spacing w:line="360" w:lineRule="auto"/>
        <w:ind w:firstLine="709"/>
        <w:jc w:val="both"/>
        <w:rPr>
          <w:sz w:val="28"/>
          <w:szCs w:val="28"/>
          <w:lang w:val="uk-UA"/>
        </w:rPr>
      </w:pPr>
      <w:r w:rsidRPr="00AE79FB">
        <w:rPr>
          <w:sz w:val="28"/>
          <w:szCs w:val="28"/>
          <w:lang w:val="uk-UA"/>
        </w:rPr>
        <w:t>Таким чином, у результаті проведеного аналізу було сформовано набір із чотирьох характеристик потоку звернень:</w:t>
      </w:r>
    </w:p>
    <w:p w:rsidR="00AE79FB" w:rsidRPr="00AE79FB" w:rsidRDefault="00AE79FB" w:rsidP="00AE79FB">
      <w:pPr>
        <w:spacing w:line="360" w:lineRule="auto"/>
        <w:ind w:firstLine="709"/>
        <w:jc w:val="both"/>
        <w:rPr>
          <w:sz w:val="28"/>
          <w:szCs w:val="28"/>
          <w:lang w:val="uk-UA"/>
        </w:rPr>
      </w:pPr>
      <w:r w:rsidRPr="00AE79FB">
        <w:rPr>
          <w:sz w:val="28"/>
          <w:szCs w:val="28"/>
          <w:lang w:val="uk-UA"/>
        </w:rPr>
        <w:t>– Frequency Concentration (F);</w:t>
      </w:r>
    </w:p>
    <w:p w:rsidR="00AE79FB" w:rsidRPr="00AE79FB" w:rsidRDefault="00AE79FB" w:rsidP="00AE79FB">
      <w:pPr>
        <w:spacing w:line="360" w:lineRule="auto"/>
        <w:ind w:firstLine="709"/>
        <w:jc w:val="both"/>
        <w:rPr>
          <w:sz w:val="28"/>
          <w:szCs w:val="28"/>
          <w:lang w:val="uk-UA"/>
        </w:rPr>
      </w:pPr>
      <w:r w:rsidRPr="00AE79FB">
        <w:rPr>
          <w:sz w:val="28"/>
          <w:szCs w:val="28"/>
          <w:lang w:val="uk-UA"/>
        </w:rPr>
        <w:t>– Temporal Locality (L);</w:t>
      </w:r>
    </w:p>
    <w:p w:rsidR="00AE79FB" w:rsidRPr="00AE79FB" w:rsidRDefault="00AE79FB" w:rsidP="00AE79FB">
      <w:pPr>
        <w:spacing w:line="360" w:lineRule="auto"/>
        <w:ind w:firstLine="709"/>
        <w:jc w:val="both"/>
        <w:rPr>
          <w:sz w:val="28"/>
          <w:szCs w:val="28"/>
          <w:lang w:val="uk-UA"/>
        </w:rPr>
      </w:pPr>
      <w:r w:rsidRPr="00AE79FB">
        <w:rPr>
          <w:sz w:val="28"/>
          <w:szCs w:val="28"/>
          <w:lang w:val="uk-UA"/>
        </w:rPr>
        <w:t>– Hot Set Dominance (H);</w:t>
      </w:r>
    </w:p>
    <w:p w:rsidR="00AE79FB" w:rsidRPr="00AE79FB" w:rsidRDefault="00AE79FB" w:rsidP="00AE79FB">
      <w:pPr>
        <w:spacing w:line="360" w:lineRule="auto"/>
        <w:ind w:firstLine="709"/>
        <w:jc w:val="both"/>
        <w:rPr>
          <w:sz w:val="28"/>
          <w:szCs w:val="28"/>
          <w:lang w:val="uk-UA"/>
        </w:rPr>
      </w:pPr>
      <w:r w:rsidRPr="00AE79FB">
        <w:rPr>
          <w:sz w:val="28"/>
          <w:szCs w:val="28"/>
          <w:lang w:val="uk-UA"/>
        </w:rPr>
        <w:t>– Temporal Shift (T).</w:t>
      </w:r>
    </w:p>
    <w:p w:rsidR="004D6E08" w:rsidRDefault="00AE79FB" w:rsidP="00AE79FB">
      <w:pPr>
        <w:spacing w:line="360" w:lineRule="auto"/>
        <w:ind w:firstLine="709"/>
        <w:jc w:val="both"/>
        <w:rPr>
          <w:sz w:val="28"/>
          <w:szCs w:val="28"/>
          <w:lang w:val="uk-UA"/>
        </w:rPr>
      </w:pPr>
      <w:r w:rsidRPr="00AE79FB">
        <w:rPr>
          <w:sz w:val="28"/>
          <w:szCs w:val="28"/>
          <w:lang w:val="uk-UA"/>
        </w:rPr>
        <w:t>Саме цей набір ознак було покладено в основу розробленого аналізатора. Наступним етапом є формальне визначення кожної з характеристик та побудова методів їх обчислення.</w:t>
      </w:r>
    </w:p>
    <w:p w:rsidR="009361B1" w:rsidRDefault="009361B1" w:rsidP="00AE79FB">
      <w:pPr>
        <w:spacing w:line="360" w:lineRule="auto"/>
        <w:ind w:firstLine="709"/>
        <w:jc w:val="both"/>
        <w:rPr>
          <w:sz w:val="28"/>
          <w:szCs w:val="28"/>
          <w:lang w:val="uk-UA"/>
        </w:rPr>
      </w:pPr>
    </w:p>
    <w:p w:rsidR="00740C8A" w:rsidRDefault="00740C8A" w:rsidP="00AE79FB">
      <w:pPr>
        <w:spacing w:line="360" w:lineRule="auto"/>
        <w:ind w:firstLine="709"/>
        <w:jc w:val="both"/>
        <w:rPr>
          <w:sz w:val="28"/>
          <w:szCs w:val="28"/>
          <w:lang w:val="uk-UA"/>
        </w:rPr>
      </w:pPr>
    </w:p>
    <w:p w:rsidR="00740C8A" w:rsidRDefault="00740C8A" w:rsidP="00AE79FB">
      <w:pPr>
        <w:spacing w:line="360" w:lineRule="auto"/>
        <w:ind w:firstLine="709"/>
        <w:jc w:val="both"/>
        <w:rPr>
          <w:sz w:val="28"/>
          <w:szCs w:val="28"/>
          <w:lang w:val="uk-UA"/>
        </w:rPr>
      </w:pPr>
    </w:p>
    <w:p w:rsidR="009361B1" w:rsidRPr="009361B1" w:rsidRDefault="009361B1" w:rsidP="009361B1">
      <w:pPr>
        <w:spacing w:line="360" w:lineRule="auto"/>
        <w:ind w:firstLine="709"/>
        <w:jc w:val="both"/>
        <w:rPr>
          <w:b/>
          <w:sz w:val="28"/>
          <w:szCs w:val="28"/>
          <w:lang w:val="uk-UA"/>
        </w:rPr>
      </w:pPr>
      <w:r w:rsidRPr="009361B1">
        <w:rPr>
          <w:b/>
          <w:sz w:val="28"/>
          <w:szCs w:val="28"/>
          <w:lang w:val="uk-UA"/>
        </w:rPr>
        <w:lastRenderedPageBreak/>
        <w:t>2.3 Метрики оцінювання властивостей потоку</w:t>
      </w:r>
    </w:p>
    <w:p w:rsidR="009361B1" w:rsidRPr="009361B1" w:rsidRDefault="009361B1" w:rsidP="009361B1">
      <w:pPr>
        <w:spacing w:line="360" w:lineRule="auto"/>
        <w:ind w:firstLine="709"/>
        <w:jc w:val="both"/>
        <w:rPr>
          <w:sz w:val="28"/>
          <w:szCs w:val="28"/>
          <w:lang w:val="uk-UA"/>
        </w:rPr>
      </w:pPr>
    </w:p>
    <w:p w:rsidR="009361B1" w:rsidRDefault="009361B1" w:rsidP="009361B1">
      <w:pPr>
        <w:spacing w:line="360" w:lineRule="auto"/>
        <w:ind w:firstLine="709"/>
        <w:jc w:val="both"/>
        <w:rPr>
          <w:sz w:val="28"/>
          <w:szCs w:val="28"/>
          <w:lang w:val="uk-UA"/>
        </w:rPr>
      </w:pPr>
      <w:r w:rsidRPr="009361B1">
        <w:rPr>
          <w:sz w:val="28"/>
          <w:szCs w:val="28"/>
          <w:lang w:val="uk-UA"/>
        </w:rPr>
        <w:t>Для побудови аналізатора необхідно перетворити потік звернень до даних на набір числових характеристик, які відображають його структуру та дозволяють прогнозувати ефективність алгоритмів кешування.</w:t>
      </w:r>
    </w:p>
    <w:p w:rsidR="009361B1" w:rsidRPr="009361B1" w:rsidRDefault="009361B1" w:rsidP="009361B1">
      <w:pPr>
        <w:spacing w:line="360" w:lineRule="auto"/>
        <w:ind w:firstLine="709"/>
        <w:jc w:val="both"/>
        <w:rPr>
          <w:sz w:val="28"/>
          <w:szCs w:val="28"/>
          <w:lang w:val="uk-UA"/>
        </w:rPr>
      </w:pPr>
      <w:r w:rsidRPr="009361B1">
        <w:rPr>
          <w:sz w:val="28"/>
          <w:szCs w:val="28"/>
          <w:lang w:val="uk-UA"/>
        </w:rPr>
        <w:t>У результаті проведених досліджень було обрано чотири метрики:</w:t>
      </w:r>
    </w:p>
    <w:p w:rsidR="009361B1" w:rsidRPr="009361B1" w:rsidRDefault="009361B1" w:rsidP="009361B1">
      <w:pPr>
        <w:pStyle w:val="aff4"/>
        <w:numPr>
          <w:ilvl w:val="0"/>
          <w:numId w:val="18"/>
        </w:numPr>
        <w:tabs>
          <w:tab w:val="left" w:pos="851"/>
        </w:tabs>
        <w:spacing w:line="360" w:lineRule="auto"/>
        <w:ind w:hanging="720"/>
        <w:jc w:val="both"/>
        <w:rPr>
          <w:rFonts w:ascii="Times New Roman" w:hAnsi="Times New Roman"/>
          <w:sz w:val="28"/>
          <w:szCs w:val="28"/>
          <w:lang w:val="uk-UA"/>
        </w:rPr>
      </w:pPr>
      <w:r w:rsidRPr="009361B1">
        <w:rPr>
          <w:rFonts w:ascii="Times New Roman" w:hAnsi="Times New Roman"/>
          <w:sz w:val="28"/>
          <w:szCs w:val="28"/>
          <w:lang w:val="uk-UA"/>
        </w:rPr>
        <w:t>Frequency Concentration (F);</w:t>
      </w:r>
    </w:p>
    <w:p w:rsidR="009361B1" w:rsidRPr="009361B1" w:rsidRDefault="009361B1" w:rsidP="009361B1">
      <w:pPr>
        <w:pStyle w:val="aff4"/>
        <w:numPr>
          <w:ilvl w:val="0"/>
          <w:numId w:val="18"/>
        </w:numPr>
        <w:tabs>
          <w:tab w:val="left" w:pos="851"/>
        </w:tabs>
        <w:spacing w:line="360" w:lineRule="auto"/>
        <w:ind w:hanging="720"/>
        <w:jc w:val="both"/>
        <w:rPr>
          <w:rFonts w:ascii="Times New Roman" w:hAnsi="Times New Roman"/>
          <w:sz w:val="28"/>
          <w:szCs w:val="28"/>
          <w:lang w:val="uk-UA"/>
        </w:rPr>
      </w:pPr>
      <w:r w:rsidRPr="009361B1">
        <w:rPr>
          <w:rFonts w:ascii="Times New Roman" w:hAnsi="Times New Roman"/>
          <w:sz w:val="28"/>
          <w:szCs w:val="28"/>
          <w:lang w:val="uk-UA"/>
        </w:rPr>
        <w:t>Temporal Locality (L);</w:t>
      </w:r>
    </w:p>
    <w:p w:rsidR="009361B1" w:rsidRPr="009361B1" w:rsidRDefault="009361B1" w:rsidP="00B60BDC">
      <w:pPr>
        <w:pStyle w:val="aff4"/>
        <w:numPr>
          <w:ilvl w:val="0"/>
          <w:numId w:val="18"/>
        </w:numPr>
        <w:tabs>
          <w:tab w:val="left" w:pos="851"/>
        </w:tabs>
        <w:spacing w:after="0" w:line="360" w:lineRule="auto"/>
        <w:ind w:hanging="720"/>
        <w:jc w:val="both"/>
        <w:rPr>
          <w:rFonts w:ascii="Times New Roman" w:hAnsi="Times New Roman"/>
          <w:sz w:val="28"/>
          <w:szCs w:val="28"/>
          <w:lang w:val="uk-UA"/>
        </w:rPr>
      </w:pPr>
      <w:r w:rsidRPr="009361B1">
        <w:rPr>
          <w:rFonts w:ascii="Times New Roman" w:hAnsi="Times New Roman"/>
          <w:sz w:val="28"/>
          <w:szCs w:val="28"/>
          <w:lang w:val="uk-UA"/>
        </w:rPr>
        <w:t>Hot Set Dominance (H);</w:t>
      </w:r>
    </w:p>
    <w:p w:rsidR="009361B1" w:rsidRPr="009361B1" w:rsidRDefault="009361B1" w:rsidP="00B60BDC">
      <w:pPr>
        <w:pStyle w:val="aff4"/>
        <w:numPr>
          <w:ilvl w:val="0"/>
          <w:numId w:val="18"/>
        </w:numPr>
        <w:tabs>
          <w:tab w:val="left" w:pos="851"/>
        </w:tabs>
        <w:spacing w:after="0" w:line="360" w:lineRule="auto"/>
        <w:ind w:hanging="720"/>
        <w:jc w:val="both"/>
        <w:rPr>
          <w:sz w:val="28"/>
          <w:szCs w:val="28"/>
          <w:lang w:val="uk-UA"/>
        </w:rPr>
      </w:pPr>
      <w:r w:rsidRPr="009361B1">
        <w:rPr>
          <w:rFonts w:ascii="Times New Roman" w:hAnsi="Times New Roman"/>
          <w:sz w:val="28"/>
          <w:szCs w:val="28"/>
          <w:lang w:val="uk-UA"/>
        </w:rPr>
        <w:t xml:space="preserve">Temporal Shift </w:t>
      </w:r>
      <w:r w:rsidRPr="009361B1">
        <w:rPr>
          <w:sz w:val="28"/>
          <w:szCs w:val="28"/>
          <w:lang w:val="uk-UA"/>
        </w:rPr>
        <w:t>(T).</w:t>
      </w:r>
    </w:p>
    <w:p w:rsidR="009361B1" w:rsidRPr="009361B1" w:rsidRDefault="009361B1" w:rsidP="00B60BDC">
      <w:pPr>
        <w:spacing w:line="360" w:lineRule="auto"/>
        <w:ind w:firstLine="709"/>
        <w:jc w:val="both"/>
        <w:rPr>
          <w:sz w:val="28"/>
          <w:szCs w:val="28"/>
          <w:lang w:val="uk-UA"/>
        </w:rPr>
      </w:pPr>
      <w:r w:rsidRPr="009361B1">
        <w:rPr>
          <w:sz w:val="28"/>
          <w:szCs w:val="28"/>
          <w:lang w:val="uk-UA"/>
        </w:rPr>
        <w:t>Кожна з них описує окремий аспект поведінки потоку звернень.</w:t>
      </w:r>
    </w:p>
    <w:p w:rsidR="009361B1" w:rsidRPr="009361B1" w:rsidRDefault="009361B1" w:rsidP="00B60BDC">
      <w:pPr>
        <w:spacing w:line="360" w:lineRule="auto"/>
        <w:ind w:firstLine="709"/>
        <w:jc w:val="both"/>
        <w:rPr>
          <w:sz w:val="28"/>
          <w:szCs w:val="28"/>
          <w:lang w:val="uk-UA"/>
        </w:rPr>
      </w:pPr>
      <w:r w:rsidRPr="009361B1">
        <w:rPr>
          <w:spacing w:val="40"/>
          <w:sz w:val="28"/>
          <w:szCs w:val="28"/>
          <w:lang w:val="uk-UA"/>
        </w:rPr>
        <w:t xml:space="preserve">2.3.1 </w:t>
      </w:r>
      <w:r w:rsidR="00E61F70">
        <w:rPr>
          <w:spacing w:val="40"/>
          <w:sz w:val="28"/>
          <w:szCs w:val="28"/>
          <w:lang w:val="uk-UA"/>
        </w:rPr>
        <w:t>Н</w:t>
      </w:r>
      <w:r w:rsidR="00E61F70" w:rsidRPr="00E61F70">
        <w:rPr>
          <w:spacing w:val="40"/>
          <w:sz w:val="28"/>
          <w:szCs w:val="28"/>
          <w:lang w:val="uk-UA"/>
        </w:rPr>
        <w:t>ерівномірність розподілу звернень</w:t>
      </w:r>
      <w:r w:rsidRPr="00E61F70">
        <w:rPr>
          <w:spacing w:val="40"/>
          <w:sz w:val="28"/>
          <w:szCs w:val="28"/>
          <w:lang w:val="uk-UA"/>
        </w:rPr>
        <w:t xml:space="preserve"> </w:t>
      </w:r>
      <w:r w:rsidRPr="009361B1">
        <w:rPr>
          <w:spacing w:val="40"/>
          <w:sz w:val="28"/>
          <w:szCs w:val="28"/>
          <w:lang w:val="uk-UA"/>
        </w:rPr>
        <w:t>(F)</w:t>
      </w:r>
      <w:r>
        <w:rPr>
          <w:sz w:val="28"/>
          <w:szCs w:val="28"/>
          <w:lang w:val="uk-UA"/>
        </w:rPr>
        <w:t xml:space="preserve">. </w:t>
      </w:r>
      <w:r w:rsidRPr="009361B1">
        <w:rPr>
          <w:sz w:val="28"/>
          <w:szCs w:val="28"/>
          <w:lang w:val="uk-UA"/>
        </w:rPr>
        <w:t>Однією з ключових характеристик потоку є нерівномірність розподілу звернень між об'єктами.</w:t>
      </w:r>
    </w:p>
    <w:p w:rsidR="009361B1" w:rsidRPr="009361B1" w:rsidRDefault="009361B1" w:rsidP="009361B1">
      <w:pPr>
        <w:spacing w:line="360" w:lineRule="auto"/>
        <w:ind w:firstLine="709"/>
        <w:jc w:val="both"/>
        <w:rPr>
          <w:sz w:val="28"/>
          <w:szCs w:val="28"/>
          <w:lang w:val="uk-UA"/>
        </w:rPr>
      </w:pPr>
      <w:r w:rsidRPr="009361B1">
        <w:rPr>
          <w:sz w:val="28"/>
          <w:szCs w:val="28"/>
          <w:lang w:val="uk-UA"/>
        </w:rPr>
        <w:t>Якщо більшість звернень припадає на невелику групу об'єктів, алгоритм LFU зазвичай працює ефективніше, оскільки здатний утримувати в кеші найпопулярніші елементи.</w:t>
      </w:r>
    </w:p>
    <w:p w:rsidR="009361B1" w:rsidRPr="009361B1" w:rsidRDefault="009361B1" w:rsidP="009361B1">
      <w:pPr>
        <w:spacing w:line="360" w:lineRule="auto"/>
        <w:ind w:firstLine="709"/>
        <w:jc w:val="both"/>
        <w:rPr>
          <w:sz w:val="28"/>
          <w:szCs w:val="28"/>
          <w:lang w:val="uk-UA"/>
        </w:rPr>
      </w:pPr>
      <w:r w:rsidRPr="009361B1">
        <w:rPr>
          <w:sz w:val="28"/>
          <w:szCs w:val="28"/>
          <w:lang w:val="uk-UA"/>
        </w:rPr>
        <w:t>Для кількісної оцінки концентрації звернень використовується коефіцієнт Джині.</w:t>
      </w:r>
    </w:p>
    <w:p w:rsidR="009361B1" w:rsidRPr="009361B1" w:rsidRDefault="009361B1" w:rsidP="009361B1">
      <w:pPr>
        <w:spacing w:line="360" w:lineRule="auto"/>
        <w:ind w:firstLine="709"/>
        <w:jc w:val="both"/>
        <w:rPr>
          <w:sz w:val="28"/>
          <w:szCs w:val="28"/>
          <w:lang w:val="uk-UA"/>
        </w:rPr>
      </w:pPr>
      <w:r w:rsidRPr="009361B1">
        <w:rPr>
          <w:sz w:val="28"/>
          <w:szCs w:val="28"/>
          <w:lang w:val="uk-UA"/>
        </w:rPr>
        <w:t>Нехай</w:t>
      </w:r>
      <w:r>
        <w:rPr>
          <w:sz w:val="28"/>
          <w:szCs w:val="28"/>
          <w:lang w:val="uk-UA"/>
        </w:rPr>
        <w:t xml:space="preserve"> f</w:t>
      </w:r>
      <w:r w:rsidRPr="009361B1">
        <w:rPr>
          <w:i/>
          <w:sz w:val="28"/>
          <w:szCs w:val="28"/>
          <w:vertAlign w:val="subscript"/>
          <w:lang w:val="uk-UA"/>
        </w:rPr>
        <w:t>і</w:t>
      </w:r>
      <w:r w:rsidR="002334D4">
        <w:rPr>
          <w:sz w:val="28"/>
          <w:szCs w:val="28"/>
          <w:lang w:val="uk-UA"/>
        </w:rPr>
        <w:t>–</w:t>
      </w:r>
      <w:r w:rsidRPr="009361B1">
        <w:rPr>
          <w:sz w:val="28"/>
          <w:szCs w:val="28"/>
          <w:lang w:val="uk-UA"/>
        </w:rPr>
        <w:t xml:space="preserve"> кількість звернень до об'єкта (i),</w:t>
      </w:r>
    </w:p>
    <w:p w:rsidR="009361B1" w:rsidRPr="009361B1" w:rsidRDefault="009361B1" w:rsidP="009361B1">
      <w:pPr>
        <w:spacing w:line="360" w:lineRule="auto"/>
        <w:ind w:firstLine="709"/>
        <w:jc w:val="both"/>
        <w:rPr>
          <w:sz w:val="28"/>
          <w:szCs w:val="28"/>
          <w:lang w:val="uk-UA"/>
        </w:rPr>
      </w:pPr>
      <w:r w:rsidRPr="009361B1">
        <w:rPr>
          <w:sz w:val="28"/>
          <w:szCs w:val="28"/>
          <w:lang w:val="uk-UA"/>
        </w:rPr>
        <w:t>N</w:t>
      </w:r>
      <w:r>
        <w:rPr>
          <w:sz w:val="28"/>
          <w:szCs w:val="28"/>
          <w:lang w:val="uk-UA"/>
        </w:rPr>
        <w:t xml:space="preserve"> </w:t>
      </w:r>
      <w:r w:rsidR="002334D4">
        <w:rPr>
          <w:sz w:val="28"/>
          <w:szCs w:val="28"/>
          <w:lang w:val="uk-UA"/>
        </w:rPr>
        <w:t>–</w:t>
      </w:r>
      <w:r w:rsidRPr="009361B1">
        <w:rPr>
          <w:sz w:val="28"/>
          <w:szCs w:val="28"/>
          <w:lang w:val="uk-UA"/>
        </w:rPr>
        <w:t xml:space="preserve"> кількість різних об'єктів потоку,</w:t>
      </w:r>
    </w:p>
    <w:p w:rsidR="009361B1" w:rsidRPr="009361B1" w:rsidRDefault="00031CB0" w:rsidP="009361B1">
      <w:pPr>
        <w:spacing w:line="360" w:lineRule="auto"/>
        <w:ind w:firstLine="709"/>
        <w:jc w:val="both"/>
        <w:rPr>
          <w:sz w:val="28"/>
          <w:szCs w:val="28"/>
          <w:lang w:val="uk-UA"/>
        </w:rPr>
      </w:pPr>
      <m:oMath>
        <m:eqArr>
          <m:eqArrPr>
            <m:ctrlPr>
              <w:rPr>
                <w:rFonts w:ascii="Cambria Math" w:hAnsi="Cambria Math"/>
                <w:sz w:val="28"/>
                <w:szCs w:val="28"/>
                <w:lang w:val="uk-UA"/>
              </w:rPr>
            </m:ctrlPr>
          </m:eqArrPr>
          <m:e>
            <m:bar>
              <m:barPr>
                <m:pos m:val="top"/>
                <m:ctrlPr>
                  <w:rPr>
                    <w:rFonts w:ascii="Cambria Math" w:hAnsi="Cambria Math"/>
                    <w:sz w:val="28"/>
                    <w:szCs w:val="28"/>
                    <w:lang w:val="uk-UA"/>
                  </w:rPr>
                </m:ctrlPr>
              </m:barPr>
              <m:e>
                <m:r>
                  <w:rPr>
                    <w:rFonts w:ascii="Cambria Math" w:hAnsi="Cambria Math"/>
                    <w:sz w:val="28"/>
                    <w:szCs w:val="28"/>
                    <w:lang w:val="uk-UA"/>
                  </w:rPr>
                  <m:t>f</m:t>
                </m:r>
              </m:e>
            </m:bar>
          </m:e>
        </m:eqArr>
      </m:oMath>
      <w:r>
        <w:rPr>
          <w:sz w:val="28"/>
          <w:szCs w:val="28"/>
          <w:lang w:val="uk-UA"/>
        </w:rPr>
        <w:t xml:space="preserve"> </w:t>
      </w:r>
      <w:r w:rsidR="002334D4">
        <w:rPr>
          <w:sz w:val="28"/>
          <w:szCs w:val="28"/>
          <w:lang w:val="uk-UA"/>
        </w:rPr>
        <w:t>–</w:t>
      </w:r>
      <w:r w:rsidR="009361B1" w:rsidRPr="009361B1">
        <w:rPr>
          <w:sz w:val="28"/>
          <w:szCs w:val="28"/>
          <w:lang w:val="uk-UA"/>
        </w:rPr>
        <w:t xml:space="preserve"> середня кількість звернень до одного об'єкта.</w:t>
      </w:r>
    </w:p>
    <w:p w:rsidR="009361B1" w:rsidRPr="009361B1" w:rsidRDefault="009361B1" w:rsidP="009361B1">
      <w:pPr>
        <w:spacing w:line="360" w:lineRule="auto"/>
        <w:ind w:firstLine="709"/>
        <w:jc w:val="both"/>
        <w:rPr>
          <w:sz w:val="28"/>
          <w:szCs w:val="28"/>
          <w:lang w:val="uk-UA"/>
        </w:rPr>
      </w:pPr>
      <w:r w:rsidRPr="009361B1">
        <w:rPr>
          <w:sz w:val="28"/>
          <w:szCs w:val="28"/>
          <w:lang w:val="uk-UA"/>
        </w:rPr>
        <w:t>Тоді метрика Frequency Concentration визначається як</w:t>
      </w:r>
    </w:p>
    <w:p w:rsidR="009361B1" w:rsidRPr="009361B1" w:rsidRDefault="00031CB0" w:rsidP="00031CB0">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F=</m:t>
            </m:r>
            <m:f>
              <m:fPr>
                <m:ctrlPr>
                  <w:rPr>
                    <w:rFonts w:ascii="Cambria Math" w:hAnsi="Cambria Math"/>
                    <w:sz w:val="28"/>
                    <w:szCs w:val="28"/>
                    <w:lang w:val="uk-UA"/>
                  </w:rPr>
                </m:ctrlPr>
              </m:fPr>
              <m:num>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j=1</m:t>
                        </m:r>
                      </m:sub>
                      <m:sup>
                        <m:r>
                          <w:rPr>
                            <w:rFonts w:ascii="Cambria Math" w:hAnsi="Cambria Math"/>
                            <w:sz w:val="28"/>
                            <w:szCs w:val="28"/>
                            <w:lang w:val="uk-UA"/>
                          </w:rPr>
                          <m:t>n</m:t>
                        </m:r>
                      </m:sup>
                      <m:e>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j</m:t>
                            </m:r>
                          </m:sub>
                        </m:sSub>
                        <m:r>
                          <w:rPr>
                            <w:rFonts w:ascii="Cambria Math" w:hAnsi="Cambria Math"/>
                            <w:sz w:val="28"/>
                            <w:szCs w:val="28"/>
                            <w:lang w:val="uk-UA"/>
                          </w:rPr>
                          <m:t>|</m:t>
                        </m:r>
                      </m:e>
                    </m:nary>
                  </m:e>
                </m:nary>
              </m:num>
              <m:den>
                <m:r>
                  <w:rPr>
                    <w:rFonts w:ascii="Cambria Math" w:hAnsi="Cambria Math"/>
                    <w:sz w:val="28"/>
                    <w:szCs w:val="28"/>
                    <w:lang w:val="uk-UA"/>
                  </w:rPr>
                  <m:t>2</m:t>
                </m:r>
                <m:sSup>
                  <m:sSupPr>
                    <m:ctrlPr>
                      <w:rPr>
                        <w:rFonts w:ascii="Cambria Math" w:hAnsi="Cambria Math"/>
                        <w:sz w:val="28"/>
                        <w:szCs w:val="28"/>
                        <w:lang w:val="uk-UA"/>
                      </w:rPr>
                    </m:ctrlPr>
                  </m:sSupPr>
                  <m:e>
                    <m:r>
                      <w:rPr>
                        <w:rFonts w:ascii="Cambria Math" w:hAnsi="Cambria Math"/>
                        <w:sz w:val="28"/>
                        <w:szCs w:val="28"/>
                        <w:lang w:val="uk-UA"/>
                      </w:rPr>
                      <m:t>n</m:t>
                    </m:r>
                  </m:e>
                  <m:sup>
                    <m:r>
                      <w:rPr>
                        <w:rFonts w:ascii="Cambria Math" w:hAnsi="Cambria Math"/>
                        <w:sz w:val="28"/>
                        <w:szCs w:val="28"/>
                        <w:lang w:val="uk-UA"/>
                      </w:rPr>
                      <m:t>2</m:t>
                    </m:r>
                  </m:sup>
                </m:sSup>
                <m:bar>
                  <m:barPr>
                    <m:pos m:val="top"/>
                    <m:ctrlPr>
                      <w:rPr>
                        <w:rFonts w:ascii="Cambria Math" w:hAnsi="Cambria Math"/>
                        <w:sz w:val="28"/>
                        <w:szCs w:val="28"/>
                        <w:lang w:val="uk-UA"/>
                      </w:rPr>
                    </m:ctrlPr>
                  </m:barPr>
                  <m:e>
                    <m:r>
                      <w:rPr>
                        <w:rFonts w:ascii="Cambria Math" w:hAnsi="Cambria Math"/>
                        <w:sz w:val="28"/>
                        <w:szCs w:val="28"/>
                        <w:lang w:val="uk-UA"/>
                      </w:rPr>
                      <m:t>f</m:t>
                    </m:r>
                  </m:e>
                </m:bar>
              </m:den>
            </m:f>
          </m:e>
        </m:eqArr>
      </m:oMath>
      <w:r>
        <w:rPr>
          <w:sz w:val="28"/>
          <w:szCs w:val="28"/>
          <w:lang w:val="uk-UA"/>
        </w:rPr>
        <w:t>.</w:t>
      </w:r>
    </w:p>
    <w:p w:rsidR="009361B1" w:rsidRPr="009361B1" w:rsidRDefault="009361B1" w:rsidP="009361B1">
      <w:pPr>
        <w:spacing w:line="360" w:lineRule="auto"/>
        <w:ind w:firstLine="709"/>
        <w:jc w:val="both"/>
        <w:rPr>
          <w:sz w:val="28"/>
          <w:szCs w:val="28"/>
          <w:lang w:val="uk-UA"/>
        </w:rPr>
      </w:pPr>
      <w:r w:rsidRPr="009361B1">
        <w:rPr>
          <w:sz w:val="28"/>
          <w:szCs w:val="28"/>
          <w:lang w:val="uk-UA"/>
        </w:rPr>
        <w:t>Значення метрики належить інтервалу</w:t>
      </w:r>
      <w:r w:rsidR="00031CB0">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0≤F≤1</m:t>
            </m:r>
          </m:e>
        </m:eqArr>
      </m:oMath>
      <w:r w:rsidR="00031CB0">
        <w:rPr>
          <w:sz w:val="28"/>
          <w:szCs w:val="28"/>
          <w:lang w:val="uk-UA"/>
        </w:rPr>
        <w:t>.</w:t>
      </w:r>
    </w:p>
    <w:p w:rsidR="009361B1" w:rsidRPr="009361B1" w:rsidRDefault="009361B1" w:rsidP="009361B1">
      <w:pPr>
        <w:spacing w:line="360" w:lineRule="auto"/>
        <w:ind w:firstLine="709"/>
        <w:jc w:val="both"/>
        <w:rPr>
          <w:sz w:val="28"/>
          <w:szCs w:val="28"/>
          <w:lang w:val="uk-UA"/>
        </w:rPr>
      </w:pPr>
      <w:r w:rsidRPr="009361B1">
        <w:rPr>
          <w:sz w:val="28"/>
          <w:szCs w:val="28"/>
          <w:lang w:val="uk-UA"/>
        </w:rPr>
        <w:t>Малі значення відповідають рівномірному розподілу звернень між об'єктами.</w:t>
      </w:r>
    </w:p>
    <w:p w:rsidR="009361B1" w:rsidRPr="009361B1" w:rsidRDefault="009361B1" w:rsidP="009361B1">
      <w:pPr>
        <w:spacing w:line="360" w:lineRule="auto"/>
        <w:ind w:firstLine="709"/>
        <w:jc w:val="both"/>
        <w:rPr>
          <w:sz w:val="28"/>
          <w:szCs w:val="28"/>
          <w:lang w:val="uk-UA"/>
        </w:rPr>
      </w:pPr>
      <w:r w:rsidRPr="009361B1">
        <w:rPr>
          <w:sz w:val="28"/>
          <w:szCs w:val="28"/>
          <w:lang w:val="uk-UA"/>
        </w:rPr>
        <w:lastRenderedPageBreak/>
        <w:t>Великі значення свідчать про наявність невеликої групи популярних елементів, які отримують основну частину звернень.</w:t>
      </w:r>
    </w:p>
    <w:p w:rsidR="009361B1" w:rsidRPr="009361B1" w:rsidRDefault="009361B1" w:rsidP="009361B1">
      <w:pPr>
        <w:spacing w:line="360" w:lineRule="auto"/>
        <w:ind w:firstLine="709"/>
        <w:jc w:val="both"/>
        <w:rPr>
          <w:sz w:val="28"/>
          <w:szCs w:val="28"/>
          <w:lang w:val="uk-UA"/>
        </w:rPr>
      </w:pPr>
      <w:r w:rsidRPr="009361B1">
        <w:rPr>
          <w:sz w:val="28"/>
          <w:szCs w:val="28"/>
          <w:lang w:val="uk-UA"/>
        </w:rPr>
        <w:t>Таким чином, високі значення F є ознакою потоків, для яких потенційно ефективним є алгоритм LFU.</w:t>
      </w:r>
    </w:p>
    <w:p w:rsidR="009361B1" w:rsidRPr="009361B1" w:rsidRDefault="009361B1" w:rsidP="009361B1">
      <w:pPr>
        <w:spacing w:line="360" w:lineRule="auto"/>
        <w:ind w:firstLine="709"/>
        <w:jc w:val="both"/>
        <w:rPr>
          <w:sz w:val="28"/>
          <w:szCs w:val="28"/>
          <w:lang w:val="uk-UA"/>
        </w:rPr>
      </w:pPr>
      <w:r w:rsidRPr="00031CB0">
        <w:rPr>
          <w:spacing w:val="40"/>
          <w:sz w:val="28"/>
          <w:szCs w:val="28"/>
          <w:lang w:val="uk-UA"/>
        </w:rPr>
        <w:t xml:space="preserve">2.3.2 </w:t>
      </w:r>
      <w:r w:rsidR="00E61F70">
        <w:rPr>
          <w:spacing w:val="40"/>
          <w:sz w:val="28"/>
          <w:szCs w:val="28"/>
          <w:lang w:val="uk-UA"/>
        </w:rPr>
        <w:t>Часова локальність</w:t>
      </w:r>
      <w:r w:rsidRPr="00031CB0">
        <w:rPr>
          <w:spacing w:val="40"/>
          <w:sz w:val="28"/>
          <w:szCs w:val="28"/>
          <w:lang w:val="uk-UA"/>
        </w:rPr>
        <w:t xml:space="preserve"> (L)</w:t>
      </w:r>
      <w:r w:rsidR="00031CB0" w:rsidRPr="00031CB0">
        <w:rPr>
          <w:spacing w:val="40"/>
          <w:sz w:val="28"/>
          <w:szCs w:val="28"/>
          <w:lang w:val="uk-UA"/>
        </w:rPr>
        <w:t>.</w:t>
      </w:r>
      <w:r w:rsidR="00031CB0">
        <w:rPr>
          <w:sz w:val="28"/>
          <w:szCs w:val="28"/>
          <w:lang w:val="uk-UA"/>
        </w:rPr>
        <w:t xml:space="preserve"> </w:t>
      </w:r>
      <w:r w:rsidRPr="009361B1">
        <w:rPr>
          <w:sz w:val="28"/>
          <w:szCs w:val="28"/>
          <w:lang w:val="uk-UA"/>
        </w:rPr>
        <w:t>Алгоритм LRU базується на припущенні, що об'єкти, які використовувалися нещодавно, мають високу ймовірність повторного використання найближчим часом.</w:t>
      </w:r>
    </w:p>
    <w:p w:rsidR="009361B1" w:rsidRPr="009361B1" w:rsidRDefault="009361B1" w:rsidP="009361B1">
      <w:pPr>
        <w:spacing w:line="360" w:lineRule="auto"/>
        <w:ind w:firstLine="709"/>
        <w:jc w:val="both"/>
        <w:rPr>
          <w:sz w:val="28"/>
          <w:szCs w:val="28"/>
          <w:lang w:val="uk-UA"/>
        </w:rPr>
      </w:pPr>
      <w:r w:rsidRPr="009361B1">
        <w:rPr>
          <w:sz w:val="28"/>
          <w:szCs w:val="28"/>
          <w:lang w:val="uk-UA"/>
        </w:rPr>
        <w:t>Тому необхідно оцінити ступінь часової локальності потоку звернень.</w:t>
      </w:r>
    </w:p>
    <w:p w:rsidR="009361B1" w:rsidRPr="009361B1" w:rsidRDefault="009361B1" w:rsidP="009361B1">
      <w:pPr>
        <w:spacing w:line="360" w:lineRule="auto"/>
        <w:ind w:firstLine="709"/>
        <w:jc w:val="both"/>
        <w:rPr>
          <w:sz w:val="28"/>
          <w:szCs w:val="28"/>
          <w:lang w:val="uk-UA"/>
        </w:rPr>
      </w:pPr>
      <w:r w:rsidRPr="009361B1">
        <w:rPr>
          <w:sz w:val="28"/>
          <w:szCs w:val="28"/>
          <w:lang w:val="uk-UA"/>
        </w:rPr>
        <w:t>Для цього використовується поняття повторної відстані (reuse distance).</w:t>
      </w:r>
    </w:p>
    <w:p w:rsidR="009361B1" w:rsidRPr="009361B1" w:rsidRDefault="009361B1" w:rsidP="009361B1">
      <w:pPr>
        <w:spacing w:line="360" w:lineRule="auto"/>
        <w:ind w:firstLine="709"/>
        <w:jc w:val="both"/>
        <w:rPr>
          <w:sz w:val="28"/>
          <w:szCs w:val="28"/>
          <w:lang w:val="uk-UA"/>
        </w:rPr>
      </w:pPr>
      <w:r w:rsidRPr="009361B1">
        <w:rPr>
          <w:sz w:val="28"/>
          <w:szCs w:val="28"/>
          <w:lang w:val="uk-UA"/>
        </w:rPr>
        <w:t>Для кожного повторного звернення до об'єкта визначається кількість звернень між двома сусідніми появами цього об'єкта в потоці.</w:t>
      </w:r>
    </w:p>
    <w:p w:rsidR="009361B1" w:rsidRPr="009361B1" w:rsidRDefault="009361B1" w:rsidP="009361B1">
      <w:pPr>
        <w:spacing w:line="360" w:lineRule="auto"/>
        <w:ind w:firstLine="709"/>
        <w:jc w:val="both"/>
        <w:rPr>
          <w:sz w:val="28"/>
          <w:szCs w:val="28"/>
          <w:lang w:val="uk-UA"/>
        </w:rPr>
      </w:pPr>
      <w:r w:rsidRPr="009361B1">
        <w:rPr>
          <w:sz w:val="28"/>
          <w:szCs w:val="28"/>
          <w:lang w:val="uk-UA"/>
        </w:rPr>
        <w:t>Нехай</w:t>
      </w:r>
      <w:r w:rsidR="00031CB0">
        <w:rPr>
          <w:sz w:val="28"/>
          <w:szCs w:val="28"/>
          <w:lang w:val="uk-UA"/>
        </w:rPr>
        <w:t xml:space="preserve"> </w:t>
      </w: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e>
        </m:eqArr>
      </m:oMath>
      <w:r w:rsidR="002334D4">
        <w:rPr>
          <w:sz w:val="28"/>
          <w:szCs w:val="28"/>
          <w:lang w:val="uk-UA"/>
        </w:rPr>
        <w:t>–</w:t>
      </w:r>
      <w:r w:rsidRPr="009361B1">
        <w:rPr>
          <w:sz w:val="28"/>
          <w:szCs w:val="28"/>
          <w:lang w:val="uk-UA"/>
        </w:rPr>
        <w:t xml:space="preserve"> повторна відстань для (i)-го повторного звернення.</w:t>
      </w:r>
    </w:p>
    <w:p w:rsidR="009361B1" w:rsidRDefault="009361B1" w:rsidP="009361B1">
      <w:pPr>
        <w:spacing w:line="360" w:lineRule="auto"/>
        <w:ind w:firstLine="709"/>
        <w:jc w:val="both"/>
        <w:rPr>
          <w:sz w:val="28"/>
          <w:szCs w:val="28"/>
          <w:lang w:val="uk-UA"/>
        </w:rPr>
      </w:pPr>
      <w:r w:rsidRPr="009361B1">
        <w:rPr>
          <w:sz w:val="28"/>
          <w:szCs w:val="28"/>
          <w:lang w:val="uk-UA"/>
        </w:rPr>
        <w:t>Тоді середня повторна відстань дорівнює</w:t>
      </w:r>
    </w:p>
    <w:p w:rsidR="00031CB0" w:rsidRPr="009361B1" w:rsidRDefault="00031CB0" w:rsidP="00031CB0">
      <w:pPr>
        <w:spacing w:line="360" w:lineRule="auto"/>
        <w:ind w:firstLine="709"/>
        <w:jc w:val="center"/>
        <w:rPr>
          <w:sz w:val="28"/>
          <w:szCs w:val="28"/>
          <w:lang w:val="uk-UA"/>
        </w:rPr>
      </w:pPr>
      <m:oMath>
        <m:eqArr>
          <m:eqArrPr>
            <m:ctrlPr>
              <w:rPr>
                <w:rFonts w:ascii="Cambria Math" w:hAnsi="Cambria Math"/>
                <w:sz w:val="28"/>
                <w:szCs w:val="28"/>
                <w:lang w:val="uk-UA"/>
              </w:rPr>
            </m:ctrlPr>
          </m:eqArrPr>
          <m:e>
            <m:bar>
              <m:barPr>
                <m:pos m:val="top"/>
                <m:ctrlPr>
                  <w:rPr>
                    <w:rFonts w:ascii="Cambria Math" w:hAnsi="Cambria Math"/>
                    <w:sz w:val="28"/>
                    <w:szCs w:val="28"/>
                    <w:lang w:val="uk-UA"/>
                  </w:rPr>
                </m:ctrlPr>
              </m:barPr>
              <m:e>
                <m:r>
                  <w:rPr>
                    <w:rFonts w:ascii="Cambria Math" w:hAnsi="Cambria Math"/>
                    <w:sz w:val="28"/>
                    <w:szCs w:val="28"/>
                    <w:lang w:val="uk-UA"/>
                  </w:rPr>
                  <m:t>d</m:t>
                </m:r>
              </m:e>
            </m:bar>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m</m:t>
                </m:r>
              </m:den>
            </m:f>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m</m:t>
                </m:r>
              </m:sup>
              <m:e>
                <m:sSub>
                  <m:sSubPr>
                    <m:ctrlPr>
                      <w:rPr>
                        <w:rFonts w:ascii="Cambria Math" w:hAnsi="Cambria Math"/>
                        <w:sz w:val="28"/>
                        <w:szCs w:val="28"/>
                        <w:lang w:val="uk-UA"/>
                      </w:rPr>
                    </m:ctrlPr>
                  </m:sSubPr>
                  <m:e>
                    <m:r>
                      <w:rPr>
                        <w:rFonts w:ascii="Cambria Math" w:hAnsi="Cambria Math"/>
                        <w:sz w:val="28"/>
                        <w:szCs w:val="28"/>
                        <w:lang w:val="uk-UA"/>
                      </w:rPr>
                      <m:t>d</m:t>
                    </m:r>
                  </m:e>
                  <m:sub>
                    <m:r>
                      <w:rPr>
                        <w:rFonts w:ascii="Cambria Math" w:hAnsi="Cambria Math"/>
                        <w:sz w:val="28"/>
                        <w:szCs w:val="28"/>
                        <w:lang w:val="uk-UA"/>
                      </w:rPr>
                      <m:t>i</m:t>
                    </m:r>
                  </m:sub>
                </m:sSub>
              </m:e>
            </m:nary>
          </m:e>
        </m:eqArr>
      </m:oMath>
      <w:r>
        <w:rPr>
          <w:sz w:val="28"/>
          <w:szCs w:val="28"/>
          <w:lang w:val="uk-UA"/>
        </w:rPr>
        <w:t>,</w:t>
      </w:r>
    </w:p>
    <w:p w:rsidR="009361B1" w:rsidRPr="009361B1" w:rsidRDefault="00031CB0" w:rsidP="00031CB0">
      <w:pPr>
        <w:spacing w:line="360" w:lineRule="auto"/>
        <w:jc w:val="both"/>
        <w:rPr>
          <w:sz w:val="28"/>
          <w:szCs w:val="28"/>
          <w:lang w:val="uk-UA"/>
        </w:rPr>
      </w:pPr>
      <w:r>
        <w:rPr>
          <w:sz w:val="28"/>
          <w:szCs w:val="28"/>
          <w:lang w:val="uk-UA"/>
        </w:rPr>
        <w:t>д</w:t>
      </w:r>
      <w:r w:rsidR="009361B1" w:rsidRPr="009361B1">
        <w:rPr>
          <w:sz w:val="28"/>
          <w:szCs w:val="28"/>
          <w:lang w:val="uk-UA"/>
        </w:rPr>
        <w:t>е</w:t>
      </w:r>
      <w:r>
        <w:rPr>
          <w:sz w:val="28"/>
          <w:szCs w:val="28"/>
          <w:lang w:val="uk-UA"/>
        </w:rPr>
        <w:t xml:space="preserve"> </w:t>
      </w:r>
      <w:r w:rsidR="009361B1" w:rsidRPr="009361B1">
        <w:rPr>
          <w:sz w:val="28"/>
          <w:szCs w:val="28"/>
          <w:lang w:val="uk-UA"/>
        </w:rPr>
        <w:t>m</w:t>
      </w:r>
      <w:r>
        <w:rPr>
          <w:sz w:val="28"/>
          <w:szCs w:val="28"/>
          <w:lang w:val="uk-UA"/>
        </w:rPr>
        <w:t xml:space="preserve"> </w:t>
      </w:r>
      <w:r w:rsidR="002334D4">
        <w:rPr>
          <w:sz w:val="28"/>
          <w:szCs w:val="28"/>
          <w:lang w:val="uk-UA"/>
        </w:rPr>
        <w:t>–</w:t>
      </w:r>
      <w:r w:rsidR="009361B1" w:rsidRPr="009361B1">
        <w:rPr>
          <w:sz w:val="28"/>
          <w:szCs w:val="28"/>
          <w:lang w:val="uk-UA"/>
        </w:rPr>
        <w:t xml:space="preserve"> кількість повторних звернень.</w:t>
      </w:r>
    </w:p>
    <w:p w:rsidR="009361B1" w:rsidRDefault="009361B1" w:rsidP="009361B1">
      <w:pPr>
        <w:spacing w:line="360" w:lineRule="auto"/>
        <w:ind w:firstLine="709"/>
        <w:jc w:val="both"/>
        <w:rPr>
          <w:sz w:val="28"/>
          <w:szCs w:val="28"/>
          <w:lang w:val="uk-UA"/>
        </w:rPr>
      </w:pPr>
      <w:r w:rsidRPr="009361B1">
        <w:rPr>
          <w:sz w:val="28"/>
          <w:szCs w:val="28"/>
          <w:lang w:val="uk-UA"/>
        </w:rPr>
        <w:t>Метрика часової локальності визначається як</w:t>
      </w:r>
    </w:p>
    <w:p w:rsidR="00031CB0" w:rsidRPr="009361B1" w:rsidRDefault="00031CB0" w:rsidP="00031CB0">
      <w:pPr>
        <w:spacing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L=</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1+</m:t>
                </m:r>
                <m:bar>
                  <m:barPr>
                    <m:pos m:val="top"/>
                    <m:ctrlPr>
                      <w:rPr>
                        <w:rFonts w:ascii="Cambria Math" w:hAnsi="Cambria Math"/>
                        <w:sz w:val="28"/>
                        <w:szCs w:val="28"/>
                        <w:lang w:val="uk-UA"/>
                      </w:rPr>
                    </m:ctrlPr>
                  </m:barPr>
                  <m:e>
                    <m:r>
                      <w:rPr>
                        <w:rFonts w:ascii="Cambria Math" w:hAnsi="Cambria Math"/>
                        <w:sz w:val="28"/>
                        <w:szCs w:val="28"/>
                        <w:lang w:val="uk-UA"/>
                      </w:rPr>
                      <m:t>d</m:t>
                    </m:r>
                  </m:e>
                </m:bar>
              </m:den>
            </m:f>
          </m:e>
        </m:eqArr>
      </m:oMath>
      <w:r>
        <w:rPr>
          <w:sz w:val="28"/>
          <w:szCs w:val="28"/>
          <w:lang w:val="uk-UA"/>
        </w:rPr>
        <w:t>.</w:t>
      </w:r>
    </w:p>
    <w:p w:rsidR="009361B1" w:rsidRPr="009361B1" w:rsidRDefault="009361B1" w:rsidP="009361B1">
      <w:pPr>
        <w:spacing w:line="360" w:lineRule="auto"/>
        <w:ind w:firstLine="709"/>
        <w:jc w:val="both"/>
        <w:rPr>
          <w:sz w:val="28"/>
          <w:szCs w:val="28"/>
          <w:lang w:val="uk-UA"/>
        </w:rPr>
      </w:pPr>
      <w:r w:rsidRPr="009361B1">
        <w:rPr>
          <w:sz w:val="28"/>
          <w:szCs w:val="28"/>
          <w:lang w:val="uk-UA"/>
        </w:rPr>
        <w:t>Чим ближче повторні звернення розташовані одне до одного, тим меншим є значення середньої повторної відстані і тим більшим стає значення L.</w:t>
      </w:r>
    </w:p>
    <w:p w:rsidR="009361B1" w:rsidRPr="009361B1" w:rsidRDefault="009361B1" w:rsidP="009361B1">
      <w:pPr>
        <w:spacing w:line="360" w:lineRule="auto"/>
        <w:ind w:firstLine="709"/>
        <w:jc w:val="both"/>
        <w:rPr>
          <w:sz w:val="28"/>
          <w:szCs w:val="28"/>
          <w:lang w:val="uk-UA"/>
        </w:rPr>
      </w:pPr>
      <w:r w:rsidRPr="009361B1">
        <w:rPr>
          <w:sz w:val="28"/>
          <w:szCs w:val="28"/>
          <w:lang w:val="uk-UA"/>
        </w:rPr>
        <w:t>Значення</w:t>
      </w:r>
      <w:r w:rsidR="00031CB0">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L→1</m:t>
            </m:r>
          </m:e>
        </m:eqArr>
      </m:oMath>
      <w:r w:rsidR="00031CB0">
        <w:rPr>
          <w:sz w:val="28"/>
          <w:szCs w:val="28"/>
          <w:lang w:val="uk-UA"/>
        </w:rPr>
        <w:t xml:space="preserve"> </w:t>
      </w:r>
      <w:r w:rsidRPr="009361B1">
        <w:rPr>
          <w:sz w:val="28"/>
          <w:szCs w:val="28"/>
          <w:lang w:val="uk-UA"/>
        </w:rPr>
        <w:t>характерні для потоків із сильною часовою локальністю.</w:t>
      </w:r>
    </w:p>
    <w:p w:rsidR="009361B1" w:rsidRPr="009361B1" w:rsidRDefault="009361B1" w:rsidP="009361B1">
      <w:pPr>
        <w:spacing w:line="360" w:lineRule="auto"/>
        <w:ind w:firstLine="709"/>
        <w:jc w:val="both"/>
        <w:rPr>
          <w:sz w:val="28"/>
          <w:szCs w:val="28"/>
          <w:lang w:val="uk-UA"/>
        </w:rPr>
      </w:pPr>
      <w:r w:rsidRPr="009361B1">
        <w:rPr>
          <w:sz w:val="28"/>
          <w:szCs w:val="28"/>
          <w:lang w:val="uk-UA"/>
        </w:rPr>
        <w:t>Значення</w:t>
      </w:r>
      <w:r w:rsidR="00031CB0">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L→0</m:t>
            </m:r>
          </m:e>
        </m:eqArr>
      </m:oMath>
      <w:r w:rsidR="00031CB0">
        <w:rPr>
          <w:sz w:val="28"/>
          <w:szCs w:val="28"/>
          <w:lang w:val="uk-UA"/>
        </w:rPr>
        <w:t xml:space="preserve"> </w:t>
      </w:r>
      <w:r w:rsidRPr="009361B1">
        <w:rPr>
          <w:sz w:val="28"/>
          <w:szCs w:val="28"/>
          <w:lang w:val="uk-UA"/>
        </w:rPr>
        <w:t>характерні для потоків із майже відсутніми повторними зверненнями.</w:t>
      </w:r>
    </w:p>
    <w:p w:rsidR="009361B1" w:rsidRPr="009361B1" w:rsidRDefault="009361B1" w:rsidP="009361B1">
      <w:pPr>
        <w:spacing w:line="360" w:lineRule="auto"/>
        <w:ind w:firstLine="709"/>
        <w:jc w:val="both"/>
        <w:rPr>
          <w:sz w:val="28"/>
          <w:szCs w:val="28"/>
          <w:lang w:val="uk-UA"/>
        </w:rPr>
      </w:pPr>
      <w:r w:rsidRPr="00031CB0">
        <w:rPr>
          <w:spacing w:val="40"/>
          <w:sz w:val="28"/>
          <w:szCs w:val="28"/>
          <w:lang w:val="uk-UA"/>
        </w:rPr>
        <w:t xml:space="preserve">2.3.3 </w:t>
      </w:r>
      <w:r w:rsidR="00E61F70">
        <w:rPr>
          <w:spacing w:val="40"/>
          <w:sz w:val="28"/>
          <w:szCs w:val="28"/>
          <w:lang w:val="uk-UA"/>
        </w:rPr>
        <w:t>Д</w:t>
      </w:r>
      <w:r w:rsidR="00E61F70" w:rsidRPr="00E61F70">
        <w:rPr>
          <w:spacing w:val="40"/>
          <w:sz w:val="28"/>
          <w:szCs w:val="28"/>
          <w:lang w:val="uk-UA"/>
        </w:rPr>
        <w:t>омінування популярних об'єктів</w:t>
      </w:r>
      <w:r w:rsidRPr="00E61F70">
        <w:rPr>
          <w:spacing w:val="40"/>
          <w:sz w:val="28"/>
          <w:szCs w:val="28"/>
          <w:lang w:val="uk-UA"/>
        </w:rPr>
        <w:t xml:space="preserve"> </w:t>
      </w:r>
      <w:r w:rsidRPr="00031CB0">
        <w:rPr>
          <w:spacing w:val="40"/>
          <w:sz w:val="28"/>
          <w:szCs w:val="28"/>
          <w:lang w:val="uk-UA"/>
        </w:rPr>
        <w:t>(H)</w:t>
      </w:r>
      <w:r w:rsidR="00031CB0">
        <w:rPr>
          <w:sz w:val="28"/>
          <w:szCs w:val="28"/>
          <w:lang w:val="uk-UA"/>
        </w:rPr>
        <w:t xml:space="preserve">. </w:t>
      </w:r>
      <w:r w:rsidRPr="009361B1">
        <w:rPr>
          <w:sz w:val="28"/>
          <w:szCs w:val="28"/>
          <w:lang w:val="uk-UA"/>
        </w:rPr>
        <w:t>Під час аналізу експериментальних даних було встановлено, що сама концентрація частот не завжди дозволяє оцінити ступінь домінування популярних об'єктів.</w:t>
      </w:r>
    </w:p>
    <w:p w:rsidR="009361B1" w:rsidRPr="009361B1" w:rsidRDefault="009361B1" w:rsidP="009361B1">
      <w:pPr>
        <w:spacing w:line="360" w:lineRule="auto"/>
        <w:ind w:firstLine="709"/>
        <w:jc w:val="both"/>
        <w:rPr>
          <w:sz w:val="28"/>
          <w:szCs w:val="28"/>
          <w:lang w:val="uk-UA"/>
        </w:rPr>
      </w:pPr>
      <w:r w:rsidRPr="009361B1">
        <w:rPr>
          <w:sz w:val="28"/>
          <w:szCs w:val="28"/>
          <w:lang w:val="uk-UA"/>
        </w:rPr>
        <w:t xml:space="preserve">Для цього була введена додаткова характеристика </w:t>
      </w:r>
      <w:r w:rsidR="002334D4">
        <w:rPr>
          <w:sz w:val="28"/>
          <w:szCs w:val="28"/>
          <w:lang w:val="uk-UA"/>
        </w:rPr>
        <w:t>–</w:t>
      </w:r>
      <w:r w:rsidRPr="009361B1">
        <w:rPr>
          <w:sz w:val="28"/>
          <w:szCs w:val="28"/>
          <w:lang w:val="uk-UA"/>
        </w:rPr>
        <w:t xml:space="preserve"> Hot Set Dominance.</w:t>
      </w:r>
    </w:p>
    <w:p w:rsidR="009361B1" w:rsidRPr="009361B1" w:rsidRDefault="009361B1" w:rsidP="009361B1">
      <w:pPr>
        <w:spacing w:line="360" w:lineRule="auto"/>
        <w:ind w:firstLine="709"/>
        <w:jc w:val="both"/>
        <w:rPr>
          <w:sz w:val="28"/>
          <w:szCs w:val="28"/>
          <w:lang w:val="uk-UA"/>
        </w:rPr>
      </w:pPr>
      <w:r w:rsidRPr="009361B1">
        <w:rPr>
          <w:sz w:val="28"/>
          <w:szCs w:val="28"/>
          <w:lang w:val="uk-UA"/>
        </w:rPr>
        <w:t>Ідея метрики полягає у визначенні частки звернень, яка припадає на найпопулярнішу групу об'єктів.</w:t>
      </w:r>
    </w:p>
    <w:p w:rsidR="009361B1" w:rsidRPr="009361B1" w:rsidRDefault="009361B1" w:rsidP="009361B1">
      <w:pPr>
        <w:spacing w:line="360" w:lineRule="auto"/>
        <w:ind w:firstLine="709"/>
        <w:jc w:val="both"/>
        <w:rPr>
          <w:sz w:val="28"/>
          <w:szCs w:val="28"/>
          <w:lang w:val="uk-UA"/>
        </w:rPr>
      </w:pPr>
      <w:r w:rsidRPr="009361B1">
        <w:rPr>
          <w:sz w:val="28"/>
          <w:szCs w:val="28"/>
          <w:lang w:val="uk-UA"/>
        </w:rPr>
        <w:lastRenderedPageBreak/>
        <w:t>Нехай</w:t>
      </w:r>
      <w:r w:rsidR="00031CB0">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To</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k</m:t>
                </m:r>
              </m:sub>
            </m:sSub>
          </m:e>
        </m:eqArr>
      </m:oMath>
      <w:r w:rsidR="00031CB0">
        <w:rPr>
          <w:sz w:val="28"/>
          <w:szCs w:val="28"/>
          <w:lang w:val="uk-UA"/>
        </w:rPr>
        <w:t xml:space="preserve"> </w:t>
      </w:r>
      <w:r w:rsidR="002334D4">
        <w:rPr>
          <w:sz w:val="28"/>
          <w:szCs w:val="28"/>
          <w:lang w:val="uk-UA"/>
        </w:rPr>
        <w:t>–</w:t>
      </w:r>
      <w:r w:rsidRPr="009361B1">
        <w:rPr>
          <w:sz w:val="28"/>
          <w:szCs w:val="28"/>
          <w:lang w:val="uk-UA"/>
        </w:rPr>
        <w:t xml:space="preserve"> множина з (k) найбільш популярних об'єктів потоку.</w:t>
      </w:r>
    </w:p>
    <w:p w:rsidR="009361B1" w:rsidRDefault="009361B1" w:rsidP="009361B1">
      <w:pPr>
        <w:spacing w:line="360" w:lineRule="auto"/>
        <w:ind w:firstLine="709"/>
        <w:jc w:val="both"/>
        <w:rPr>
          <w:sz w:val="28"/>
          <w:szCs w:val="28"/>
          <w:lang w:val="uk-UA"/>
        </w:rPr>
      </w:pPr>
      <w:r w:rsidRPr="009361B1">
        <w:rPr>
          <w:sz w:val="28"/>
          <w:szCs w:val="28"/>
          <w:lang w:val="uk-UA"/>
        </w:rPr>
        <w:t>Тоді</w:t>
      </w:r>
    </w:p>
    <w:p w:rsidR="00031CB0" w:rsidRPr="009361B1" w:rsidRDefault="00031CB0" w:rsidP="00031CB0">
      <w:pPr>
        <w:spacing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H=</m:t>
            </m:r>
            <m:f>
              <m:fPr>
                <m:ctrlPr>
                  <w:rPr>
                    <w:rFonts w:ascii="Cambria Math" w:hAnsi="Cambria Math"/>
                    <w:sz w:val="28"/>
                    <w:szCs w:val="28"/>
                    <w:lang w:val="uk-UA"/>
                  </w:rPr>
                </m:ctrlPr>
              </m:fPr>
              <m:num>
                <m:nary>
                  <m:naryPr>
                    <m:chr m:val="∑"/>
                    <m:limLoc m:val="undOvr"/>
                    <m:grow m:val="1"/>
                    <m:supHide m:val="1"/>
                    <m:ctrlPr>
                      <w:rPr>
                        <w:rFonts w:ascii="Cambria Math" w:hAnsi="Cambria Math"/>
                        <w:sz w:val="28"/>
                        <w:szCs w:val="28"/>
                        <w:lang w:val="uk-UA"/>
                      </w:rPr>
                    </m:ctrlPr>
                  </m:naryPr>
                  <m:sub>
                    <m:sSub>
                      <m:sSubPr>
                        <m:ctrlPr>
                          <w:rPr>
                            <w:rFonts w:ascii="Cambria Math" w:hAnsi="Cambria Math"/>
                            <w:sz w:val="28"/>
                            <w:szCs w:val="28"/>
                            <w:lang w:val="uk-UA"/>
                          </w:rPr>
                        </m:ctrlPr>
                      </m:sSubPr>
                      <m:e>
                        <m:r>
                          <w:rPr>
                            <w:rFonts w:ascii="Cambria Math" w:hAnsi="Cambria Math"/>
                            <w:sz w:val="28"/>
                            <w:szCs w:val="28"/>
                            <w:lang w:val="uk-UA"/>
                          </w:rPr>
                          <m:t>o</m:t>
                        </m:r>
                      </m:e>
                      <m:sub>
                        <m:r>
                          <w:rPr>
                            <w:rFonts w:ascii="Cambria Math" w:hAnsi="Cambria Math"/>
                            <w:sz w:val="28"/>
                            <w:szCs w:val="28"/>
                            <w:lang w:val="uk-UA"/>
                          </w:rPr>
                          <m:t>i</m:t>
                        </m:r>
                      </m:sub>
                    </m:sSub>
                    <m:r>
                      <w:rPr>
                        <w:rFonts w:ascii="Cambria Math" w:hAnsi="Cambria Math"/>
                        <w:sz w:val="28"/>
                        <w:szCs w:val="28"/>
                        <w:lang w:val="uk-UA"/>
                      </w:rPr>
                      <m:t>∈To</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k</m:t>
                        </m:r>
                      </m:sub>
                    </m:sSub>
                  </m:sub>
                  <m:sup/>
                  <m:e/>
                </m:nary>
                <m:sSub>
                  <m:sSubPr>
                    <m:ctrlPr>
                      <w:rPr>
                        <w:rFonts w:ascii="Cambria Math" w:hAnsi="Cambria Math"/>
                        <w:sz w:val="28"/>
                        <w:szCs w:val="28"/>
                        <w:lang w:val="uk-UA"/>
                      </w:rPr>
                    </m:ctrlPr>
                  </m:sSubPr>
                  <m:e>
                    <m:r>
                      <w:rPr>
                        <w:rFonts w:ascii="Cambria Math" w:hAnsi="Cambria Math"/>
                        <w:sz w:val="28"/>
                        <w:szCs w:val="28"/>
                        <w:lang w:val="uk-UA"/>
                      </w:rPr>
                      <m:t>f</m:t>
                    </m:r>
                  </m:e>
                  <m:sub>
                    <m:r>
                      <w:rPr>
                        <w:rFonts w:ascii="Cambria Math" w:hAnsi="Cambria Math"/>
                        <w:sz w:val="28"/>
                        <w:szCs w:val="28"/>
                        <w:lang w:val="uk-UA"/>
                      </w:rPr>
                      <m:t>i</m:t>
                    </m:r>
                  </m:sub>
                </m:sSub>
              </m:num>
              <m:den>
                <m:r>
                  <w:rPr>
                    <w:rFonts w:ascii="Cambria Math" w:hAnsi="Cambria Math"/>
                    <w:sz w:val="28"/>
                    <w:szCs w:val="28"/>
                    <w:lang w:val="uk-UA"/>
                  </w:rPr>
                  <m:t>N</m:t>
                </m:r>
              </m:den>
            </m:f>
          </m:e>
        </m:eqArr>
      </m:oMath>
      <w:r>
        <w:rPr>
          <w:sz w:val="28"/>
          <w:szCs w:val="28"/>
          <w:lang w:val="uk-UA"/>
        </w:rPr>
        <w:t>,</w:t>
      </w:r>
    </w:p>
    <w:p w:rsidR="009361B1" w:rsidRPr="009361B1" w:rsidRDefault="00031CB0" w:rsidP="009361B1">
      <w:pPr>
        <w:spacing w:line="360" w:lineRule="auto"/>
        <w:ind w:firstLine="709"/>
        <w:jc w:val="both"/>
        <w:rPr>
          <w:sz w:val="28"/>
          <w:szCs w:val="28"/>
          <w:lang w:val="uk-UA"/>
        </w:rPr>
      </w:pPr>
      <w:r w:rsidRPr="009361B1">
        <w:rPr>
          <w:sz w:val="28"/>
          <w:szCs w:val="28"/>
          <w:lang w:val="uk-UA"/>
        </w:rPr>
        <w:t>Д</w:t>
      </w:r>
      <w:r w:rsidR="009361B1" w:rsidRPr="009361B1">
        <w:rPr>
          <w:sz w:val="28"/>
          <w:szCs w:val="28"/>
          <w:lang w:val="uk-UA"/>
        </w:rPr>
        <w:t>е</w:t>
      </w:r>
      <w:r>
        <w:rPr>
          <w:sz w:val="28"/>
          <w:szCs w:val="28"/>
          <w:lang w:val="uk-UA"/>
        </w:rPr>
        <w:t xml:space="preserve"> </w:t>
      </w:r>
      <w:r w:rsidR="009361B1" w:rsidRPr="009361B1">
        <w:rPr>
          <w:sz w:val="28"/>
          <w:szCs w:val="28"/>
          <w:lang w:val="uk-UA"/>
        </w:rPr>
        <w:t>N</w:t>
      </w:r>
      <w:r>
        <w:rPr>
          <w:sz w:val="28"/>
          <w:szCs w:val="28"/>
          <w:lang w:val="uk-UA"/>
        </w:rPr>
        <w:t xml:space="preserve"> </w:t>
      </w:r>
      <w:r w:rsidR="002334D4">
        <w:rPr>
          <w:sz w:val="28"/>
          <w:szCs w:val="28"/>
          <w:lang w:val="uk-UA"/>
        </w:rPr>
        <w:t>–</w:t>
      </w:r>
      <w:r w:rsidR="009361B1" w:rsidRPr="009361B1">
        <w:rPr>
          <w:sz w:val="28"/>
          <w:szCs w:val="28"/>
          <w:lang w:val="uk-UA"/>
        </w:rPr>
        <w:t xml:space="preserve"> загальна кількість звернень.</w:t>
      </w:r>
    </w:p>
    <w:p w:rsidR="009361B1" w:rsidRPr="009361B1" w:rsidRDefault="009361B1" w:rsidP="009361B1">
      <w:pPr>
        <w:spacing w:line="360" w:lineRule="auto"/>
        <w:ind w:firstLine="709"/>
        <w:jc w:val="both"/>
        <w:rPr>
          <w:sz w:val="28"/>
          <w:szCs w:val="28"/>
          <w:lang w:val="uk-UA"/>
        </w:rPr>
      </w:pPr>
      <w:r w:rsidRPr="009361B1">
        <w:rPr>
          <w:sz w:val="28"/>
          <w:szCs w:val="28"/>
          <w:lang w:val="uk-UA"/>
        </w:rPr>
        <w:t>Значення</w:t>
      </w:r>
      <w:r w:rsidR="00031CB0">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H→1</m:t>
            </m:r>
          </m:e>
        </m:eqArr>
      </m:oMath>
      <w:r w:rsidR="00031CB0">
        <w:rPr>
          <w:sz w:val="28"/>
          <w:szCs w:val="28"/>
          <w:lang w:val="uk-UA"/>
        </w:rPr>
        <w:t xml:space="preserve"> </w:t>
      </w:r>
      <w:r w:rsidRPr="009361B1">
        <w:rPr>
          <w:sz w:val="28"/>
          <w:szCs w:val="28"/>
          <w:lang w:val="uk-UA"/>
        </w:rPr>
        <w:t>означає, що більшість звернень зосереджена на невеликій групі об'єктів.</w:t>
      </w:r>
    </w:p>
    <w:p w:rsidR="009361B1" w:rsidRPr="009361B1" w:rsidRDefault="009361B1" w:rsidP="009361B1">
      <w:pPr>
        <w:spacing w:line="360" w:lineRule="auto"/>
        <w:ind w:firstLine="709"/>
        <w:jc w:val="both"/>
        <w:rPr>
          <w:sz w:val="28"/>
          <w:szCs w:val="28"/>
          <w:lang w:val="uk-UA"/>
        </w:rPr>
      </w:pPr>
      <w:r w:rsidRPr="009361B1">
        <w:rPr>
          <w:sz w:val="28"/>
          <w:szCs w:val="28"/>
          <w:lang w:val="uk-UA"/>
        </w:rPr>
        <w:t>Такі потоки є сприятливими для алгоритму LFU.</w:t>
      </w:r>
    </w:p>
    <w:p w:rsidR="009361B1" w:rsidRPr="009361B1" w:rsidRDefault="009361B1" w:rsidP="009361B1">
      <w:pPr>
        <w:spacing w:line="360" w:lineRule="auto"/>
        <w:ind w:firstLine="709"/>
        <w:jc w:val="both"/>
        <w:rPr>
          <w:sz w:val="28"/>
          <w:szCs w:val="28"/>
          <w:lang w:val="uk-UA"/>
        </w:rPr>
      </w:pPr>
      <w:r w:rsidRPr="009361B1">
        <w:rPr>
          <w:sz w:val="28"/>
          <w:szCs w:val="28"/>
          <w:lang w:val="uk-UA"/>
        </w:rPr>
        <w:t>Невеликі значення H відповідають потокам без чітко вираженого набору популярних елементів.</w:t>
      </w:r>
    </w:p>
    <w:p w:rsidR="009361B1" w:rsidRPr="009361B1" w:rsidRDefault="009361B1" w:rsidP="009361B1">
      <w:pPr>
        <w:spacing w:line="360" w:lineRule="auto"/>
        <w:ind w:firstLine="709"/>
        <w:jc w:val="both"/>
        <w:rPr>
          <w:sz w:val="28"/>
          <w:szCs w:val="28"/>
          <w:lang w:val="uk-UA"/>
        </w:rPr>
      </w:pPr>
      <w:r w:rsidRPr="00031CB0">
        <w:rPr>
          <w:spacing w:val="40"/>
          <w:sz w:val="28"/>
          <w:szCs w:val="28"/>
          <w:lang w:val="uk-UA"/>
        </w:rPr>
        <w:t xml:space="preserve">2.3.4 </w:t>
      </w:r>
      <w:r w:rsidR="00E61F70">
        <w:rPr>
          <w:spacing w:val="40"/>
          <w:sz w:val="28"/>
          <w:szCs w:val="28"/>
          <w:lang w:val="uk-UA"/>
        </w:rPr>
        <w:t>З</w:t>
      </w:r>
      <w:r w:rsidR="00E61F70" w:rsidRPr="00E61F70">
        <w:rPr>
          <w:spacing w:val="40"/>
          <w:sz w:val="28"/>
          <w:szCs w:val="28"/>
          <w:lang w:val="uk-UA"/>
        </w:rPr>
        <w:t>міна популярності у часі</w:t>
      </w:r>
      <w:r w:rsidRPr="00E61F70">
        <w:rPr>
          <w:spacing w:val="40"/>
          <w:sz w:val="28"/>
          <w:szCs w:val="28"/>
          <w:lang w:val="uk-UA"/>
        </w:rPr>
        <w:t xml:space="preserve"> </w:t>
      </w:r>
      <w:r w:rsidRPr="00031CB0">
        <w:rPr>
          <w:spacing w:val="40"/>
          <w:sz w:val="28"/>
          <w:szCs w:val="28"/>
          <w:lang w:val="uk-UA"/>
        </w:rPr>
        <w:t>(T)</w:t>
      </w:r>
      <w:r w:rsidR="00031CB0" w:rsidRPr="00031CB0">
        <w:rPr>
          <w:spacing w:val="40"/>
          <w:sz w:val="28"/>
          <w:szCs w:val="28"/>
          <w:lang w:val="uk-UA"/>
        </w:rPr>
        <w:t>.</w:t>
      </w:r>
      <w:r w:rsidR="00031CB0">
        <w:rPr>
          <w:sz w:val="28"/>
          <w:szCs w:val="28"/>
          <w:lang w:val="uk-UA"/>
        </w:rPr>
        <w:t xml:space="preserve"> </w:t>
      </w:r>
      <w:r w:rsidRPr="009361B1">
        <w:rPr>
          <w:sz w:val="28"/>
          <w:szCs w:val="28"/>
          <w:lang w:val="uk-UA"/>
        </w:rPr>
        <w:t>Під час дослідження було встановлено, що основною причиною переваги алгоритму LRU над LFU є зміна популярності об'єктів у часі.</w:t>
      </w:r>
    </w:p>
    <w:p w:rsidR="009361B1" w:rsidRPr="009361B1" w:rsidRDefault="009361B1" w:rsidP="009361B1">
      <w:pPr>
        <w:spacing w:line="360" w:lineRule="auto"/>
        <w:ind w:firstLine="709"/>
        <w:jc w:val="both"/>
        <w:rPr>
          <w:sz w:val="28"/>
          <w:szCs w:val="28"/>
          <w:lang w:val="uk-UA"/>
        </w:rPr>
      </w:pPr>
      <w:r w:rsidRPr="009361B1">
        <w:rPr>
          <w:sz w:val="28"/>
          <w:szCs w:val="28"/>
          <w:lang w:val="uk-UA"/>
        </w:rPr>
        <w:t>Алгоритм LFU накопичує статистику звернень за всю історію роботи та може зберігати в кеші об'єкти, які були популярними раніше, але втратили актуальність.</w:t>
      </w:r>
    </w:p>
    <w:p w:rsidR="009361B1" w:rsidRDefault="009361B1" w:rsidP="009361B1">
      <w:pPr>
        <w:spacing w:line="360" w:lineRule="auto"/>
        <w:ind w:firstLine="709"/>
        <w:jc w:val="both"/>
        <w:rPr>
          <w:sz w:val="28"/>
          <w:szCs w:val="28"/>
          <w:lang w:val="uk-UA"/>
        </w:rPr>
      </w:pPr>
      <w:r w:rsidRPr="009361B1">
        <w:rPr>
          <w:sz w:val="28"/>
          <w:szCs w:val="28"/>
          <w:lang w:val="uk-UA"/>
        </w:rPr>
        <w:t>Для виявлення таких ситуацій вводиться метрика Temporal Shift.</w:t>
      </w:r>
    </w:p>
    <w:p w:rsidR="00031CB0" w:rsidRPr="00031CB0" w:rsidRDefault="00031CB0" w:rsidP="009361B1">
      <w:pPr>
        <w:spacing w:line="360" w:lineRule="auto"/>
        <w:ind w:firstLine="709"/>
        <w:jc w:val="both"/>
        <w:rPr>
          <w:sz w:val="28"/>
          <w:szCs w:val="28"/>
        </w:rPr>
      </w:pPr>
      <w:r w:rsidRPr="00031CB0">
        <w:rPr>
          <w:sz w:val="28"/>
          <w:szCs w:val="28"/>
        </w:rPr>
        <w:t>У розробленому аналізаторі для оцінювання цієї властивості потік звернень розбивається на дві рівні часові частини. Для кожної половини визначається множина найбільш популярних об'єктів, після чого оцінюється ступінь їхнього перетину. Чим меншим є перетин між популярними об'єктами першої та другої половини потоку, тим сильніше змінюється структура звернень у часі.</w:t>
      </w:r>
    </w:p>
    <w:p w:rsidR="009361B1" w:rsidRPr="009361B1" w:rsidRDefault="009361B1" w:rsidP="009361B1">
      <w:pPr>
        <w:spacing w:line="360" w:lineRule="auto"/>
        <w:ind w:firstLine="709"/>
        <w:jc w:val="both"/>
        <w:rPr>
          <w:sz w:val="28"/>
          <w:szCs w:val="28"/>
          <w:lang w:val="uk-UA"/>
        </w:rPr>
      </w:pPr>
      <w:r w:rsidRPr="009361B1">
        <w:rPr>
          <w:sz w:val="28"/>
          <w:szCs w:val="28"/>
          <w:lang w:val="uk-UA"/>
        </w:rPr>
        <w:t>Для кожного вікна визначається множина найбільш популярних об'єктів.</w:t>
      </w:r>
    </w:p>
    <w:p w:rsidR="009361B1" w:rsidRDefault="009361B1" w:rsidP="009361B1">
      <w:pPr>
        <w:spacing w:line="360" w:lineRule="auto"/>
        <w:ind w:firstLine="709"/>
        <w:jc w:val="both"/>
        <w:rPr>
          <w:sz w:val="28"/>
          <w:szCs w:val="28"/>
          <w:lang w:val="uk-UA"/>
        </w:rPr>
      </w:pPr>
      <w:r w:rsidRPr="009361B1">
        <w:rPr>
          <w:sz w:val="28"/>
          <w:szCs w:val="28"/>
          <w:lang w:val="uk-UA"/>
        </w:rPr>
        <w:t>Нехай</w:t>
      </w:r>
      <w:r w:rsidR="00827AB3">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To</m:t>
            </m:r>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k</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m:t>
                </m:r>
              </m:sub>
            </m:sSub>
            <m:r>
              <w:rPr>
                <w:rFonts w:ascii="Cambria Math" w:hAnsi="Cambria Math"/>
                <w:sz w:val="28"/>
                <w:szCs w:val="28"/>
                <w:lang w:val="uk-UA"/>
              </w:rPr>
              <m:t>)</m:t>
            </m:r>
          </m:e>
        </m:eqArr>
      </m:oMath>
      <w:r w:rsidR="00827AB3">
        <w:rPr>
          <w:sz w:val="28"/>
          <w:szCs w:val="28"/>
          <w:lang w:val="uk-UA"/>
        </w:rPr>
        <w:t xml:space="preserve"> </w:t>
      </w:r>
      <w:r w:rsidR="002334D4">
        <w:rPr>
          <w:sz w:val="28"/>
          <w:szCs w:val="28"/>
          <w:lang w:val="uk-UA"/>
        </w:rPr>
        <w:t>–</w:t>
      </w:r>
      <w:r w:rsidRPr="009361B1">
        <w:rPr>
          <w:sz w:val="28"/>
          <w:szCs w:val="28"/>
          <w:lang w:val="uk-UA"/>
        </w:rPr>
        <w:t xml:space="preserve"> множина k на</w:t>
      </w:r>
      <w:r w:rsidR="00827AB3">
        <w:rPr>
          <w:sz w:val="28"/>
          <w:szCs w:val="28"/>
          <w:lang w:val="uk-UA"/>
        </w:rPr>
        <w:t xml:space="preserve">йпопулярніших об'єктів у вікні </w:t>
      </w:r>
      <w:r w:rsidRPr="009361B1">
        <w:rPr>
          <w:sz w:val="28"/>
          <w:szCs w:val="28"/>
          <w:lang w:val="uk-UA"/>
        </w:rPr>
        <w:t>W</w:t>
      </w:r>
      <w:r w:rsidRPr="00827AB3">
        <w:rPr>
          <w:i/>
          <w:sz w:val="28"/>
          <w:szCs w:val="28"/>
          <w:vertAlign w:val="subscript"/>
          <w:lang w:val="uk-UA"/>
        </w:rPr>
        <w:t>i</w:t>
      </w:r>
      <w:r w:rsidR="00827AB3">
        <w:rPr>
          <w:sz w:val="28"/>
          <w:szCs w:val="28"/>
          <w:lang w:val="uk-UA"/>
        </w:rPr>
        <w:t xml:space="preserve"> (</w:t>
      </w:r>
      <w:r w:rsidR="00827AB3" w:rsidRPr="00827AB3">
        <w:rPr>
          <w:i/>
          <w:sz w:val="28"/>
          <w:szCs w:val="28"/>
          <w:lang w:val="uk-UA"/>
        </w:rPr>
        <w:t>і</w:t>
      </w:r>
      <w:r w:rsidR="00827AB3">
        <w:rPr>
          <w:sz w:val="28"/>
          <w:szCs w:val="28"/>
          <w:lang w:val="uk-UA"/>
        </w:rPr>
        <w:t>=</w:t>
      </w:r>
      <w:r w:rsidR="00827AB3" w:rsidRPr="00827AB3">
        <w:rPr>
          <w:sz w:val="28"/>
          <w:szCs w:val="28"/>
          <w:lang w:val="uk-UA"/>
        </w:rPr>
        <w:t>{1,2}</w:t>
      </w:r>
      <w:r w:rsidR="00827AB3">
        <w:rPr>
          <w:sz w:val="28"/>
          <w:szCs w:val="28"/>
          <w:lang w:val="uk-UA"/>
        </w:rPr>
        <w:t>).</w:t>
      </w:r>
    </w:p>
    <w:p w:rsidR="00827AB3" w:rsidRPr="00827AB3" w:rsidRDefault="00827AB3" w:rsidP="00827AB3">
      <w:pPr>
        <w:spacing w:before="120" w:after="120" w:line="360" w:lineRule="auto"/>
        <w:ind w:firstLine="709"/>
        <w:jc w:val="center"/>
        <w:rPr>
          <w:rStyle w:val="mord"/>
          <w:rFonts w:ascii="Cambria Math" w:hAnsi="Cambria Math"/>
          <w:sz w:val="28"/>
          <w:szCs w:val="28"/>
        </w:rPr>
      </w:pPr>
      <m:oMathPara>
        <m:oMath>
          <m:eqArr>
            <m:eqArrPr>
              <m:ctrlPr>
                <w:rPr>
                  <w:rStyle w:val="mord"/>
                  <w:rFonts w:ascii="Cambria Math" w:hAnsi="Cambria Math"/>
                  <w:sz w:val="28"/>
                  <w:szCs w:val="28"/>
                </w:rPr>
              </m:ctrlPr>
            </m:eqArrPr>
            <m:e>
              <m:sSub>
                <m:sSubPr>
                  <m:ctrlPr>
                    <w:rPr>
                      <w:rStyle w:val="mord"/>
                      <w:rFonts w:ascii="Cambria Math" w:hAnsi="Cambria Math"/>
                      <w:sz w:val="28"/>
                      <w:szCs w:val="28"/>
                    </w:rPr>
                  </m:ctrlPr>
                </m:sSubPr>
                <m:e>
                  <m:r>
                    <w:rPr>
                      <w:rStyle w:val="mord"/>
                      <w:rFonts w:ascii="Cambria Math" w:hAnsi="Cambria Math"/>
                      <w:sz w:val="28"/>
                      <w:szCs w:val="28"/>
                    </w:rPr>
                    <m:t>W</m:t>
                  </m:r>
                </m:e>
                <m:sub>
                  <m:r>
                    <m:rPr>
                      <m:sty m:val="p"/>
                    </m:rPr>
                    <w:rPr>
                      <w:rStyle w:val="mord"/>
                      <w:rFonts w:ascii="Cambria Math" w:hAnsi="Cambria Math"/>
                      <w:sz w:val="28"/>
                      <w:szCs w:val="28"/>
                    </w:rPr>
                    <m:t>1</m:t>
                  </m:r>
                </m:sub>
              </m:sSub>
              <m:r>
                <m:rPr>
                  <m:sty m:val="p"/>
                </m:rPr>
                <w:rPr>
                  <w:rStyle w:val="mord"/>
                  <w:rFonts w:ascii="Cambria Math" w:hAnsi="Cambria Math"/>
                  <w:sz w:val="28"/>
                  <w:szCs w:val="28"/>
                </w:rPr>
                <m:t>=</m:t>
              </m:r>
              <m:r>
                <w:rPr>
                  <w:rStyle w:val="mord"/>
                  <w:rFonts w:ascii="Cambria Math" w:hAnsi="Cambria Math"/>
                  <w:sz w:val="28"/>
                  <w:szCs w:val="28"/>
                </w:rPr>
                <m:t>R</m:t>
              </m:r>
              <m:d>
                <m:dPr>
                  <m:begChr m:val="["/>
                  <m:endChr m:val="]"/>
                  <m:ctrlPr>
                    <w:rPr>
                      <w:rStyle w:val="mord"/>
                      <w:rFonts w:ascii="Cambria Math" w:hAnsi="Cambria Math"/>
                      <w:sz w:val="28"/>
                      <w:szCs w:val="28"/>
                    </w:rPr>
                  </m:ctrlPr>
                </m:dPr>
                <m:e>
                  <m:r>
                    <m:rPr>
                      <m:sty m:val="p"/>
                    </m:rPr>
                    <w:rPr>
                      <w:rStyle w:val="mord"/>
                      <w:rFonts w:ascii="Cambria Math" w:hAnsi="Cambria Math"/>
                      <w:sz w:val="28"/>
                      <w:szCs w:val="28"/>
                    </w:rPr>
                    <m:t>1:</m:t>
                  </m:r>
                  <m:r>
                    <w:rPr>
                      <w:rStyle w:val="mord"/>
                      <w:rFonts w:ascii="Cambria Math" w:hAnsi="Cambria Math"/>
                      <w:sz w:val="28"/>
                      <w:szCs w:val="28"/>
                    </w:rPr>
                    <m:t>n</m:t>
                  </m:r>
                  <m:r>
                    <m:rPr>
                      <m:sty m:val="p"/>
                    </m:rPr>
                    <w:rPr>
                      <w:rStyle w:val="mord"/>
                      <w:rFonts w:ascii="Cambria Math" w:hAnsi="Cambria Math"/>
                      <w:sz w:val="28"/>
                      <w:szCs w:val="28"/>
                    </w:rPr>
                    <m:t>/2</m:t>
                  </m:r>
                </m:e>
              </m:d>
            </m:e>
          </m:eqArr>
        </m:oMath>
      </m:oMathPara>
    </w:p>
    <w:p w:rsidR="00827AB3" w:rsidRPr="00827AB3" w:rsidRDefault="00827AB3" w:rsidP="00827AB3">
      <w:pPr>
        <w:spacing w:before="120" w:after="120" w:line="360" w:lineRule="auto"/>
        <w:ind w:firstLine="709"/>
        <w:jc w:val="center"/>
        <w:rPr>
          <w:rFonts w:ascii="Cambria Math" w:hAnsi="Cambria Math"/>
          <w:sz w:val="28"/>
          <w:szCs w:val="28"/>
          <w:lang w:val="uk-UA"/>
        </w:rPr>
      </w:pPr>
      <m:oMath>
        <m:eqArr>
          <m:eqArrPr>
            <m:ctrlPr>
              <w:rPr>
                <w:rStyle w:val="mord"/>
                <w:rFonts w:ascii="Cambria Math" w:hAnsi="Cambria Math"/>
                <w:sz w:val="28"/>
                <w:szCs w:val="28"/>
              </w:rPr>
            </m:ctrlPr>
          </m:eqArrPr>
          <m:e>
            <m:sSub>
              <m:sSubPr>
                <m:ctrlPr>
                  <w:rPr>
                    <w:rStyle w:val="mord"/>
                    <w:rFonts w:ascii="Cambria Math" w:hAnsi="Cambria Math"/>
                    <w:sz w:val="28"/>
                    <w:szCs w:val="28"/>
                  </w:rPr>
                </m:ctrlPr>
              </m:sSubPr>
              <m:e>
                <m:r>
                  <w:rPr>
                    <w:rStyle w:val="mord"/>
                    <w:rFonts w:ascii="Cambria Math" w:hAnsi="Cambria Math"/>
                    <w:sz w:val="28"/>
                    <w:szCs w:val="28"/>
                  </w:rPr>
                  <m:t>W</m:t>
                </m:r>
              </m:e>
              <m:sub>
                <m:r>
                  <w:rPr>
                    <w:rStyle w:val="mord"/>
                    <w:rFonts w:ascii="Cambria Math" w:hAnsi="Cambria Math"/>
                    <w:sz w:val="28"/>
                    <w:szCs w:val="28"/>
                  </w:rPr>
                  <m:t>2</m:t>
                </m:r>
              </m:sub>
            </m:sSub>
            <m:r>
              <w:rPr>
                <w:rStyle w:val="mord"/>
                <w:rFonts w:ascii="Cambria Math" w:hAnsi="Cambria Math"/>
                <w:sz w:val="28"/>
                <w:szCs w:val="28"/>
              </w:rPr>
              <m:t>=R[n/2:n]</m:t>
            </m:r>
          </m:e>
        </m:eqArr>
      </m:oMath>
      <w:r>
        <w:rPr>
          <w:rStyle w:val="mord"/>
          <w:rFonts w:ascii="Cambria Math" w:hAnsi="Cambria Math"/>
          <w:sz w:val="28"/>
          <w:szCs w:val="28"/>
        </w:rPr>
        <w:t>.</w:t>
      </w:r>
    </w:p>
    <w:p w:rsidR="00827AB3" w:rsidRDefault="00827AB3" w:rsidP="00827AB3">
      <w:pPr>
        <w:spacing w:before="120" w:after="120" w:line="360" w:lineRule="auto"/>
        <w:ind w:firstLine="709"/>
        <w:jc w:val="both"/>
        <w:rPr>
          <w:sz w:val="28"/>
          <w:szCs w:val="28"/>
          <w:lang w:val="uk-UA"/>
        </w:rPr>
      </w:pPr>
      <w:r w:rsidRPr="00827AB3">
        <w:rPr>
          <w:sz w:val="28"/>
          <w:szCs w:val="28"/>
          <w:lang w:val="uk-UA"/>
        </w:rPr>
        <w:lastRenderedPageBreak/>
        <w:t>Тоді метрика зміни популярності визначається як</w:t>
      </w:r>
    </w:p>
    <w:p w:rsidR="00827AB3" w:rsidRPr="00827AB3" w:rsidRDefault="00827AB3" w:rsidP="00827AB3">
      <w:pPr>
        <w:spacing w:before="120" w:after="120" w:line="360" w:lineRule="auto"/>
        <w:ind w:firstLine="709"/>
        <w:jc w:val="center"/>
        <w:rPr>
          <w:sz w:val="28"/>
          <w:szCs w:val="28"/>
          <w:lang w:val="uk-UA"/>
        </w:rPr>
      </w:pPr>
      <m:oMath>
        <m:eqArr>
          <m:eqArrPr>
            <m:ctrlPr>
              <w:rPr>
                <w:rStyle w:val="mord"/>
                <w:rFonts w:ascii="Cambria Math" w:hAnsi="Cambria Math"/>
                <w:sz w:val="28"/>
                <w:szCs w:val="28"/>
              </w:rPr>
            </m:ctrlPr>
          </m:eqArrPr>
          <m:e>
            <m:r>
              <m:rPr>
                <m:sty m:val="p"/>
              </m:rPr>
              <w:rPr>
                <w:rStyle w:val="mord"/>
                <w:rFonts w:ascii="Cambria Math" w:hAnsi="Cambria Math"/>
                <w:sz w:val="28"/>
                <w:szCs w:val="28"/>
              </w:rPr>
              <m:t>Т=</m:t>
            </m:r>
            <m:r>
              <m:rPr>
                <m:sty m:val="p"/>
              </m:rPr>
              <w:rPr>
                <w:rStyle w:val="mord"/>
                <w:rFonts w:ascii="Cambria Math" w:hAnsi="Cambria Math"/>
                <w:sz w:val="28"/>
                <w:szCs w:val="28"/>
              </w:rPr>
              <m:t>1-</m:t>
            </m:r>
            <m:f>
              <m:fPr>
                <m:ctrlPr>
                  <w:rPr>
                    <w:rStyle w:val="mord"/>
                    <w:rFonts w:ascii="Cambria Math" w:hAnsi="Cambria Math"/>
                    <w:sz w:val="28"/>
                    <w:szCs w:val="28"/>
                  </w:rPr>
                </m:ctrlPr>
              </m:fPr>
              <m:num>
                <m:r>
                  <m:rPr>
                    <m:sty m:val="p"/>
                  </m:rPr>
                  <w:rPr>
                    <w:rStyle w:val="mord"/>
                    <w:rFonts w:ascii="Cambria Math" w:hAnsi="Cambria Math"/>
                    <w:sz w:val="28"/>
                    <w:szCs w:val="28"/>
                  </w:rPr>
                  <m:t>|</m:t>
                </m:r>
                <m:r>
                  <w:rPr>
                    <w:rStyle w:val="mord"/>
                    <w:rFonts w:ascii="Cambria Math" w:hAnsi="Cambria Math"/>
                    <w:sz w:val="28"/>
                    <w:szCs w:val="28"/>
                  </w:rPr>
                  <m:t>To</m:t>
                </m:r>
                <m:sSub>
                  <m:sSubPr>
                    <m:ctrlPr>
                      <w:rPr>
                        <w:rStyle w:val="mord"/>
                        <w:rFonts w:ascii="Cambria Math" w:hAnsi="Cambria Math"/>
                        <w:sz w:val="28"/>
                        <w:szCs w:val="28"/>
                      </w:rPr>
                    </m:ctrlPr>
                  </m:sSubPr>
                  <m:e>
                    <m:r>
                      <w:rPr>
                        <w:rStyle w:val="mord"/>
                        <w:rFonts w:ascii="Cambria Math" w:hAnsi="Cambria Math"/>
                        <w:sz w:val="28"/>
                        <w:szCs w:val="28"/>
                      </w:rPr>
                      <m:t>p</m:t>
                    </m:r>
                  </m:e>
                  <m:sub>
                    <m:r>
                      <w:rPr>
                        <w:rStyle w:val="mord"/>
                        <w:rFonts w:ascii="Cambria Math" w:hAnsi="Cambria Math"/>
                        <w:sz w:val="28"/>
                        <w:szCs w:val="28"/>
                      </w:rPr>
                      <m:t>k</m:t>
                    </m:r>
                  </m:sub>
                </m:sSub>
                <m:r>
                  <m:rPr>
                    <m:sty m:val="p"/>
                  </m:rPr>
                  <w:rPr>
                    <w:rStyle w:val="mord"/>
                    <w:rFonts w:ascii="Cambria Math" w:hAnsi="Cambria Math"/>
                    <w:sz w:val="28"/>
                    <w:szCs w:val="28"/>
                  </w:rPr>
                  <m:t>(</m:t>
                </m:r>
                <m:sSub>
                  <m:sSubPr>
                    <m:ctrlPr>
                      <w:rPr>
                        <w:rStyle w:val="mord"/>
                        <w:rFonts w:ascii="Cambria Math" w:hAnsi="Cambria Math"/>
                        <w:sz w:val="28"/>
                        <w:szCs w:val="28"/>
                      </w:rPr>
                    </m:ctrlPr>
                  </m:sSubPr>
                  <m:e>
                    <m:r>
                      <w:rPr>
                        <w:rStyle w:val="mord"/>
                        <w:rFonts w:ascii="Cambria Math" w:hAnsi="Cambria Math"/>
                        <w:sz w:val="28"/>
                        <w:szCs w:val="28"/>
                      </w:rPr>
                      <m:t>W</m:t>
                    </m:r>
                  </m:e>
                  <m:sub>
                    <m:r>
                      <m:rPr>
                        <m:sty m:val="p"/>
                      </m:rPr>
                      <w:rPr>
                        <w:rStyle w:val="mord"/>
                        <w:rFonts w:ascii="Cambria Math" w:hAnsi="Cambria Math"/>
                        <w:sz w:val="28"/>
                        <w:szCs w:val="28"/>
                      </w:rPr>
                      <m:t>1</m:t>
                    </m:r>
                  </m:sub>
                </m:sSub>
                <m:r>
                  <m:rPr>
                    <m:sty m:val="p"/>
                  </m:rPr>
                  <w:rPr>
                    <w:rStyle w:val="mord"/>
                    <w:rFonts w:ascii="Cambria Math" w:hAnsi="Cambria Math"/>
                    <w:sz w:val="28"/>
                    <w:szCs w:val="28"/>
                  </w:rPr>
                  <m:t>)∩</m:t>
                </m:r>
                <m:r>
                  <w:rPr>
                    <w:rStyle w:val="mord"/>
                    <w:rFonts w:ascii="Cambria Math" w:hAnsi="Cambria Math"/>
                    <w:sz w:val="28"/>
                    <w:szCs w:val="28"/>
                  </w:rPr>
                  <m:t>To</m:t>
                </m:r>
                <m:sSub>
                  <m:sSubPr>
                    <m:ctrlPr>
                      <w:rPr>
                        <w:rStyle w:val="mord"/>
                        <w:rFonts w:ascii="Cambria Math" w:hAnsi="Cambria Math"/>
                        <w:sz w:val="28"/>
                        <w:szCs w:val="28"/>
                      </w:rPr>
                    </m:ctrlPr>
                  </m:sSubPr>
                  <m:e>
                    <m:r>
                      <w:rPr>
                        <w:rStyle w:val="mord"/>
                        <w:rFonts w:ascii="Cambria Math" w:hAnsi="Cambria Math"/>
                        <w:sz w:val="28"/>
                        <w:szCs w:val="28"/>
                      </w:rPr>
                      <m:t>p</m:t>
                    </m:r>
                  </m:e>
                  <m:sub>
                    <m:r>
                      <w:rPr>
                        <w:rStyle w:val="mord"/>
                        <w:rFonts w:ascii="Cambria Math" w:hAnsi="Cambria Math"/>
                        <w:sz w:val="28"/>
                        <w:szCs w:val="28"/>
                      </w:rPr>
                      <m:t>k</m:t>
                    </m:r>
                  </m:sub>
                </m:sSub>
                <m:r>
                  <m:rPr>
                    <m:sty m:val="p"/>
                  </m:rPr>
                  <w:rPr>
                    <w:rStyle w:val="mord"/>
                    <w:rFonts w:ascii="Cambria Math" w:hAnsi="Cambria Math"/>
                    <w:sz w:val="28"/>
                    <w:szCs w:val="28"/>
                  </w:rPr>
                  <m:t>(</m:t>
                </m:r>
                <m:sSub>
                  <m:sSubPr>
                    <m:ctrlPr>
                      <w:rPr>
                        <w:rStyle w:val="mord"/>
                        <w:rFonts w:ascii="Cambria Math" w:hAnsi="Cambria Math"/>
                        <w:sz w:val="28"/>
                        <w:szCs w:val="28"/>
                      </w:rPr>
                    </m:ctrlPr>
                  </m:sSubPr>
                  <m:e>
                    <m:r>
                      <w:rPr>
                        <w:rStyle w:val="mord"/>
                        <w:rFonts w:ascii="Cambria Math" w:hAnsi="Cambria Math"/>
                        <w:sz w:val="28"/>
                        <w:szCs w:val="28"/>
                      </w:rPr>
                      <m:t>W</m:t>
                    </m:r>
                  </m:e>
                  <m:sub>
                    <m:r>
                      <m:rPr>
                        <m:sty m:val="p"/>
                      </m:rPr>
                      <w:rPr>
                        <w:rStyle w:val="mord"/>
                        <w:rFonts w:ascii="Cambria Math" w:hAnsi="Cambria Math"/>
                        <w:sz w:val="28"/>
                        <w:szCs w:val="28"/>
                      </w:rPr>
                      <m:t>2</m:t>
                    </m:r>
                  </m:sub>
                </m:sSub>
                <m:r>
                  <m:rPr>
                    <m:sty m:val="p"/>
                  </m:rPr>
                  <w:rPr>
                    <w:rStyle w:val="mord"/>
                    <w:rFonts w:ascii="Cambria Math" w:hAnsi="Cambria Math"/>
                    <w:sz w:val="28"/>
                    <w:szCs w:val="28"/>
                  </w:rPr>
                  <m:t>)|</m:t>
                </m:r>
              </m:num>
              <m:den>
                <m:r>
                  <w:rPr>
                    <w:rStyle w:val="mord"/>
                    <w:rFonts w:ascii="Cambria Math" w:hAnsi="Cambria Math"/>
                    <w:sz w:val="28"/>
                    <w:szCs w:val="28"/>
                  </w:rPr>
                  <m:t>k</m:t>
                </m:r>
              </m:den>
            </m:f>
          </m:e>
        </m:eqArr>
      </m:oMath>
      <w:r w:rsidRPr="00827AB3">
        <w:rPr>
          <w:sz w:val="28"/>
          <w:szCs w:val="28"/>
          <w:lang w:val="uk-UA"/>
        </w:rPr>
        <w:t>.</w:t>
      </w:r>
    </w:p>
    <w:p w:rsidR="009361B1" w:rsidRPr="009361B1" w:rsidRDefault="009361B1" w:rsidP="009361B1">
      <w:pPr>
        <w:spacing w:line="360" w:lineRule="auto"/>
        <w:ind w:firstLine="709"/>
        <w:jc w:val="both"/>
        <w:rPr>
          <w:sz w:val="28"/>
          <w:szCs w:val="28"/>
          <w:lang w:val="uk-UA"/>
        </w:rPr>
      </w:pPr>
      <w:r w:rsidRPr="009361B1">
        <w:rPr>
          <w:sz w:val="28"/>
          <w:szCs w:val="28"/>
          <w:lang w:val="uk-UA"/>
        </w:rPr>
        <w:t>Якщо набір популярних об'єктів залишається стабільним протягом усього потоку, значення T є малим.</w:t>
      </w:r>
    </w:p>
    <w:p w:rsidR="00DE5970" w:rsidRDefault="00827AB3" w:rsidP="009361B1">
      <w:pPr>
        <w:spacing w:line="360" w:lineRule="auto"/>
        <w:ind w:firstLine="709"/>
        <w:jc w:val="both"/>
        <w:rPr>
          <w:sz w:val="28"/>
          <w:szCs w:val="28"/>
          <w:lang w:val="uk-UA"/>
        </w:rPr>
      </w:pPr>
      <w:r>
        <w:rPr>
          <w:sz w:val="28"/>
          <w:szCs w:val="28"/>
          <w:lang w:val="uk-UA"/>
        </w:rPr>
        <w:t>При</w:t>
      </w:r>
    </w:p>
    <w:p w:rsidR="00DE5970" w:rsidRDefault="00827AB3" w:rsidP="00176DAB">
      <w:pPr>
        <w:spacing w:before="120" w:after="120" w:line="360" w:lineRule="auto"/>
        <w:ind w:firstLine="709"/>
        <w:jc w:val="center"/>
        <w:rPr>
          <w:sz w:val="28"/>
          <w:szCs w:val="28"/>
          <w:lang w:val="uk-UA"/>
        </w:rPr>
      </w:pPr>
      <m:oMathPara>
        <m:oMath>
          <m:eqArr>
            <m:eqArrPr>
              <m:ctrlPr>
                <w:rPr>
                  <w:rFonts w:ascii="Cambria Math" w:hAnsi="Cambria Math"/>
                  <w:sz w:val="28"/>
                  <w:szCs w:val="28"/>
                  <w:lang w:val="uk-UA"/>
                </w:rPr>
              </m:ctrlPr>
            </m:eqArrPr>
            <m:e>
              <m:r>
                <w:rPr>
                  <w:rFonts w:ascii="Cambria Math" w:hAnsi="Cambria Math"/>
                  <w:sz w:val="28"/>
                  <w:szCs w:val="28"/>
                  <w:lang w:val="uk-UA"/>
                </w:rPr>
                <m:t>Topk(W1)=Topk(W2)</m:t>
              </m:r>
            </m:e>
          </m:eqArr>
        </m:oMath>
      </m:oMathPara>
    </w:p>
    <w:p w:rsidR="009361B1" w:rsidRDefault="00827AB3" w:rsidP="00DE5970">
      <w:pPr>
        <w:spacing w:line="360" w:lineRule="auto"/>
        <w:jc w:val="both"/>
        <w:rPr>
          <w:sz w:val="28"/>
          <w:szCs w:val="28"/>
          <w:lang w:val="uk-UA"/>
        </w:rPr>
      </w:pPr>
      <w:r w:rsidRPr="00827AB3">
        <w:rPr>
          <w:sz w:val="28"/>
          <w:szCs w:val="28"/>
          <w:lang w:val="uk-UA"/>
        </w:rPr>
        <w:t>T=0</w:t>
      </w:r>
      <w:r>
        <w:rPr>
          <w:sz w:val="28"/>
          <w:szCs w:val="28"/>
          <w:lang w:val="uk-UA"/>
        </w:rPr>
        <w:t>.</w:t>
      </w:r>
    </w:p>
    <w:p w:rsidR="00827AB3" w:rsidRPr="009361B1" w:rsidRDefault="009361B1" w:rsidP="00DE5970">
      <w:pPr>
        <w:spacing w:line="360" w:lineRule="auto"/>
        <w:ind w:firstLine="709"/>
        <w:jc w:val="both"/>
        <w:rPr>
          <w:sz w:val="28"/>
          <w:szCs w:val="28"/>
          <w:lang w:val="uk-UA"/>
        </w:rPr>
      </w:pPr>
      <w:r w:rsidRPr="009361B1">
        <w:rPr>
          <w:sz w:val="28"/>
          <w:szCs w:val="28"/>
          <w:lang w:val="uk-UA"/>
        </w:rPr>
        <w:t>Якщо популярні об'єкти постійно змінюються</w:t>
      </w:r>
      <w:r w:rsidR="00827AB3" w:rsidRPr="00827AB3">
        <w:rPr>
          <w:sz w:val="28"/>
          <w:szCs w:val="28"/>
          <w:lang w:val="uk-UA"/>
        </w:rPr>
        <w:t xml:space="preserve"> </w:t>
      </w:r>
      <w:r w:rsidR="00827AB3" w:rsidRPr="009361B1">
        <w:rPr>
          <w:sz w:val="28"/>
          <w:szCs w:val="28"/>
          <w:lang w:val="uk-UA"/>
        </w:rPr>
        <w:t>значення T наближається до одиниці.</w:t>
      </w:r>
      <w:r w:rsidR="00827AB3">
        <w:rPr>
          <w:sz w:val="28"/>
          <w:szCs w:val="28"/>
          <w:lang w:val="uk-UA"/>
        </w:rPr>
        <w:t xml:space="preserve"> При</w:t>
      </w:r>
    </w:p>
    <w:p w:rsidR="00827AB3" w:rsidRDefault="00827AB3" w:rsidP="00176DAB">
      <w:pPr>
        <w:spacing w:before="120" w:after="120" w:line="360" w:lineRule="auto"/>
        <w:ind w:firstLine="709"/>
        <w:jc w:val="center"/>
        <w:rPr>
          <w:sz w:val="28"/>
          <w:szCs w:val="28"/>
          <w:lang w:val="uk-UA"/>
        </w:rPr>
      </w:pPr>
      <m:oMathPara>
        <m:oMath>
          <m:eqArr>
            <m:eqArrPr>
              <m:ctrlPr>
                <w:rPr>
                  <w:rFonts w:ascii="Cambria Math" w:hAnsi="Cambria Math"/>
                  <w:sz w:val="28"/>
                  <w:szCs w:val="28"/>
                  <w:lang w:val="uk-UA"/>
                </w:rPr>
              </m:ctrlPr>
            </m:eqArrPr>
            <m:e>
              <m:r>
                <w:rPr>
                  <w:rFonts w:ascii="Cambria Math" w:hAnsi="Cambria Math"/>
                  <w:sz w:val="28"/>
                  <w:szCs w:val="28"/>
                  <w:lang w:val="uk-UA"/>
                </w:rPr>
                <m:t>Topk(W1)∩Topk(W2)=∅</m:t>
              </m:r>
            </m:e>
          </m:eqArr>
        </m:oMath>
      </m:oMathPara>
    </w:p>
    <w:p w:rsidR="009361B1" w:rsidRPr="00827AB3" w:rsidRDefault="00827AB3" w:rsidP="00827AB3">
      <w:pPr>
        <w:spacing w:line="360" w:lineRule="auto"/>
        <w:jc w:val="both"/>
        <w:rPr>
          <w:sz w:val="28"/>
          <w:szCs w:val="28"/>
          <w:lang w:val="uk-UA"/>
        </w:rPr>
      </w:pPr>
      <w:r w:rsidRPr="00827AB3">
        <w:rPr>
          <w:rStyle w:val="mord"/>
          <w:sz w:val="28"/>
          <w:szCs w:val="28"/>
        </w:rPr>
        <w:t>T</w:t>
      </w:r>
      <w:r w:rsidRPr="00827AB3">
        <w:rPr>
          <w:rStyle w:val="mrel"/>
          <w:sz w:val="28"/>
          <w:szCs w:val="28"/>
        </w:rPr>
        <w:t>=</w:t>
      </w:r>
      <w:r w:rsidRPr="00827AB3">
        <w:rPr>
          <w:rStyle w:val="mord"/>
          <w:sz w:val="28"/>
          <w:szCs w:val="28"/>
        </w:rPr>
        <w:t>1.</w:t>
      </w:r>
    </w:p>
    <w:p w:rsidR="009361B1" w:rsidRDefault="009361B1" w:rsidP="009361B1">
      <w:pPr>
        <w:spacing w:line="360" w:lineRule="auto"/>
        <w:ind w:firstLine="709"/>
        <w:jc w:val="both"/>
        <w:rPr>
          <w:sz w:val="28"/>
          <w:szCs w:val="28"/>
          <w:lang w:val="uk-UA"/>
        </w:rPr>
      </w:pPr>
      <w:r w:rsidRPr="009361B1">
        <w:rPr>
          <w:sz w:val="28"/>
          <w:szCs w:val="28"/>
          <w:lang w:val="uk-UA"/>
        </w:rPr>
        <w:t>Саме ця характеристика дозволяє виявляти потоки, у яких алгоритм LRU має перевагу над LFU завдяки кращій адаптації до зміни робочого набору даних.</w:t>
      </w:r>
      <w:r w:rsidR="00DE5970">
        <w:rPr>
          <w:sz w:val="28"/>
          <w:szCs w:val="28"/>
          <w:lang w:val="uk-UA"/>
        </w:rPr>
        <w:t xml:space="preserve"> Д</w:t>
      </w:r>
      <w:r w:rsidR="00DE5970" w:rsidRPr="00DE5970">
        <w:rPr>
          <w:sz w:val="28"/>
          <w:szCs w:val="28"/>
          <w:lang w:val="uk-UA"/>
        </w:rPr>
        <w:t xml:space="preserve">ля потоків із temporal drift ми отримували значення близькі до 1, а для LFU-потоків </w:t>
      </w:r>
      <w:r w:rsidR="002334D4">
        <w:rPr>
          <w:sz w:val="28"/>
          <w:szCs w:val="28"/>
          <w:lang w:val="uk-UA"/>
        </w:rPr>
        <w:t>–</w:t>
      </w:r>
      <w:r w:rsidR="00DE5970" w:rsidRPr="00DE5970">
        <w:rPr>
          <w:sz w:val="28"/>
          <w:szCs w:val="28"/>
          <w:lang w:val="uk-UA"/>
        </w:rPr>
        <w:t xml:space="preserve"> близькі до 0</w:t>
      </w:r>
      <w:r w:rsidR="00DE5970">
        <w:rPr>
          <w:sz w:val="28"/>
          <w:szCs w:val="28"/>
          <w:lang w:val="uk-UA"/>
        </w:rPr>
        <w:t>.</w:t>
      </w:r>
    </w:p>
    <w:p w:rsidR="00945C2E" w:rsidRDefault="00945C2E" w:rsidP="009361B1">
      <w:pPr>
        <w:spacing w:line="360" w:lineRule="auto"/>
        <w:ind w:firstLine="709"/>
        <w:jc w:val="both"/>
        <w:rPr>
          <w:sz w:val="28"/>
          <w:szCs w:val="28"/>
          <w:lang w:val="uk-UA"/>
        </w:rPr>
      </w:pPr>
    </w:p>
    <w:p w:rsidR="00945C2E" w:rsidRPr="00945C2E" w:rsidRDefault="00945C2E" w:rsidP="009361B1">
      <w:pPr>
        <w:spacing w:line="360" w:lineRule="auto"/>
        <w:ind w:firstLine="709"/>
        <w:jc w:val="both"/>
        <w:rPr>
          <w:b/>
          <w:sz w:val="28"/>
          <w:szCs w:val="28"/>
          <w:lang w:val="uk-UA"/>
        </w:rPr>
      </w:pPr>
      <w:r w:rsidRPr="00945C2E">
        <w:rPr>
          <w:b/>
          <w:sz w:val="28"/>
          <w:szCs w:val="28"/>
          <w:lang w:val="uk-UA"/>
        </w:rPr>
        <w:t>2.4 Формування простору ознак потоку</w:t>
      </w:r>
      <w:r w:rsidR="00A869E4">
        <w:rPr>
          <w:b/>
          <w:sz w:val="28"/>
          <w:szCs w:val="28"/>
          <w:lang w:val="uk-UA"/>
        </w:rPr>
        <w:t xml:space="preserve"> та правил</w:t>
      </w:r>
      <w:r w:rsidR="005A5517">
        <w:rPr>
          <w:b/>
          <w:sz w:val="28"/>
          <w:szCs w:val="28"/>
          <w:lang w:val="uk-UA"/>
        </w:rPr>
        <w:t xml:space="preserve"> класифікації потоків</w:t>
      </w:r>
    </w:p>
    <w:p w:rsidR="00945C2E" w:rsidRDefault="00945C2E" w:rsidP="009361B1">
      <w:pPr>
        <w:spacing w:line="360" w:lineRule="auto"/>
        <w:ind w:firstLine="709"/>
        <w:jc w:val="both"/>
        <w:rPr>
          <w:sz w:val="28"/>
          <w:szCs w:val="28"/>
          <w:lang w:val="uk-UA"/>
        </w:rPr>
      </w:pPr>
    </w:p>
    <w:p w:rsidR="00372233" w:rsidRPr="00372233" w:rsidRDefault="00372233" w:rsidP="00372233">
      <w:pPr>
        <w:spacing w:line="360" w:lineRule="auto"/>
        <w:ind w:firstLine="709"/>
        <w:jc w:val="both"/>
        <w:rPr>
          <w:sz w:val="28"/>
          <w:szCs w:val="28"/>
          <w:lang w:val="uk-UA"/>
        </w:rPr>
      </w:pPr>
      <w:r w:rsidRPr="00372233">
        <w:rPr>
          <w:spacing w:val="40"/>
          <w:sz w:val="28"/>
          <w:szCs w:val="28"/>
          <w:lang w:val="uk-UA"/>
        </w:rPr>
        <w:t>Простір ознак.</w:t>
      </w:r>
      <w:r>
        <w:rPr>
          <w:sz w:val="28"/>
          <w:szCs w:val="28"/>
          <w:lang w:val="uk-UA"/>
        </w:rPr>
        <w:t xml:space="preserve"> </w:t>
      </w:r>
      <w:r w:rsidRPr="00372233">
        <w:rPr>
          <w:sz w:val="28"/>
          <w:szCs w:val="28"/>
          <w:lang w:val="uk-UA"/>
        </w:rPr>
        <w:t>Після визначення набору характеристик потоку звернень виникає задача їх спільного використання для прийняття рішення щодо вибору алгоритму кешування.</w:t>
      </w:r>
    </w:p>
    <w:p w:rsidR="00372233" w:rsidRPr="00372233" w:rsidRDefault="00372233" w:rsidP="00372233">
      <w:pPr>
        <w:spacing w:line="360" w:lineRule="auto"/>
        <w:ind w:firstLine="709"/>
        <w:jc w:val="both"/>
        <w:rPr>
          <w:sz w:val="28"/>
          <w:szCs w:val="28"/>
          <w:lang w:val="uk-UA"/>
        </w:rPr>
      </w:pPr>
      <w:r w:rsidRPr="00372233">
        <w:rPr>
          <w:sz w:val="28"/>
          <w:szCs w:val="28"/>
          <w:lang w:val="uk-UA"/>
        </w:rPr>
        <w:t xml:space="preserve">Кожна з розглянутих метрик описує лише окремий аспект структури потоку даних. Зокрема, метрика Frequency Concentration характеризує нерівномірність розподілу звернень між об'єктами, Temporal Locality оцінює близькість повторних звернень у часі, Hot Set Dominance відображає ступінь </w:t>
      </w:r>
      <w:r w:rsidRPr="00372233">
        <w:rPr>
          <w:sz w:val="28"/>
          <w:szCs w:val="28"/>
          <w:lang w:val="uk-UA"/>
        </w:rPr>
        <w:lastRenderedPageBreak/>
        <w:t>домінування найпопулярніших об'єктів, а Temporal Shift характеризує зміну популярності об'єктів протягом виконання потоку.</w:t>
      </w:r>
    </w:p>
    <w:p w:rsidR="00372233" w:rsidRPr="00372233" w:rsidRDefault="00372233" w:rsidP="00372233">
      <w:pPr>
        <w:spacing w:line="360" w:lineRule="auto"/>
        <w:ind w:firstLine="709"/>
        <w:jc w:val="both"/>
        <w:rPr>
          <w:sz w:val="28"/>
          <w:szCs w:val="28"/>
          <w:lang w:val="uk-UA"/>
        </w:rPr>
      </w:pPr>
      <w:r w:rsidRPr="00372233">
        <w:rPr>
          <w:sz w:val="28"/>
          <w:szCs w:val="28"/>
          <w:lang w:val="uk-UA"/>
        </w:rPr>
        <w:t>Окремо жодна з цих характеристик не дозволяє надійно визначити оптимальний алгоритм кешування. Наприклад, високі значення часової локальності можуть спостерігатися як для потоків, орієнтованих на LRU, так і для потоків, у яких найкращі результати демонструє LFU. Аналогічно висока концентрація звернень не завжди означає перевагу LFU, якщо популярність об'єктів суттєво змінюється в часі.</w:t>
      </w:r>
    </w:p>
    <w:p w:rsidR="00372233" w:rsidRPr="00372233" w:rsidRDefault="00372233" w:rsidP="00372233">
      <w:pPr>
        <w:spacing w:line="360" w:lineRule="auto"/>
        <w:ind w:firstLine="709"/>
        <w:jc w:val="both"/>
        <w:rPr>
          <w:sz w:val="28"/>
          <w:szCs w:val="28"/>
          <w:lang w:val="uk-UA"/>
        </w:rPr>
      </w:pPr>
      <w:r w:rsidRPr="00372233">
        <w:rPr>
          <w:sz w:val="28"/>
          <w:szCs w:val="28"/>
          <w:lang w:val="uk-UA"/>
        </w:rPr>
        <w:t>З цієї причини кожен потік звернень розглядається як точка у чотиривимірному просторі ознак.</w:t>
      </w:r>
    </w:p>
    <w:p w:rsidR="00372233" w:rsidRPr="00372233" w:rsidRDefault="00372233" w:rsidP="00372233">
      <w:pPr>
        <w:tabs>
          <w:tab w:val="center" w:pos="5174"/>
        </w:tabs>
        <w:spacing w:line="360" w:lineRule="auto"/>
        <w:ind w:firstLine="709"/>
        <w:jc w:val="both"/>
        <w:rPr>
          <w:sz w:val="28"/>
          <w:szCs w:val="28"/>
          <w:lang w:val="uk-UA"/>
        </w:rPr>
      </w:pPr>
      <w:r w:rsidRPr="00372233">
        <w:rPr>
          <w:sz w:val="28"/>
          <w:szCs w:val="28"/>
          <w:lang w:val="uk-UA"/>
        </w:rPr>
        <w:t>Для потоку</w:t>
      </w:r>
      <w:r>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R=</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n</m:t>
                </m:r>
              </m:sub>
            </m:sSub>
          </m:e>
        </m:eqArr>
        <m:r>
          <w:rPr>
            <w:rFonts w:ascii="Cambria Math" w:hAnsi="Cambria Math"/>
            <w:sz w:val="28"/>
            <w:szCs w:val="28"/>
            <w:lang w:val="uk-UA"/>
          </w:rPr>
          <m:t xml:space="preserve"> </m:t>
        </m:r>
      </m:oMath>
      <w:r w:rsidRPr="00372233">
        <w:rPr>
          <w:sz w:val="28"/>
          <w:szCs w:val="28"/>
          <w:lang w:val="uk-UA"/>
        </w:rPr>
        <w:t>обчислюється вектор характеристик</w:t>
      </w:r>
      <w:r>
        <w:rPr>
          <w:sz w:val="28"/>
          <w:szCs w:val="28"/>
          <w:lang w:val="uk-UA"/>
        </w:rPr>
        <w:t xml:space="preserve"> </w:t>
      </w:r>
    </w:p>
    <w:p w:rsidR="00372233" w:rsidRPr="00372233" w:rsidRDefault="00372233" w:rsidP="00176DAB">
      <w:pPr>
        <w:spacing w:before="120" w:after="120" w:line="360" w:lineRule="auto"/>
        <w:ind w:firstLine="709"/>
        <w:jc w:val="center"/>
        <w:rPr>
          <w:sz w:val="28"/>
          <w:szCs w:val="28"/>
          <w:lang w:val="uk-UA"/>
        </w:rPr>
      </w:pPr>
      <w:r w:rsidRPr="00372233">
        <w:rPr>
          <w:sz w:val="28"/>
          <w:szCs w:val="28"/>
          <w:lang w:val="uk-UA"/>
        </w:rPr>
        <w:t>X=(F,L,H,T),</w:t>
      </w:r>
    </w:p>
    <w:p w:rsidR="00945C2E" w:rsidRDefault="00372233" w:rsidP="00372233">
      <w:pPr>
        <w:spacing w:line="360" w:lineRule="auto"/>
        <w:jc w:val="both"/>
        <w:rPr>
          <w:sz w:val="28"/>
          <w:szCs w:val="28"/>
          <w:lang w:val="uk-UA"/>
        </w:rPr>
      </w:pPr>
      <w:r w:rsidRPr="00372233">
        <w:rPr>
          <w:sz w:val="28"/>
          <w:szCs w:val="28"/>
          <w:lang w:val="uk-UA"/>
        </w:rPr>
        <w:t>де</w:t>
      </w:r>
    </w:p>
    <w:p w:rsidR="00372233" w:rsidRPr="00372233" w:rsidRDefault="00372233" w:rsidP="00372233">
      <w:pPr>
        <w:spacing w:line="360" w:lineRule="auto"/>
        <w:ind w:firstLine="709"/>
        <w:jc w:val="both"/>
        <w:rPr>
          <w:sz w:val="28"/>
          <w:szCs w:val="28"/>
          <w:lang w:val="uk-UA"/>
        </w:rPr>
      </w:pPr>
      <w:r>
        <w:rPr>
          <w:sz w:val="28"/>
          <w:szCs w:val="28"/>
          <w:lang w:val="en-US"/>
        </w:rPr>
        <w:t>F -</w:t>
      </w:r>
      <w:r w:rsidRPr="00372233">
        <w:rPr>
          <w:sz w:val="28"/>
          <w:szCs w:val="28"/>
          <w:lang w:val="uk-UA"/>
        </w:rPr>
        <w:t>концентраці</w:t>
      </w:r>
      <w:r w:rsidR="00BB6D07">
        <w:rPr>
          <w:sz w:val="28"/>
          <w:szCs w:val="28"/>
          <w:lang w:val="en-US"/>
        </w:rPr>
        <w:t>z</w:t>
      </w:r>
      <w:r w:rsidRPr="00372233">
        <w:rPr>
          <w:sz w:val="28"/>
          <w:szCs w:val="28"/>
          <w:lang w:val="uk-UA"/>
        </w:rPr>
        <w:t xml:space="preserve"> частот звер</w:t>
      </w:r>
      <w:r>
        <w:rPr>
          <w:sz w:val="28"/>
          <w:szCs w:val="28"/>
          <w:lang w:val="uk-UA"/>
        </w:rPr>
        <w:t>нень (Frequency Concentration</w:t>
      </w:r>
      <w:r w:rsidRPr="00372233">
        <w:rPr>
          <w:sz w:val="28"/>
          <w:szCs w:val="28"/>
          <w:lang w:val="uk-UA"/>
        </w:rPr>
        <w:t>);</w:t>
      </w:r>
    </w:p>
    <w:p w:rsidR="00372233" w:rsidRPr="00372233" w:rsidRDefault="00372233" w:rsidP="00372233">
      <w:pPr>
        <w:spacing w:line="360" w:lineRule="auto"/>
        <w:ind w:firstLine="709"/>
        <w:jc w:val="both"/>
        <w:rPr>
          <w:sz w:val="28"/>
          <w:szCs w:val="28"/>
          <w:lang w:val="uk-UA"/>
        </w:rPr>
      </w:pPr>
      <w:r>
        <w:rPr>
          <w:sz w:val="28"/>
          <w:szCs w:val="28"/>
          <w:lang w:val="en-US"/>
        </w:rPr>
        <w:t xml:space="preserve">L - </w:t>
      </w:r>
      <w:r w:rsidRPr="00372233">
        <w:rPr>
          <w:sz w:val="28"/>
          <w:szCs w:val="28"/>
          <w:lang w:val="uk-UA"/>
        </w:rPr>
        <w:t>часов</w:t>
      </w:r>
      <w:r w:rsidR="00BB6D07">
        <w:rPr>
          <w:sz w:val="28"/>
          <w:szCs w:val="28"/>
          <w:lang w:val="en-US"/>
        </w:rPr>
        <w:t>f</w:t>
      </w:r>
      <w:r w:rsidRPr="00372233">
        <w:rPr>
          <w:sz w:val="28"/>
          <w:szCs w:val="28"/>
          <w:lang w:val="uk-UA"/>
        </w:rPr>
        <w:t xml:space="preserve"> локальніс</w:t>
      </w:r>
      <w:r w:rsidR="00BB6D07">
        <w:rPr>
          <w:sz w:val="28"/>
          <w:szCs w:val="28"/>
          <w:lang w:val="uk-UA"/>
        </w:rPr>
        <w:t>ть (Temporal Locality</w:t>
      </w:r>
      <w:r w:rsidRPr="00372233">
        <w:rPr>
          <w:sz w:val="28"/>
          <w:szCs w:val="28"/>
          <w:lang w:val="uk-UA"/>
        </w:rPr>
        <w:t>);</w:t>
      </w:r>
    </w:p>
    <w:p w:rsidR="00372233" w:rsidRPr="00372233" w:rsidRDefault="00BB6D07" w:rsidP="00372233">
      <w:pPr>
        <w:spacing w:line="360" w:lineRule="auto"/>
        <w:ind w:firstLine="709"/>
        <w:jc w:val="both"/>
        <w:rPr>
          <w:sz w:val="28"/>
          <w:szCs w:val="28"/>
          <w:lang w:val="uk-UA"/>
        </w:rPr>
      </w:pPr>
      <w:r>
        <w:rPr>
          <w:sz w:val="28"/>
          <w:szCs w:val="28"/>
          <w:lang w:val="en-US"/>
        </w:rPr>
        <w:t>H</w:t>
      </w:r>
      <w:r w:rsidRPr="00BB6D07">
        <w:rPr>
          <w:sz w:val="28"/>
          <w:szCs w:val="28"/>
          <w:lang w:val="uk-UA"/>
        </w:rPr>
        <w:t xml:space="preserve"> - </w:t>
      </w:r>
      <w:r w:rsidR="00372233" w:rsidRPr="00372233">
        <w:rPr>
          <w:sz w:val="28"/>
          <w:szCs w:val="28"/>
          <w:lang w:val="uk-UA"/>
        </w:rPr>
        <w:t>домінування популярних об'єктів (Hot Set Dominance</w:t>
      </w:r>
      <w:r w:rsidRPr="00BB6D07">
        <w:rPr>
          <w:sz w:val="28"/>
          <w:szCs w:val="28"/>
          <w:lang w:val="uk-UA"/>
        </w:rPr>
        <w:t>)</w:t>
      </w:r>
      <w:r w:rsidR="00372233" w:rsidRPr="00372233">
        <w:rPr>
          <w:sz w:val="28"/>
          <w:szCs w:val="28"/>
          <w:lang w:val="uk-UA"/>
        </w:rPr>
        <w:t>;</w:t>
      </w:r>
    </w:p>
    <w:p w:rsidR="00372233" w:rsidRDefault="00BB6D07" w:rsidP="00372233">
      <w:pPr>
        <w:spacing w:line="360" w:lineRule="auto"/>
        <w:ind w:firstLine="709"/>
        <w:jc w:val="both"/>
        <w:rPr>
          <w:sz w:val="28"/>
          <w:szCs w:val="28"/>
          <w:lang w:val="uk-UA"/>
        </w:rPr>
      </w:pPr>
      <w:r>
        <w:rPr>
          <w:sz w:val="28"/>
          <w:szCs w:val="28"/>
        </w:rPr>
        <w:t xml:space="preserve">Т - </w:t>
      </w:r>
      <w:r w:rsidR="00372233" w:rsidRPr="00372233">
        <w:rPr>
          <w:sz w:val="28"/>
          <w:szCs w:val="28"/>
          <w:lang w:val="uk-UA"/>
        </w:rPr>
        <w:t>змін</w:t>
      </w:r>
      <w:r>
        <w:rPr>
          <w:sz w:val="28"/>
          <w:szCs w:val="28"/>
          <w:lang w:val="uk-UA"/>
        </w:rPr>
        <w:t>а</w:t>
      </w:r>
      <w:r w:rsidR="00372233" w:rsidRPr="00372233">
        <w:rPr>
          <w:sz w:val="28"/>
          <w:szCs w:val="28"/>
          <w:lang w:val="uk-UA"/>
        </w:rPr>
        <w:t xml:space="preserve"> популя</w:t>
      </w:r>
      <w:r>
        <w:rPr>
          <w:sz w:val="28"/>
          <w:szCs w:val="28"/>
          <w:lang w:val="uk-UA"/>
        </w:rPr>
        <w:t>рності у часі (Temporal Shift</w:t>
      </w:r>
      <w:r w:rsidR="00372233" w:rsidRPr="00372233">
        <w:rPr>
          <w:sz w:val="28"/>
          <w:szCs w:val="28"/>
          <w:lang w:val="uk-UA"/>
        </w:rPr>
        <w:t>).</w:t>
      </w:r>
    </w:p>
    <w:p w:rsidR="00372233" w:rsidRPr="00372233" w:rsidRDefault="00372233" w:rsidP="00372233">
      <w:pPr>
        <w:spacing w:line="360" w:lineRule="auto"/>
        <w:ind w:firstLine="709"/>
        <w:jc w:val="both"/>
        <w:rPr>
          <w:sz w:val="28"/>
          <w:szCs w:val="28"/>
          <w:lang w:val="uk-UA"/>
        </w:rPr>
      </w:pPr>
      <w:r w:rsidRPr="00372233">
        <w:rPr>
          <w:sz w:val="28"/>
          <w:szCs w:val="28"/>
        </w:rPr>
        <w:t>Таким чином, будь-який потік даних може бути представлений у вигляді точки в чотиривимірному просторі ознак.</w:t>
      </w:r>
    </w:p>
    <w:p w:rsidR="00372233" w:rsidRPr="00372233" w:rsidRDefault="00372233" w:rsidP="00372233">
      <w:pPr>
        <w:spacing w:line="360" w:lineRule="auto"/>
        <w:ind w:firstLine="709"/>
        <w:jc w:val="both"/>
        <w:rPr>
          <w:sz w:val="28"/>
          <w:szCs w:val="28"/>
          <w:lang w:val="uk-UA"/>
        </w:rPr>
      </w:pPr>
      <w:r w:rsidRPr="00372233">
        <w:rPr>
          <w:sz w:val="28"/>
          <w:szCs w:val="28"/>
          <w:lang w:val="uk-UA"/>
        </w:rPr>
        <w:t>Побудова такого простору дозволяє перейти від аналізу окремих звернень до аналізу статистичних властивостей потоку в цілому. При цьому потоки зі схожою структурою повинні формувати близькі області простору ознак, тоді як потоки з різними характеристиками повинні утворювати окремі групи.</w:t>
      </w:r>
    </w:p>
    <w:p w:rsidR="00372233" w:rsidRPr="00372233" w:rsidRDefault="00372233" w:rsidP="00372233">
      <w:pPr>
        <w:spacing w:line="360" w:lineRule="auto"/>
        <w:ind w:firstLine="709"/>
        <w:jc w:val="both"/>
        <w:rPr>
          <w:sz w:val="28"/>
          <w:szCs w:val="28"/>
          <w:lang w:val="uk-UA"/>
        </w:rPr>
      </w:pPr>
      <w:r w:rsidRPr="00372233">
        <w:rPr>
          <w:sz w:val="28"/>
          <w:szCs w:val="28"/>
          <w:lang w:val="uk-UA"/>
        </w:rPr>
        <w:t>Для перевірки цієї гіпотези було сформовано експериментальний набір потоків даних, для кожного з яких визначався алгоритм кешування, що забезпечував максимальний коефіцієнт влучень. Після цього кожен потік відображався у прос</w:t>
      </w:r>
      <w:r w:rsidR="00BB6D07">
        <w:rPr>
          <w:sz w:val="28"/>
          <w:szCs w:val="28"/>
          <w:lang w:val="uk-UA"/>
        </w:rPr>
        <w:t xml:space="preserve">тір ознак за допомогою вектора </w:t>
      </w:r>
      <w:r w:rsidRPr="00372233">
        <w:rPr>
          <w:sz w:val="28"/>
          <w:szCs w:val="28"/>
          <w:lang w:val="uk-UA"/>
        </w:rPr>
        <w:t>X=(F,L,H,T).</w:t>
      </w:r>
    </w:p>
    <w:p w:rsidR="00372233" w:rsidRPr="00372233" w:rsidRDefault="00372233" w:rsidP="00372233">
      <w:pPr>
        <w:spacing w:line="360" w:lineRule="auto"/>
        <w:ind w:firstLine="709"/>
        <w:jc w:val="both"/>
        <w:rPr>
          <w:sz w:val="28"/>
          <w:szCs w:val="28"/>
          <w:lang w:val="uk-UA"/>
        </w:rPr>
      </w:pPr>
      <w:r w:rsidRPr="00372233">
        <w:rPr>
          <w:sz w:val="28"/>
          <w:szCs w:val="28"/>
          <w:lang w:val="uk-UA"/>
        </w:rPr>
        <w:lastRenderedPageBreak/>
        <w:t>Отримане представлення дозволило дослідити розподіл потоків різних класів та виявити характерні області, пов'язані з алгоритмами FIFO, LRU та LFU.</w:t>
      </w:r>
    </w:p>
    <w:p w:rsidR="00372233" w:rsidRDefault="00372233" w:rsidP="00372233">
      <w:pPr>
        <w:spacing w:line="360" w:lineRule="auto"/>
        <w:ind w:firstLine="709"/>
        <w:jc w:val="both"/>
        <w:rPr>
          <w:sz w:val="28"/>
          <w:szCs w:val="28"/>
          <w:lang w:val="uk-UA"/>
        </w:rPr>
      </w:pPr>
      <w:r w:rsidRPr="00372233">
        <w:rPr>
          <w:sz w:val="28"/>
          <w:szCs w:val="28"/>
          <w:lang w:val="uk-UA"/>
        </w:rPr>
        <w:t>У подальшому саме простір ознак використовується як основа для побудови аналізатора адаптивного вибору алгоритму кешування. Завдання аналізатора полягає у визначенні належності нового потоку звернень до області одного з класів та виборі алгоритму, який із найбільшою ймовірністю забезпечить максимальний коефіцієнт влучень кешу.</w:t>
      </w:r>
    </w:p>
    <w:p w:rsidR="00372233" w:rsidRPr="00372233" w:rsidRDefault="00372233" w:rsidP="00372233">
      <w:pPr>
        <w:spacing w:line="360" w:lineRule="auto"/>
        <w:ind w:firstLine="709"/>
        <w:jc w:val="both"/>
        <w:rPr>
          <w:sz w:val="28"/>
          <w:szCs w:val="28"/>
          <w:lang w:val="uk-UA"/>
        </w:rPr>
      </w:pPr>
      <w:r w:rsidRPr="00372233">
        <w:rPr>
          <w:spacing w:val="40"/>
          <w:sz w:val="28"/>
          <w:szCs w:val="28"/>
          <w:lang w:val="uk-UA"/>
        </w:rPr>
        <w:t>Правила класифікації.</w:t>
      </w:r>
      <w:r>
        <w:rPr>
          <w:sz w:val="28"/>
          <w:szCs w:val="28"/>
          <w:lang w:val="uk-UA"/>
        </w:rPr>
        <w:t xml:space="preserve"> </w:t>
      </w:r>
      <w:r w:rsidRPr="00372233">
        <w:rPr>
          <w:sz w:val="28"/>
          <w:szCs w:val="28"/>
          <w:lang w:val="uk-UA"/>
        </w:rPr>
        <w:t>Аналіз отриманих результатів показав, що потоки, для яких оптимальними є алгоритми FIFO, LRU та LFU, утворюють характерні області у просторі ознак.</w:t>
      </w:r>
    </w:p>
    <w:p w:rsidR="00372233" w:rsidRPr="00372233" w:rsidRDefault="00372233" w:rsidP="00372233">
      <w:pPr>
        <w:spacing w:line="360" w:lineRule="auto"/>
        <w:ind w:firstLine="709"/>
        <w:jc w:val="both"/>
        <w:rPr>
          <w:sz w:val="28"/>
          <w:szCs w:val="28"/>
          <w:lang w:val="uk-UA"/>
        </w:rPr>
      </w:pPr>
      <w:r w:rsidRPr="00372233">
        <w:rPr>
          <w:sz w:val="28"/>
          <w:szCs w:val="28"/>
          <w:lang w:val="uk-UA"/>
        </w:rPr>
        <w:t>Було встановлено, що алгоритм FIFO переважно відповідає потокам із низькими значеннями концентрації частот звернень та часової локальності. Для таких потоків повторне використання даних практично відсутнє, тому складні механізми керування кешем не забезпечують суттєвих переваг.</w:t>
      </w:r>
    </w:p>
    <w:p w:rsidR="00372233" w:rsidRPr="00372233" w:rsidRDefault="00372233" w:rsidP="00372233">
      <w:pPr>
        <w:spacing w:line="360" w:lineRule="auto"/>
        <w:ind w:firstLine="709"/>
        <w:jc w:val="both"/>
        <w:rPr>
          <w:sz w:val="28"/>
          <w:szCs w:val="28"/>
          <w:lang w:val="uk-UA"/>
        </w:rPr>
      </w:pPr>
      <w:r w:rsidRPr="00372233">
        <w:rPr>
          <w:sz w:val="28"/>
          <w:szCs w:val="28"/>
          <w:lang w:val="uk-UA"/>
        </w:rPr>
        <w:t>Алгоритм LFU демонструє найкращі результати для потоків із високою концентрацією звернень до невеликої групи об'єктів та стабільною структурою популярності. Для таких потоків характерні високі значення показників F та H і низькі значення T.</w:t>
      </w:r>
    </w:p>
    <w:p w:rsidR="00372233" w:rsidRPr="00372233" w:rsidRDefault="00372233" w:rsidP="00372233">
      <w:pPr>
        <w:spacing w:line="360" w:lineRule="auto"/>
        <w:ind w:firstLine="709"/>
        <w:jc w:val="both"/>
        <w:rPr>
          <w:sz w:val="28"/>
          <w:szCs w:val="28"/>
          <w:lang w:val="uk-UA"/>
        </w:rPr>
      </w:pPr>
      <w:r w:rsidRPr="00372233">
        <w:rPr>
          <w:sz w:val="28"/>
          <w:szCs w:val="28"/>
          <w:lang w:val="uk-UA"/>
        </w:rPr>
        <w:t>Алгоритм LRU виявився найбільш ефективним для потоків із вираженою часовою локальністю та зміною популярних об'єктів у часі. У таких випадках використання накопичених частот звернень втрачає ефективність, а вирішальне значення набуває інформація про нещодавнє використання об'єктів.</w:t>
      </w:r>
    </w:p>
    <w:p w:rsidR="00372233" w:rsidRPr="00372233" w:rsidRDefault="00372233" w:rsidP="00372233">
      <w:pPr>
        <w:spacing w:line="360" w:lineRule="auto"/>
        <w:ind w:firstLine="709"/>
        <w:jc w:val="both"/>
        <w:rPr>
          <w:sz w:val="28"/>
          <w:szCs w:val="28"/>
          <w:lang w:val="uk-UA"/>
        </w:rPr>
      </w:pPr>
      <w:r w:rsidRPr="00372233">
        <w:rPr>
          <w:sz w:val="28"/>
          <w:szCs w:val="28"/>
          <w:lang w:val="uk-UA"/>
        </w:rPr>
        <w:t>На основі проведених експериментів було сформовано набір правил класифікації потоків у просторі ознак.</w:t>
      </w:r>
    </w:p>
    <w:p w:rsidR="00372233" w:rsidRPr="00372233" w:rsidRDefault="00372233" w:rsidP="00372233">
      <w:pPr>
        <w:spacing w:line="360" w:lineRule="auto"/>
        <w:ind w:firstLine="709"/>
        <w:jc w:val="both"/>
        <w:rPr>
          <w:sz w:val="28"/>
          <w:szCs w:val="28"/>
          <w:lang w:val="uk-UA"/>
        </w:rPr>
      </w:pPr>
      <w:r w:rsidRPr="00372233">
        <w:rPr>
          <w:sz w:val="28"/>
          <w:szCs w:val="28"/>
          <w:lang w:val="uk-UA"/>
        </w:rPr>
        <w:t>Насамперед оцінюється показник зміни популярності у часі. Якщо значення T перевищує встановлений поріг, потік відноситься до класу LRU, оскільки висока мінливість популярних об'єктів є характерною ознакою переваги цього алгоритму.</w:t>
      </w:r>
    </w:p>
    <w:p w:rsidR="00372233" w:rsidRPr="00372233" w:rsidRDefault="00372233" w:rsidP="00372233">
      <w:pPr>
        <w:spacing w:line="360" w:lineRule="auto"/>
        <w:ind w:firstLine="709"/>
        <w:jc w:val="both"/>
        <w:rPr>
          <w:sz w:val="28"/>
          <w:szCs w:val="28"/>
          <w:lang w:val="uk-UA"/>
        </w:rPr>
      </w:pPr>
      <w:r w:rsidRPr="00372233">
        <w:rPr>
          <w:sz w:val="28"/>
          <w:szCs w:val="28"/>
          <w:lang w:val="uk-UA"/>
        </w:rPr>
        <w:lastRenderedPageBreak/>
        <w:t>Для потоків із невеликим значенням T подальше рішення приймається на основі показників концентрації частот звернень та домінування популярних об'єктів. Високі значення цих характеристик свідчать на користь алгоритму LFU.</w:t>
      </w:r>
    </w:p>
    <w:p w:rsidR="00372233" w:rsidRPr="00372233" w:rsidRDefault="00372233" w:rsidP="00372233">
      <w:pPr>
        <w:spacing w:line="360" w:lineRule="auto"/>
        <w:ind w:firstLine="709"/>
        <w:jc w:val="both"/>
        <w:rPr>
          <w:sz w:val="28"/>
          <w:szCs w:val="28"/>
          <w:lang w:val="uk-UA"/>
        </w:rPr>
      </w:pPr>
      <w:r w:rsidRPr="00372233">
        <w:rPr>
          <w:sz w:val="28"/>
          <w:szCs w:val="28"/>
          <w:lang w:val="uk-UA"/>
        </w:rPr>
        <w:t>У випадках, коли жодна з ознак не демонструє вираженої переваги LRU або LFU, потік відноситься до класу FIFO.</w:t>
      </w:r>
    </w:p>
    <w:p w:rsidR="00372233" w:rsidRDefault="00372233" w:rsidP="00372233">
      <w:pPr>
        <w:spacing w:line="360" w:lineRule="auto"/>
        <w:ind w:firstLine="709"/>
        <w:jc w:val="both"/>
        <w:rPr>
          <w:sz w:val="28"/>
          <w:szCs w:val="28"/>
          <w:lang w:val="uk-UA"/>
        </w:rPr>
      </w:pPr>
      <w:r w:rsidRPr="00372233">
        <w:rPr>
          <w:sz w:val="28"/>
          <w:szCs w:val="28"/>
          <w:lang w:val="uk-UA"/>
        </w:rPr>
        <w:t>Таким чином, задача вибору алгоритму кешування зводиться до класифікації потоку звернень у просторі ознак</w:t>
      </w:r>
      <w:r w:rsidR="00BB6D07">
        <w:rPr>
          <w:sz w:val="28"/>
          <w:szCs w:val="28"/>
          <w:lang w:val="uk-UA"/>
        </w:rPr>
        <w:t xml:space="preserve"> </w:t>
      </w:r>
      <w:r w:rsidRPr="00372233">
        <w:rPr>
          <w:sz w:val="28"/>
          <w:szCs w:val="28"/>
          <w:lang w:val="uk-UA"/>
        </w:rPr>
        <w:t>(F,L,H,T)</w:t>
      </w:r>
      <w:r w:rsidR="00BB6D07">
        <w:rPr>
          <w:sz w:val="28"/>
          <w:szCs w:val="28"/>
          <w:lang w:val="uk-UA"/>
        </w:rPr>
        <w:t xml:space="preserve"> </w:t>
      </w:r>
      <w:r w:rsidRPr="00372233">
        <w:rPr>
          <w:sz w:val="28"/>
          <w:szCs w:val="28"/>
          <w:lang w:val="uk-UA"/>
        </w:rPr>
        <w:t>та визначення алгоритму, якому відповідає область розташування даної точки.</w:t>
      </w:r>
    </w:p>
    <w:p w:rsidR="00372233" w:rsidRPr="00372233" w:rsidRDefault="00372233" w:rsidP="00372233">
      <w:pPr>
        <w:spacing w:line="360" w:lineRule="auto"/>
        <w:ind w:firstLine="709"/>
        <w:jc w:val="both"/>
        <w:rPr>
          <w:sz w:val="28"/>
          <w:szCs w:val="28"/>
          <w:lang w:val="uk-UA"/>
        </w:rPr>
      </w:pPr>
      <w:r w:rsidRPr="00372233">
        <w:rPr>
          <w:sz w:val="28"/>
          <w:szCs w:val="28"/>
          <w:lang w:val="uk-UA"/>
        </w:rPr>
        <w:t>На основі аналізу експериментального датасету було встановлено, що найбільшу роздільну здатність між класами забезпечують показники зміни популярності у часі та концентрації звернень.</w:t>
      </w:r>
    </w:p>
    <w:p w:rsidR="00BB6D07" w:rsidRDefault="00372233" w:rsidP="007F3DE6">
      <w:pPr>
        <w:spacing w:line="360" w:lineRule="auto"/>
        <w:ind w:firstLine="709"/>
        <w:jc w:val="both"/>
        <w:rPr>
          <w:sz w:val="28"/>
          <w:szCs w:val="28"/>
          <w:lang w:val="uk-UA"/>
        </w:rPr>
      </w:pPr>
      <w:r w:rsidRPr="00372233">
        <w:rPr>
          <w:sz w:val="28"/>
          <w:szCs w:val="28"/>
          <w:lang w:val="uk-UA"/>
        </w:rPr>
        <w:t>У результаті було сформован</w:t>
      </w:r>
      <w:r w:rsidR="007F3DE6">
        <w:rPr>
          <w:sz w:val="28"/>
          <w:szCs w:val="28"/>
          <w:lang w:val="uk-UA"/>
        </w:rPr>
        <w:t>а система балансування ознак.</w:t>
      </w:r>
    </w:p>
    <w:p w:rsidR="002B43C2" w:rsidRDefault="002B43C2" w:rsidP="00F4365C">
      <w:pPr>
        <w:spacing w:line="360" w:lineRule="auto"/>
        <w:ind w:firstLine="709"/>
        <w:jc w:val="both"/>
        <w:rPr>
          <w:sz w:val="28"/>
          <w:szCs w:val="28"/>
          <w:lang w:val="en-US"/>
        </w:rPr>
      </w:pPr>
      <w:r>
        <w:rPr>
          <w:sz w:val="28"/>
          <w:szCs w:val="28"/>
          <w:lang w:val="uk-UA"/>
        </w:rPr>
        <w:t xml:space="preserve">1.Виділення потоку даних класу </w:t>
      </w:r>
      <w:r>
        <w:rPr>
          <w:sz w:val="28"/>
          <w:szCs w:val="28"/>
          <w:lang w:val="en-US"/>
        </w:rPr>
        <w:t>FIFO</w:t>
      </w:r>
    </w:p>
    <w:p w:rsidR="002B43C2" w:rsidRDefault="002B43C2" w:rsidP="002B43C2">
      <w:pPr>
        <w:spacing w:line="360" w:lineRule="auto"/>
        <w:ind w:firstLine="709"/>
        <w:jc w:val="center"/>
        <w:rPr>
          <w:sz w:val="28"/>
          <w:szCs w:val="28"/>
        </w:rPr>
      </w:pPr>
      <w:r>
        <w:rPr>
          <w:sz w:val="28"/>
          <w:szCs w:val="28"/>
        </w:rPr>
        <w:t>if L &lt; 0.7.</w:t>
      </w:r>
    </w:p>
    <w:p w:rsidR="002B43C2" w:rsidRDefault="002B43C2" w:rsidP="002B43C2">
      <w:pPr>
        <w:spacing w:line="360" w:lineRule="auto"/>
        <w:ind w:firstLine="709"/>
        <w:jc w:val="both"/>
        <w:rPr>
          <w:sz w:val="28"/>
          <w:szCs w:val="28"/>
          <w:lang w:val="uk-UA"/>
        </w:rPr>
      </w:pPr>
      <w:r>
        <w:rPr>
          <w:sz w:val="28"/>
          <w:szCs w:val="28"/>
        </w:rPr>
        <w:t>2. Якщо умова не викону</w:t>
      </w:r>
      <w:r>
        <w:rPr>
          <w:sz w:val="28"/>
          <w:szCs w:val="28"/>
          <w:lang w:val="uk-UA"/>
        </w:rPr>
        <w:t>є</w:t>
      </w:r>
      <w:r>
        <w:rPr>
          <w:sz w:val="28"/>
          <w:szCs w:val="28"/>
        </w:rPr>
        <w:t>ться</w:t>
      </w:r>
      <w:r>
        <w:rPr>
          <w:sz w:val="28"/>
          <w:szCs w:val="28"/>
          <w:lang w:val="uk-UA"/>
        </w:rPr>
        <w:t xml:space="preserve">, </w:t>
      </w:r>
      <w:proofErr w:type="gramStart"/>
      <w:r>
        <w:rPr>
          <w:sz w:val="28"/>
          <w:szCs w:val="28"/>
          <w:lang w:val="uk-UA"/>
        </w:rPr>
        <w:t>обчислюються  дві</w:t>
      </w:r>
      <w:proofErr w:type="gramEnd"/>
      <w:r>
        <w:rPr>
          <w:sz w:val="28"/>
          <w:szCs w:val="28"/>
          <w:lang w:val="uk-UA"/>
        </w:rPr>
        <w:t xml:space="preserve"> оцінки</w:t>
      </w:r>
    </w:p>
    <w:p w:rsidR="002B43C2" w:rsidRDefault="002B43C2" w:rsidP="00176DAB">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LRU</m:t>
                </m:r>
              </m:sub>
            </m:sSub>
            <m:r>
              <w:rPr>
                <w:rFonts w:ascii="Cambria Math" w:hAnsi="Cambria Math"/>
                <w:sz w:val="28"/>
                <w:szCs w:val="28"/>
                <w:lang w:val="uk-UA"/>
              </w:rPr>
              <m:t>=(1-F)+(1-H)+T</m:t>
            </m:r>
          </m:e>
        </m:eqArr>
      </m:oMath>
      <w:r>
        <w:rPr>
          <w:sz w:val="28"/>
          <w:szCs w:val="28"/>
          <w:lang w:val="uk-UA"/>
        </w:rPr>
        <w:t>,</w:t>
      </w:r>
    </w:p>
    <w:p w:rsidR="002B43C2" w:rsidRDefault="002B43C2" w:rsidP="00176DAB">
      <w:pPr>
        <w:spacing w:before="120" w:after="120" w:line="360" w:lineRule="auto"/>
        <w:ind w:firstLine="709"/>
        <w:jc w:val="center"/>
        <w:rPr>
          <w:sz w:val="28"/>
          <w:szCs w:val="28"/>
          <w:lang w:val="uk-UA"/>
        </w:rPr>
      </w:pPr>
      <m:oMathPara>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LFU</m:t>
                  </m:r>
                </m:sub>
              </m:sSub>
              <m:r>
                <w:rPr>
                  <w:rFonts w:ascii="Cambria Math" w:hAnsi="Cambria Math"/>
                  <w:sz w:val="28"/>
                  <w:szCs w:val="28"/>
                  <w:lang w:val="uk-UA"/>
                </w:rPr>
                <m:t>=F+H+(1-T).</m:t>
              </m:r>
            </m:e>
          </m:eqArr>
        </m:oMath>
      </m:oMathPara>
    </w:p>
    <w:p w:rsidR="002B43C2" w:rsidRDefault="002B43C2" w:rsidP="002B43C2">
      <w:pPr>
        <w:spacing w:line="360" w:lineRule="auto"/>
        <w:jc w:val="both"/>
        <w:rPr>
          <w:sz w:val="28"/>
          <w:szCs w:val="28"/>
          <w:lang w:val="uk-UA"/>
        </w:rPr>
      </w:pPr>
      <w:r w:rsidRPr="002B43C2">
        <w:rPr>
          <w:sz w:val="28"/>
          <w:szCs w:val="28"/>
          <w:lang w:val="uk-UA"/>
        </w:rPr>
        <w:t>і вибирається алгоритм з більшою оцінкою</w:t>
      </w:r>
      <w:r w:rsidR="00456D6F">
        <w:rPr>
          <w:sz w:val="28"/>
          <w:szCs w:val="28"/>
          <w:lang w:val="uk-UA"/>
        </w:rPr>
        <w:t xml:space="preserve"> (рис.2.1)</w:t>
      </w:r>
      <w:r>
        <w:rPr>
          <w:sz w:val="28"/>
          <w:szCs w:val="28"/>
          <w:lang w:val="uk-UA"/>
        </w:rPr>
        <w:t>.</w:t>
      </w:r>
    </w:p>
    <w:p w:rsidR="002F1756" w:rsidRPr="002F1756" w:rsidRDefault="002B43C2" w:rsidP="002F1756">
      <w:pPr>
        <w:spacing w:line="360" w:lineRule="auto"/>
        <w:ind w:firstLine="709"/>
        <w:jc w:val="both"/>
        <w:rPr>
          <w:sz w:val="28"/>
          <w:szCs w:val="28"/>
          <w:lang w:val="uk-UA"/>
        </w:rPr>
      </w:pPr>
      <w:r w:rsidRPr="002B43C2">
        <w:rPr>
          <w:sz w:val="28"/>
          <w:szCs w:val="28"/>
          <w:lang w:val="uk-UA"/>
        </w:rPr>
        <w:t xml:space="preserve">Високе значення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LRU</m:t>
            </m:r>
          </m:sub>
        </m:sSub>
      </m:oMath>
      <w:r w:rsidRPr="002B43C2">
        <w:rPr>
          <w:sz w:val="28"/>
          <w:szCs w:val="28"/>
          <w:lang w:val="uk-UA"/>
        </w:rPr>
        <w:t xml:space="preserve"> відповідає потокам із низькою концентрацією звернень, відсутністю стабільного набору домінуючих об'єктів та значною зміною популярності даних у часі.</w:t>
      </w:r>
      <w:r w:rsidR="002F1756">
        <w:rPr>
          <w:sz w:val="28"/>
          <w:szCs w:val="28"/>
          <w:lang w:val="uk-UA"/>
        </w:rPr>
        <w:t xml:space="preserve"> </w:t>
      </w:r>
      <w:r w:rsidR="002F1756" w:rsidRPr="002F1756">
        <w:rPr>
          <w:sz w:val="28"/>
          <w:szCs w:val="28"/>
          <w:lang w:val="uk-UA"/>
        </w:rPr>
        <w:t>Ця оцінка зростає за умов низької концентрації звернень, відсутності домінуючого набору популярних об'єктів та значної зміни популярності даних у часі.</w:t>
      </w:r>
    </w:p>
    <w:p w:rsidR="002F1756" w:rsidRPr="002F1756" w:rsidRDefault="002F1756" w:rsidP="002F1756">
      <w:pPr>
        <w:spacing w:line="360" w:lineRule="auto"/>
        <w:ind w:firstLine="709"/>
        <w:jc w:val="both"/>
        <w:rPr>
          <w:sz w:val="28"/>
          <w:szCs w:val="28"/>
          <w:lang w:val="uk-UA"/>
        </w:rPr>
      </w:pPr>
      <w:r w:rsidRPr="002F1756">
        <w:rPr>
          <w:sz w:val="28"/>
          <w:szCs w:val="28"/>
          <w:lang w:val="uk-UA"/>
        </w:rPr>
        <w:t>Перший доданок</w:t>
      </w:r>
      <w:r>
        <w:rPr>
          <w:sz w:val="28"/>
          <w:szCs w:val="28"/>
          <w:lang w:val="uk-UA"/>
        </w:rPr>
        <w:t xml:space="preserve"> </w:t>
      </w:r>
      <w:r w:rsidRPr="002F1756">
        <w:rPr>
          <w:sz w:val="28"/>
          <w:szCs w:val="28"/>
          <w:lang w:val="uk-UA"/>
        </w:rPr>
        <w:t>(1-F)</w:t>
      </w:r>
      <w:r>
        <w:rPr>
          <w:sz w:val="28"/>
          <w:szCs w:val="28"/>
          <w:lang w:val="uk-UA"/>
        </w:rPr>
        <w:t xml:space="preserve"> </w:t>
      </w:r>
      <w:r w:rsidRPr="002F1756">
        <w:rPr>
          <w:sz w:val="28"/>
          <w:szCs w:val="28"/>
          <w:lang w:val="uk-UA"/>
        </w:rPr>
        <w:t>характеризує відсутність стабільної концентрації звернень до невеликої групи об'єктів. У таких умовах переваги алгоритму LFU зменшуються.</w:t>
      </w:r>
    </w:p>
    <w:p w:rsidR="002F1756" w:rsidRPr="002F1756" w:rsidRDefault="002F1756" w:rsidP="002F1756">
      <w:pPr>
        <w:spacing w:line="360" w:lineRule="auto"/>
        <w:ind w:firstLine="709"/>
        <w:jc w:val="both"/>
        <w:rPr>
          <w:sz w:val="28"/>
          <w:szCs w:val="28"/>
          <w:lang w:val="uk-UA"/>
        </w:rPr>
      </w:pPr>
      <w:r w:rsidRPr="002F1756">
        <w:rPr>
          <w:sz w:val="28"/>
          <w:szCs w:val="28"/>
          <w:lang w:val="uk-UA"/>
        </w:rPr>
        <w:lastRenderedPageBreak/>
        <w:t>Другий доданок</w:t>
      </w:r>
      <w:r>
        <w:rPr>
          <w:sz w:val="28"/>
          <w:szCs w:val="28"/>
          <w:lang w:val="uk-UA"/>
        </w:rPr>
        <w:t xml:space="preserve"> </w:t>
      </w:r>
      <w:r w:rsidRPr="002F1756">
        <w:rPr>
          <w:sz w:val="28"/>
          <w:szCs w:val="28"/>
          <w:lang w:val="uk-UA"/>
        </w:rPr>
        <w:t>(1-H)</w:t>
      </w:r>
      <w:r>
        <w:rPr>
          <w:sz w:val="28"/>
          <w:szCs w:val="28"/>
          <w:lang w:val="uk-UA"/>
        </w:rPr>
        <w:t xml:space="preserve"> </w:t>
      </w:r>
      <w:r w:rsidRPr="002F1756">
        <w:rPr>
          <w:sz w:val="28"/>
          <w:szCs w:val="28"/>
          <w:lang w:val="uk-UA"/>
        </w:rPr>
        <w:t>відображає відсутність вираженого набору домінуючих об'єктів, що також знижує ефективність підходу, заснованого на накопиченні частот.</w:t>
      </w:r>
    </w:p>
    <w:p w:rsidR="002B43C2" w:rsidRDefault="002F1756" w:rsidP="002F1756">
      <w:pPr>
        <w:spacing w:line="360" w:lineRule="auto"/>
        <w:ind w:firstLine="709"/>
        <w:jc w:val="both"/>
        <w:rPr>
          <w:sz w:val="28"/>
          <w:szCs w:val="28"/>
          <w:lang w:val="uk-UA"/>
        </w:rPr>
      </w:pPr>
      <w:r w:rsidRPr="002F1756">
        <w:rPr>
          <w:sz w:val="28"/>
          <w:szCs w:val="28"/>
          <w:lang w:val="uk-UA"/>
        </w:rPr>
        <w:t>Третій доданок</w:t>
      </w:r>
      <w:r w:rsidR="00D4398E">
        <w:rPr>
          <w:sz w:val="28"/>
          <w:szCs w:val="28"/>
          <w:lang w:val="uk-UA"/>
        </w:rPr>
        <w:t xml:space="preserve"> </w:t>
      </w:r>
      <w:r w:rsidRPr="002F1756">
        <w:rPr>
          <w:sz w:val="28"/>
          <w:szCs w:val="28"/>
          <w:lang w:val="uk-UA"/>
        </w:rPr>
        <w:t>T</w:t>
      </w:r>
      <w:r w:rsidR="00D4398E">
        <w:rPr>
          <w:sz w:val="28"/>
          <w:szCs w:val="28"/>
          <w:lang w:val="uk-UA"/>
        </w:rPr>
        <w:t xml:space="preserve"> </w:t>
      </w:r>
      <w:r w:rsidRPr="002F1756">
        <w:rPr>
          <w:sz w:val="28"/>
          <w:szCs w:val="28"/>
          <w:lang w:val="uk-UA"/>
        </w:rPr>
        <w:t>характеризує зміну популярності об'єктів у часі. Саме ця ознака є найбільш характерною для потоків, у яких алгоритм LRU отримує перевагу над LFU завдяки здатності швидко адаптуватися до зміни робочого набору даних.</w:t>
      </w:r>
    </w:p>
    <w:p w:rsidR="00456D6F" w:rsidRDefault="00B83FFB" w:rsidP="00B83FFB">
      <w:pPr>
        <w:spacing w:line="360" w:lineRule="auto"/>
        <w:ind w:firstLine="709"/>
        <w:jc w:val="center"/>
        <w:rPr>
          <w:sz w:val="28"/>
          <w:szCs w:val="28"/>
          <w:lang w:val="uk-UA"/>
        </w:rPr>
      </w:pPr>
      <w:r w:rsidRPr="00B83FFB">
        <w:rPr>
          <w:sz w:val="28"/>
          <w:szCs w:val="28"/>
          <w:lang w:val="uk-UA"/>
        </w:rPr>
        <w:drawing>
          <wp:inline distT="0" distB="0" distL="0" distR="0" wp14:anchorId="43F64E41" wp14:editId="18564ACE">
            <wp:extent cx="4606505" cy="570743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250" b="11910"/>
                    <a:stretch/>
                  </pic:blipFill>
                  <pic:spPr bwMode="auto">
                    <a:xfrm>
                      <a:off x="0" y="0"/>
                      <a:ext cx="4610946" cy="5712934"/>
                    </a:xfrm>
                    <a:prstGeom prst="rect">
                      <a:avLst/>
                    </a:prstGeom>
                    <a:ln>
                      <a:noFill/>
                    </a:ln>
                    <a:extLst>
                      <a:ext uri="{53640926-AAD7-44D8-BBD7-CCE9431645EC}">
                        <a14:shadowObscured xmlns:a14="http://schemas.microsoft.com/office/drawing/2010/main"/>
                      </a:ext>
                    </a:extLst>
                  </pic:spPr>
                </pic:pic>
              </a:graphicData>
            </a:graphic>
          </wp:inline>
        </w:drawing>
      </w:r>
    </w:p>
    <w:p w:rsidR="00B83FFB" w:rsidRDefault="00B83FFB" w:rsidP="00B83FFB">
      <w:pPr>
        <w:spacing w:line="360" w:lineRule="auto"/>
        <w:ind w:firstLine="709"/>
        <w:jc w:val="center"/>
        <w:rPr>
          <w:sz w:val="28"/>
          <w:szCs w:val="28"/>
          <w:lang w:val="uk-UA"/>
        </w:rPr>
      </w:pPr>
      <w:r>
        <w:rPr>
          <w:sz w:val="28"/>
          <w:szCs w:val="28"/>
          <w:lang w:val="uk-UA"/>
        </w:rPr>
        <w:t>Рисунок 2.1 – Блок-схема роботи класифікатора аналізатора</w:t>
      </w:r>
    </w:p>
    <w:p w:rsidR="00B83FFB" w:rsidRDefault="00B83FFB" w:rsidP="00B83FFB">
      <w:pPr>
        <w:spacing w:line="360" w:lineRule="auto"/>
        <w:ind w:firstLine="709"/>
        <w:jc w:val="center"/>
        <w:rPr>
          <w:sz w:val="28"/>
          <w:szCs w:val="28"/>
          <w:lang w:val="uk-UA"/>
        </w:rPr>
      </w:pPr>
    </w:p>
    <w:p w:rsidR="002B43C2" w:rsidRDefault="002B43C2" w:rsidP="002B43C2">
      <w:pPr>
        <w:spacing w:line="360" w:lineRule="auto"/>
        <w:ind w:firstLine="709"/>
        <w:jc w:val="both"/>
        <w:rPr>
          <w:sz w:val="28"/>
          <w:szCs w:val="28"/>
          <w:lang w:val="uk-UA"/>
        </w:rPr>
      </w:pPr>
      <w:r w:rsidRPr="002B43C2">
        <w:rPr>
          <w:sz w:val="28"/>
          <w:szCs w:val="28"/>
          <w:lang w:val="uk-UA"/>
        </w:rPr>
        <w:lastRenderedPageBreak/>
        <w:t xml:space="preserve">Високі значення </w:t>
      </w:r>
      <m:oMath>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LFU</m:t>
            </m:r>
          </m:sub>
        </m:sSub>
        <m:r>
          <w:rPr>
            <w:rFonts w:ascii="Cambria Math" w:hAnsi="Cambria Math"/>
            <w:sz w:val="28"/>
            <w:szCs w:val="28"/>
            <w:lang w:val="uk-UA"/>
          </w:rPr>
          <m:t xml:space="preserve"> </m:t>
        </m:r>
      </m:oMath>
      <w:r w:rsidRPr="002B43C2">
        <w:rPr>
          <w:sz w:val="28"/>
          <w:szCs w:val="28"/>
          <w:lang w:val="uk-UA"/>
        </w:rPr>
        <w:t>характерні для потоків із вираженою концентрацією звернень до невеликої групи об'єктів та стабільною структурою популярності.</w:t>
      </w:r>
    </w:p>
    <w:p w:rsidR="005D480E" w:rsidRPr="005D480E" w:rsidRDefault="005D480E" w:rsidP="005D480E">
      <w:pPr>
        <w:spacing w:line="360" w:lineRule="auto"/>
        <w:ind w:firstLine="709"/>
        <w:jc w:val="both"/>
        <w:rPr>
          <w:sz w:val="28"/>
          <w:szCs w:val="28"/>
          <w:lang w:val="uk-UA"/>
        </w:rPr>
      </w:pPr>
      <w:r w:rsidRPr="005D480E">
        <w:rPr>
          <w:sz w:val="28"/>
          <w:szCs w:val="28"/>
          <w:lang w:val="uk-UA"/>
        </w:rPr>
        <w:t>На відміну від попередньої оцінки, вона збільшується за умов високої концентрації звернень, наявності стабільного набору популярних об'єктів та відсутності суттєвих змін популярності протягом виконання потоку.</w:t>
      </w:r>
    </w:p>
    <w:p w:rsidR="005D480E" w:rsidRPr="005D480E" w:rsidRDefault="005D480E" w:rsidP="005D480E">
      <w:pPr>
        <w:spacing w:line="360" w:lineRule="auto"/>
        <w:ind w:firstLine="709"/>
        <w:jc w:val="both"/>
        <w:rPr>
          <w:sz w:val="28"/>
          <w:szCs w:val="28"/>
          <w:lang w:val="uk-UA"/>
        </w:rPr>
      </w:pPr>
      <w:r w:rsidRPr="005D480E">
        <w:rPr>
          <w:sz w:val="28"/>
          <w:szCs w:val="28"/>
          <w:lang w:val="uk-UA"/>
        </w:rPr>
        <w:t>Компонента</w:t>
      </w:r>
      <w:r>
        <w:rPr>
          <w:sz w:val="28"/>
          <w:szCs w:val="28"/>
          <w:lang w:val="uk-UA"/>
        </w:rPr>
        <w:t xml:space="preserve"> </w:t>
      </w:r>
      <w:r w:rsidRPr="005D480E">
        <w:rPr>
          <w:sz w:val="28"/>
          <w:szCs w:val="28"/>
          <w:lang w:val="uk-UA"/>
        </w:rPr>
        <w:t>F</w:t>
      </w:r>
      <w:r>
        <w:rPr>
          <w:sz w:val="28"/>
          <w:szCs w:val="28"/>
          <w:lang w:val="uk-UA"/>
        </w:rPr>
        <w:t xml:space="preserve"> </w:t>
      </w:r>
      <w:r w:rsidRPr="005D480E">
        <w:rPr>
          <w:sz w:val="28"/>
          <w:szCs w:val="28"/>
          <w:lang w:val="uk-UA"/>
        </w:rPr>
        <w:t>відображає концентрацію звернень до невеликої групи об'єктів, що є сприятливим для алгоритму LFU.</w:t>
      </w:r>
    </w:p>
    <w:p w:rsidR="005D480E" w:rsidRPr="005D480E" w:rsidRDefault="005D480E" w:rsidP="005D480E">
      <w:pPr>
        <w:spacing w:line="360" w:lineRule="auto"/>
        <w:ind w:firstLine="709"/>
        <w:jc w:val="both"/>
        <w:rPr>
          <w:sz w:val="28"/>
          <w:szCs w:val="28"/>
          <w:lang w:val="uk-UA"/>
        </w:rPr>
      </w:pPr>
      <w:r w:rsidRPr="005D480E">
        <w:rPr>
          <w:sz w:val="28"/>
          <w:szCs w:val="28"/>
          <w:lang w:val="uk-UA"/>
        </w:rPr>
        <w:t>Компонента</w:t>
      </w:r>
      <w:r>
        <w:rPr>
          <w:sz w:val="28"/>
          <w:szCs w:val="28"/>
          <w:lang w:val="uk-UA"/>
        </w:rPr>
        <w:t xml:space="preserve"> </w:t>
      </w:r>
      <w:r w:rsidRPr="005D480E">
        <w:rPr>
          <w:sz w:val="28"/>
          <w:szCs w:val="28"/>
          <w:lang w:val="uk-UA"/>
        </w:rPr>
        <w:t>H</w:t>
      </w:r>
      <w:r>
        <w:rPr>
          <w:sz w:val="28"/>
          <w:szCs w:val="28"/>
          <w:lang w:val="uk-UA"/>
        </w:rPr>
        <w:t xml:space="preserve"> </w:t>
      </w:r>
      <w:r w:rsidRPr="005D480E">
        <w:rPr>
          <w:sz w:val="28"/>
          <w:szCs w:val="28"/>
          <w:lang w:val="uk-UA"/>
        </w:rPr>
        <w:t>характеризує домінування популярних об'єктів у загальному потоці звернень.</w:t>
      </w:r>
    </w:p>
    <w:p w:rsidR="00D4398E" w:rsidRPr="002B43C2" w:rsidRDefault="005D480E" w:rsidP="005D480E">
      <w:pPr>
        <w:spacing w:line="360" w:lineRule="auto"/>
        <w:ind w:firstLine="709"/>
        <w:jc w:val="both"/>
        <w:rPr>
          <w:sz w:val="28"/>
          <w:szCs w:val="28"/>
          <w:lang w:val="uk-UA"/>
        </w:rPr>
      </w:pPr>
      <w:r w:rsidRPr="005D480E">
        <w:rPr>
          <w:sz w:val="28"/>
          <w:szCs w:val="28"/>
          <w:lang w:val="uk-UA"/>
        </w:rPr>
        <w:t>Компонента</w:t>
      </w:r>
      <w:r>
        <w:rPr>
          <w:sz w:val="28"/>
          <w:szCs w:val="28"/>
          <w:lang w:val="uk-UA"/>
        </w:rPr>
        <w:t xml:space="preserve"> </w:t>
      </w:r>
      <w:r w:rsidRPr="005D480E">
        <w:rPr>
          <w:sz w:val="28"/>
          <w:szCs w:val="28"/>
          <w:lang w:val="uk-UA"/>
        </w:rPr>
        <w:t>(1-T)</w:t>
      </w:r>
      <w:r>
        <w:rPr>
          <w:sz w:val="28"/>
          <w:szCs w:val="28"/>
          <w:lang w:val="uk-UA"/>
        </w:rPr>
        <w:t xml:space="preserve"> </w:t>
      </w:r>
      <w:r w:rsidRPr="005D480E">
        <w:rPr>
          <w:sz w:val="28"/>
          <w:szCs w:val="28"/>
          <w:lang w:val="uk-UA"/>
        </w:rPr>
        <w:t>оцінює стабільність популярності об'єктів у часі. За таких умов накопичені частоти залишаються актуальними, що забезпечує ефективну роботу LFU.</w:t>
      </w:r>
    </w:p>
    <w:p w:rsidR="002B43C2" w:rsidRDefault="002B43C2" w:rsidP="002B43C2">
      <w:pPr>
        <w:spacing w:line="360" w:lineRule="auto"/>
        <w:ind w:firstLine="709"/>
        <w:jc w:val="both"/>
        <w:rPr>
          <w:sz w:val="28"/>
          <w:szCs w:val="28"/>
          <w:lang w:val="uk-UA"/>
        </w:rPr>
      </w:pPr>
      <w:r w:rsidRPr="002B43C2">
        <w:rPr>
          <w:sz w:val="28"/>
          <w:szCs w:val="28"/>
          <w:lang w:val="uk-UA"/>
        </w:rPr>
        <w:t>Вибір алгоритму здійснюється за правилом</w:t>
      </w:r>
      <w:r w:rsidR="005D480E">
        <w:rPr>
          <w:sz w:val="28"/>
          <w:szCs w:val="28"/>
          <w:lang w:val="uk-UA"/>
        </w:rPr>
        <w:t>:</w:t>
      </w:r>
    </w:p>
    <w:p w:rsidR="00AD7214" w:rsidRPr="00AD7214" w:rsidRDefault="00AD7214" w:rsidP="00176DAB">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m:rPr>
                <m:nor/>
              </m:rPr>
              <w:rPr>
                <w:sz w:val="28"/>
                <w:szCs w:val="28"/>
                <w:lang w:val="uk-UA"/>
              </w:rPr>
              <m:t xml:space="preserve">if </m:t>
            </m:r>
            <m:r>
              <w:rPr>
                <w:rFonts w:ascii="Cambria Math" w:hAnsi="Cambria Math"/>
                <w:sz w:val="28"/>
                <w:szCs w:val="28"/>
                <w:lang w:val="uk-UA"/>
              </w:rPr>
              <m:t>L&lt;0.7→FIFO</m:t>
            </m:r>
          </m:e>
        </m:eqArr>
      </m:oMath>
      <w:r>
        <w:rPr>
          <w:sz w:val="28"/>
          <w:szCs w:val="28"/>
          <w:lang w:val="uk-UA"/>
        </w:rPr>
        <w:t>,</w:t>
      </w:r>
    </w:p>
    <w:p w:rsidR="00AD7214" w:rsidRDefault="00AD7214" w:rsidP="00176DAB">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m:rPr>
                <m:nor/>
              </m:rPr>
              <w:rPr>
                <w:sz w:val="28"/>
                <w:szCs w:val="28"/>
                <w:lang w:val="uk-UA"/>
              </w:rPr>
              <m:t xml:space="preserve">elif </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LRU</m:t>
                </m:r>
              </m:sub>
            </m:sSub>
            <m:r>
              <w:rPr>
                <w:rFonts w:ascii="Cambria Math" w:hAnsi="Cambria Math"/>
                <w:sz w:val="28"/>
                <w:szCs w:val="28"/>
                <w:lang w:val="uk-UA"/>
              </w:rPr>
              <m:t>&gt;</m:t>
            </m:r>
            <m:sSub>
              <m:sSubPr>
                <m:ctrlPr>
                  <w:rPr>
                    <w:rFonts w:ascii="Cambria Math" w:hAnsi="Cambria Math"/>
                    <w:sz w:val="28"/>
                    <w:szCs w:val="28"/>
                    <w:lang w:val="uk-UA"/>
                  </w:rPr>
                </m:ctrlPr>
              </m:sSubPr>
              <m:e>
                <m:r>
                  <w:rPr>
                    <w:rFonts w:ascii="Cambria Math" w:hAnsi="Cambria Math"/>
                    <w:sz w:val="28"/>
                    <w:szCs w:val="28"/>
                    <w:lang w:val="uk-UA"/>
                  </w:rPr>
                  <m:t>S</m:t>
                </m:r>
              </m:e>
              <m:sub>
                <m:r>
                  <w:rPr>
                    <w:rFonts w:ascii="Cambria Math" w:hAnsi="Cambria Math"/>
                    <w:sz w:val="28"/>
                    <w:szCs w:val="28"/>
                    <w:lang w:val="uk-UA"/>
                  </w:rPr>
                  <m:t>LFU</m:t>
                </m:r>
              </m:sub>
            </m:sSub>
            <m:r>
              <w:rPr>
                <w:rFonts w:ascii="Cambria Math" w:hAnsi="Cambria Math"/>
                <w:sz w:val="28"/>
                <w:szCs w:val="28"/>
                <w:lang w:val="uk-UA"/>
              </w:rPr>
              <m:t>→LRU</m:t>
            </m:r>
          </m:e>
        </m:eqArr>
      </m:oMath>
      <w:r>
        <w:rPr>
          <w:sz w:val="28"/>
          <w:szCs w:val="28"/>
          <w:lang w:val="uk-UA"/>
        </w:rPr>
        <w:t>,</w:t>
      </w:r>
    </w:p>
    <w:p w:rsidR="00AD7214" w:rsidRDefault="00AD7214" w:rsidP="00176DAB">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m:rPr>
                <m:nor/>
              </m:rPr>
              <w:rPr>
                <w:sz w:val="28"/>
                <w:szCs w:val="28"/>
                <w:lang w:val="uk-UA"/>
              </w:rPr>
              <m:t>else</m:t>
            </m:r>
            <m:r>
              <w:rPr>
                <w:rFonts w:ascii="Cambria Math" w:hAnsi="Cambria Math"/>
                <w:sz w:val="28"/>
                <w:szCs w:val="28"/>
                <w:lang w:val="uk-UA"/>
              </w:rPr>
              <m:t>→LFU</m:t>
            </m:r>
          </m:e>
        </m:eqArr>
      </m:oMath>
      <w:r>
        <w:rPr>
          <w:sz w:val="28"/>
          <w:szCs w:val="28"/>
          <w:lang w:val="uk-UA"/>
        </w:rPr>
        <w:t>.</w:t>
      </w:r>
    </w:p>
    <w:p w:rsidR="00C85F65" w:rsidRPr="00C85F65" w:rsidRDefault="00C85F65" w:rsidP="008E04B4">
      <w:pPr>
        <w:spacing w:line="360" w:lineRule="auto"/>
        <w:ind w:firstLine="709"/>
        <w:jc w:val="both"/>
        <w:rPr>
          <w:sz w:val="28"/>
          <w:szCs w:val="28"/>
          <w:lang w:val="uk-UA"/>
        </w:rPr>
      </w:pPr>
      <w:r>
        <w:rPr>
          <w:sz w:val="28"/>
          <w:szCs w:val="28"/>
          <w:lang w:val="uk-UA"/>
        </w:rPr>
        <w:t>А</w:t>
      </w:r>
      <w:r w:rsidRPr="008E04B4">
        <w:rPr>
          <w:sz w:val="28"/>
          <w:szCs w:val="28"/>
          <w:lang w:val="uk-UA"/>
        </w:rPr>
        <w:t>налізатор виконує класифікацію потоку звернень у просторі ознак</w:t>
      </w:r>
      <w:r>
        <w:rPr>
          <w:sz w:val="28"/>
          <w:szCs w:val="28"/>
          <w:lang w:val="uk-UA"/>
        </w:rPr>
        <w:t xml:space="preserve"> </w:t>
      </w:r>
      <w:r w:rsidRPr="008E04B4">
        <w:rPr>
          <w:sz w:val="28"/>
          <w:szCs w:val="28"/>
          <w:lang w:val="uk-UA"/>
        </w:rPr>
        <w:t>X=(F,L,H,T)</w:t>
      </w:r>
      <w:r>
        <w:rPr>
          <w:sz w:val="28"/>
          <w:szCs w:val="28"/>
          <w:lang w:val="uk-UA"/>
        </w:rPr>
        <w:t xml:space="preserve"> </w:t>
      </w:r>
      <w:r w:rsidRPr="008E04B4">
        <w:rPr>
          <w:sz w:val="28"/>
          <w:szCs w:val="28"/>
          <w:lang w:val="uk-UA"/>
        </w:rPr>
        <w:t>та обирає алгоритм кешування, характеристики якого найбільшою мірою відповідають структурі досліджуваного потоку.</w:t>
      </w:r>
    </w:p>
    <w:p w:rsidR="008E04B4" w:rsidRDefault="008E04B4" w:rsidP="008E04B4">
      <w:pPr>
        <w:spacing w:line="360" w:lineRule="auto"/>
        <w:ind w:firstLine="709"/>
        <w:jc w:val="both"/>
        <w:rPr>
          <w:sz w:val="28"/>
          <w:szCs w:val="28"/>
          <w:lang w:val="uk-UA"/>
        </w:rPr>
      </w:pPr>
      <w:r>
        <w:rPr>
          <w:sz w:val="28"/>
          <w:szCs w:val="28"/>
        </w:rPr>
        <w:t>П</w:t>
      </w:r>
      <w:r w:rsidRPr="008E04B4">
        <w:rPr>
          <w:sz w:val="28"/>
          <w:szCs w:val="28"/>
          <w:lang w:val="uk-UA"/>
        </w:rPr>
        <w:t>орогове значення</w:t>
      </w:r>
      <w:r>
        <w:rPr>
          <w:sz w:val="28"/>
          <w:szCs w:val="28"/>
          <w:lang w:val="uk-UA"/>
        </w:rPr>
        <w:t xml:space="preserve"> </w:t>
      </w:r>
      <m:oMath>
        <m:r>
          <w:rPr>
            <w:rFonts w:ascii="Cambria Math" w:hAnsi="Cambria Math"/>
            <w:sz w:val="28"/>
            <w:szCs w:val="28"/>
            <w:lang w:val="uk-UA"/>
          </w:rPr>
          <m:t>L</m:t>
        </m:r>
        <m:r>
          <w:rPr>
            <w:rFonts w:ascii="Cambria Math" w:hAnsi="Cambria Math"/>
            <w:sz w:val="28"/>
            <w:szCs w:val="28"/>
            <w:lang w:val="uk-UA"/>
          </w:rPr>
          <m:t>=</m:t>
        </m:r>
        <m:r>
          <w:rPr>
            <w:rFonts w:ascii="Cambria Math" w:hAnsi="Cambria Math"/>
            <w:sz w:val="28"/>
            <w:szCs w:val="28"/>
            <w:lang w:val="uk-UA"/>
          </w:rPr>
          <m:t>0.7</m:t>
        </m:r>
      </m:oMath>
      <w:r>
        <w:rPr>
          <w:sz w:val="28"/>
          <w:szCs w:val="28"/>
          <w:lang w:val="uk-UA"/>
        </w:rPr>
        <w:t xml:space="preserve"> </w:t>
      </w:r>
      <w:r w:rsidRPr="008E04B4">
        <w:rPr>
          <w:sz w:val="28"/>
          <w:szCs w:val="28"/>
          <w:lang w:val="uk-UA"/>
        </w:rPr>
        <w:t>було визначене експериментально на основі аналізу сформованого набору потоків.</w:t>
      </w:r>
    </w:p>
    <w:p w:rsidR="00C85F65" w:rsidRPr="008E04B4" w:rsidRDefault="00C85F65" w:rsidP="008E04B4">
      <w:pPr>
        <w:spacing w:line="360" w:lineRule="auto"/>
        <w:ind w:firstLine="709"/>
        <w:jc w:val="both"/>
        <w:rPr>
          <w:sz w:val="28"/>
          <w:szCs w:val="28"/>
          <w:lang w:val="uk-UA"/>
        </w:rPr>
      </w:pPr>
      <w:r w:rsidRPr="00C85F65">
        <w:rPr>
          <w:sz w:val="28"/>
          <w:szCs w:val="28"/>
          <w:lang w:val="uk-UA"/>
        </w:rPr>
        <w:t>Таким чином, аналізатор не використовує жорсткого розбиття простору ознак на області за окремими порогами. Натомість вибір між алгоритмами LRU та LFU здійснюється шляхом порівняння двох конкуруючих інтегральних оцінок, кожна з яких відображає характерні властивості відповідного алгоритму кешування.</w:t>
      </w:r>
    </w:p>
    <w:p w:rsidR="004851A3" w:rsidRDefault="004851A3" w:rsidP="00AD7214">
      <w:pPr>
        <w:spacing w:line="360" w:lineRule="auto"/>
        <w:ind w:firstLine="709"/>
        <w:jc w:val="both"/>
        <w:rPr>
          <w:sz w:val="28"/>
          <w:szCs w:val="28"/>
          <w:lang w:val="uk-UA"/>
        </w:rPr>
      </w:pPr>
      <w:r w:rsidRPr="00847940">
        <w:rPr>
          <w:sz w:val="28"/>
          <w:szCs w:val="28"/>
          <w:lang w:val="uk-UA"/>
        </w:rPr>
        <w:t>.</w:t>
      </w:r>
      <w:r>
        <w:rPr>
          <w:sz w:val="28"/>
          <w:szCs w:val="28"/>
          <w:lang w:val="uk-UA"/>
        </w:rPr>
        <w:br w:type="page"/>
      </w:r>
    </w:p>
    <w:p w:rsidR="004851A3" w:rsidRPr="007C172E" w:rsidRDefault="004851A3" w:rsidP="007C172E">
      <w:pPr>
        <w:spacing w:line="360" w:lineRule="auto"/>
        <w:ind w:firstLine="709"/>
        <w:jc w:val="center"/>
        <w:rPr>
          <w:b/>
          <w:sz w:val="28"/>
          <w:szCs w:val="28"/>
          <w:lang w:val="uk-UA"/>
        </w:rPr>
      </w:pPr>
      <w:r w:rsidRPr="00B74DE3">
        <w:rPr>
          <w:b/>
          <w:sz w:val="28"/>
          <w:szCs w:val="28"/>
          <w:lang w:val="uk-UA"/>
        </w:rPr>
        <w:lastRenderedPageBreak/>
        <w:t xml:space="preserve">3 </w:t>
      </w:r>
      <w:r w:rsidR="007C172E" w:rsidRPr="007C172E">
        <w:rPr>
          <w:b/>
          <w:sz w:val="28"/>
          <w:szCs w:val="28"/>
          <w:lang w:val="uk-UA"/>
        </w:rPr>
        <w:t xml:space="preserve">РОЗРОБКА </w:t>
      </w:r>
      <w:r w:rsidR="00672CB0">
        <w:rPr>
          <w:b/>
          <w:sz w:val="28"/>
          <w:szCs w:val="28"/>
          <w:lang w:val="uk-UA"/>
        </w:rPr>
        <w:t>АДАПТИВНОГО</w:t>
      </w:r>
      <w:r w:rsidR="007C172E" w:rsidRPr="007C172E">
        <w:rPr>
          <w:b/>
          <w:sz w:val="28"/>
          <w:szCs w:val="28"/>
          <w:lang w:val="uk-UA"/>
        </w:rPr>
        <w:t xml:space="preserve"> МОДУЛЯ </w:t>
      </w:r>
      <w:r w:rsidR="00672CB0" w:rsidRPr="00672CB0">
        <w:rPr>
          <w:b/>
          <w:sz w:val="28"/>
          <w:szCs w:val="28"/>
          <w:lang w:val="uk-UA"/>
        </w:rPr>
        <w:t>АНАЛІЗАТОРА ШАБЛОНІВ ДОСТУПУ ДО ДАНИХ</w:t>
      </w:r>
    </w:p>
    <w:p w:rsidR="004851A3" w:rsidRPr="00B74DE3" w:rsidRDefault="004851A3" w:rsidP="00216BD0">
      <w:pPr>
        <w:spacing w:line="480" w:lineRule="auto"/>
        <w:ind w:firstLine="709"/>
        <w:jc w:val="center"/>
        <w:rPr>
          <w:b/>
          <w:sz w:val="28"/>
          <w:szCs w:val="28"/>
          <w:lang w:val="uk-UA"/>
        </w:rPr>
      </w:pPr>
    </w:p>
    <w:p w:rsidR="00BC6061" w:rsidRPr="00BC6061" w:rsidRDefault="00BC6061" w:rsidP="00BC6061">
      <w:pPr>
        <w:spacing w:line="360" w:lineRule="auto"/>
        <w:ind w:firstLine="709"/>
        <w:jc w:val="both"/>
        <w:rPr>
          <w:b/>
          <w:sz w:val="28"/>
          <w:szCs w:val="28"/>
          <w:lang w:val="uk-UA"/>
        </w:rPr>
      </w:pPr>
      <w:r w:rsidRPr="00BC6061">
        <w:rPr>
          <w:b/>
          <w:sz w:val="28"/>
          <w:szCs w:val="28"/>
          <w:lang w:val="uk-UA"/>
        </w:rPr>
        <w:t>3.1 Програмна реалізація аналізатора адаптивного вибору алгоритму кешування</w:t>
      </w:r>
    </w:p>
    <w:p w:rsidR="00BC6061" w:rsidRPr="00BC6061" w:rsidRDefault="00BC6061" w:rsidP="00BC6061">
      <w:pPr>
        <w:spacing w:line="360" w:lineRule="auto"/>
        <w:ind w:firstLine="709"/>
        <w:jc w:val="both"/>
        <w:rPr>
          <w:sz w:val="28"/>
          <w:szCs w:val="28"/>
          <w:lang w:val="uk-UA"/>
        </w:rPr>
      </w:pPr>
    </w:p>
    <w:p w:rsidR="00BC6061" w:rsidRDefault="00BC6061" w:rsidP="00BC6061">
      <w:pPr>
        <w:spacing w:line="360" w:lineRule="auto"/>
        <w:ind w:firstLine="709"/>
        <w:jc w:val="both"/>
        <w:rPr>
          <w:sz w:val="28"/>
          <w:szCs w:val="28"/>
          <w:lang w:val="uk-UA"/>
        </w:rPr>
      </w:pPr>
      <w:r w:rsidRPr="00BC6061">
        <w:rPr>
          <w:sz w:val="28"/>
          <w:szCs w:val="28"/>
          <w:lang w:val="uk-UA"/>
        </w:rPr>
        <w:t>Для перевірки запропонованої математичної моделі було розроблено програмний комплекс мовою Python. Реалізація забезпечує генерацію потоків звернень, обчислення характеристик потоку, класифікацію потоків та оцінювання ефективності алгоритмів кешування</w:t>
      </w:r>
      <w:r w:rsidR="00F71845">
        <w:rPr>
          <w:sz w:val="28"/>
          <w:szCs w:val="28"/>
          <w:lang w:val="uk-UA"/>
        </w:rPr>
        <w:t xml:space="preserve"> (рис.3.1)</w:t>
      </w:r>
      <w:r w:rsidRPr="00BC6061">
        <w:rPr>
          <w:sz w:val="28"/>
          <w:szCs w:val="28"/>
          <w:lang w:val="uk-UA"/>
        </w:rPr>
        <w:t>.</w:t>
      </w:r>
    </w:p>
    <w:p w:rsidR="00F71845" w:rsidRDefault="00F71845" w:rsidP="00BC6061">
      <w:pPr>
        <w:spacing w:line="360" w:lineRule="auto"/>
        <w:ind w:firstLine="709"/>
        <w:jc w:val="both"/>
        <w:rPr>
          <w:sz w:val="28"/>
          <w:szCs w:val="28"/>
          <w:lang w:val="uk-UA"/>
        </w:rPr>
      </w:pPr>
      <w:r>
        <w:rPr>
          <w:noProof/>
          <w:sz w:val="28"/>
          <w:szCs w:val="28"/>
          <w:lang w:val="en-US" w:eastAsia="en-US"/>
        </w:rPr>
        <w:drawing>
          <wp:inline distT="0" distB="0" distL="0" distR="0">
            <wp:extent cx="5535648" cy="3019653"/>
            <wp:effectExtent l="0" t="0" r="825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emini_Generated_Image_o66326o66326o66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4518" cy="3024491"/>
                    </a:xfrm>
                    <a:prstGeom prst="rect">
                      <a:avLst/>
                    </a:prstGeom>
                  </pic:spPr>
                </pic:pic>
              </a:graphicData>
            </a:graphic>
          </wp:inline>
        </w:drawing>
      </w:r>
    </w:p>
    <w:p w:rsidR="00F71845" w:rsidRDefault="00F71845" w:rsidP="00F71845">
      <w:pPr>
        <w:spacing w:line="360" w:lineRule="auto"/>
        <w:ind w:firstLine="709"/>
        <w:jc w:val="center"/>
        <w:rPr>
          <w:sz w:val="28"/>
          <w:szCs w:val="28"/>
          <w:lang w:val="uk-UA"/>
        </w:rPr>
      </w:pPr>
      <w:r>
        <w:rPr>
          <w:sz w:val="28"/>
          <w:szCs w:val="28"/>
          <w:lang w:val="uk-UA"/>
        </w:rPr>
        <w:t xml:space="preserve">Рисунок 3.1 – Структура </w:t>
      </w:r>
      <w:r w:rsidRPr="00F71845">
        <w:rPr>
          <w:sz w:val="28"/>
          <w:szCs w:val="28"/>
          <w:lang w:val="uk-UA"/>
        </w:rPr>
        <w:t xml:space="preserve">блок-аналізатора шаблонів доступу до даних </w:t>
      </w:r>
      <w:r>
        <w:rPr>
          <w:sz w:val="28"/>
          <w:szCs w:val="28"/>
          <w:lang w:val="uk-UA"/>
        </w:rPr>
        <w:t xml:space="preserve">з </w:t>
      </w:r>
      <w:r w:rsidRPr="00F71845">
        <w:rPr>
          <w:sz w:val="28"/>
          <w:szCs w:val="28"/>
          <w:lang w:val="uk-UA"/>
        </w:rPr>
        <w:t>адаптивн</w:t>
      </w:r>
      <w:r>
        <w:rPr>
          <w:sz w:val="28"/>
          <w:szCs w:val="28"/>
          <w:lang w:val="uk-UA"/>
        </w:rPr>
        <w:t>им</w:t>
      </w:r>
      <w:r w:rsidRPr="00F71845">
        <w:rPr>
          <w:sz w:val="28"/>
          <w:szCs w:val="28"/>
          <w:lang w:val="uk-UA"/>
        </w:rPr>
        <w:t xml:space="preserve"> вибор</w:t>
      </w:r>
      <w:r>
        <w:rPr>
          <w:sz w:val="28"/>
          <w:szCs w:val="28"/>
          <w:lang w:val="uk-UA"/>
        </w:rPr>
        <w:t>ом</w:t>
      </w:r>
      <w:r w:rsidRPr="00F71845">
        <w:rPr>
          <w:sz w:val="28"/>
          <w:szCs w:val="28"/>
          <w:lang w:val="uk-UA"/>
        </w:rPr>
        <w:t xml:space="preserve"> алгоритмів кешування</w:t>
      </w:r>
    </w:p>
    <w:p w:rsidR="00F71845" w:rsidRPr="00F71845" w:rsidRDefault="00F71845" w:rsidP="00F71845">
      <w:pPr>
        <w:spacing w:line="360" w:lineRule="auto"/>
        <w:ind w:firstLine="709"/>
        <w:jc w:val="center"/>
        <w:rPr>
          <w:sz w:val="28"/>
          <w:szCs w:val="28"/>
          <w:lang w:val="uk-UA"/>
        </w:rPr>
      </w:pPr>
    </w:p>
    <w:p w:rsidR="00BC6061" w:rsidRPr="00BC6061" w:rsidRDefault="00BC6061" w:rsidP="00BC6061">
      <w:pPr>
        <w:spacing w:line="360" w:lineRule="auto"/>
        <w:ind w:firstLine="709"/>
        <w:jc w:val="both"/>
        <w:rPr>
          <w:sz w:val="28"/>
          <w:szCs w:val="28"/>
          <w:lang w:val="uk-UA"/>
        </w:rPr>
      </w:pPr>
      <w:r w:rsidRPr="00BC6061">
        <w:rPr>
          <w:sz w:val="28"/>
          <w:szCs w:val="28"/>
          <w:lang w:val="uk-UA"/>
        </w:rPr>
        <w:t>Структура програмного проєкту наведена на рис. 3.</w:t>
      </w:r>
      <w:r w:rsidR="00F71845">
        <w:rPr>
          <w:sz w:val="28"/>
          <w:szCs w:val="28"/>
          <w:lang w:val="uk-UA"/>
        </w:rPr>
        <w:t>2</w:t>
      </w:r>
      <w:r w:rsidRPr="00BC6061">
        <w:rPr>
          <w:sz w:val="28"/>
          <w:szCs w:val="28"/>
          <w:lang w:val="uk-UA"/>
        </w:rPr>
        <w:t xml:space="preserve"> та включає декілька взаємопов’язаних модулів:</w:t>
      </w:r>
    </w:p>
    <w:p w:rsidR="00BC6061" w:rsidRPr="00BC6061" w:rsidRDefault="00BC6061" w:rsidP="00BC6061">
      <w:pPr>
        <w:pStyle w:val="aff4"/>
        <w:numPr>
          <w:ilvl w:val="0"/>
          <w:numId w:val="19"/>
        </w:numPr>
        <w:tabs>
          <w:tab w:val="left" w:pos="851"/>
        </w:tabs>
        <w:spacing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random_stream_generator.py – генератори синтетичних потоків звернень;</w:t>
      </w:r>
    </w:p>
    <w:p w:rsidR="00BC6061" w:rsidRPr="00BC6061" w:rsidRDefault="00BC6061" w:rsidP="00BC6061">
      <w:pPr>
        <w:pStyle w:val="aff4"/>
        <w:numPr>
          <w:ilvl w:val="0"/>
          <w:numId w:val="19"/>
        </w:numPr>
        <w:tabs>
          <w:tab w:val="left" w:pos="851"/>
        </w:tabs>
        <w:spacing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pattern_analyzer.py – модуль обчислення характеристик потоку;</w:t>
      </w:r>
    </w:p>
    <w:p w:rsidR="00BC6061" w:rsidRPr="00BC6061" w:rsidRDefault="00BC6061" w:rsidP="00BC6061">
      <w:pPr>
        <w:pStyle w:val="aff4"/>
        <w:numPr>
          <w:ilvl w:val="0"/>
          <w:numId w:val="19"/>
        </w:numPr>
        <w:tabs>
          <w:tab w:val="left" w:pos="851"/>
        </w:tabs>
        <w:spacing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lastRenderedPageBreak/>
        <w:t>rule_based_analyzer.py – модуль класифікації та вибору алгоритму кешування;</w:t>
      </w:r>
    </w:p>
    <w:p w:rsidR="00BC6061" w:rsidRPr="00BC6061" w:rsidRDefault="00BC6061" w:rsidP="00BC6061">
      <w:pPr>
        <w:pStyle w:val="aff4"/>
        <w:numPr>
          <w:ilvl w:val="0"/>
          <w:numId w:val="19"/>
        </w:numPr>
        <w:tabs>
          <w:tab w:val="left" w:pos="851"/>
        </w:tabs>
        <w:spacing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cache_algorithms.py – реалізація алгоритмів FIFO, LRU та LFU;</w:t>
      </w:r>
    </w:p>
    <w:p w:rsidR="00BC6061" w:rsidRPr="00BC6061" w:rsidRDefault="00BC6061" w:rsidP="00BC6061">
      <w:pPr>
        <w:pStyle w:val="aff4"/>
        <w:numPr>
          <w:ilvl w:val="0"/>
          <w:numId w:val="19"/>
        </w:numPr>
        <w:tabs>
          <w:tab w:val="left" w:pos="851"/>
        </w:tabs>
        <w:spacing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adaptive_cache.py – симулятор роботи кешу;</w:t>
      </w:r>
    </w:p>
    <w:p w:rsidR="00BC6061" w:rsidRPr="00BC6061" w:rsidRDefault="00BC6061" w:rsidP="00F71845">
      <w:pPr>
        <w:pStyle w:val="aff4"/>
        <w:numPr>
          <w:ilvl w:val="0"/>
          <w:numId w:val="19"/>
        </w:numPr>
        <w:tabs>
          <w:tab w:val="left" w:pos="851"/>
        </w:tabs>
        <w:spacing w:after="0"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experiment_build_dataset.py – формування набору експериментальних даних;</w:t>
      </w:r>
    </w:p>
    <w:p w:rsidR="00BC6061" w:rsidRDefault="00BC6061" w:rsidP="00F71845">
      <w:pPr>
        <w:pStyle w:val="aff4"/>
        <w:numPr>
          <w:ilvl w:val="0"/>
          <w:numId w:val="19"/>
        </w:numPr>
        <w:tabs>
          <w:tab w:val="left" w:pos="851"/>
        </w:tabs>
        <w:spacing w:after="0" w:line="360" w:lineRule="auto"/>
        <w:ind w:left="0" w:firstLine="709"/>
        <w:jc w:val="both"/>
        <w:rPr>
          <w:rFonts w:ascii="Times New Roman" w:hAnsi="Times New Roman"/>
          <w:sz w:val="28"/>
          <w:szCs w:val="28"/>
          <w:lang w:val="uk-UA"/>
        </w:rPr>
      </w:pPr>
      <w:r w:rsidRPr="00BC6061">
        <w:rPr>
          <w:rFonts w:ascii="Times New Roman" w:hAnsi="Times New Roman"/>
          <w:sz w:val="28"/>
          <w:szCs w:val="28"/>
          <w:lang w:val="uk-UA"/>
        </w:rPr>
        <w:t>analyze_dataset.py – аналіз результатів експериментів.</w:t>
      </w:r>
    </w:p>
    <w:p w:rsidR="00DB6682" w:rsidRPr="00BC6061" w:rsidRDefault="00DB6682" w:rsidP="00DB6682">
      <w:pPr>
        <w:pStyle w:val="aff4"/>
        <w:tabs>
          <w:tab w:val="left" w:pos="851"/>
        </w:tabs>
        <w:spacing w:after="0" w:line="360" w:lineRule="auto"/>
        <w:ind w:left="709"/>
        <w:jc w:val="both"/>
        <w:rPr>
          <w:rFonts w:ascii="Times New Roman" w:hAnsi="Times New Roman"/>
          <w:sz w:val="28"/>
          <w:szCs w:val="28"/>
          <w:lang w:val="uk-UA"/>
        </w:rPr>
      </w:pPr>
      <w:r w:rsidRPr="00DB6682">
        <w:rPr>
          <w:rFonts w:ascii="Times New Roman" w:hAnsi="Times New Roman"/>
          <w:sz w:val="28"/>
          <w:szCs w:val="28"/>
          <w:lang w:val="uk-UA"/>
        </w:rPr>
        <w:t>Взаємодія основних компонентів системи під час виконання експерименту наведена на рис. 3.</w:t>
      </w:r>
      <w:r w:rsidRPr="00DB6682">
        <w:rPr>
          <w:rFonts w:ascii="Times New Roman" w:hAnsi="Times New Roman"/>
          <w:sz w:val="28"/>
          <w:szCs w:val="28"/>
        </w:rPr>
        <w:t>3</w:t>
      </w:r>
      <w:r w:rsidRPr="00DB6682">
        <w:rPr>
          <w:rFonts w:ascii="Times New Roman" w:hAnsi="Times New Roman"/>
          <w:sz w:val="28"/>
          <w:szCs w:val="28"/>
          <w:lang w:val="uk-UA"/>
        </w:rPr>
        <w:t>.</w:t>
      </w:r>
    </w:p>
    <w:p w:rsidR="00F71845" w:rsidRDefault="00F71845" w:rsidP="00F71845">
      <w:pPr>
        <w:spacing w:line="360" w:lineRule="auto"/>
        <w:ind w:firstLine="709"/>
        <w:jc w:val="center"/>
        <w:rPr>
          <w:sz w:val="28"/>
          <w:szCs w:val="28"/>
          <w:lang w:val="uk-UA"/>
        </w:rPr>
      </w:pPr>
      <w:r>
        <w:rPr>
          <w:noProof/>
          <w:lang w:val="en-US" w:eastAsia="en-US"/>
        </w:rPr>
        <w:drawing>
          <wp:inline distT="0" distB="0" distL="0" distR="0" wp14:anchorId="4A942A02" wp14:editId="2EC9C8D5">
            <wp:extent cx="3278038" cy="4436148"/>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854" b="6859"/>
                    <a:stretch/>
                  </pic:blipFill>
                  <pic:spPr bwMode="auto">
                    <a:xfrm>
                      <a:off x="0" y="0"/>
                      <a:ext cx="3296149" cy="4460657"/>
                    </a:xfrm>
                    <a:prstGeom prst="rect">
                      <a:avLst/>
                    </a:prstGeom>
                    <a:ln>
                      <a:noFill/>
                    </a:ln>
                    <a:extLst>
                      <a:ext uri="{53640926-AAD7-44D8-BBD7-CCE9431645EC}">
                        <a14:shadowObscured xmlns:a14="http://schemas.microsoft.com/office/drawing/2010/main"/>
                      </a:ext>
                    </a:extLst>
                  </pic:spPr>
                </pic:pic>
              </a:graphicData>
            </a:graphic>
          </wp:inline>
        </w:drawing>
      </w:r>
    </w:p>
    <w:p w:rsidR="00F71845" w:rsidRDefault="00F71845" w:rsidP="00F71845">
      <w:pPr>
        <w:spacing w:line="360" w:lineRule="auto"/>
        <w:ind w:firstLine="709"/>
        <w:jc w:val="center"/>
        <w:rPr>
          <w:sz w:val="28"/>
          <w:szCs w:val="28"/>
          <w:lang w:val="uk-UA"/>
        </w:rPr>
      </w:pPr>
      <w:r>
        <w:rPr>
          <w:sz w:val="28"/>
          <w:szCs w:val="28"/>
          <w:lang w:val="uk-UA"/>
        </w:rPr>
        <w:t xml:space="preserve">Рисунок 3.2 - </w:t>
      </w:r>
      <w:r w:rsidRPr="00BC6061">
        <w:rPr>
          <w:sz w:val="28"/>
          <w:szCs w:val="28"/>
          <w:lang w:val="uk-UA"/>
        </w:rPr>
        <w:t>Структура програмного проєкту</w:t>
      </w:r>
    </w:p>
    <w:p w:rsidR="00F71845" w:rsidRPr="00BC6061" w:rsidRDefault="00F71845" w:rsidP="00F71845">
      <w:pPr>
        <w:spacing w:line="360" w:lineRule="auto"/>
        <w:ind w:firstLine="709"/>
        <w:jc w:val="center"/>
        <w:rPr>
          <w:sz w:val="28"/>
          <w:szCs w:val="28"/>
          <w:lang w:val="uk-UA"/>
        </w:rPr>
      </w:pPr>
    </w:p>
    <w:p w:rsidR="00AE2719" w:rsidRPr="00BC6061" w:rsidRDefault="00AE2719" w:rsidP="00AE2719">
      <w:pPr>
        <w:spacing w:line="360" w:lineRule="auto"/>
        <w:ind w:firstLine="709"/>
        <w:jc w:val="both"/>
        <w:rPr>
          <w:sz w:val="28"/>
          <w:szCs w:val="28"/>
          <w:lang w:val="uk-UA"/>
        </w:rPr>
      </w:pPr>
      <w:r w:rsidRPr="00BC6061">
        <w:rPr>
          <w:sz w:val="28"/>
          <w:szCs w:val="28"/>
          <w:lang w:val="uk-UA"/>
        </w:rPr>
        <w:t>Центральним компонентом системи є клас PatternAnalyzer, який виконує аналіз потоку звернень та обчислення ознак, використаних у математичній моделі.</w:t>
      </w:r>
    </w:p>
    <w:p w:rsidR="00DB6682" w:rsidRDefault="00DB6682" w:rsidP="00A869E4">
      <w:pPr>
        <w:spacing w:line="360" w:lineRule="auto"/>
        <w:jc w:val="center"/>
        <w:rPr>
          <w:sz w:val="28"/>
          <w:szCs w:val="28"/>
          <w:lang w:val="uk-UA"/>
        </w:rPr>
      </w:pPr>
      <w:r w:rsidRPr="00DB6682">
        <w:rPr>
          <w:sz w:val="28"/>
          <w:szCs w:val="28"/>
          <w:lang w:val="uk-UA"/>
        </w:rPr>
        <w:lastRenderedPageBreak/>
        <w:drawing>
          <wp:inline distT="0" distB="0" distL="0" distR="0" wp14:anchorId="2386EBFE" wp14:editId="5EB36702">
            <wp:extent cx="5883215" cy="3211690"/>
            <wp:effectExtent l="0" t="0" r="381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8615" cy="3225556"/>
                    </a:xfrm>
                    <a:prstGeom prst="rect">
                      <a:avLst/>
                    </a:prstGeom>
                  </pic:spPr>
                </pic:pic>
              </a:graphicData>
            </a:graphic>
          </wp:inline>
        </w:drawing>
      </w:r>
    </w:p>
    <w:p w:rsidR="00DB6682" w:rsidRDefault="00DB6682" w:rsidP="00DB6682">
      <w:pPr>
        <w:spacing w:line="360" w:lineRule="auto"/>
        <w:ind w:firstLine="709"/>
        <w:jc w:val="center"/>
        <w:rPr>
          <w:sz w:val="28"/>
          <w:szCs w:val="28"/>
          <w:lang w:val="uk-UA"/>
        </w:rPr>
      </w:pPr>
      <w:r w:rsidRPr="00DB6682">
        <w:rPr>
          <w:sz w:val="28"/>
          <w:szCs w:val="28"/>
          <w:lang w:val="uk-UA"/>
        </w:rPr>
        <w:t>Рисунок 3.</w:t>
      </w:r>
      <w:r w:rsidRPr="00706A0A">
        <w:rPr>
          <w:sz w:val="28"/>
          <w:szCs w:val="28"/>
        </w:rPr>
        <w:t>3</w:t>
      </w:r>
      <w:r w:rsidRPr="00DB6682">
        <w:rPr>
          <w:sz w:val="28"/>
          <w:szCs w:val="28"/>
          <w:lang w:val="uk-UA"/>
        </w:rPr>
        <w:t xml:space="preserve"> – Діаграма послідовності виконання експерименту</w:t>
      </w:r>
    </w:p>
    <w:p w:rsidR="00DB6682" w:rsidRDefault="00DB6682" w:rsidP="00AE2719">
      <w:pPr>
        <w:spacing w:line="360" w:lineRule="auto"/>
        <w:ind w:firstLine="709"/>
        <w:jc w:val="both"/>
        <w:rPr>
          <w:sz w:val="28"/>
          <w:szCs w:val="28"/>
          <w:lang w:val="uk-UA"/>
        </w:rPr>
      </w:pPr>
    </w:p>
    <w:p w:rsidR="00AE2719" w:rsidRPr="00BC6061" w:rsidRDefault="00AE2719" w:rsidP="00AE2719">
      <w:pPr>
        <w:spacing w:line="360" w:lineRule="auto"/>
        <w:ind w:firstLine="709"/>
        <w:jc w:val="both"/>
        <w:rPr>
          <w:sz w:val="28"/>
          <w:szCs w:val="28"/>
          <w:lang w:val="uk-UA"/>
        </w:rPr>
      </w:pPr>
      <w:r w:rsidRPr="00BC6061">
        <w:rPr>
          <w:sz w:val="28"/>
          <w:szCs w:val="28"/>
          <w:lang w:val="uk-UA"/>
        </w:rPr>
        <w:t>Основна функція аналізатора має вигляд:</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def analyze(self, stream):</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 xml:space="preserve">    F = self.frequency_concentration(stream)</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 xml:space="preserve">    L = self.temporal_locality(stream)</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 xml:space="preserve">    H = self.hot_set_dominance(stream)</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 xml:space="preserve">    T = self.temporal_shift(stream)</w:t>
      </w:r>
    </w:p>
    <w:p w:rsidR="00AE2719" w:rsidRPr="00BC6061" w:rsidRDefault="00AE2719" w:rsidP="00AE2719">
      <w:pPr>
        <w:spacing w:line="276" w:lineRule="auto"/>
        <w:ind w:firstLine="709"/>
        <w:jc w:val="both"/>
        <w:rPr>
          <w:rFonts w:ascii="Courier New" w:hAnsi="Courier New" w:cs="Courier New"/>
          <w:sz w:val="22"/>
          <w:szCs w:val="22"/>
          <w:lang w:val="uk-UA"/>
        </w:rPr>
      </w:pPr>
      <w:r w:rsidRPr="00BC6061">
        <w:rPr>
          <w:rFonts w:ascii="Courier New" w:hAnsi="Courier New" w:cs="Courier New"/>
          <w:sz w:val="22"/>
          <w:szCs w:val="22"/>
          <w:lang w:val="uk-UA"/>
        </w:rPr>
        <w:t xml:space="preserve">    return F, L, H, T</w:t>
      </w:r>
    </w:p>
    <w:p w:rsidR="00AE2719" w:rsidRDefault="00AE2719" w:rsidP="00BC6061">
      <w:pPr>
        <w:spacing w:line="360" w:lineRule="auto"/>
        <w:ind w:firstLine="709"/>
        <w:jc w:val="both"/>
        <w:rPr>
          <w:sz w:val="28"/>
          <w:szCs w:val="28"/>
          <w:lang w:val="uk-UA"/>
        </w:rPr>
      </w:pPr>
    </w:p>
    <w:p w:rsidR="00BC6061" w:rsidRPr="00BC6061" w:rsidRDefault="00BC6061" w:rsidP="00BC6061">
      <w:pPr>
        <w:spacing w:line="360" w:lineRule="auto"/>
        <w:ind w:firstLine="709"/>
        <w:jc w:val="both"/>
        <w:rPr>
          <w:sz w:val="28"/>
          <w:szCs w:val="28"/>
          <w:lang w:val="uk-UA"/>
        </w:rPr>
      </w:pPr>
      <w:r w:rsidRPr="00BC6061">
        <w:rPr>
          <w:sz w:val="28"/>
          <w:szCs w:val="28"/>
          <w:lang w:val="uk-UA"/>
        </w:rPr>
        <w:t>У результаті роботи функції формується вектор ознак</w:t>
      </w:r>
      <w:r w:rsidR="00F71845">
        <w:rPr>
          <w:sz w:val="28"/>
          <w:szCs w:val="28"/>
          <w:lang w:val="uk-UA"/>
        </w:rPr>
        <w:t xml:space="preserve"> </w:t>
      </w:r>
      <w:r w:rsidRPr="00BC6061">
        <w:rPr>
          <w:sz w:val="28"/>
          <w:szCs w:val="28"/>
          <w:lang w:val="uk-UA"/>
        </w:rPr>
        <w:t>X=(F,L,H,T),</w:t>
      </w:r>
      <w:r w:rsidR="00F71845">
        <w:rPr>
          <w:sz w:val="28"/>
          <w:szCs w:val="28"/>
          <w:lang w:val="uk-UA"/>
        </w:rPr>
        <w:t xml:space="preserve"> </w:t>
      </w:r>
      <w:r w:rsidRPr="00BC6061">
        <w:rPr>
          <w:sz w:val="28"/>
          <w:szCs w:val="28"/>
          <w:lang w:val="uk-UA"/>
        </w:rPr>
        <w:t>який використовується для подальшої класифікації потоку.</w:t>
      </w:r>
    </w:p>
    <w:p w:rsidR="00BC6061" w:rsidRPr="00BC6061" w:rsidRDefault="00BC6061" w:rsidP="00BC6061">
      <w:pPr>
        <w:spacing w:line="360" w:lineRule="auto"/>
        <w:ind w:firstLine="709"/>
        <w:jc w:val="both"/>
        <w:rPr>
          <w:sz w:val="28"/>
          <w:szCs w:val="28"/>
          <w:lang w:val="uk-UA"/>
        </w:rPr>
      </w:pPr>
      <w:r w:rsidRPr="00BC6061">
        <w:rPr>
          <w:sz w:val="28"/>
          <w:szCs w:val="28"/>
          <w:lang w:val="uk-UA"/>
        </w:rPr>
        <w:t>Ознака концентрації частот звернень визначається методом frequency_concentration(), що аналізує розподіл звернень між об'єктами потоку. Високі значення даної характеристики свідчать про наявність невеликої групи об'єктів, які отримують основну частину звернень.</w:t>
      </w:r>
    </w:p>
    <w:p w:rsidR="00BC6061" w:rsidRPr="00BC6061" w:rsidRDefault="00BC6061" w:rsidP="00BC6061">
      <w:pPr>
        <w:spacing w:line="360" w:lineRule="auto"/>
        <w:ind w:firstLine="709"/>
        <w:jc w:val="both"/>
        <w:rPr>
          <w:sz w:val="28"/>
          <w:szCs w:val="28"/>
          <w:lang w:val="uk-UA"/>
        </w:rPr>
      </w:pPr>
      <w:r w:rsidRPr="00BC6061">
        <w:rPr>
          <w:sz w:val="28"/>
          <w:szCs w:val="28"/>
          <w:lang w:val="uk-UA"/>
        </w:rPr>
        <w:t>Часова локальність обчислюється методом temporal_locality(), який визначає частку повторних звернень, що відбуваються в межах ковзного вікна. Дана характеристика дозволяє оцінити потенційну ефективність алгоритмів, орієнтованих на нещодавно використані дані.</w:t>
      </w:r>
    </w:p>
    <w:p w:rsidR="00BC6061" w:rsidRPr="00BC6061" w:rsidRDefault="00BC6061" w:rsidP="00BC6061">
      <w:pPr>
        <w:spacing w:line="360" w:lineRule="auto"/>
        <w:ind w:firstLine="709"/>
        <w:jc w:val="both"/>
        <w:rPr>
          <w:sz w:val="28"/>
          <w:szCs w:val="28"/>
          <w:lang w:val="uk-UA"/>
        </w:rPr>
      </w:pPr>
      <w:r w:rsidRPr="00BC6061">
        <w:rPr>
          <w:sz w:val="28"/>
          <w:szCs w:val="28"/>
          <w:lang w:val="uk-UA"/>
        </w:rPr>
        <w:lastRenderedPageBreak/>
        <w:t>Для оцінювання стабільності популярних об'єктів використовується метод hot_set_dominance(), який визначає частку звернень до найбільш популярної групи об'єктів. Ця характеристика є важливою для алгоритму LFU, ефективність якого залежить від наявності стабільного набору часто використовуваних даних.</w:t>
      </w:r>
    </w:p>
    <w:p w:rsidR="00BC6061" w:rsidRPr="00BC6061" w:rsidRDefault="00BC6061" w:rsidP="00BC6061">
      <w:pPr>
        <w:spacing w:line="360" w:lineRule="auto"/>
        <w:ind w:firstLine="709"/>
        <w:jc w:val="both"/>
        <w:rPr>
          <w:sz w:val="28"/>
          <w:szCs w:val="28"/>
          <w:lang w:val="uk-UA"/>
        </w:rPr>
      </w:pPr>
      <w:r w:rsidRPr="00BC6061">
        <w:rPr>
          <w:sz w:val="28"/>
          <w:szCs w:val="28"/>
          <w:lang w:val="uk-UA"/>
        </w:rPr>
        <w:t>Зміна популярності об'єктів у часі оцінюється методом temporal_shift(). Для цього потік розбивається на часові сегменти, після чого порівнюються множини найбільш популярних об'єктів у сусідніх сегментах. Значення метрики наближається до одиниці у випадку значних змін робочого набору даних.</w:t>
      </w:r>
    </w:p>
    <w:p w:rsidR="004851A3" w:rsidRDefault="00BC6061" w:rsidP="00BC6061">
      <w:pPr>
        <w:spacing w:line="360" w:lineRule="auto"/>
        <w:ind w:firstLine="709"/>
        <w:jc w:val="both"/>
        <w:rPr>
          <w:sz w:val="28"/>
          <w:szCs w:val="28"/>
          <w:lang w:val="uk-UA"/>
        </w:rPr>
      </w:pPr>
      <w:r w:rsidRPr="00BC6061">
        <w:rPr>
          <w:sz w:val="28"/>
          <w:szCs w:val="28"/>
          <w:lang w:val="uk-UA"/>
        </w:rPr>
        <w:t>Генерація експериментальних потоків реалізована в модулі random_stream_generator.py.</w:t>
      </w:r>
    </w:p>
    <w:p w:rsidR="00AE2719" w:rsidRPr="00AE2719" w:rsidRDefault="00AE2719" w:rsidP="00AE2719">
      <w:pPr>
        <w:spacing w:line="360" w:lineRule="auto"/>
        <w:ind w:firstLine="709"/>
        <w:jc w:val="both"/>
        <w:rPr>
          <w:sz w:val="28"/>
          <w:szCs w:val="28"/>
          <w:lang w:val="uk-UA"/>
        </w:rPr>
      </w:pPr>
      <w:r w:rsidRPr="00AE2719">
        <w:rPr>
          <w:sz w:val="28"/>
          <w:szCs w:val="28"/>
          <w:lang w:val="uk-UA"/>
        </w:rPr>
        <w:t>Для забезпечення різноманітності набору даних використовуються декілька типів синтетичних потоків, що моделюють характерні сценарії роботи інформаційних систем. Зокрема, реалізовано генерацію потоків із рівномірним розподілом звернень, потоків із вираженою концентрацією популярності об'єктів, а також потоків зі зміною популярних об'єктів у часі (temporal drift). Останній тип потоків є особливо важливим для моделювання ситуацій, у яких алгоритм LRU має перевагу над LFU.</w:t>
      </w:r>
    </w:p>
    <w:p w:rsidR="00AE2719" w:rsidRPr="00AE2719" w:rsidRDefault="00AE2719" w:rsidP="00AE2719">
      <w:pPr>
        <w:spacing w:line="360" w:lineRule="auto"/>
        <w:ind w:firstLine="709"/>
        <w:jc w:val="both"/>
        <w:rPr>
          <w:sz w:val="28"/>
          <w:szCs w:val="28"/>
          <w:lang w:val="uk-UA"/>
        </w:rPr>
      </w:pPr>
      <w:r w:rsidRPr="00AE2719">
        <w:rPr>
          <w:sz w:val="28"/>
          <w:szCs w:val="28"/>
          <w:lang w:val="uk-UA"/>
        </w:rPr>
        <w:t>Для оцінювання ефективності алгоритмів кешування використовується симулятор кешу, реалізований у модулі adaptive_cache.py. Симулятор виконує обробку потоку звернень відповідно до обраної стратегії заміщення та обчислює коефіцієнт влучень (Hit Ratio).</w:t>
      </w:r>
    </w:p>
    <w:p w:rsidR="00AE2719" w:rsidRPr="00AE2719" w:rsidRDefault="00AE2719" w:rsidP="00AE2719">
      <w:pPr>
        <w:spacing w:line="360" w:lineRule="auto"/>
        <w:ind w:firstLine="709"/>
        <w:jc w:val="both"/>
        <w:rPr>
          <w:sz w:val="28"/>
          <w:szCs w:val="28"/>
          <w:lang w:val="uk-UA"/>
        </w:rPr>
      </w:pPr>
      <w:r w:rsidRPr="00AE2719">
        <w:rPr>
          <w:sz w:val="28"/>
          <w:szCs w:val="28"/>
          <w:lang w:val="uk-UA"/>
        </w:rPr>
        <w:t>Реалізація підтримує три класичні алгоритми кешування:</w:t>
      </w:r>
    </w:p>
    <w:p w:rsidR="00AE2719" w:rsidRPr="00AE2719" w:rsidRDefault="00AE2719" w:rsidP="00AE2719">
      <w:pPr>
        <w:spacing w:line="360" w:lineRule="auto"/>
        <w:ind w:firstLine="709"/>
        <w:jc w:val="both"/>
        <w:rPr>
          <w:sz w:val="28"/>
          <w:szCs w:val="28"/>
          <w:lang w:val="uk-UA"/>
        </w:rPr>
      </w:pPr>
      <w:r>
        <w:rPr>
          <w:sz w:val="28"/>
          <w:szCs w:val="28"/>
          <w:lang w:val="uk-UA"/>
        </w:rPr>
        <w:t xml:space="preserve">- </w:t>
      </w:r>
      <w:r w:rsidRPr="00AE2719">
        <w:rPr>
          <w:sz w:val="28"/>
          <w:szCs w:val="28"/>
          <w:lang w:val="uk-UA"/>
        </w:rPr>
        <w:t>FIFO (First In First Out);</w:t>
      </w:r>
    </w:p>
    <w:p w:rsidR="00AE2719" w:rsidRPr="00AE2719" w:rsidRDefault="00AE2719" w:rsidP="00AE2719">
      <w:pPr>
        <w:spacing w:line="360" w:lineRule="auto"/>
        <w:ind w:firstLine="709"/>
        <w:jc w:val="both"/>
        <w:rPr>
          <w:sz w:val="28"/>
          <w:szCs w:val="28"/>
          <w:lang w:val="uk-UA"/>
        </w:rPr>
      </w:pPr>
      <w:r>
        <w:rPr>
          <w:sz w:val="28"/>
          <w:szCs w:val="28"/>
          <w:lang w:val="uk-UA"/>
        </w:rPr>
        <w:t xml:space="preserve">- </w:t>
      </w:r>
      <w:r w:rsidRPr="00AE2719">
        <w:rPr>
          <w:sz w:val="28"/>
          <w:szCs w:val="28"/>
          <w:lang w:val="uk-UA"/>
        </w:rPr>
        <w:t>LRU (Least Recently Used);</w:t>
      </w:r>
    </w:p>
    <w:p w:rsidR="00AE2719" w:rsidRPr="00AE2719" w:rsidRDefault="00AE2719" w:rsidP="00AE2719">
      <w:pPr>
        <w:spacing w:line="360" w:lineRule="auto"/>
        <w:ind w:firstLine="709"/>
        <w:jc w:val="both"/>
        <w:rPr>
          <w:sz w:val="28"/>
          <w:szCs w:val="28"/>
          <w:lang w:val="uk-UA"/>
        </w:rPr>
      </w:pPr>
      <w:r>
        <w:rPr>
          <w:sz w:val="28"/>
          <w:szCs w:val="28"/>
          <w:lang w:val="uk-UA"/>
        </w:rPr>
        <w:t xml:space="preserve">- </w:t>
      </w:r>
      <w:r w:rsidRPr="00AE2719">
        <w:rPr>
          <w:sz w:val="28"/>
          <w:szCs w:val="28"/>
          <w:lang w:val="uk-UA"/>
        </w:rPr>
        <w:t>LFU (Least Frequently Used).</w:t>
      </w:r>
    </w:p>
    <w:p w:rsidR="00AE2719" w:rsidRPr="00AE2719" w:rsidRDefault="00AE2719" w:rsidP="00AE2719">
      <w:pPr>
        <w:spacing w:line="360" w:lineRule="auto"/>
        <w:ind w:firstLine="709"/>
        <w:jc w:val="both"/>
        <w:rPr>
          <w:sz w:val="28"/>
          <w:szCs w:val="28"/>
          <w:lang w:val="uk-UA"/>
        </w:rPr>
      </w:pPr>
      <w:r w:rsidRPr="00AE2719">
        <w:rPr>
          <w:sz w:val="28"/>
          <w:szCs w:val="28"/>
          <w:lang w:val="uk-UA"/>
        </w:rPr>
        <w:t>Кожен алгоритм реалізований у вигляді окремого класу з єдиним інтерфейсом обробки звернень. Це дозволяє виконувати їх порівняння в однакових умовах та використовувати в межах єдиного експериментального середовища.</w:t>
      </w:r>
    </w:p>
    <w:p w:rsidR="00AE2719" w:rsidRPr="00AE2719" w:rsidRDefault="00AE2719" w:rsidP="00AE2719">
      <w:pPr>
        <w:spacing w:line="360" w:lineRule="auto"/>
        <w:ind w:firstLine="709"/>
        <w:jc w:val="both"/>
        <w:rPr>
          <w:sz w:val="28"/>
          <w:szCs w:val="28"/>
          <w:lang w:val="uk-UA"/>
        </w:rPr>
      </w:pPr>
      <w:r w:rsidRPr="00AE2719">
        <w:rPr>
          <w:sz w:val="28"/>
          <w:szCs w:val="28"/>
          <w:lang w:val="uk-UA"/>
        </w:rPr>
        <w:lastRenderedPageBreak/>
        <w:t>Вибір рекомендованого алгоритму здійснюється модулем rule_based_analyzer.py, який реалізує правила класифікації, розроблені у другому розділі роботи.</w:t>
      </w:r>
    </w:p>
    <w:p w:rsidR="00AE2719" w:rsidRPr="00AE2719" w:rsidRDefault="00AE2719" w:rsidP="00AE2719">
      <w:pPr>
        <w:spacing w:line="360" w:lineRule="auto"/>
        <w:ind w:firstLine="709"/>
        <w:jc w:val="both"/>
        <w:rPr>
          <w:sz w:val="28"/>
          <w:szCs w:val="28"/>
          <w:lang w:val="uk-UA"/>
        </w:rPr>
      </w:pPr>
      <w:r w:rsidRPr="00AE2719">
        <w:rPr>
          <w:sz w:val="28"/>
          <w:szCs w:val="28"/>
          <w:lang w:val="uk-UA"/>
        </w:rPr>
        <w:t>Основний фрагмент реалізації має вигляд:</w:t>
      </w:r>
    </w:p>
    <w:p w:rsidR="00AE2719" w:rsidRPr="00AE2719" w:rsidRDefault="00AE2719" w:rsidP="00AE2719">
      <w:pPr>
        <w:spacing w:line="360" w:lineRule="auto"/>
        <w:ind w:firstLine="709"/>
        <w:jc w:val="both"/>
        <w:rPr>
          <w:sz w:val="28"/>
          <w:szCs w:val="28"/>
          <w:lang w:val="uk-UA"/>
        </w:rPr>
      </w:pP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def recommend(F, L, H, T):</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if L &lt; 0.7:</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return "FIFO"</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lru_score = (1 - F) + (1 - H) + T</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lfu_score = F + H + (1 - T)</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if lru_score &gt; lfu_score:</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return "LRU"</w:t>
      </w:r>
    </w:p>
    <w:p w:rsidR="00AE2719" w:rsidRPr="00AE2719" w:rsidRDefault="00AE2719" w:rsidP="00AE2719">
      <w:pPr>
        <w:spacing w:line="276" w:lineRule="auto"/>
        <w:ind w:firstLine="709"/>
        <w:jc w:val="both"/>
        <w:rPr>
          <w:rFonts w:ascii="Courier New" w:hAnsi="Courier New" w:cs="Courier New"/>
          <w:lang w:val="uk-UA"/>
        </w:rPr>
      </w:pPr>
      <w:r w:rsidRPr="00AE2719">
        <w:rPr>
          <w:rFonts w:ascii="Courier New" w:hAnsi="Courier New" w:cs="Courier New"/>
          <w:lang w:val="uk-UA"/>
        </w:rPr>
        <w:t xml:space="preserve">    return "LFU"</w:t>
      </w:r>
    </w:p>
    <w:p w:rsidR="00AE2719" w:rsidRPr="00AE2719" w:rsidRDefault="00AE2719" w:rsidP="00AE2719">
      <w:pPr>
        <w:spacing w:line="360" w:lineRule="auto"/>
        <w:ind w:firstLine="709"/>
        <w:jc w:val="both"/>
        <w:rPr>
          <w:sz w:val="28"/>
          <w:szCs w:val="28"/>
          <w:lang w:val="uk-UA"/>
        </w:rPr>
      </w:pPr>
    </w:p>
    <w:p w:rsidR="00AE2719" w:rsidRPr="00AE2719" w:rsidRDefault="00AE2719" w:rsidP="00AE2719">
      <w:pPr>
        <w:spacing w:line="360" w:lineRule="auto"/>
        <w:ind w:firstLine="709"/>
        <w:jc w:val="both"/>
        <w:rPr>
          <w:sz w:val="28"/>
          <w:szCs w:val="28"/>
          <w:lang w:val="uk-UA"/>
        </w:rPr>
      </w:pPr>
      <w:r w:rsidRPr="00AE2719">
        <w:rPr>
          <w:sz w:val="28"/>
          <w:szCs w:val="28"/>
          <w:lang w:val="uk-UA"/>
        </w:rPr>
        <w:t>На першому етапі виконується перевірка рівня часової локальності потоку. Якщо значення показника (L) є низьким, рекомендується алгоритм FIFO. Для потоків із достатньою часовою локальністю обчислюються інтегральні оцінки належності до класів LRU та LFU, після чого вибирається алгоритм з більшою оцінкою.</w:t>
      </w:r>
    </w:p>
    <w:p w:rsidR="00AE2719" w:rsidRDefault="00AE2719" w:rsidP="00AE2719">
      <w:pPr>
        <w:spacing w:line="360" w:lineRule="auto"/>
        <w:ind w:firstLine="709"/>
        <w:jc w:val="both"/>
        <w:rPr>
          <w:sz w:val="28"/>
          <w:szCs w:val="28"/>
          <w:lang w:val="uk-UA"/>
        </w:rPr>
      </w:pPr>
      <w:r w:rsidRPr="00AE2719">
        <w:rPr>
          <w:sz w:val="28"/>
          <w:szCs w:val="28"/>
          <w:lang w:val="uk-UA"/>
        </w:rPr>
        <w:t>Таким чином, програмна реалізація повністю відповідає запропонованій математичній моделі та забезпечує можливість проведення масштабних експериментальних досліджень. Розроблений комплекс дозволяє автоматично генерувати потоки звернень, аналізувати їх характеристики, виконувати рекомендацію алгоритму кешування та оцінювати якість прийнятих рішень.</w:t>
      </w:r>
    </w:p>
    <w:p w:rsidR="00AE2719" w:rsidRDefault="00AE2719" w:rsidP="00AE2719">
      <w:pPr>
        <w:spacing w:line="360" w:lineRule="auto"/>
        <w:ind w:firstLine="709"/>
        <w:jc w:val="both"/>
        <w:rPr>
          <w:sz w:val="28"/>
          <w:szCs w:val="28"/>
          <w:lang w:val="uk-UA"/>
        </w:rPr>
      </w:pPr>
    </w:p>
    <w:p w:rsidR="00AE2719" w:rsidRPr="00AE2719" w:rsidRDefault="00AE2719" w:rsidP="00AE2719">
      <w:pPr>
        <w:spacing w:line="360" w:lineRule="auto"/>
        <w:ind w:firstLine="709"/>
        <w:jc w:val="both"/>
        <w:rPr>
          <w:b/>
          <w:sz w:val="28"/>
          <w:szCs w:val="28"/>
          <w:lang w:val="uk-UA"/>
        </w:rPr>
      </w:pPr>
      <w:r w:rsidRPr="00AE2719">
        <w:rPr>
          <w:b/>
          <w:sz w:val="28"/>
          <w:szCs w:val="28"/>
          <w:lang w:val="uk-UA"/>
        </w:rPr>
        <w:t>3.2 Методика експериментальних досліджень</w:t>
      </w:r>
    </w:p>
    <w:p w:rsidR="00AE2719" w:rsidRPr="00AE2719" w:rsidRDefault="00AE2719" w:rsidP="00AE2719">
      <w:pPr>
        <w:spacing w:line="360" w:lineRule="auto"/>
        <w:ind w:firstLine="709"/>
        <w:jc w:val="both"/>
        <w:rPr>
          <w:sz w:val="28"/>
          <w:szCs w:val="28"/>
          <w:lang w:val="uk-UA"/>
        </w:rPr>
      </w:pPr>
    </w:p>
    <w:p w:rsidR="00AE2719" w:rsidRPr="00AE2719" w:rsidRDefault="00AE2719" w:rsidP="00AE2719">
      <w:pPr>
        <w:spacing w:line="360" w:lineRule="auto"/>
        <w:ind w:firstLine="709"/>
        <w:jc w:val="both"/>
        <w:rPr>
          <w:sz w:val="28"/>
          <w:szCs w:val="28"/>
          <w:lang w:val="uk-UA"/>
        </w:rPr>
      </w:pPr>
      <w:r w:rsidRPr="00AE2719">
        <w:rPr>
          <w:sz w:val="28"/>
          <w:szCs w:val="28"/>
          <w:lang w:val="uk-UA"/>
        </w:rPr>
        <w:t>Для перевірки ефективності розробленого аналізатора було проведено серію експериментальних досліджень на наборі синтетично згенерованих потоків звернень. Основною метою експериментів було визначення здатності аналізатора правильно рекомендувати алгоритм кешування та оцінка втрат ефективності у випадках помилкової класифікації.</w:t>
      </w:r>
    </w:p>
    <w:p w:rsidR="00AE2719" w:rsidRDefault="00AE2719" w:rsidP="00AE2719">
      <w:pPr>
        <w:spacing w:line="360" w:lineRule="auto"/>
        <w:ind w:firstLine="709"/>
        <w:jc w:val="both"/>
        <w:rPr>
          <w:sz w:val="28"/>
          <w:szCs w:val="28"/>
          <w:lang w:val="uk-UA"/>
        </w:rPr>
      </w:pPr>
      <w:r w:rsidRPr="00AE2719">
        <w:rPr>
          <w:sz w:val="28"/>
          <w:szCs w:val="28"/>
          <w:lang w:val="uk-UA"/>
        </w:rPr>
        <w:lastRenderedPageBreak/>
        <w:t>Оскільки реальні потоки звернень можуть суттєво відрізнятися за структурою, для формування експериментального набору даних використовувалися різні сценарії генерації. Було створено потоки з різним рівнем часової локальності, концентрації звернень, стабільності популярних об'єктів та інтенсивності зміни робочого набору даних у часі.</w:t>
      </w:r>
    </w:p>
    <w:p w:rsidR="00B60BDC" w:rsidRPr="00AE2719" w:rsidRDefault="00B60BDC" w:rsidP="00AE2719">
      <w:pPr>
        <w:spacing w:line="360" w:lineRule="auto"/>
        <w:ind w:firstLine="709"/>
        <w:jc w:val="both"/>
        <w:rPr>
          <w:sz w:val="28"/>
          <w:szCs w:val="28"/>
          <w:lang w:val="uk-UA"/>
        </w:rPr>
      </w:pPr>
      <w:r w:rsidRPr="00B60BDC">
        <w:rPr>
          <w:sz w:val="28"/>
          <w:szCs w:val="28"/>
          <w:lang w:val="uk-UA"/>
        </w:rPr>
        <w:t>Для формування більш різноманітного набору даних використовувалися також змішані (mixed) потоки, які поєднували властивості декількох типів звернень одночасно. Такі потоки дозволили отримати прикордонні випадки між класами LRU та LFU та забезпечили більш реалістичний розподіл характеристик у просторі ознак.</w:t>
      </w:r>
    </w:p>
    <w:p w:rsidR="00AE2719" w:rsidRPr="00AE2719" w:rsidRDefault="00AE2719" w:rsidP="00AE2719">
      <w:pPr>
        <w:spacing w:line="360" w:lineRule="auto"/>
        <w:ind w:firstLine="709"/>
        <w:jc w:val="both"/>
        <w:rPr>
          <w:sz w:val="28"/>
          <w:szCs w:val="28"/>
          <w:lang w:val="uk-UA"/>
        </w:rPr>
      </w:pPr>
      <w:r w:rsidRPr="00AE2719">
        <w:rPr>
          <w:sz w:val="28"/>
          <w:szCs w:val="28"/>
          <w:lang w:val="uk-UA"/>
        </w:rPr>
        <w:t>Загальний обсяг експериментального набору становив</w:t>
      </w:r>
      <w:r>
        <w:rPr>
          <w:sz w:val="28"/>
          <w:szCs w:val="28"/>
          <w:lang w:val="uk-UA"/>
        </w:rPr>
        <w:t xml:space="preserve"> </w:t>
      </w:r>
      <w:r w:rsidRPr="00AE2719">
        <w:rPr>
          <w:sz w:val="28"/>
          <w:szCs w:val="28"/>
          <w:lang w:val="uk-UA"/>
        </w:rPr>
        <w:t>N = 5000</w:t>
      </w:r>
      <w:r>
        <w:rPr>
          <w:sz w:val="28"/>
          <w:szCs w:val="28"/>
          <w:lang w:val="uk-UA"/>
        </w:rPr>
        <w:t xml:space="preserve"> </w:t>
      </w:r>
      <w:r w:rsidRPr="00AE2719">
        <w:rPr>
          <w:sz w:val="28"/>
          <w:szCs w:val="28"/>
          <w:lang w:val="uk-UA"/>
        </w:rPr>
        <w:t>потоків звернень.</w:t>
      </w:r>
    </w:p>
    <w:p w:rsidR="00AE2719" w:rsidRPr="00AE2719" w:rsidRDefault="00AE2719" w:rsidP="00AE2719">
      <w:pPr>
        <w:spacing w:line="360" w:lineRule="auto"/>
        <w:ind w:firstLine="709"/>
        <w:jc w:val="both"/>
        <w:rPr>
          <w:sz w:val="28"/>
          <w:szCs w:val="28"/>
          <w:lang w:val="uk-UA"/>
        </w:rPr>
      </w:pPr>
      <w:r w:rsidRPr="00AE2719">
        <w:rPr>
          <w:sz w:val="28"/>
          <w:szCs w:val="28"/>
          <w:lang w:val="uk-UA"/>
        </w:rPr>
        <w:t>Для кожного потоку виконувалася така послідовність дій:</w:t>
      </w:r>
    </w:p>
    <w:p w:rsidR="00AE2719" w:rsidRPr="00AE2719" w:rsidRDefault="00AE2719" w:rsidP="00AE2719">
      <w:pPr>
        <w:spacing w:line="360" w:lineRule="auto"/>
        <w:ind w:firstLine="709"/>
        <w:jc w:val="both"/>
        <w:rPr>
          <w:sz w:val="28"/>
          <w:szCs w:val="28"/>
          <w:lang w:val="uk-UA"/>
        </w:rPr>
      </w:pPr>
      <w:r>
        <w:rPr>
          <w:sz w:val="28"/>
          <w:szCs w:val="28"/>
          <w:lang w:val="uk-UA"/>
        </w:rPr>
        <w:t xml:space="preserve">1. </w:t>
      </w:r>
      <w:r w:rsidRPr="00AE2719">
        <w:rPr>
          <w:sz w:val="28"/>
          <w:szCs w:val="28"/>
          <w:lang w:val="uk-UA"/>
        </w:rPr>
        <w:t>Генерація потоку звернень.</w:t>
      </w:r>
    </w:p>
    <w:p w:rsidR="00AE2719" w:rsidRPr="00AE2719" w:rsidRDefault="00AE2719" w:rsidP="00AE2719">
      <w:pPr>
        <w:spacing w:line="360" w:lineRule="auto"/>
        <w:ind w:firstLine="709"/>
        <w:jc w:val="both"/>
        <w:rPr>
          <w:sz w:val="28"/>
          <w:szCs w:val="28"/>
          <w:lang w:val="uk-UA"/>
        </w:rPr>
      </w:pPr>
      <w:r>
        <w:rPr>
          <w:sz w:val="28"/>
          <w:szCs w:val="28"/>
          <w:lang w:val="uk-UA"/>
        </w:rPr>
        <w:t xml:space="preserve">2. </w:t>
      </w:r>
      <w:r w:rsidRPr="00AE2719">
        <w:rPr>
          <w:sz w:val="28"/>
          <w:szCs w:val="28"/>
          <w:lang w:val="uk-UA"/>
        </w:rPr>
        <w:t>Обчислення характеристик (F), (L), (H) та (T).</w:t>
      </w:r>
    </w:p>
    <w:p w:rsidR="00AE2719" w:rsidRPr="00AE2719" w:rsidRDefault="00AE2719" w:rsidP="00AE2719">
      <w:pPr>
        <w:spacing w:line="360" w:lineRule="auto"/>
        <w:ind w:firstLine="709"/>
        <w:jc w:val="both"/>
        <w:rPr>
          <w:sz w:val="28"/>
          <w:szCs w:val="28"/>
          <w:lang w:val="uk-UA"/>
        </w:rPr>
      </w:pPr>
      <w:r>
        <w:rPr>
          <w:sz w:val="28"/>
          <w:szCs w:val="28"/>
          <w:lang w:val="uk-UA"/>
        </w:rPr>
        <w:t xml:space="preserve">3. </w:t>
      </w:r>
      <w:r w:rsidRPr="00AE2719">
        <w:rPr>
          <w:sz w:val="28"/>
          <w:szCs w:val="28"/>
          <w:lang w:val="uk-UA"/>
        </w:rPr>
        <w:t>Моделювання роботи алгоритмів FIFO, LRU та LFU.</w:t>
      </w:r>
    </w:p>
    <w:p w:rsidR="00AE2719" w:rsidRPr="00AE2719" w:rsidRDefault="00AE2719" w:rsidP="00AE2719">
      <w:pPr>
        <w:spacing w:line="360" w:lineRule="auto"/>
        <w:ind w:firstLine="709"/>
        <w:jc w:val="both"/>
        <w:rPr>
          <w:sz w:val="28"/>
          <w:szCs w:val="28"/>
          <w:lang w:val="uk-UA"/>
        </w:rPr>
      </w:pPr>
      <w:r>
        <w:rPr>
          <w:sz w:val="28"/>
          <w:szCs w:val="28"/>
          <w:lang w:val="uk-UA"/>
        </w:rPr>
        <w:t xml:space="preserve">4. </w:t>
      </w:r>
      <w:r w:rsidRPr="00AE2719">
        <w:rPr>
          <w:sz w:val="28"/>
          <w:szCs w:val="28"/>
          <w:lang w:val="uk-UA"/>
        </w:rPr>
        <w:t>Обчислення коефіцієнта влучень (Hit Ratio) для кожного алгоритму.</w:t>
      </w:r>
    </w:p>
    <w:p w:rsidR="00AE2719" w:rsidRPr="00AE2719" w:rsidRDefault="00AE2719" w:rsidP="00AE2719">
      <w:pPr>
        <w:spacing w:line="360" w:lineRule="auto"/>
        <w:ind w:firstLine="709"/>
        <w:jc w:val="both"/>
        <w:rPr>
          <w:sz w:val="28"/>
          <w:szCs w:val="28"/>
          <w:lang w:val="uk-UA"/>
        </w:rPr>
      </w:pPr>
      <w:r>
        <w:rPr>
          <w:sz w:val="28"/>
          <w:szCs w:val="28"/>
          <w:lang w:val="uk-UA"/>
        </w:rPr>
        <w:t xml:space="preserve">5. </w:t>
      </w:r>
      <w:r w:rsidRPr="00AE2719">
        <w:rPr>
          <w:sz w:val="28"/>
          <w:szCs w:val="28"/>
          <w:lang w:val="uk-UA"/>
        </w:rPr>
        <w:t>Визначення алгоритму, який забезпечив максимальне значення Hit Ratio.</w:t>
      </w:r>
    </w:p>
    <w:p w:rsidR="00AE2719" w:rsidRPr="00AE2719" w:rsidRDefault="00AE2719" w:rsidP="00AE2719">
      <w:pPr>
        <w:spacing w:line="360" w:lineRule="auto"/>
        <w:ind w:firstLine="709"/>
        <w:jc w:val="both"/>
        <w:rPr>
          <w:sz w:val="28"/>
          <w:szCs w:val="28"/>
          <w:lang w:val="uk-UA"/>
        </w:rPr>
      </w:pPr>
      <w:r>
        <w:rPr>
          <w:sz w:val="28"/>
          <w:szCs w:val="28"/>
          <w:lang w:val="uk-UA"/>
        </w:rPr>
        <w:t xml:space="preserve">6. </w:t>
      </w:r>
      <w:r w:rsidRPr="00AE2719">
        <w:rPr>
          <w:sz w:val="28"/>
          <w:szCs w:val="28"/>
          <w:lang w:val="uk-UA"/>
        </w:rPr>
        <w:t>Формування еталонної мітки класу.</w:t>
      </w:r>
    </w:p>
    <w:p w:rsidR="00AE2719" w:rsidRPr="00AE2719" w:rsidRDefault="00AE2719" w:rsidP="00AE2719">
      <w:pPr>
        <w:spacing w:line="360" w:lineRule="auto"/>
        <w:ind w:firstLine="709"/>
        <w:jc w:val="both"/>
        <w:rPr>
          <w:sz w:val="28"/>
          <w:szCs w:val="28"/>
          <w:lang w:val="uk-UA"/>
        </w:rPr>
      </w:pPr>
      <w:r>
        <w:rPr>
          <w:sz w:val="28"/>
          <w:szCs w:val="28"/>
          <w:lang w:val="uk-UA"/>
        </w:rPr>
        <w:t xml:space="preserve">7. </w:t>
      </w:r>
      <w:r w:rsidRPr="00AE2719">
        <w:rPr>
          <w:sz w:val="28"/>
          <w:szCs w:val="28"/>
          <w:lang w:val="uk-UA"/>
        </w:rPr>
        <w:t>Виконання рекомендації за допомогою розробленого аналізатора.</w:t>
      </w:r>
    </w:p>
    <w:p w:rsidR="00AE2719" w:rsidRPr="00AE2719" w:rsidRDefault="00AE2719" w:rsidP="00AE2719">
      <w:pPr>
        <w:spacing w:line="360" w:lineRule="auto"/>
        <w:ind w:firstLine="709"/>
        <w:jc w:val="both"/>
        <w:rPr>
          <w:sz w:val="28"/>
          <w:szCs w:val="28"/>
          <w:lang w:val="uk-UA"/>
        </w:rPr>
      </w:pPr>
      <w:r>
        <w:rPr>
          <w:sz w:val="28"/>
          <w:szCs w:val="28"/>
          <w:lang w:val="uk-UA"/>
        </w:rPr>
        <w:t xml:space="preserve">8. </w:t>
      </w:r>
      <w:r w:rsidRPr="00AE2719">
        <w:rPr>
          <w:sz w:val="28"/>
          <w:szCs w:val="28"/>
          <w:lang w:val="uk-UA"/>
        </w:rPr>
        <w:t>Порівняння рекомендованого та оптимального алгоритмів.</w:t>
      </w:r>
    </w:p>
    <w:p w:rsidR="00AE2719" w:rsidRPr="00AE2719" w:rsidRDefault="00DA6EB6" w:rsidP="00AE2719">
      <w:pPr>
        <w:spacing w:line="360" w:lineRule="auto"/>
        <w:ind w:firstLine="709"/>
        <w:jc w:val="both"/>
        <w:rPr>
          <w:sz w:val="28"/>
          <w:szCs w:val="28"/>
          <w:lang w:val="uk-UA"/>
        </w:rPr>
      </w:pPr>
      <w:r>
        <w:rPr>
          <w:sz w:val="28"/>
          <w:szCs w:val="28"/>
          <w:lang w:val="uk-UA"/>
        </w:rPr>
        <w:t>Т</w:t>
      </w:r>
      <w:r w:rsidR="00AE2719" w:rsidRPr="00AE2719">
        <w:rPr>
          <w:sz w:val="28"/>
          <w:szCs w:val="28"/>
          <w:lang w:val="uk-UA"/>
        </w:rPr>
        <w:t>аким чином, для кожного потоку було сформовано запис виду</w:t>
      </w:r>
      <w:r>
        <w:rPr>
          <w:sz w:val="28"/>
          <w:szCs w:val="28"/>
          <w:lang w:val="uk-UA"/>
        </w:rPr>
        <w:t xml:space="preserve"> </w:t>
      </w:r>
      <m:oMath>
        <m:eqArr>
          <m:eqArrPr>
            <m:ctrlPr>
              <w:rPr>
                <w:rFonts w:ascii="Cambria Math" w:hAnsi="Cambria Math"/>
                <w:sz w:val="28"/>
                <w:szCs w:val="28"/>
                <w:lang w:val="uk-UA"/>
              </w:rPr>
            </m:ctrlPr>
          </m:eqArrPr>
          <m:e>
            <m:r>
              <w:rPr>
                <w:rFonts w:ascii="Cambria Math" w:hAnsi="Cambria Math"/>
                <w:sz w:val="28"/>
                <w:szCs w:val="28"/>
                <w:lang w:val="uk-UA"/>
              </w:rPr>
              <m:t>(F,L,H,T,</m:t>
            </m:r>
            <m:r>
              <m:rPr>
                <m:nor/>
              </m:rPr>
              <w:rPr>
                <w:sz w:val="28"/>
                <w:szCs w:val="28"/>
                <w:lang w:val="uk-UA"/>
              </w:rPr>
              <m:t>BEST</m:t>
            </m:r>
            <m:r>
              <w:rPr>
                <w:rFonts w:ascii="Cambria Math" w:hAnsi="Cambria Math"/>
                <w:sz w:val="28"/>
                <w:szCs w:val="28"/>
                <w:lang w:val="uk-UA"/>
              </w:rPr>
              <m:t>)</m:t>
            </m:r>
          </m:e>
        </m:eqArr>
      </m:oMath>
      <w:r w:rsidR="00AE2719" w:rsidRPr="00AE2719">
        <w:rPr>
          <w:sz w:val="28"/>
          <w:szCs w:val="28"/>
          <w:lang w:val="uk-UA"/>
        </w:rPr>
        <w:t>,</w:t>
      </w:r>
      <w:r>
        <w:rPr>
          <w:sz w:val="28"/>
          <w:szCs w:val="28"/>
          <w:lang w:val="uk-UA"/>
        </w:rPr>
        <w:t xml:space="preserve"> </w:t>
      </w:r>
      <w:r w:rsidR="00AE2719" w:rsidRPr="00AE2719">
        <w:rPr>
          <w:sz w:val="28"/>
          <w:szCs w:val="28"/>
          <w:lang w:val="uk-UA"/>
        </w:rPr>
        <w:t>де BEST позначає алгоритм, який продемонстрував найкращий результат під час моделювання.</w:t>
      </w:r>
    </w:p>
    <w:p w:rsidR="00AE2719" w:rsidRPr="00AE2719" w:rsidRDefault="00AE2719" w:rsidP="00AE2719">
      <w:pPr>
        <w:spacing w:line="360" w:lineRule="auto"/>
        <w:ind w:firstLine="709"/>
        <w:jc w:val="both"/>
        <w:rPr>
          <w:sz w:val="28"/>
          <w:szCs w:val="28"/>
          <w:lang w:val="uk-UA"/>
        </w:rPr>
      </w:pPr>
      <w:r w:rsidRPr="00AE2719">
        <w:rPr>
          <w:sz w:val="28"/>
          <w:szCs w:val="28"/>
          <w:lang w:val="uk-UA"/>
        </w:rPr>
        <w:t>Розмір кешу під час усіх експериментів залишався фіксованим, що забезпечувало коректність порівняння між різними алгоритмами та різними потоками звернень.</w:t>
      </w:r>
    </w:p>
    <w:p w:rsidR="00AE2719" w:rsidRPr="00AE2719" w:rsidRDefault="00AE2719" w:rsidP="00AE2719">
      <w:pPr>
        <w:spacing w:line="360" w:lineRule="auto"/>
        <w:ind w:firstLine="709"/>
        <w:jc w:val="both"/>
        <w:rPr>
          <w:sz w:val="28"/>
          <w:szCs w:val="28"/>
          <w:lang w:val="uk-UA"/>
        </w:rPr>
      </w:pPr>
      <w:r w:rsidRPr="00AE2719">
        <w:rPr>
          <w:sz w:val="28"/>
          <w:szCs w:val="28"/>
          <w:lang w:val="uk-UA"/>
        </w:rPr>
        <w:lastRenderedPageBreak/>
        <w:t>Для оцінювання якості класифікації використовувався показник Accuracy</w:t>
      </w:r>
      <w:r w:rsidR="00DA6EB6">
        <w:rPr>
          <w:sz w:val="28"/>
          <w:szCs w:val="28"/>
          <w:lang w:val="uk-UA"/>
        </w:rPr>
        <w:t xml:space="preserve"> (точність)</w:t>
      </w:r>
      <w:r w:rsidRPr="00AE2719">
        <w:rPr>
          <w:sz w:val="28"/>
          <w:szCs w:val="28"/>
          <w:lang w:val="uk-UA"/>
        </w:rPr>
        <w:t>, який визначається як відношення кількості правильно класифікованих потоків до загальної кількості досліджених потоків:</w:t>
      </w:r>
    </w:p>
    <w:p w:rsidR="00AE2719" w:rsidRPr="00AE2719" w:rsidRDefault="00DA6EB6" w:rsidP="00A869E4">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Accuracy=</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N</m:t>
                    </m:r>
                  </m:e>
                  <m:sub>
                    <m:r>
                      <w:rPr>
                        <w:rFonts w:ascii="Cambria Math" w:hAnsi="Cambria Math"/>
                        <w:sz w:val="28"/>
                        <w:szCs w:val="28"/>
                        <w:lang w:val="uk-UA"/>
                      </w:rPr>
                      <m:t>correct</m:t>
                    </m:r>
                  </m:sub>
                </m:sSub>
              </m:num>
              <m:den>
                <m:r>
                  <w:rPr>
                    <w:rFonts w:ascii="Cambria Math" w:hAnsi="Cambria Math"/>
                    <w:sz w:val="28"/>
                    <w:szCs w:val="28"/>
                    <w:lang w:val="uk-UA"/>
                  </w:rPr>
                  <m:t>N</m:t>
                </m:r>
              </m:den>
            </m:f>
          </m:e>
        </m:eqArr>
      </m:oMath>
      <w:r>
        <w:rPr>
          <w:sz w:val="28"/>
          <w:szCs w:val="28"/>
          <w:lang w:val="uk-UA"/>
        </w:rPr>
        <w:t>,</w:t>
      </w:r>
    </w:p>
    <w:p w:rsidR="00AE2719" w:rsidRPr="00AE2719" w:rsidRDefault="00DA6EB6" w:rsidP="00DA6EB6">
      <w:pPr>
        <w:spacing w:line="360" w:lineRule="auto"/>
        <w:jc w:val="both"/>
        <w:rPr>
          <w:sz w:val="28"/>
          <w:szCs w:val="28"/>
          <w:lang w:val="uk-UA"/>
        </w:rPr>
      </w:pPr>
      <w:r>
        <w:rPr>
          <w:sz w:val="28"/>
          <w:szCs w:val="28"/>
          <w:lang w:val="uk-UA"/>
        </w:rPr>
        <w:t xml:space="preserve">де </w:t>
      </w:r>
      <m:oMath>
        <m:sSub>
          <m:sSubPr>
            <m:ctrlPr>
              <w:rPr>
                <w:rFonts w:ascii="Cambria Math" w:hAnsi="Cambria Math"/>
                <w:sz w:val="28"/>
                <w:szCs w:val="28"/>
                <w:lang w:val="uk-UA"/>
              </w:rPr>
            </m:ctrlPr>
          </m:sSubPr>
          <m:e>
            <m:r>
              <w:rPr>
                <w:rFonts w:ascii="Cambria Math" w:hAnsi="Cambria Math"/>
                <w:sz w:val="28"/>
                <w:szCs w:val="28"/>
                <w:lang w:val="uk-UA"/>
              </w:rPr>
              <m:t>N</m:t>
            </m:r>
          </m:e>
          <m:sub>
            <m:r>
              <w:rPr>
                <w:rFonts w:ascii="Cambria Math" w:hAnsi="Cambria Math"/>
                <w:sz w:val="28"/>
                <w:szCs w:val="28"/>
                <w:lang w:val="uk-UA"/>
              </w:rPr>
              <m:t>correct</m:t>
            </m:r>
          </m:sub>
        </m:sSub>
      </m:oMath>
      <w:r>
        <w:rPr>
          <w:sz w:val="28"/>
          <w:szCs w:val="28"/>
          <w:lang w:val="uk-UA"/>
        </w:rPr>
        <w:t xml:space="preserve"> </w:t>
      </w:r>
      <w:r w:rsidR="00AE2719" w:rsidRPr="00AE2719">
        <w:rPr>
          <w:sz w:val="28"/>
          <w:szCs w:val="28"/>
          <w:lang w:val="uk-UA"/>
        </w:rPr>
        <w:t xml:space="preserve"> </w:t>
      </w:r>
      <w:r w:rsidR="002334D4">
        <w:rPr>
          <w:sz w:val="28"/>
          <w:szCs w:val="28"/>
          <w:lang w:val="uk-UA"/>
        </w:rPr>
        <w:t>–</w:t>
      </w:r>
      <w:r w:rsidR="00AE2719" w:rsidRPr="00AE2719">
        <w:rPr>
          <w:sz w:val="28"/>
          <w:szCs w:val="28"/>
          <w:lang w:val="uk-UA"/>
        </w:rPr>
        <w:t xml:space="preserve"> кількість правильно класифікованих потоків;</w:t>
      </w:r>
    </w:p>
    <w:p w:rsidR="00AE2719" w:rsidRPr="00AE2719" w:rsidRDefault="00AE2719" w:rsidP="00DA6EB6">
      <w:pPr>
        <w:spacing w:line="360" w:lineRule="auto"/>
        <w:jc w:val="both"/>
        <w:rPr>
          <w:sz w:val="28"/>
          <w:szCs w:val="28"/>
          <w:lang w:val="uk-UA"/>
        </w:rPr>
      </w:pPr>
      <w:r w:rsidRPr="00AE2719">
        <w:rPr>
          <w:sz w:val="28"/>
          <w:szCs w:val="28"/>
          <w:lang w:val="uk-UA"/>
        </w:rPr>
        <w:t xml:space="preserve">N </w:t>
      </w:r>
      <w:r w:rsidR="002334D4">
        <w:rPr>
          <w:sz w:val="28"/>
          <w:szCs w:val="28"/>
          <w:lang w:val="uk-UA"/>
        </w:rPr>
        <w:t>–</w:t>
      </w:r>
      <w:r w:rsidRPr="00AE2719">
        <w:rPr>
          <w:sz w:val="28"/>
          <w:szCs w:val="28"/>
          <w:lang w:val="uk-UA"/>
        </w:rPr>
        <w:t xml:space="preserve"> загальна кількість потоків у наборі даних.</w:t>
      </w:r>
    </w:p>
    <w:p w:rsidR="00AE2719" w:rsidRPr="00AE2719" w:rsidRDefault="00AE2719" w:rsidP="00AE2719">
      <w:pPr>
        <w:spacing w:line="360" w:lineRule="auto"/>
        <w:ind w:firstLine="709"/>
        <w:jc w:val="both"/>
        <w:rPr>
          <w:sz w:val="28"/>
          <w:szCs w:val="28"/>
          <w:lang w:val="uk-UA"/>
        </w:rPr>
      </w:pPr>
      <w:r w:rsidRPr="00AE2719">
        <w:rPr>
          <w:sz w:val="28"/>
          <w:szCs w:val="28"/>
          <w:lang w:val="uk-UA"/>
        </w:rPr>
        <w:t>Разом із точністю класифікації оцінювалася також практична ефективність рекомендацій. Для цього використовувався показник втрати ефективності (Regret), який характеризує різницю між результатом оптимального алгоритму та результатом алгоритму, рекомендованого аналізатором.</w:t>
      </w:r>
    </w:p>
    <w:p w:rsidR="00AE2719" w:rsidRPr="00AE2719" w:rsidRDefault="00AE2719" w:rsidP="00AE2719">
      <w:pPr>
        <w:spacing w:line="360" w:lineRule="auto"/>
        <w:ind w:firstLine="709"/>
        <w:jc w:val="both"/>
        <w:rPr>
          <w:sz w:val="28"/>
          <w:szCs w:val="28"/>
          <w:lang w:val="uk-UA"/>
        </w:rPr>
      </w:pPr>
      <w:r w:rsidRPr="00AE2719">
        <w:rPr>
          <w:sz w:val="28"/>
          <w:szCs w:val="28"/>
          <w:lang w:val="uk-UA"/>
        </w:rPr>
        <w:t>Для окремого потоку значення Regret визначається як</w:t>
      </w:r>
    </w:p>
    <w:p w:rsidR="00AE2719" w:rsidRPr="00AE2719" w:rsidRDefault="00DA6EB6" w:rsidP="00A869E4">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Regret=H</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best</m:t>
                </m:r>
              </m:sub>
            </m:sSub>
            <m:r>
              <w:rPr>
                <w:rFonts w:ascii="Cambria Math" w:hAnsi="Cambria Math"/>
                <w:sz w:val="28"/>
                <w:szCs w:val="28"/>
                <w:lang w:val="uk-UA"/>
              </w:rPr>
              <m:t>-H</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recommended</m:t>
                </m:r>
              </m:sub>
            </m:sSub>
          </m:e>
        </m:eqArr>
      </m:oMath>
      <w:r w:rsidR="00AE2719" w:rsidRPr="00AE2719">
        <w:rPr>
          <w:sz w:val="28"/>
          <w:szCs w:val="28"/>
          <w:lang w:val="uk-UA"/>
        </w:rPr>
        <w:t>,</w:t>
      </w:r>
    </w:p>
    <w:p w:rsidR="00DA6EB6" w:rsidRDefault="00DA6EB6" w:rsidP="00DA6EB6">
      <w:pPr>
        <w:spacing w:line="360" w:lineRule="auto"/>
        <w:jc w:val="both"/>
        <w:rPr>
          <w:sz w:val="28"/>
          <w:szCs w:val="28"/>
          <w:lang w:val="uk-UA"/>
        </w:rPr>
      </w:pPr>
      <w:r>
        <w:rPr>
          <w:sz w:val="28"/>
          <w:szCs w:val="28"/>
          <w:lang w:val="uk-UA"/>
        </w:rPr>
        <w:t xml:space="preserve">де </w:t>
      </w:r>
      <m:oMath>
        <m:r>
          <w:rPr>
            <w:rFonts w:ascii="Cambria Math" w:hAnsi="Cambria Math"/>
            <w:sz w:val="28"/>
            <w:szCs w:val="28"/>
            <w:lang w:val="uk-UA"/>
          </w:rPr>
          <m:t>H</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best</m:t>
            </m:r>
          </m:sub>
        </m:sSub>
      </m:oMath>
      <w:r w:rsidR="00AE2719" w:rsidRPr="00AE2719">
        <w:rPr>
          <w:sz w:val="28"/>
          <w:szCs w:val="28"/>
          <w:lang w:val="uk-UA"/>
        </w:rPr>
        <w:t xml:space="preserve"> </w:t>
      </w:r>
      <w:r w:rsidR="002334D4">
        <w:rPr>
          <w:sz w:val="28"/>
          <w:szCs w:val="28"/>
          <w:lang w:val="uk-UA"/>
        </w:rPr>
        <w:t>–</w:t>
      </w:r>
      <w:r w:rsidR="00AE2719" w:rsidRPr="00AE2719">
        <w:rPr>
          <w:sz w:val="28"/>
          <w:szCs w:val="28"/>
          <w:lang w:val="uk-UA"/>
        </w:rPr>
        <w:t xml:space="preserve"> коефіцієнт влучень найкращого алгоритму;</w:t>
      </w:r>
    </w:p>
    <w:p w:rsidR="00AE2719" w:rsidRPr="00AE2719" w:rsidRDefault="00DA6EB6" w:rsidP="00DA6EB6">
      <w:pPr>
        <w:spacing w:line="360" w:lineRule="auto"/>
        <w:jc w:val="both"/>
        <w:rPr>
          <w:sz w:val="28"/>
          <w:szCs w:val="28"/>
          <w:lang w:val="uk-UA"/>
        </w:rPr>
      </w:pPr>
      <m:oMath>
        <m:r>
          <w:rPr>
            <w:rFonts w:ascii="Cambria Math" w:hAnsi="Cambria Math"/>
            <w:sz w:val="28"/>
            <w:szCs w:val="28"/>
            <w:lang w:val="uk-UA"/>
          </w:rPr>
          <m:t>H</m:t>
        </m:r>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recommended</m:t>
            </m:r>
          </m:sub>
        </m:sSub>
      </m:oMath>
      <w:r w:rsidR="00AE2719" w:rsidRPr="00AE2719">
        <w:rPr>
          <w:sz w:val="28"/>
          <w:szCs w:val="28"/>
          <w:lang w:val="uk-UA"/>
        </w:rPr>
        <w:t xml:space="preserve"> </w:t>
      </w:r>
      <w:r w:rsidR="002334D4">
        <w:rPr>
          <w:sz w:val="28"/>
          <w:szCs w:val="28"/>
          <w:lang w:val="uk-UA"/>
        </w:rPr>
        <w:t>–</w:t>
      </w:r>
      <w:r w:rsidR="00AE2719" w:rsidRPr="00AE2719">
        <w:rPr>
          <w:sz w:val="28"/>
          <w:szCs w:val="28"/>
          <w:lang w:val="uk-UA"/>
        </w:rPr>
        <w:t xml:space="preserve"> коефіцієнт влучень алгоритму, рекомендованого аналізатором.</w:t>
      </w:r>
    </w:p>
    <w:p w:rsidR="00AE2719" w:rsidRPr="00AE2719" w:rsidRDefault="00AE2719" w:rsidP="00AE2719">
      <w:pPr>
        <w:spacing w:line="360" w:lineRule="auto"/>
        <w:ind w:firstLine="709"/>
        <w:jc w:val="both"/>
        <w:rPr>
          <w:sz w:val="28"/>
          <w:szCs w:val="28"/>
          <w:lang w:val="uk-UA"/>
        </w:rPr>
      </w:pPr>
      <w:r w:rsidRPr="00AE2719">
        <w:rPr>
          <w:sz w:val="28"/>
          <w:szCs w:val="28"/>
          <w:lang w:val="uk-UA"/>
        </w:rPr>
        <w:t>На основі отриманих значень обчислювався середній показник втрати ефективності:</w:t>
      </w:r>
    </w:p>
    <w:p w:rsidR="00AE2719" w:rsidRPr="00AE2719" w:rsidRDefault="00DA6EB6" w:rsidP="00A869E4">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A</m:t>
            </m:r>
            <m:r>
              <w:rPr>
                <w:rFonts w:ascii="Cambria Math" w:hAnsi="Cambria Math"/>
                <w:sz w:val="28"/>
                <w:szCs w:val="28"/>
                <w:lang w:val="en-US"/>
              </w:rPr>
              <m:t>verage regret=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N</m:t>
                </m:r>
              </m:den>
            </m:f>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r>
                  <w:rPr>
                    <w:rFonts w:ascii="Cambria Math" w:hAnsi="Cambria Math"/>
                    <w:sz w:val="28"/>
                    <w:szCs w:val="28"/>
                    <w:lang w:val="uk-UA"/>
                  </w:rPr>
                  <m:t>Regre</m:t>
                </m:r>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e>
            </m:nary>
          </m:e>
        </m:eqArr>
      </m:oMath>
      <w:r>
        <w:rPr>
          <w:sz w:val="28"/>
          <w:szCs w:val="28"/>
          <w:lang w:val="uk-UA"/>
        </w:rPr>
        <w:t>.</w:t>
      </w:r>
    </w:p>
    <w:p w:rsidR="00AE2719" w:rsidRDefault="00AE2719" w:rsidP="00AE2719">
      <w:pPr>
        <w:spacing w:line="360" w:lineRule="auto"/>
        <w:ind w:firstLine="709"/>
        <w:jc w:val="both"/>
        <w:rPr>
          <w:sz w:val="28"/>
          <w:szCs w:val="28"/>
          <w:lang w:val="uk-UA"/>
        </w:rPr>
      </w:pPr>
      <w:r w:rsidRPr="00AE2719">
        <w:rPr>
          <w:sz w:val="28"/>
          <w:szCs w:val="28"/>
          <w:lang w:val="uk-UA"/>
        </w:rPr>
        <w:t>Крім середнього значення, визначалося також максимальне значення втрати ефективності, що дозволяє оцінити найгірший випадок помилкової рекомендації.</w:t>
      </w:r>
    </w:p>
    <w:p w:rsidR="00AE2719" w:rsidRDefault="00AE2719" w:rsidP="00AE2719">
      <w:pPr>
        <w:spacing w:line="360" w:lineRule="auto"/>
        <w:ind w:firstLine="709"/>
        <w:jc w:val="both"/>
        <w:rPr>
          <w:sz w:val="28"/>
          <w:szCs w:val="28"/>
          <w:lang w:val="uk-UA"/>
        </w:rPr>
      </w:pPr>
      <w:r w:rsidRPr="00AE2719">
        <w:rPr>
          <w:sz w:val="28"/>
          <w:szCs w:val="28"/>
          <w:lang w:val="uk-UA"/>
        </w:rPr>
        <w:t>Запропонований підхід дозволяє оцінити не лише точність класифікації потоків, але й практичну цінність аналізатора. Навіть у випадках помилкового вибору алгоритму низьке значення Regret свідчить про те, що рекомендований алгоритм забезпечує результат, близький до оптимального.</w:t>
      </w:r>
    </w:p>
    <w:p w:rsidR="00B60BDC" w:rsidRDefault="00B60BDC" w:rsidP="00AE2719">
      <w:pPr>
        <w:spacing w:line="360" w:lineRule="auto"/>
        <w:ind w:firstLine="709"/>
        <w:jc w:val="both"/>
        <w:rPr>
          <w:sz w:val="28"/>
          <w:szCs w:val="28"/>
          <w:lang w:val="uk-UA"/>
        </w:rPr>
      </w:pPr>
    </w:p>
    <w:p w:rsidR="00A869E4" w:rsidRDefault="00A869E4" w:rsidP="00AE2719">
      <w:pPr>
        <w:spacing w:line="360" w:lineRule="auto"/>
        <w:ind w:firstLine="709"/>
        <w:jc w:val="both"/>
        <w:rPr>
          <w:sz w:val="28"/>
          <w:szCs w:val="28"/>
          <w:lang w:val="uk-UA"/>
        </w:rPr>
      </w:pPr>
    </w:p>
    <w:p w:rsidR="00A869E4" w:rsidRDefault="00A869E4" w:rsidP="00AE2719">
      <w:pPr>
        <w:spacing w:line="360" w:lineRule="auto"/>
        <w:ind w:firstLine="709"/>
        <w:jc w:val="both"/>
        <w:rPr>
          <w:sz w:val="28"/>
          <w:szCs w:val="28"/>
          <w:lang w:val="uk-UA"/>
        </w:rPr>
      </w:pPr>
    </w:p>
    <w:p w:rsidR="00706A0A" w:rsidRPr="00706A0A" w:rsidRDefault="00706A0A" w:rsidP="00706A0A">
      <w:pPr>
        <w:spacing w:line="360" w:lineRule="auto"/>
        <w:ind w:firstLine="709"/>
        <w:jc w:val="both"/>
        <w:rPr>
          <w:b/>
          <w:sz w:val="28"/>
          <w:szCs w:val="28"/>
          <w:lang w:val="uk-UA"/>
        </w:rPr>
      </w:pPr>
      <w:r w:rsidRPr="00706A0A">
        <w:rPr>
          <w:b/>
          <w:sz w:val="28"/>
          <w:szCs w:val="28"/>
          <w:lang w:val="uk-UA"/>
        </w:rPr>
        <w:lastRenderedPageBreak/>
        <w:t>3.3 Результати експериментальних досліджень</w:t>
      </w:r>
    </w:p>
    <w:p w:rsidR="00706A0A" w:rsidRPr="00706A0A" w:rsidRDefault="00706A0A" w:rsidP="00706A0A">
      <w:pPr>
        <w:spacing w:line="360" w:lineRule="auto"/>
        <w:ind w:firstLine="709"/>
        <w:jc w:val="both"/>
        <w:rPr>
          <w:sz w:val="28"/>
          <w:szCs w:val="28"/>
          <w:lang w:val="uk-UA"/>
        </w:rPr>
      </w:pPr>
    </w:p>
    <w:p w:rsidR="00706A0A" w:rsidRPr="00706A0A" w:rsidRDefault="00706A0A" w:rsidP="00706A0A">
      <w:pPr>
        <w:spacing w:line="360" w:lineRule="auto"/>
        <w:ind w:firstLine="709"/>
        <w:jc w:val="both"/>
        <w:rPr>
          <w:sz w:val="28"/>
          <w:szCs w:val="28"/>
          <w:lang w:val="uk-UA"/>
        </w:rPr>
      </w:pPr>
      <w:r w:rsidRPr="00706A0A">
        <w:rPr>
          <w:sz w:val="28"/>
          <w:szCs w:val="28"/>
          <w:lang w:val="uk-UA"/>
        </w:rPr>
        <w:t>Для оцінювання ефективності розробленого аналізатора було сформовано набір даних, що містить 5000 синтетичних потоків звернень. Для кожного потоку визначався алгоритм кешування, який забезпечував максимальне значення коефіцієнта влучень серед алгоритмів FIFO, LRU та LFU.</w:t>
      </w:r>
    </w:p>
    <w:p w:rsidR="00706A0A" w:rsidRPr="00706A0A" w:rsidRDefault="00706A0A" w:rsidP="00706A0A">
      <w:pPr>
        <w:spacing w:line="360" w:lineRule="auto"/>
        <w:ind w:firstLine="709"/>
        <w:jc w:val="both"/>
        <w:rPr>
          <w:sz w:val="28"/>
          <w:szCs w:val="28"/>
          <w:lang w:val="uk-UA"/>
        </w:rPr>
      </w:pPr>
      <w:r w:rsidRPr="00706A0A">
        <w:rPr>
          <w:sz w:val="28"/>
          <w:szCs w:val="28"/>
          <w:lang w:val="uk-UA"/>
        </w:rPr>
        <w:t>У результаті проведених експериментів було отримано такий розподіл потоків між класами:</w:t>
      </w:r>
    </w:p>
    <w:p w:rsidR="00706A0A" w:rsidRPr="00B60BDC" w:rsidRDefault="00B60BDC" w:rsidP="00706A0A">
      <w:pPr>
        <w:spacing w:line="360" w:lineRule="auto"/>
        <w:ind w:firstLine="709"/>
        <w:jc w:val="both"/>
        <w:rPr>
          <w:b/>
          <w:sz w:val="28"/>
          <w:szCs w:val="28"/>
          <w:lang w:val="uk-UA"/>
        </w:rPr>
      </w:pPr>
      <w:r w:rsidRPr="00B60BDC">
        <w:rPr>
          <w:b/>
          <w:sz w:val="28"/>
          <w:szCs w:val="28"/>
          <w:lang w:val="uk-UA"/>
        </w:rPr>
        <w:t>Таблиця 3.1 – Розподіл потоків згенерованих даних відповідно до оптимального алгоритму кешування</w:t>
      </w:r>
    </w:p>
    <w:tbl>
      <w:tblPr>
        <w:tblStyle w:val="a3"/>
        <w:tblW w:w="0" w:type="auto"/>
        <w:jc w:val="center"/>
        <w:tblLook w:val="04A0" w:firstRow="1" w:lastRow="0" w:firstColumn="1" w:lastColumn="0" w:noHBand="0" w:noVBand="1"/>
      </w:tblPr>
      <w:tblGrid>
        <w:gridCol w:w="1926"/>
        <w:gridCol w:w="1926"/>
        <w:gridCol w:w="1926"/>
      </w:tblGrid>
      <w:tr w:rsidR="00B60BDC" w:rsidRPr="00B60BDC" w:rsidTr="00B60BDC">
        <w:trPr>
          <w:jc w:val="center"/>
        </w:trPr>
        <w:tc>
          <w:tcPr>
            <w:tcW w:w="1926" w:type="dxa"/>
            <w:vAlign w:val="center"/>
          </w:tcPr>
          <w:p w:rsidR="00B60BDC" w:rsidRPr="00B60BDC" w:rsidRDefault="00B60BDC" w:rsidP="00B60BDC">
            <w:pPr>
              <w:spacing w:line="276" w:lineRule="auto"/>
              <w:jc w:val="center"/>
              <w:rPr>
                <w:lang w:val="uk-UA"/>
              </w:rPr>
            </w:pPr>
            <w:r w:rsidRPr="00B60BDC">
              <w:rPr>
                <w:lang w:val="uk-UA"/>
              </w:rPr>
              <w:t>Алгоритм</w:t>
            </w:r>
          </w:p>
        </w:tc>
        <w:tc>
          <w:tcPr>
            <w:tcW w:w="1926" w:type="dxa"/>
            <w:vAlign w:val="center"/>
          </w:tcPr>
          <w:p w:rsidR="00B60BDC" w:rsidRPr="00B60BDC" w:rsidRDefault="00B60BDC" w:rsidP="00B60BDC">
            <w:pPr>
              <w:spacing w:line="276" w:lineRule="auto"/>
              <w:jc w:val="center"/>
              <w:rPr>
                <w:lang w:val="uk-UA"/>
              </w:rPr>
            </w:pPr>
            <w:r w:rsidRPr="00B60BDC">
              <w:rPr>
                <w:lang w:val="uk-UA"/>
              </w:rPr>
              <w:t>Кількість потоків</w:t>
            </w:r>
          </w:p>
        </w:tc>
        <w:tc>
          <w:tcPr>
            <w:tcW w:w="1926" w:type="dxa"/>
            <w:vAlign w:val="center"/>
          </w:tcPr>
          <w:p w:rsidR="00B60BDC" w:rsidRPr="00B60BDC" w:rsidRDefault="00B60BDC" w:rsidP="00B60BDC">
            <w:pPr>
              <w:spacing w:line="276" w:lineRule="auto"/>
              <w:jc w:val="center"/>
              <w:rPr>
                <w:lang w:val="uk-UA"/>
              </w:rPr>
            </w:pPr>
            <w:r w:rsidRPr="00B60BDC">
              <w:rPr>
                <w:lang w:val="uk-UA"/>
              </w:rPr>
              <w:t>Частка</w:t>
            </w:r>
          </w:p>
        </w:tc>
      </w:tr>
      <w:tr w:rsidR="00B60BDC" w:rsidRPr="00B60BDC" w:rsidTr="00B60BDC">
        <w:trPr>
          <w:jc w:val="center"/>
        </w:trPr>
        <w:tc>
          <w:tcPr>
            <w:tcW w:w="1926" w:type="dxa"/>
            <w:vAlign w:val="center"/>
          </w:tcPr>
          <w:p w:rsidR="00B60BDC" w:rsidRPr="00B60BDC" w:rsidRDefault="00B60BDC" w:rsidP="00B60BDC">
            <w:pPr>
              <w:spacing w:line="276" w:lineRule="auto"/>
              <w:jc w:val="center"/>
              <w:rPr>
                <w:lang w:val="uk-UA"/>
              </w:rPr>
            </w:pPr>
            <w:r w:rsidRPr="00B60BDC">
              <w:rPr>
                <w:lang w:val="uk-UA"/>
              </w:rPr>
              <w:t>FIFO</w:t>
            </w:r>
          </w:p>
        </w:tc>
        <w:tc>
          <w:tcPr>
            <w:tcW w:w="1926" w:type="dxa"/>
            <w:vAlign w:val="center"/>
          </w:tcPr>
          <w:p w:rsidR="00B60BDC" w:rsidRPr="00B60BDC" w:rsidRDefault="00B60BDC" w:rsidP="00B60BDC">
            <w:pPr>
              <w:spacing w:line="276" w:lineRule="auto"/>
              <w:jc w:val="center"/>
              <w:rPr>
                <w:lang w:val="uk-UA"/>
              </w:rPr>
            </w:pPr>
            <w:r w:rsidRPr="00B60BDC">
              <w:rPr>
                <w:lang w:val="uk-UA"/>
              </w:rPr>
              <w:t>1671</w:t>
            </w:r>
          </w:p>
        </w:tc>
        <w:tc>
          <w:tcPr>
            <w:tcW w:w="1926" w:type="dxa"/>
            <w:vAlign w:val="center"/>
          </w:tcPr>
          <w:p w:rsidR="00B60BDC" w:rsidRPr="00B60BDC" w:rsidRDefault="00B60BDC" w:rsidP="00B60BDC">
            <w:pPr>
              <w:spacing w:line="276" w:lineRule="auto"/>
              <w:jc w:val="center"/>
              <w:rPr>
                <w:lang w:val="uk-UA"/>
              </w:rPr>
            </w:pPr>
            <w:r w:rsidRPr="00B60BDC">
              <w:rPr>
                <w:lang w:val="uk-UA"/>
              </w:rPr>
              <w:t>33.4 %</w:t>
            </w:r>
          </w:p>
        </w:tc>
      </w:tr>
      <w:tr w:rsidR="00B60BDC" w:rsidRPr="00B60BDC" w:rsidTr="00B60BDC">
        <w:trPr>
          <w:jc w:val="center"/>
        </w:trPr>
        <w:tc>
          <w:tcPr>
            <w:tcW w:w="1926" w:type="dxa"/>
            <w:vAlign w:val="center"/>
          </w:tcPr>
          <w:p w:rsidR="00B60BDC" w:rsidRPr="00B60BDC" w:rsidRDefault="00B60BDC" w:rsidP="00B60BDC">
            <w:pPr>
              <w:spacing w:line="276" w:lineRule="auto"/>
              <w:jc w:val="center"/>
              <w:rPr>
                <w:lang w:val="uk-UA"/>
              </w:rPr>
            </w:pPr>
            <w:r w:rsidRPr="00B60BDC">
              <w:rPr>
                <w:lang w:val="uk-UA"/>
              </w:rPr>
              <w:t>LRU</w:t>
            </w:r>
          </w:p>
        </w:tc>
        <w:tc>
          <w:tcPr>
            <w:tcW w:w="1926" w:type="dxa"/>
            <w:vAlign w:val="center"/>
          </w:tcPr>
          <w:p w:rsidR="00B60BDC" w:rsidRPr="00B60BDC" w:rsidRDefault="00B60BDC" w:rsidP="00B60BDC">
            <w:pPr>
              <w:spacing w:line="276" w:lineRule="auto"/>
              <w:jc w:val="center"/>
              <w:rPr>
                <w:lang w:val="uk-UA"/>
              </w:rPr>
            </w:pPr>
            <w:r w:rsidRPr="00B60BDC">
              <w:rPr>
                <w:lang w:val="uk-UA"/>
              </w:rPr>
              <w:t>491</w:t>
            </w:r>
          </w:p>
        </w:tc>
        <w:tc>
          <w:tcPr>
            <w:tcW w:w="1926" w:type="dxa"/>
            <w:vAlign w:val="center"/>
          </w:tcPr>
          <w:p w:rsidR="00B60BDC" w:rsidRPr="00B60BDC" w:rsidRDefault="00B60BDC" w:rsidP="00B60BDC">
            <w:pPr>
              <w:spacing w:line="276" w:lineRule="auto"/>
              <w:jc w:val="center"/>
              <w:rPr>
                <w:lang w:val="uk-UA"/>
              </w:rPr>
            </w:pPr>
            <w:r w:rsidRPr="00B60BDC">
              <w:rPr>
                <w:lang w:val="uk-UA"/>
              </w:rPr>
              <w:t>9.8 %</w:t>
            </w:r>
          </w:p>
        </w:tc>
      </w:tr>
      <w:tr w:rsidR="00B60BDC" w:rsidRPr="00B60BDC" w:rsidTr="00B60BDC">
        <w:trPr>
          <w:jc w:val="center"/>
        </w:trPr>
        <w:tc>
          <w:tcPr>
            <w:tcW w:w="1926" w:type="dxa"/>
            <w:vAlign w:val="center"/>
          </w:tcPr>
          <w:p w:rsidR="00B60BDC" w:rsidRPr="00B60BDC" w:rsidRDefault="00B60BDC" w:rsidP="00B60BDC">
            <w:pPr>
              <w:spacing w:line="276" w:lineRule="auto"/>
              <w:jc w:val="center"/>
              <w:rPr>
                <w:lang w:val="uk-UA"/>
              </w:rPr>
            </w:pPr>
            <w:r w:rsidRPr="00B60BDC">
              <w:rPr>
                <w:lang w:val="uk-UA"/>
              </w:rPr>
              <w:t>LFU</w:t>
            </w:r>
          </w:p>
        </w:tc>
        <w:tc>
          <w:tcPr>
            <w:tcW w:w="1926" w:type="dxa"/>
            <w:vAlign w:val="center"/>
          </w:tcPr>
          <w:p w:rsidR="00B60BDC" w:rsidRPr="00B60BDC" w:rsidRDefault="00B60BDC" w:rsidP="00B60BDC">
            <w:pPr>
              <w:spacing w:line="276" w:lineRule="auto"/>
              <w:jc w:val="center"/>
              <w:rPr>
                <w:lang w:val="uk-UA"/>
              </w:rPr>
            </w:pPr>
            <w:r w:rsidRPr="00B60BDC">
              <w:rPr>
                <w:lang w:val="uk-UA"/>
              </w:rPr>
              <w:t>2838</w:t>
            </w:r>
          </w:p>
        </w:tc>
        <w:tc>
          <w:tcPr>
            <w:tcW w:w="1926" w:type="dxa"/>
            <w:vAlign w:val="center"/>
          </w:tcPr>
          <w:p w:rsidR="00B60BDC" w:rsidRPr="00B60BDC" w:rsidRDefault="00B60BDC" w:rsidP="00B60BDC">
            <w:pPr>
              <w:spacing w:line="276" w:lineRule="auto"/>
              <w:jc w:val="center"/>
              <w:rPr>
                <w:lang w:val="uk-UA"/>
              </w:rPr>
            </w:pPr>
            <w:r w:rsidRPr="00B60BDC">
              <w:rPr>
                <w:lang w:val="uk-UA"/>
              </w:rPr>
              <w:t>56.8 %</w:t>
            </w:r>
          </w:p>
        </w:tc>
      </w:tr>
    </w:tbl>
    <w:p w:rsidR="00706A0A" w:rsidRPr="00706A0A" w:rsidRDefault="00706A0A" w:rsidP="00706A0A">
      <w:pPr>
        <w:spacing w:line="360" w:lineRule="auto"/>
        <w:ind w:firstLine="709"/>
        <w:jc w:val="both"/>
        <w:rPr>
          <w:sz w:val="28"/>
          <w:szCs w:val="28"/>
          <w:lang w:val="uk-UA"/>
        </w:rPr>
      </w:pPr>
    </w:p>
    <w:p w:rsidR="00706A0A" w:rsidRPr="00706A0A" w:rsidRDefault="00706A0A" w:rsidP="00706A0A">
      <w:pPr>
        <w:spacing w:line="360" w:lineRule="auto"/>
        <w:ind w:firstLine="709"/>
        <w:jc w:val="both"/>
        <w:rPr>
          <w:sz w:val="28"/>
          <w:szCs w:val="28"/>
          <w:lang w:val="uk-UA"/>
        </w:rPr>
      </w:pPr>
      <w:r w:rsidRPr="00706A0A">
        <w:rPr>
          <w:sz w:val="28"/>
          <w:szCs w:val="28"/>
          <w:lang w:val="uk-UA"/>
        </w:rPr>
        <w:t>Отримані результати підтверджують, що більшість згенерованих потоків характеризуються наявністю стабільного набору популярних об'єктів, що створює сприятливі умови для використання алгоритму LFU. Водночас майже третина потоків була віднесена до класу FIFO, а близько 10 % потоків продемонстрували перевагу алгоритму LRU.</w:t>
      </w:r>
    </w:p>
    <w:p w:rsidR="00706A0A" w:rsidRDefault="00706A0A" w:rsidP="00706A0A">
      <w:pPr>
        <w:spacing w:line="360" w:lineRule="auto"/>
        <w:ind w:firstLine="709"/>
        <w:jc w:val="both"/>
        <w:rPr>
          <w:sz w:val="28"/>
          <w:szCs w:val="28"/>
          <w:lang w:val="uk-UA"/>
        </w:rPr>
      </w:pPr>
      <w:r w:rsidRPr="00706A0A">
        <w:rPr>
          <w:sz w:val="28"/>
          <w:szCs w:val="28"/>
          <w:lang w:val="uk-UA"/>
        </w:rPr>
        <w:t>Для аналізу сформованого простору ознак були обчислені середні значення характеристик для кожного класу потоків</w:t>
      </w:r>
      <w:r w:rsidR="00B60BDC">
        <w:rPr>
          <w:sz w:val="28"/>
          <w:szCs w:val="28"/>
          <w:lang w:val="uk-UA"/>
        </w:rPr>
        <w:t xml:space="preserve"> (табл3.2)</w:t>
      </w:r>
      <w:r w:rsidRPr="00706A0A">
        <w:rPr>
          <w:sz w:val="28"/>
          <w:szCs w:val="28"/>
          <w:lang w:val="uk-UA"/>
        </w:rPr>
        <w:t>.</w:t>
      </w:r>
    </w:p>
    <w:p w:rsidR="00B60BDC" w:rsidRPr="00B60BDC" w:rsidRDefault="00B60BDC" w:rsidP="00706A0A">
      <w:pPr>
        <w:spacing w:line="360" w:lineRule="auto"/>
        <w:ind w:firstLine="709"/>
        <w:jc w:val="both"/>
        <w:rPr>
          <w:b/>
          <w:sz w:val="28"/>
          <w:szCs w:val="28"/>
          <w:lang w:val="uk-UA"/>
        </w:rPr>
      </w:pPr>
      <w:r w:rsidRPr="00B60BDC">
        <w:rPr>
          <w:b/>
          <w:sz w:val="28"/>
          <w:szCs w:val="28"/>
          <w:lang w:val="uk-UA"/>
        </w:rPr>
        <w:t>Таблиця 3.</w:t>
      </w:r>
      <w:r w:rsidR="00D06A11">
        <w:rPr>
          <w:b/>
          <w:sz w:val="28"/>
          <w:szCs w:val="28"/>
          <w:lang w:val="uk-UA"/>
        </w:rPr>
        <w:t>2</w:t>
      </w:r>
      <w:r w:rsidRPr="00B60BDC">
        <w:rPr>
          <w:b/>
          <w:sz w:val="28"/>
          <w:szCs w:val="28"/>
          <w:lang w:val="uk-UA"/>
        </w:rPr>
        <w:t xml:space="preserve"> – Середні значення метрик відображення структури потоку</w:t>
      </w:r>
    </w:p>
    <w:tbl>
      <w:tblPr>
        <w:tblStyle w:val="a3"/>
        <w:tblW w:w="0" w:type="auto"/>
        <w:jc w:val="center"/>
        <w:tblLook w:val="04A0" w:firstRow="1" w:lastRow="0" w:firstColumn="1" w:lastColumn="0" w:noHBand="0" w:noVBand="1"/>
      </w:tblPr>
      <w:tblGrid>
        <w:gridCol w:w="1375"/>
        <w:gridCol w:w="1375"/>
        <w:gridCol w:w="1376"/>
        <w:gridCol w:w="1376"/>
        <w:gridCol w:w="1376"/>
      </w:tblGrid>
      <w:tr w:rsidR="00B60BDC" w:rsidRPr="00B60BDC" w:rsidTr="00B60BDC">
        <w:trPr>
          <w:jc w:val="center"/>
        </w:trPr>
        <w:tc>
          <w:tcPr>
            <w:tcW w:w="1375" w:type="dxa"/>
            <w:vAlign w:val="center"/>
          </w:tcPr>
          <w:p w:rsidR="00B60BDC" w:rsidRPr="00B60BDC" w:rsidRDefault="00B60BDC" w:rsidP="00B60BDC">
            <w:pPr>
              <w:spacing w:line="276" w:lineRule="auto"/>
              <w:jc w:val="center"/>
              <w:rPr>
                <w:b/>
                <w:lang w:val="uk-UA"/>
              </w:rPr>
            </w:pPr>
            <w:r w:rsidRPr="00B60BDC">
              <w:rPr>
                <w:b/>
                <w:lang w:val="uk-UA"/>
              </w:rPr>
              <w:t>Клас</w:t>
            </w:r>
          </w:p>
        </w:tc>
        <w:tc>
          <w:tcPr>
            <w:tcW w:w="1375" w:type="dxa"/>
            <w:vAlign w:val="center"/>
          </w:tcPr>
          <w:p w:rsidR="00B60BDC" w:rsidRPr="00B60BDC" w:rsidRDefault="00B60BDC" w:rsidP="00B60BDC">
            <w:pPr>
              <w:spacing w:line="276" w:lineRule="auto"/>
              <w:jc w:val="center"/>
              <w:rPr>
                <w:b/>
                <w:lang w:val="uk-UA"/>
              </w:rPr>
            </w:pPr>
            <w:r w:rsidRPr="00B60BDC">
              <w:rPr>
                <w:b/>
                <w:lang w:val="uk-UA"/>
              </w:rPr>
              <w:t>F</w:t>
            </w:r>
          </w:p>
        </w:tc>
        <w:tc>
          <w:tcPr>
            <w:tcW w:w="1376" w:type="dxa"/>
            <w:vAlign w:val="center"/>
          </w:tcPr>
          <w:p w:rsidR="00B60BDC" w:rsidRPr="00B60BDC" w:rsidRDefault="00B60BDC" w:rsidP="00B60BDC">
            <w:pPr>
              <w:spacing w:line="276" w:lineRule="auto"/>
              <w:jc w:val="center"/>
              <w:rPr>
                <w:b/>
                <w:lang w:val="uk-UA"/>
              </w:rPr>
            </w:pPr>
            <w:r w:rsidRPr="00B60BDC">
              <w:rPr>
                <w:b/>
                <w:lang w:val="uk-UA"/>
              </w:rPr>
              <w:t>L</w:t>
            </w:r>
          </w:p>
        </w:tc>
        <w:tc>
          <w:tcPr>
            <w:tcW w:w="1376" w:type="dxa"/>
            <w:vAlign w:val="center"/>
          </w:tcPr>
          <w:p w:rsidR="00B60BDC" w:rsidRPr="00B60BDC" w:rsidRDefault="00B60BDC" w:rsidP="00B60BDC">
            <w:pPr>
              <w:spacing w:line="276" w:lineRule="auto"/>
              <w:jc w:val="center"/>
              <w:rPr>
                <w:b/>
                <w:lang w:val="uk-UA"/>
              </w:rPr>
            </w:pPr>
            <w:r w:rsidRPr="00B60BDC">
              <w:rPr>
                <w:b/>
                <w:lang w:val="uk-UA"/>
              </w:rPr>
              <w:t>H</w:t>
            </w:r>
          </w:p>
        </w:tc>
        <w:tc>
          <w:tcPr>
            <w:tcW w:w="1376" w:type="dxa"/>
            <w:vAlign w:val="center"/>
          </w:tcPr>
          <w:p w:rsidR="00B60BDC" w:rsidRPr="00B60BDC" w:rsidRDefault="00B60BDC" w:rsidP="00B60BDC">
            <w:pPr>
              <w:spacing w:line="276" w:lineRule="auto"/>
              <w:jc w:val="center"/>
              <w:rPr>
                <w:b/>
                <w:lang w:val="uk-UA"/>
              </w:rPr>
            </w:pPr>
            <w:r w:rsidRPr="00B60BDC">
              <w:rPr>
                <w:b/>
                <w:lang w:val="uk-UA"/>
              </w:rPr>
              <w:t>T</w:t>
            </w:r>
          </w:p>
        </w:tc>
      </w:tr>
      <w:tr w:rsidR="00B60BDC" w:rsidRPr="00B60BDC" w:rsidTr="00B60BDC">
        <w:trPr>
          <w:jc w:val="center"/>
        </w:trPr>
        <w:tc>
          <w:tcPr>
            <w:tcW w:w="1375" w:type="dxa"/>
            <w:vAlign w:val="center"/>
          </w:tcPr>
          <w:p w:rsidR="00B60BDC" w:rsidRPr="00B60BDC" w:rsidRDefault="00B60BDC" w:rsidP="00B60BDC">
            <w:pPr>
              <w:spacing w:line="276" w:lineRule="auto"/>
              <w:jc w:val="center"/>
              <w:rPr>
                <w:b/>
                <w:lang w:val="uk-UA"/>
              </w:rPr>
            </w:pPr>
            <w:r w:rsidRPr="00B60BDC">
              <w:rPr>
                <w:b/>
                <w:lang w:val="uk-UA"/>
              </w:rPr>
              <w:t>FIFO</w:t>
            </w:r>
          </w:p>
        </w:tc>
        <w:tc>
          <w:tcPr>
            <w:tcW w:w="1375" w:type="dxa"/>
            <w:vAlign w:val="center"/>
          </w:tcPr>
          <w:p w:rsidR="00B60BDC" w:rsidRPr="00B60BDC" w:rsidRDefault="00B60BDC" w:rsidP="00B60BDC">
            <w:pPr>
              <w:spacing w:line="276" w:lineRule="auto"/>
              <w:jc w:val="center"/>
              <w:rPr>
                <w:lang w:val="uk-UA"/>
              </w:rPr>
            </w:pPr>
            <w:r w:rsidRPr="00B60BDC">
              <w:rPr>
                <w:lang w:val="uk-UA"/>
              </w:rPr>
              <w:t>0.001</w:t>
            </w:r>
          </w:p>
        </w:tc>
        <w:tc>
          <w:tcPr>
            <w:tcW w:w="1376" w:type="dxa"/>
            <w:vAlign w:val="center"/>
          </w:tcPr>
          <w:p w:rsidR="00B60BDC" w:rsidRPr="00B60BDC" w:rsidRDefault="00B60BDC" w:rsidP="00B60BDC">
            <w:pPr>
              <w:spacing w:line="276" w:lineRule="auto"/>
              <w:jc w:val="center"/>
              <w:rPr>
                <w:lang w:val="uk-UA"/>
              </w:rPr>
            </w:pPr>
            <w:r w:rsidRPr="00B60BDC">
              <w:rPr>
                <w:lang w:val="uk-UA"/>
              </w:rPr>
              <w:t>0.251</w:t>
            </w:r>
          </w:p>
        </w:tc>
        <w:tc>
          <w:tcPr>
            <w:tcW w:w="1376" w:type="dxa"/>
            <w:vAlign w:val="center"/>
          </w:tcPr>
          <w:p w:rsidR="00B60BDC" w:rsidRPr="00B60BDC" w:rsidRDefault="00B60BDC" w:rsidP="00B60BDC">
            <w:pPr>
              <w:spacing w:line="276" w:lineRule="auto"/>
              <w:jc w:val="center"/>
              <w:rPr>
                <w:lang w:val="uk-UA"/>
              </w:rPr>
            </w:pPr>
            <w:r w:rsidRPr="00B60BDC">
              <w:rPr>
                <w:lang w:val="uk-UA"/>
              </w:rPr>
              <w:t>0.141</w:t>
            </w:r>
          </w:p>
        </w:tc>
        <w:tc>
          <w:tcPr>
            <w:tcW w:w="1376" w:type="dxa"/>
            <w:vAlign w:val="center"/>
          </w:tcPr>
          <w:p w:rsidR="00B60BDC" w:rsidRPr="00B60BDC" w:rsidRDefault="00B60BDC" w:rsidP="00B60BDC">
            <w:pPr>
              <w:spacing w:line="276" w:lineRule="auto"/>
              <w:jc w:val="center"/>
              <w:rPr>
                <w:lang w:val="uk-UA"/>
              </w:rPr>
            </w:pPr>
            <w:r w:rsidRPr="00B60BDC">
              <w:rPr>
                <w:lang w:val="uk-UA"/>
              </w:rPr>
              <w:t>0.875</w:t>
            </w:r>
          </w:p>
        </w:tc>
      </w:tr>
      <w:tr w:rsidR="00B60BDC" w:rsidRPr="00B60BDC" w:rsidTr="00B60BDC">
        <w:trPr>
          <w:jc w:val="center"/>
        </w:trPr>
        <w:tc>
          <w:tcPr>
            <w:tcW w:w="1375" w:type="dxa"/>
            <w:vAlign w:val="center"/>
          </w:tcPr>
          <w:p w:rsidR="00B60BDC" w:rsidRPr="00B60BDC" w:rsidRDefault="00B60BDC" w:rsidP="00B60BDC">
            <w:pPr>
              <w:spacing w:line="276" w:lineRule="auto"/>
              <w:jc w:val="center"/>
              <w:rPr>
                <w:b/>
                <w:lang w:val="uk-UA"/>
              </w:rPr>
            </w:pPr>
            <w:r w:rsidRPr="00B60BDC">
              <w:rPr>
                <w:b/>
                <w:lang w:val="uk-UA"/>
              </w:rPr>
              <w:t>LRU</w:t>
            </w:r>
          </w:p>
        </w:tc>
        <w:tc>
          <w:tcPr>
            <w:tcW w:w="1375" w:type="dxa"/>
            <w:vAlign w:val="center"/>
          </w:tcPr>
          <w:p w:rsidR="00B60BDC" w:rsidRPr="00B60BDC" w:rsidRDefault="00B60BDC" w:rsidP="00B60BDC">
            <w:pPr>
              <w:spacing w:line="276" w:lineRule="auto"/>
              <w:jc w:val="center"/>
              <w:rPr>
                <w:lang w:val="uk-UA"/>
              </w:rPr>
            </w:pPr>
            <w:r w:rsidRPr="00B60BDC">
              <w:rPr>
                <w:lang w:val="uk-UA"/>
              </w:rPr>
              <w:t>0.057</w:t>
            </w:r>
          </w:p>
        </w:tc>
        <w:tc>
          <w:tcPr>
            <w:tcW w:w="1376" w:type="dxa"/>
            <w:vAlign w:val="center"/>
          </w:tcPr>
          <w:p w:rsidR="00B60BDC" w:rsidRPr="00B60BDC" w:rsidRDefault="00B60BDC" w:rsidP="00B60BDC">
            <w:pPr>
              <w:spacing w:line="276" w:lineRule="auto"/>
              <w:jc w:val="center"/>
              <w:rPr>
                <w:lang w:val="uk-UA"/>
              </w:rPr>
            </w:pPr>
            <w:r w:rsidRPr="00B60BDC">
              <w:rPr>
                <w:lang w:val="uk-UA"/>
              </w:rPr>
              <w:t>0.983</w:t>
            </w:r>
          </w:p>
        </w:tc>
        <w:tc>
          <w:tcPr>
            <w:tcW w:w="1376" w:type="dxa"/>
            <w:vAlign w:val="center"/>
          </w:tcPr>
          <w:p w:rsidR="00B60BDC" w:rsidRPr="00B60BDC" w:rsidRDefault="00B60BDC" w:rsidP="00B60BDC">
            <w:pPr>
              <w:spacing w:line="276" w:lineRule="auto"/>
              <w:jc w:val="center"/>
              <w:rPr>
                <w:lang w:val="uk-UA"/>
              </w:rPr>
            </w:pPr>
            <w:r w:rsidRPr="00B60BDC">
              <w:rPr>
                <w:lang w:val="uk-UA"/>
              </w:rPr>
              <w:t>0.528</w:t>
            </w:r>
          </w:p>
        </w:tc>
        <w:tc>
          <w:tcPr>
            <w:tcW w:w="1376" w:type="dxa"/>
            <w:vAlign w:val="center"/>
          </w:tcPr>
          <w:p w:rsidR="00B60BDC" w:rsidRPr="00B60BDC" w:rsidRDefault="00B60BDC" w:rsidP="00B60BDC">
            <w:pPr>
              <w:spacing w:line="276" w:lineRule="auto"/>
              <w:jc w:val="center"/>
              <w:rPr>
                <w:lang w:val="uk-UA"/>
              </w:rPr>
            </w:pPr>
            <w:r w:rsidRPr="00B60BDC">
              <w:rPr>
                <w:lang w:val="uk-UA"/>
              </w:rPr>
              <w:t>0.397</w:t>
            </w:r>
          </w:p>
        </w:tc>
      </w:tr>
      <w:tr w:rsidR="00B60BDC" w:rsidRPr="00B60BDC" w:rsidTr="00B60BDC">
        <w:trPr>
          <w:jc w:val="center"/>
        </w:trPr>
        <w:tc>
          <w:tcPr>
            <w:tcW w:w="1375" w:type="dxa"/>
            <w:vAlign w:val="center"/>
          </w:tcPr>
          <w:p w:rsidR="00B60BDC" w:rsidRPr="00B60BDC" w:rsidRDefault="00B60BDC" w:rsidP="00B60BDC">
            <w:pPr>
              <w:spacing w:line="276" w:lineRule="auto"/>
              <w:jc w:val="center"/>
              <w:rPr>
                <w:b/>
                <w:lang w:val="uk-UA"/>
              </w:rPr>
            </w:pPr>
            <w:r w:rsidRPr="00B60BDC">
              <w:rPr>
                <w:b/>
                <w:lang w:val="uk-UA"/>
              </w:rPr>
              <w:t>LFU</w:t>
            </w:r>
          </w:p>
        </w:tc>
        <w:tc>
          <w:tcPr>
            <w:tcW w:w="1375" w:type="dxa"/>
            <w:vAlign w:val="center"/>
          </w:tcPr>
          <w:p w:rsidR="00B60BDC" w:rsidRPr="00B60BDC" w:rsidRDefault="00B60BDC" w:rsidP="00B60BDC">
            <w:pPr>
              <w:spacing w:line="276" w:lineRule="auto"/>
              <w:jc w:val="center"/>
              <w:rPr>
                <w:lang w:val="uk-UA"/>
              </w:rPr>
            </w:pPr>
            <w:r w:rsidRPr="00B60BDC">
              <w:rPr>
                <w:lang w:val="uk-UA"/>
              </w:rPr>
              <w:t>0.282</w:t>
            </w:r>
          </w:p>
        </w:tc>
        <w:tc>
          <w:tcPr>
            <w:tcW w:w="1376" w:type="dxa"/>
            <w:vAlign w:val="center"/>
          </w:tcPr>
          <w:p w:rsidR="00B60BDC" w:rsidRPr="00B60BDC" w:rsidRDefault="00B60BDC" w:rsidP="00B60BDC">
            <w:pPr>
              <w:spacing w:line="276" w:lineRule="auto"/>
              <w:jc w:val="center"/>
              <w:rPr>
                <w:lang w:val="uk-UA"/>
              </w:rPr>
            </w:pPr>
            <w:r w:rsidRPr="00B60BDC">
              <w:rPr>
                <w:lang w:val="uk-UA"/>
              </w:rPr>
              <w:t>0.967</w:t>
            </w:r>
          </w:p>
        </w:tc>
        <w:tc>
          <w:tcPr>
            <w:tcW w:w="1376" w:type="dxa"/>
            <w:vAlign w:val="center"/>
          </w:tcPr>
          <w:p w:rsidR="00B60BDC" w:rsidRPr="00B60BDC" w:rsidRDefault="00B60BDC" w:rsidP="00B60BDC">
            <w:pPr>
              <w:spacing w:line="276" w:lineRule="auto"/>
              <w:jc w:val="center"/>
              <w:rPr>
                <w:lang w:val="uk-UA"/>
              </w:rPr>
            </w:pPr>
            <w:r w:rsidRPr="00B60BDC">
              <w:rPr>
                <w:lang w:val="uk-UA"/>
              </w:rPr>
              <w:t>0.638</w:t>
            </w:r>
          </w:p>
        </w:tc>
        <w:tc>
          <w:tcPr>
            <w:tcW w:w="1376" w:type="dxa"/>
            <w:vAlign w:val="center"/>
          </w:tcPr>
          <w:p w:rsidR="00B60BDC" w:rsidRPr="00B60BDC" w:rsidRDefault="00B60BDC" w:rsidP="00B60BDC">
            <w:pPr>
              <w:spacing w:line="276" w:lineRule="auto"/>
              <w:jc w:val="center"/>
              <w:rPr>
                <w:lang w:val="uk-UA"/>
              </w:rPr>
            </w:pPr>
            <w:r w:rsidRPr="00B60BDC">
              <w:rPr>
                <w:lang w:val="uk-UA"/>
              </w:rPr>
              <w:t>0.079</w:t>
            </w:r>
          </w:p>
        </w:tc>
      </w:tr>
    </w:tbl>
    <w:p w:rsidR="00706A0A" w:rsidRPr="00706A0A" w:rsidRDefault="00706A0A" w:rsidP="00706A0A">
      <w:pPr>
        <w:spacing w:line="360" w:lineRule="auto"/>
        <w:ind w:firstLine="709"/>
        <w:jc w:val="both"/>
        <w:rPr>
          <w:sz w:val="28"/>
          <w:szCs w:val="28"/>
          <w:lang w:val="uk-UA"/>
        </w:rPr>
      </w:pPr>
    </w:p>
    <w:p w:rsidR="00706A0A" w:rsidRDefault="00706A0A" w:rsidP="00706A0A">
      <w:pPr>
        <w:spacing w:line="360" w:lineRule="auto"/>
        <w:ind w:firstLine="709"/>
        <w:jc w:val="both"/>
        <w:rPr>
          <w:sz w:val="28"/>
          <w:szCs w:val="28"/>
          <w:lang w:val="uk-UA"/>
        </w:rPr>
      </w:pPr>
      <w:r w:rsidRPr="00706A0A">
        <w:rPr>
          <w:sz w:val="28"/>
          <w:szCs w:val="28"/>
          <w:lang w:val="uk-UA"/>
        </w:rPr>
        <w:t xml:space="preserve">Аналіз середніх значень показує, що потоки класу FIFO характеризуються практично відсутньою концентрацією звернень та низькою часовою </w:t>
      </w:r>
      <w:r w:rsidRPr="00706A0A">
        <w:rPr>
          <w:sz w:val="28"/>
          <w:szCs w:val="28"/>
          <w:lang w:val="uk-UA"/>
        </w:rPr>
        <w:lastRenderedPageBreak/>
        <w:t>локальністю. Для потоків класу LFU спостерігаються найвищі значення концентрації звернень та домінування популярних об'єктів. Потоки класу LRU займають проміжне положення між FIFO та LFU, однак суттєво відрізняються від LFU значно вищим рівнем зміни популярності об'єктів у часі</w:t>
      </w:r>
      <w:r w:rsidR="00BC426C">
        <w:rPr>
          <w:sz w:val="28"/>
          <w:szCs w:val="28"/>
          <w:lang w:val="uk-UA"/>
        </w:rPr>
        <w:t xml:space="preserve"> (рис.3.4 -3.7)</w:t>
      </w:r>
      <w:r w:rsidRPr="00706A0A">
        <w:rPr>
          <w:sz w:val="28"/>
          <w:szCs w:val="28"/>
          <w:lang w:val="uk-UA"/>
        </w:rPr>
        <w:t>.</w:t>
      </w:r>
    </w:p>
    <w:p w:rsidR="00BC426C" w:rsidRDefault="00BC426C" w:rsidP="00BC426C">
      <w:pPr>
        <w:spacing w:line="360" w:lineRule="auto"/>
        <w:ind w:firstLine="709"/>
        <w:jc w:val="center"/>
        <w:rPr>
          <w:sz w:val="28"/>
          <w:szCs w:val="28"/>
          <w:lang w:val="uk-UA"/>
        </w:rPr>
      </w:pPr>
      <w:r>
        <w:rPr>
          <w:noProof/>
          <w:sz w:val="28"/>
          <w:szCs w:val="28"/>
          <w:lang w:val="en-US" w:eastAsia="en-US"/>
        </w:rPr>
        <w:drawing>
          <wp:inline distT="0" distB="0" distL="0" distR="0">
            <wp:extent cx="3588590" cy="269144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igure_3,1.png"/>
                    <pic:cNvPicPr/>
                  </pic:nvPicPr>
                  <pic:blipFill>
                    <a:blip r:embed="rId13">
                      <a:extLst>
                        <a:ext uri="{28A0092B-C50C-407E-A947-70E740481C1C}">
                          <a14:useLocalDpi xmlns:a14="http://schemas.microsoft.com/office/drawing/2010/main" val="0"/>
                        </a:ext>
                      </a:extLst>
                    </a:blip>
                    <a:stretch>
                      <a:fillRect/>
                    </a:stretch>
                  </pic:blipFill>
                  <pic:spPr>
                    <a:xfrm>
                      <a:off x="0" y="0"/>
                      <a:ext cx="3599983" cy="2699987"/>
                    </a:xfrm>
                    <a:prstGeom prst="rect">
                      <a:avLst/>
                    </a:prstGeom>
                  </pic:spPr>
                </pic:pic>
              </a:graphicData>
            </a:graphic>
          </wp:inline>
        </w:drawing>
      </w:r>
    </w:p>
    <w:p w:rsidR="00BC426C" w:rsidRDefault="00BC426C" w:rsidP="00942845">
      <w:pPr>
        <w:spacing w:line="360" w:lineRule="auto"/>
        <w:ind w:firstLine="709"/>
        <w:jc w:val="center"/>
        <w:rPr>
          <w:sz w:val="28"/>
          <w:szCs w:val="28"/>
          <w:lang w:val="uk-UA"/>
        </w:rPr>
      </w:pPr>
      <w:r w:rsidRPr="00BC426C">
        <w:rPr>
          <w:sz w:val="28"/>
          <w:szCs w:val="28"/>
          <w:lang w:val="uk-UA"/>
        </w:rPr>
        <w:t>Рисунок 3.4 – Середні значення показника концентрації звернень F</w:t>
      </w:r>
    </w:p>
    <w:p w:rsidR="00BC426C" w:rsidRDefault="00BC426C" w:rsidP="00706A0A">
      <w:pPr>
        <w:spacing w:line="360" w:lineRule="auto"/>
        <w:ind w:firstLine="709"/>
        <w:jc w:val="both"/>
        <w:rPr>
          <w:sz w:val="28"/>
          <w:szCs w:val="28"/>
          <w:lang w:val="uk-UA"/>
        </w:rPr>
      </w:pPr>
    </w:p>
    <w:p w:rsidR="00BC426C" w:rsidRPr="00BC426C" w:rsidRDefault="00BC426C" w:rsidP="00706A0A">
      <w:pPr>
        <w:spacing w:line="360" w:lineRule="auto"/>
        <w:ind w:firstLine="709"/>
        <w:jc w:val="both"/>
        <w:rPr>
          <w:sz w:val="28"/>
          <w:szCs w:val="28"/>
          <w:lang w:val="uk-UA"/>
        </w:rPr>
      </w:pPr>
      <w:r w:rsidRPr="00BC426C">
        <w:rPr>
          <w:sz w:val="28"/>
          <w:szCs w:val="28"/>
        </w:rPr>
        <w:t>З рисунка</w:t>
      </w:r>
      <w:r>
        <w:rPr>
          <w:sz w:val="28"/>
          <w:szCs w:val="28"/>
          <w:lang w:val="uk-UA"/>
        </w:rPr>
        <w:t xml:space="preserve"> 3.4</w:t>
      </w:r>
      <w:r w:rsidRPr="00BC426C">
        <w:rPr>
          <w:sz w:val="28"/>
          <w:szCs w:val="28"/>
        </w:rPr>
        <w:t xml:space="preserve"> видно, що для потоків класу LFU характерні найвищі значення концентрації звернень. Це підтверджує гіпотезу про ефективність алгоритму LFU за наявності невеликої групи домінуючих об'єктів.</w:t>
      </w:r>
    </w:p>
    <w:p w:rsidR="00BC426C" w:rsidRDefault="00BC426C" w:rsidP="00BC426C">
      <w:pPr>
        <w:spacing w:line="360" w:lineRule="auto"/>
        <w:ind w:firstLine="709"/>
        <w:jc w:val="center"/>
        <w:rPr>
          <w:sz w:val="28"/>
          <w:szCs w:val="28"/>
          <w:lang w:val="uk-UA"/>
        </w:rPr>
      </w:pPr>
      <w:r>
        <w:rPr>
          <w:noProof/>
          <w:sz w:val="28"/>
          <w:szCs w:val="28"/>
          <w:lang w:val="en-US" w:eastAsia="en-US"/>
        </w:rPr>
        <w:drawing>
          <wp:inline distT="0" distB="0" distL="0" distR="0" wp14:anchorId="558B79A0" wp14:editId="62C5D853">
            <wp:extent cx="3692105" cy="2769079"/>
            <wp:effectExtent l="0" t="0" r="381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igure_32.png"/>
                    <pic:cNvPicPr/>
                  </pic:nvPicPr>
                  <pic:blipFill>
                    <a:blip r:embed="rId14">
                      <a:extLst>
                        <a:ext uri="{28A0092B-C50C-407E-A947-70E740481C1C}">
                          <a14:useLocalDpi xmlns:a14="http://schemas.microsoft.com/office/drawing/2010/main" val="0"/>
                        </a:ext>
                      </a:extLst>
                    </a:blip>
                    <a:stretch>
                      <a:fillRect/>
                    </a:stretch>
                  </pic:blipFill>
                  <pic:spPr>
                    <a:xfrm>
                      <a:off x="0" y="0"/>
                      <a:ext cx="3706055" cy="2779542"/>
                    </a:xfrm>
                    <a:prstGeom prst="rect">
                      <a:avLst/>
                    </a:prstGeom>
                  </pic:spPr>
                </pic:pic>
              </a:graphicData>
            </a:graphic>
          </wp:inline>
        </w:drawing>
      </w:r>
    </w:p>
    <w:p w:rsidR="00BC426C" w:rsidRPr="00706A0A" w:rsidRDefault="00BC426C" w:rsidP="00942845">
      <w:pPr>
        <w:spacing w:line="360" w:lineRule="auto"/>
        <w:ind w:firstLine="709"/>
        <w:jc w:val="center"/>
        <w:rPr>
          <w:sz w:val="28"/>
          <w:szCs w:val="28"/>
          <w:lang w:val="uk-UA"/>
        </w:rPr>
      </w:pPr>
      <w:r w:rsidRPr="00BC426C">
        <w:rPr>
          <w:sz w:val="28"/>
          <w:szCs w:val="28"/>
          <w:lang w:val="uk-UA"/>
        </w:rPr>
        <w:t>Рисунок 3.5 – Середні значення показника часової локальності L</w:t>
      </w:r>
    </w:p>
    <w:p w:rsidR="00BC426C" w:rsidRDefault="00942845" w:rsidP="00706A0A">
      <w:pPr>
        <w:spacing w:line="360" w:lineRule="auto"/>
        <w:ind w:firstLine="709"/>
        <w:jc w:val="both"/>
        <w:rPr>
          <w:sz w:val="28"/>
          <w:szCs w:val="28"/>
          <w:lang w:val="uk-UA"/>
        </w:rPr>
      </w:pPr>
      <w:r>
        <w:rPr>
          <w:sz w:val="28"/>
          <w:szCs w:val="28"/>
          <w:lang w:val="uk-UA"/>
        </w:rPr>
        <w:lastRenderedPageBreak/>
        <w:t>Очевидно, д</w:t>
      </w:r>
      <w:r w:rsidR="00BC426C" w:rsidRPr="00BC426C">
        <w:rPr>
          <w:sz w:val="28"/>
          <w:szCs w:val="28"/>
          <w:lang w:val="uk-UA"/>
        </w:rPr>
        <w:t xml:space="preserve">ля потоків </w:t>
      </w:r>
      <w:r w:rsidR="00BC426C" w:rsidRPr="00BC426C">
        <w:rPr>
          <w:sz w:val="28"/>
          <w:szCs w:val="28"/>
        </w:rPr>
        <w:t>FIFO</w:t>
      </w:r>
      <w:r w:rsidR="00BC426C" w:rsidRPr="00BC426C">
        <w:rPr>
          <w:sz w:val="28"/>
          <w:szCs w:val="28"/>
          <w:lang w:val="uk-UA"/>
        </w:rPr>
        <w:t xml:space="preserve"> спостерігаються значно нижчі значення часової локальності порівняно з потоками класів </w:t>
      </w:r>
      <w:r w:rsidR="00BC426C" w:rsidRPr="00BC426C">
        <w:rPr>
          <w:sz w:val="28"/>
          <w:szCs w:val="28"/>
        </w:rPr>
        <w:t>LRU</w:t>
      </w:r>
      <w:r w:rsidR="00BC426C" w:rsidRPr="00BC426C">
        <w:rPr>
          <w:sz w:val="28"/>
          <w:szCs w:val="28"/>
          <w:lang w:val="uk-UA"/>
        </w:rPr>
        <w:t xml:space="preserve"> та </w:t>
      </w:r>
      <w:r w:rsidR="00BC426C" w:rsidRPr="00BC426C">
        <w:rPr>
          <w:sz w:val="28"/>
          <w:szCs w:val="28"/>
        </w:rPr>
        <w:t>LFU</w:t>
      </w:r>
      <w:r w:rsidR="00BC426C" w:rsidRPr="00BC426C">
        <w:rPr>
          <w:sz w:val="28"/>
          <w:szCs w:val="28"/>
          <w:lang w:val="uk-UA"/>
        </w:rPr>
        <w:t>, що забезпечує їх надійне відокремлення від інших класів.</w:t>
      </w:r>
    </w:p>
    <w:p w:rsidR="00BC426C" w:rsidRDefault="00BC426C" w:rsidP="00942845">
      <w:pPr>
        <w:spacing w:line="360" w:lineRule="auto"/>
        <w:ind w:firstLine="709"/>
        <w:jc w:val="center"/>
        <w:rPr>
          <w:sz w:val="28"/>
          <w:szCs w:val="28"/>
          <w:lang w:val="uk-UA"/>
        </w:rPr>
      </w:pPr>
      <w:r>
        <w:rPr>
          <w:noProof/>
          <w:sz w:val="28"/>
          <w:szCs w:val="28"/>
          <w:lang w:val="en-US" w:eastAsia="en-US"/>
        </w:rPr>
        <w:drawing>
          <wp:inline distT="0" distB="0" distL="0" distR="0" wp14:anchorId="4AA1609E" wp14:editId="2C045CC0">
            <wp:extent cx="3790121" cy="2842591"/>
            <wp:effectExtent l="0" t="0" r="127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Figure_33.png"/>
                    <pic:cNvPicPr/>
                  </pic:nvPicPr>
                  <pic:blipFill>
                    <a:blip r:embed="rId15">
                      <a:extLst>
                        <a:ext uri="{28A0092B-C50C-407E-A947-70E740481C1C}">
                          <a14:useLocalDpi xmlns:a14="http://schemas.microsoft.com/office/drawing/2010/main" val="0"/>
                        </a:ext>
                      </a:extLst>
                    </a:blip>
                    <a:stretch>
                      <a:fillRect/>
                    </a:stretch>
                  </pic:blipFill>
                  <pic:spPr>
                    <a:xfrm>
                      <a:off x="0" y="0"/>
                      <a:ext cx="3798954" cy="2849216"/>
                    </a:xfrm>
                    <a:prstGeom prst="rect">
                      <a:avLst/>
                    </a:prstGeom>
                  </pic:spPr>
                </pic:pic>
              </a:graphicData>
            </a:graphic>
          </wp:inline>
        </w:drawing>
      </w:r>
    </w:p>
    <w:p w:rsidR="00BC426C" w:rsidRDefault="00BC426C" w:rsidP="00942845">
      <w:pPr>
        <w:spacing w:line="360" w:lineRule="auto"/>
        <w:jc w:val="center"/>
        <w:rPr>
          <w:sz w:val="28"/>
          <w:szCs w:val="28"/>
          <w:lang w:val="uk-UA"/>
        </w:rPr>
      </w:pPr>
      <w:r w:rsidRPr="00BC426C">
        <w:rPr>
          <w:sz w:val="28"/>
          <w:szCs w:val="28"/>
          <w:lang w:val="uk-UA"/>
        </w:rPr>
        <w:t>Рисунок 3.6 – Середні значення показника домінування популярних об'єктів H</w:t>
      </w:r>
    </w:p>
    <w:p w:rsidR="00942845" w:rsidRDefault="00942845" w:rsidP="00706A0A">
      <w:pPr>
        <w:spacing w:line="360" w:lineRule="auto"/>
        <w:ind w:firstLine="709"/>
        <w:jc w:val="both"/>
        <w:rPr>
          <w:sz w:val="28"/>
          <w:szCs w:val="28"/>
          <w:lang w:val="uk-UA"/>
        </w:rPr>
      </w:pPr>
    </w:p>
    <w:p w:rsidR="00BC426C" w:rsidRDefault="00BC426C" w:rsidP="00706A0A">
      <w:pPr>
        <w:spacing w:line="360" w:lineRule="auto"/>
        <w:ind w:firstLine="709"/>
        <w:jc w:val="both"/>
        <w:rPr>
          <w:sz w:val="28"/>
          <w:szCs w:val="28"/>
          <w:lang w:val="uk-UA"/>
        </w:rPr>
      </w:pPr>
      <w:r w:rsidRPr="00BC426C">
        <w:rPr>
          <w:sz w:val="28"/>
          <w:szCs w:val="28"/>
          <w:lang w:val="uk-UA"/>
        </w:rPr>
        <w:t>Значення показника H є найбільшим для потоків класу LFU, що свідчить про існування стабільного набору популярних об'єктів.</w:t>
      </w:r>
    </w:p>
    <w:p w:rsidR="00BC426C" w:rsidRDefault="00BC426C" w:rsidP="00942845">
      <w:pPr>
        <w:spacing w:line="360" w:lineRule="auto"/>
        <w:ind w:firstLine="709"/>
        <w:jc w:val="center"/>
        <w:rPr>
          <w:sz w:val="28"/>
          <w:szCs w:val="28"/>
          <w:lang w:val="uk-UA"/>
        </w:rPr>
      </w:pPr>
      <w:r>
        <w:rPr>
          <w:noProof/>
          <w:sz w:val="28"/>
          <w:szCs w:val="28"/>
          <w:lang w:val="en-US" w:eastAsia="en-US"/>
        </w:rPr>
        <w:drawing>
          <wp:inline distT="0" distB="0" distL="0" distR="0" wp14:anchorId="6022D130" wp14:editId="32C00564">
            <wp:extent cx="4075118" cy="3056339"/>
            <wp:effectExtent l="0" t="0" r="190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Figure_34.png"/>
                    <pic:cNvPicPr/>
                  </pic:nvPicPr>
                  <pic:blipFill>
                    <a:blip r:embed="rId16">
                      <a:extLst>
                        <a:ext uri="{28A0092B-C50C-407E-A947-70E740481C1C}">
                          <a14:useLocalDpi xmlns:a14="http://schemas.microsoft.com/office/drawing/2010/main" val="0"/>
                        </a:ext>
                      </a:extLst>
                    </a:blip>
                    <a:stretch>
                      <a:fillRect/>
                    </a:stretch>
                  </pic:blipFill>
                  <pic:spPr>
                    <a:xfrm>
                      <a:off x="0" y="0"/>
                      <a:ext cx="4076927" cy="3057696"/>
                    </a:xfrm>
                    <a:prstGeom prst="rect">
                      <a:avLst/>
                    </a:prstGeom>
                  </pic:spPr>
                </pic:pic>
              </a:graphicData>
            </a:graphic>
          </wp:inline>
        </w:drawing>
      </w:r>
    </w:p>
    <w:p w:rsidR="00BC426C" w:rsidRPr="00BC426C" w:rsidRDefault="00BC426C" w:rsidP="00942845">
      <w:pPr>
        <w:spacing w:line="360" w:lineRule="auto"/>
        <w:ind w:firstLine="709"/>
        <w:jc w:val="center"/>
        <w:rPr>
          <w:sz w:val="28"/>
          <w:szCs w:val="28"/>
          <w:lang w:val="uk-UA"/>
        </w:rPr>
      </w:pPr>
      <w:r w:rsidRPr="00BC426C">
        <w:rPr>
          <w:sz w:val="28"/>
          <w:szCs w:val="28"/>
          <w:lang w:val="uk-UA"/>
        </w:rPr>
        <w:t>Рисунок 3.7 – Середні значення показника зміни популярності у часі T</w:t>
      </w:r>
    </w:p>
    <w:p w:rsidR="00BC426C" w:rsidRPr="00BC426C" w:rsidRDefault="00BC426C" w:rsidP="00BC426C">
      <w:pPr>
        <w:spacing w:line="360" w:lineRule="auto"/>
        <w:ind w:firstLine="709"/>
        <w:jc w:val="both"/>
        <w:rPr>
          <w:sz w:val="28"/>
          <w:szCs w:val="28"/>
          <w:lang w:val="uk-UA"/>
        </w:rPr>
      </w:pPr>
      <w:r w:rsidRPr="00BC426C">
        <w:rPr>
          <w:sz w:val="28"/>
          <w:szCs w:val="28"/>
          <w:lang w:val="uk-UA"/>
        </w:rPr>
        <w:lastRenderedPageBreak/>
        <w:t>Показник T демонструє найбільшу роздільну здатність між класами FIFO та LFU. Потоки FIFO характеризуються високими значеннями зміни популярності об'єктів, тоді як для LFU переважають майже стаціонарні структури звернень.</w:t>
      </w:r>
    </w:p>
    <w:p w:rsidR="00706A0A" w:rsidRPr="00706A0A" w:rsidRDefault="00706A0A" w:rsidP="00706A0A">
      <w:pPr>
        <w:spacing w:line="360" w:lineRule="auto"/>
        <w:ind w:firstLine="709"/>
        <w:jc w:val="both"/>
        <w:rPr>
          <w:sz w:val="28"/>
          <w:szCs w:val="28"/>
          <w:lang w:val="uk-UA"/>
        </w:rPr>
      </w:pPr>
      <w:r w:rsidRPr="00706A0A">
        <w:rPr>
          <w:sz w:val="28"/>
          <w:szCs w:val="28"/>
          <w:lang w:val="uk-UA"/>
        </w:rPr>
        <w:t>Для візуального аналізу простору ознак були побудовані діаграми розсіювання, що відображають взаємозв'язок між характеристиками потоків. Особливий інтерес становлять графіки залежностей (F-H), (F-T) та (H-T), які дозволяють оцінити ступінь роздільності класів FIFO, LRU та LFU.</w:t>
      </w:r>
    </w:p>
    <w:p w:rsidR="00706A0A" w:rsidRDefault="00BC426C" w:rsidP="00706A0A">
      <w:pPr>
        <w:spacing w:line="360" w:lineRule="auto"/>
        <w:ind w:firstLine="709"/>
        <w:jc w:val="both"/>
        <w:rPr>
          <w:sz w:val="28"/>
          <w:szCs w:val="28"/>
          <w:lang w:val="uk-UA"/>
        </w:rPr>
      </w:pPr>
      <w:r w:rsidRPr="00BC426C">
        <w:rPr>
          <w:sz w:val="28"/>
          <w:szCs w:val="28"/>
          <w:lang w:val="uk-UA"/>
        </w:rPr>
        <w:t>Для візуального аналізу простору ознак було побудовано діаграму розсіювання у просторі ознак F та T, наведену на рис</w:t>
      </w:r>
      <w:r>
        <w:rPr>
          <w:sz w:val="28"/>
          <w:szCs w:val="28"/>
          <w:lang w:val="uk-UA"/>
        </w:rPr>
        <w:t>унку</w:t>
      </w:r>
      <w:r w:rsidRPr="00BC426C">
        <w:rPr>
          <w:sz w:val="28"/>
          <w:szCs w:val="28"/>
          <w:lang w:val="uk-UA"/>
        </w:rPr>
        <w:t xml:space="preserve"> 3.</w:t>
      </w:r>
      <w:r>
        <w:rPr>
          <w:sz w:val="28"/>
          <w:szCs w:val="28"/>
          <w:lang w:val="uk-UA"/>
        </w:rPr>
        <w:t>8</w:t>
      </w:r>
      <w:r w:rsidRPr="00BC426C">
        <w:rPr>
          <w:sz w:val="28"/>
          <w:szCs w:val="28"/>
          <w:lang w:val="uk-UA"/>
        </w:rPr>
        <w:t>.</w:t>
      </w:r>
    </w:p>
    <w:p w:rsidR="00BC426C" w:rsidRDefault="00BC426C" w:rsidP="00942845">
      <w:pPr>
        <w:spacing w:line="360" w:lineRule="auto"/>
        <w:jc w:val="center"/>
        <w:rPr>
          <w:sz w:val="28"/>
          <w:szCs w:val="28"/>
          <w:lang w:val="uk-UA"/>
        </w:rPr>
      </w:pPr>
      <w:r>
        <w:rPr>
          <w:noProof/>
          <w:sz w:val="28"/>
          <w:szCs w:val="28"/>
          <w:lang w:val="en-US" w:eastAsia="en-US"/>
        </w:rPr>
        <w:drawing>
          <wp:inline distT="0" distB="0" distL="0" distR="0">
            <wp:extent cx="4452731" cy="3339548"/>
            <wp:effectExtent l="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_1.png"/>
                    <pic:cNvPicPr/>
                  </pic:nvPicPr>
                  <pic:blipFill>
                    <a:blip r:embed="rId17">
                      <a:extLst>
                        <a:ext uri="{28A0092B-C50C-407E-A947-70E740481C1C}">
                          <a14:useLocalDpi xmlns:a14="http://schemas.microsoft.com/office/drawing/2010/main" val="0"/>
                        </a:ext>
                      </a:extLst>
                    </a:blip>
                    <a:stretch>
                      <a:fillRect/>
                    </a:stretch>
                  </pic:blipFill>
                  <pic:spPr>
                    <a:xfrm>
                      <a:off x="0" y="0"/>
                      <a:ext cx="4465193" cy="3348894"/>
                    </a:xfrm>
                    <a:prstGeom prst="rect">
                      <a:avLst/>
                    </a:prstGeom>
                  </pic:spPr>
                </pic:pic>
              </a:graphicData>
            </a:graphic>
          </wp:inline>
        </w:drawing>
      </w:r>
    </w:p>
    <w:p w:rsidR="00BC426C" w:rsidRDefault="00BC426C" w:rsidP="00942845">
      <w:pPr>
        <w:spacing w:line="360" w:lineRule="auto"/>
        <w:ind w:firstLine="709"/>
        <w:jc w:val="center"/>
        <w:rPr>
          <w:sz w:val="28"/>
          <w:szCs w:val="28"/>
          <w:lang w:val="uk-UA"/>
        </w:rPr>
      </w:pPr>
      <w:r>
        <w:rPr>
          <w:sz w:val="28"/>
          <w:szCs w:val="28"/>
          <w:lang w:val="uk-UA"/>
        </w:rPr>
        <w:t xml:space="preserve">Рисунок 3.8 – </w:t>
      </w:r>
      <w:r w:rsidRPr="00BC426C">
        <w:rPr>
          <w:sz w:val="28"/>
          <w:szCs w:val="28"/>
          <w:lang w:val="uk-UA"/>
        </w:rPr>
        <w:t>Простір ознак потоків у координатах «Концентрація частот звернень – Зміна популярності у часі»</w:t>
      </w:r>
    </w:p>
    <w:p w:rsidR="00BC426C" w:rsidRDefault="00BC426C" w:rsidP="00706A0A">
      <w:pPr>
        <w:spacing w:line="360" w:lineRule="auto"/>
        <w:ind w:firstLine="709"/>
        <w:jc w:val="both"/>
        <w:rPr>
          <w:sz w:val="28"/>
          <w:szCs w:val="28"/>
          <w:lang w:val="uk-UA"/>
        </w:rPr>
      </w:pPr>
    </w:p>
    <w:p w:rsidR="00BC426C" w:rsidRDefault="00BC426C" w:rsidP="00706A0A">
      <w:pPr>
        <w:spacing w:line="360" w:lineRule="auto"/>
        <w:ind w:firstLine="709"/>
        <w:jc w:val="both"/>
        <w:rPr>
          <w:sz w:val="28"/>
          <w:szCs w:val="28"/>
          <w:lang w:val="uk-UA"/>
        </w:rPr>
      </w:pPr>
      <w:r w:rsidRPr="00BC426C">
        <w:rPr>
          <w:sz w:val="28"/>
          <w:szCs w:val="28"/>
          <w:lang w:val="uk-UA"/>
        </w:rPr>
        <w:t>Як видно з рис. 3.</w:t>
      </w:r>
      <w:r>
        <w:rPr>
          <w:sz w:val="28"/>
          <w:szCs w:val="28"/>
          <w:lang w:val="uk-UA"/>
        </w:rPr>
        <w:t>4</w:t>
      </w:r>
      <w:r w:rsidRPr="00BC426C">
        <w:rPr>
          <w:sz w:val="28"/>
          <w:szCs w:val="28"/>
          <w:lang w:val="uk-UA"/>
        </w:rPr>
        <w:t xml:space="preserve">, потоки класу FIFO формують окрему область простору ознак, що характеризується низькими значеннями показника концентрації звернень та високими значеннями показника зміни популярності об'єктів у часі. Потоки класу LFU концентруються переважно в області високих значень </w:t>
      </w:r>
      <w:r w:rsidRPr="00BC426C">
        <w:rPr>
          <w:sz w:val="28"/>
          <w:szCs w:val="28"/>
          <w:lang w:val="uk-UA"/>
        </w:rPr>
        <w:lastRenderedPageBreak/>
        <w:t>показника F та низьких значень T. Потоки класу LRU займають проміжне положення між двома іншими класами, що пояснює наявність окремих випадків помилкової класифікації.</w:t>
      </w:r>
    </w:p>
    <w:p w:rsidR="00706A0A" w:rsidRPr="00706A0A" w:rsidRDefault="00706A0A" w:rsidP="00706A0A">
      <w:pPr>
        <w:spacing w:line="360" w:lineRule="auto"/>
        <w:ind w:firstLine="709"/>
        <w:jc w:val="both"/>
        <w:rPr>
          <w:sz w:val="28"/>
          <w:szCs w:val="28"/>
          <w:lang w:val="uk-UA"/>
        </w:rPr>
      </w:pPr>
      <w:r w:rsidRPr="00706A0A">
        <w:rPr>
          <w:sz w:val="28"/>
          <w:szCs w:val="28"/>
          <w:lang w:val="uk-UA"/>
        </w:rPr>
        <w:t>Якість класифікації оцінювалася шляхом порівняння рекомендацій аналізатора з оптимальними алгоритмами, визначеними за результатами моделювання.</w:t>
      </w:r>
    </w:p>
    <w:p w:rsidR="00706A0A" w:rsidRPr="00706A0A" w:rsidRDefault="00706A0A" w:rsidP="00706A0A">
      <w:pPr>
        <w:spacing w:line="360" w:lineRule="auto"/>
        <w:ind w:firstLine="709"/>
        <w:jc w:val="both"/>
        <w:rPr>
          <w:sz w:val="28"/>
          <w:szCs w:val="28"/>
          <w:lang w:val="uk-UA"/>
        </w:rPr>
      </w:pPr>
      <w:r w:rsidRPr="00706A0A">
        <w:rPr>
          <w:sz w:val="28"/>
          <w:szCs w:val="28"/>
          <w:lang w:val="uk-UA"/>
        </w:rPr>
        <w:t>Матриця помилок класифікації наведена в табл. 3.</w:t>
      </w:r>
      <w:r w:rsidR="00D06A11">
        <w:rPr>
          <w:sz w:val="28"/>
          <w:szCs w:val="28"/>
          <w:lang w:val="uk-UA"/>
        </w:rPr>
        <w:t>3 і на рисунку 3.9</w:t>
      </w:r>
      <w:r w:rsidRPr="00706A0A">
        <w:rPr>
          <w:sz w:val="28"/>
          <w:szCs w:val="28"/>
          <w:lang w:val="uk-UA"/>
        </w:rPr>
        <w:t>.</w:t>
      </w:r>
    </w:p>
    <w:p w:rsidR="00706A0A" w:rsidRPr="00D06A11" w:rsidRDefault="00D06A11" w:rsidP="00706A0A">
      <w:pPr>
        <w:spacing w:line="360" w:lineRule="auto"/>
        <w:ind w:firstLine="709"/>
        <w:jc w:val="both"/>
        <w:rPr>
          <w:b/>
          <w:sz w:val="28"/>
          <w:szCs w:val="28"/>
          <w:lang w:val="uk-UA"/>
        </w:rPr>
      </w:pPr>
      <w:r w:rsidRPr="00D06A11">
        <w:rPr>
          <w:b/>
          <w:sz w:val="28"/>
          <w:szCs w:val="28"/>
          <w:lang w:val="uk-UA"/>
        </w:rPr>
        <w:t>Таблиця 3.3 – Матриця помилок класифікації аналізатором</w:t>
      </w:r>
    </w:p>
    <w:tbl>
      <w:tblPr>
        <w:tblStyle w:val="a3"/>
        <w:tblW w:w="0" w:type="auto"/>
        <w:jc w:val="center"/>
        <w:tblLook w:val="04A0" w:firstRow="1" w:lastRow="0" w:firstColumn="1" w:lastColumn="0" w:noHBand="0" w:noVBand="1"/>
      </w:tblPr>
      <w:tblGrid>
        <w:gridCol w:w="1605"/>
        <w:gridCol w:w="1605"/>
        <w:gridCol w:w="1605"/>
        <w:gridCol w:w="1605"/>
      </w:tblGrid>
      <w:tr w:rsidR="00D06A11" w:rsidRPr="00D06A11" w:rsidTr="00D06A11">
        <w:trPr>
          <w:jc w:val="center"/>
        </w:trPr>
        <w:tc>
          <w:tcPr>
            <w:tcW w:w="1605" w:type="dxa"/>
            <w:vAlign w:val="center"/>
          </w:tcPr>
          <w:p w:rsidR="00D06A11" w:rsidRPr="00D06A11" w:rsidRDefault="00D06A11" w:rsidP="00D06A11">
            <w:pPr>
              <w:spacing w:line="276" w:lineRule="auto"/>
              <w:jc w:val="center"/>
              <w:rPr>
                <w:b/>
                <w:lang w:val="uk-UA"/>
              </w:rPr>
            </w:pPr>
            <w:r w:rsidRPr="00D06A11">
              <w:rPr>
                <w:b/>
                <w:lang w:val="uk-UA"/>
              </w:rPr>
              <w:t>Фактичний клас</w:t>
            </w:r>
          </w:p>
        </w:tc>
        <w:tc>
          <w:tcPr>
            <w:tcW w:w="1605" w:type="dxa"/>
            <w:vAlign w:val="center"/>
          </w:tcPr>
          <w:p w:rsidR="00D06A11" w:rsidRPr="00D06A11" w:rsidRDefault="00D06A11" w:rsidP="00D06A11">
            <w:pPr>
              <w:spacing w:line="276" w:lineRule="auto"/>
              <w:jc w:val="center"/>
              <w:rPr>
                <w:b/>
                <w:lang w:val="uk-UA"/>
              </w:rPr>
            </w:pPr>
            <w:r w:rsidRPr="00D06A11">
              <w:rPr>
                <w:b/>
                <w:lang w:val="uk-UA"/>
              </w:rPr>
              <w:t>FIFO</w:t>
            </w:r>
          </w:p>
        </w:tc>
        <w:tc>
          <w:tcPr>
            <w:tcW w:w="1605" w:type="dxa"/>
            <w:vAlign w:val="center"/>
          </w:tcPr>
          <w:p w:rsidR="00D06A11" w:rsidRPr="00D06A11" w:rsidRDefault="00D06A11" w:rsidP="00D06A11">
            <w:pPr>
              <w:spacing w:line="276" w:lineRule="auto"/>
              <w:jc w:val="center"/>
              <w:rPr>
                <w:b/>
                <w:lang w:val="uk-UA"/>
              </w:rPr>
            </w:pPr>
            <w:r w:rsidRPr="00D06A11">
              <w:rPr>
                <w:b/>
                <w:lang w:val="uk-UA"/>
              </w:rPr>
              <w:t>LRU</w:t>
            </w:r>
          </w:p>
        </w:tc>
        <w:tc>
          <w:tcPr>
            <w:tcW w:w="1605" w:type="dxa"/>
            <w:vAlign w:val="center"/>
          </w:tcPr>
          <w:p w:rsidR="00D06A11" w:rsidRPr="00D06A11" w:rsidRDefault="00D06A11" w:rsidP="00D06A11">
            <w:pPr>
              <w:spacing w:line="276" w:lineRule="auto"/>
              <w:jc w:val="center"/>
              <w:rPr>
                <w:b/>
                <w:lang w:val="uk-UA"/>
              </w:rPr>
            </w:pPr>
            <w:r w:rsidRPr="00D06A11">
              <w:rPr>
                <w:b/>
                <w:lang w:val="uk-UA"/>
              </w:rPr>
              <w:t>LFU</w:t>
            </w:r>
          </w:p>
        </w:tc>
      </w:tr>
      <w:tr w:rsidR="00D06A11" w:rsidRPr="00D06A11" w:rsidTr="00D06A11">
        <w:trPr>
          <w:jc w:val="center"/>
        </w:trPr>
        <w:tc>
          <w:tcPr>
            <w:tcW w:w="1605" w:type="dxa"/>
            <w:vAlign w:val="center"/>
          </w:tcPr>
          <w:p w:rsidR="00D06A11" w:rsidRPr="00D06A11" w:rsidRDefault="00D06A11" w:rsidP="00D06A11">
            <w:pPr>
              <w:spacing w:line="276" w:lineRule="auto"/>
              <w:jc w:val="center"/>
              <w:rPr>
                <w:b/>
                <w:lang w:val="uk-UA"/>
              </w:rPr>
            </w:pPr>
            <w:r w:rsidRPr="00D06A11">
              <w:rPr>
                <w:b/>
                <w:lang w:val="uk-UA"/>
              </w:rPr>
              <w:t>FIFO</w:t>
            </w:r>
          </w:p>
        </w:tc>
        <w:tc>
          <w:tcPr>
            <w:tcW w:w="1605" w:type="dxa"/>
            <w:vAlign w:val="center"/>
          </w:tcPr>
          <w:p w:rsidR="00D06A11" w:rsidRPr="00D06A11" w:rsidRDefault="00D06A11" w:rsidP="00D06A11">
            <w:pPr>
              <w:spacing w:line="276" w:lineRule="auto"/>
              <w:jc w:val="center"/>
              <w:rPr>
                <w:lang w:val="uk-UA"/>
              </w:rPr>
            </w:pPr>
            <w:r w:rsidRPr="00D06A11">
              <w:rPr>
                <w:lang w:val="uk-UA"/>
              </w:rPr>
              <w:t>1208</w:t>
            </w:r>
          </w:p>
        </w:tc>
        <w:tc>
          <w:tcPr>
            <w:tcW w:w="1605" w:type="dxa"/>
            <w:vAlign w:val="center"/>
          </w:tcPr>
          <w:p w:rsidR="00D06A11" w:rsidRPr="00D06A11" w:rsidRDefault="00D06A11" w:rsidP="00D06A11">
            <w:pPr>
              <w:spacing w:line="276" w:lineRule="auto"/>
              <w:jc w:val="center"/>
              <w:rPr>
                <w:lang w:val="uk-UA"/>
              </w:rPr>
            </w:pPr>
            <w:r w:rsidRPr="00D06A11">
              <w:rPr>
                <w:lang w:val="uk-UA"/>
              </w:rPr>
              <w:t>367</w:t>
            </w:r>
          </w:p>
        </w:tc>
        <w:tc>
          <w:tcPr>
            <w:tcW w:w="1605" w:type="dxa"/>
            <w:vAlign w:val="center"/>
          </w:tcPr>
          <w:p w:rsidR="00D06A11" w:rsidRPr="00D06A11" w:rsidRDefault="00D06A11" w:rsidP="00D06A11">
            <w:pPr>
              <w:spacing w:line="276" w:lineRule="auto"/>
              <w:jc w:val="center"/>
              <w:rPr>
                <w:lang w:val="uk-UA"/>
              </w:rPr>
            </w:pPr>
            <w:r w:rsidRPr="00D06A11">
              <w:rPr>
                <w:lang w:val="uk-UA"/>
              </w:rPr>
              <w:t>26</w:t>
            </w:r>
          </w:p>
        </w:tc>
      </w:tr>
      <w:tr w:rsidR="00D06A11" w:rsidRPr="00D06A11" w:rsidTr="00D06A11">
        <w:trPr>
          <w:jc w:val="center"/>
        </w:trPr>
        <w:tc>
          <w:tcPr>
            <w:tcW w:w="1605" w:type="dxa"/>
            <w:vAlign w:val="center"/>
          </w:tcPr>
          <w:p w:rsidR="00D06A11" w:rsidRPr="00D06A11" w:rsidRDefault="00D06A11" w:rsidP="00D06A11">
            <w:pPr>
              <w:spacing w:line="276" w:lineRule="auto"/>
              <w:jc w:val="center"/>
              <w:rPr>
                <w:b/>
                <w:lang w:val="uk-UA"/>
              </w:rPr>
            </w:pPr>
            <w:r w:rsidRPr="00D06A11">
              <w:rPr>
                <w:b/>
                <w:lang w:val="uk-UA"/>
              </w:rPr>
              <w:t>LRU</w:t>
            </w:r>
          </w:p>
        </w:tc>
        <w:tc>
          <w:tcPr>
            <w:tcW w:w="1605" w:type="dxa"/>
            <w:vAlign w:val="center"/>
          </w:tcPr>
          <w:p w:rsidR="00D06A11" w:rsidRPr="00D06A11" w:rsidRDefault="00D06A11" w:rsidP="00D06A11">
            <w:pPr>
              <w:spacing w:line="276" w:lineRule="auto"/>
              <w:jc w:val="center"/>
              <w:rPr>
                <w:lang w:val="uk-UA"/>
              </w:rPr>
            </w:pPr>
            <w:r w:rsidRPr="00D06A11">
              <w:rPr>
                <w:lang w:val="uk-UA"/>
              </w:rPr>
              <w:t>0</w:t>
            </w:r>
          </w:p>
        </w:tc>
        <w:tc>
          <w:tcPr>
            <w:tcW w:w="1605" w:type="dxa"/>
            <w:vAlign w:val="center"/>
          </w:tcPr>
          <w:p w:rsidR="00D06A11" w:rsidRPr="00D06A11" w:rsidRDefault="00D06A11" w:rsidP="00D06A11">
            <w:pPr>
              <w:spacing w:line="276" w:lineRule="auto"/>
              <w:jc w:val="center"/>
              <w:rPr>
                <w:lang w:val="uk-UA"/>
              </w:rPr>
            </w:pPr>
            <w:r w:rsidRPr="00D06A11">
              <w:rPr>
                <w:lang w:val="uk-UA"/>
              </w:rPr>
              <w:t>341</w:t>
            </w:r>
          </w:p>
        </w:tc>
        <w:tc>
          <w:tcPr>
            <w:tcW w:w="1605" w:type="dxa"/>
            <w:vAlign w:val="center"/>
          </w:tcPr>
          <w:p w:rsidR="00D06A11" w:rsidRPr="00D06A11" w:rsidRDefault="00D06A11" w:rsidP="00D06A11">
            <w:pPr>
              <w:spacing w:line="276" w:lineRule="auto"/>
              <w:jc w:val="center"/>
              <w:rPr>
                <w:lang w:val="uk-UA"/>
              </w:rPr>
            </w:pPr>
            <w:r w:rsidRPr="00D06A11">
              <w:rPr>
                <w:lang w:val="uk-UA"/>
              </w:rPr>
              <w:t>118</w:t>
            </w:r>
          </w:p>
        </w:tc>
      </w:tr>
      <w:tr w:rsidR="00D06A11" w:rsidRPr="00D06A11" w:rsidTr="00D06A11">
        <w:trPr>
          <w:jc w:val="center"/>
        </w:trPr>
        <w:tc>
          <w:tcPr>
            <w:tcW w:w="1605" w:type="dxa"/>
            <w:vAlign w:val="center"/>
          </w:tcPr>
          <w:p w:rsidR="00D06A11" w:rsidRPr="00D06A11" w:rsidRDefault="00D06A11" w:rsidP="00D06A11">
            <w:pPr>
              <w:spacing w:line="276" w:lineRule="auto"/>
              <w:jc w:val="center"/>
              <w:rPr>
                <w:b/>
                <w:lang w:val="uk-UA"/>
              </w:rPr>
            </w:pPr>
            <w:r w:rsidRPr="00D06A11">
              <w:rPr>
                <w:b/>
                <w:lang w:val="uk-UA"/>
              </w:rPr>
              <w:t>LFU</w:t>
            </w:r>
          </w:p>
        </w:tc>
        <w:tc>
          <w:tcPr>
            <w:tcW w:w="1605" w:type="dxa"/>
            <w:vAlign w:val="center"/>
          </w:tcPr>
          <w:p w:rsidR="00D06A11" w:rsidRPr="00D06A11" w:rsidRDefault="00D06A11" w:rsidP="00D06A11">
            <w:pPr>
              <w:spacing w:line="276" w:lineRule="auto"/>
              <w:jc w:val="center"/>
              <w:rPr>
                <w:lang w:val="uk-UA"/>
              </w:rPr>
            </w:pPr>
            <w:r w:rsidRPr="00D06A11">
              <w:rPr>
                <w:lang w:val="uk-UA"/>
              </w:rPr>
              <w:t>0</w:t>
            </w:r>
          </w:p>
        </w:tc>
        <w:tc>
          <w:tcPr>
            <w:tcW w:w="1605" w:type="dxa"/>
            <w:vAlign w:val="center"/>
          </w:tcPr>
          <w:p w:rsidR="00D06A11" w:rsidRPr="00D06A11" w:rsidRDefault="00D06A11" w:rsidP="00D06A11">
            <w:pPr>
              <w:spacing w:line="276" w:lineRule="auto"/>
              <w:jc w:val="center"/>
              <w:rPr>
                <w:lang w:val="uk-UA"/>
              </w:rPr>
            </w:pPr>
            <w:r w:rsidRPr="00D06A11">
              <w:rPr>
                <w:lang w:val="uk-UA"/>
              </w:rPr>
              <w:t>497</w:t>
            </w:r>
          </w:p>
        </w:tc>
        <w:tc>
          <w:tcPr>
            <w:tcW w:w="1605" w:type="dxa"/>
            <w:vAlign w:val="center"/>
          </w:tcPr>
          <w:p w:rsidR="00D06A11" w:rsidRPr="00D06A11" w:rsidRDefault="00D06A11" w:rsidP="00D06A11">
            <w:pPr>
              <w:spacing w:line="276" w:lineRule="auto"/>
              <w:jc w:val="center"/>
              <w:rPr>
                <w:lang w:val="uk-UA"/>
              </w:rPr>
            </w:pPr>
            <w:r w:rsidRPr="00D06A11">
              <w:rPr>
                <w:lang w:val="uk-UA"/>
              </w:rPr>
              <w:t>2443</w:t>
            </w:r>
          </w:p>
        </w:tc>
      </w:tr>
    </w:tbl>
    <w:p w:rsidR="00706A0A" w:rsidRDefault="00706A0A" w:rsidP="00706A0A">
      <w:pPr>
        <w:spacing w:line="360" w:lineRule="auto"/>
        <w:ind w:firstLine="709"/>
        <w:jc w:val="both"/>
        <w:rPr>
          <w:sz w:val="28"/>
          <w:szCs w:val="28"/>
          <w:lang w:val="uk-UA"/>
        </w:rPr>
      </w:pPr>
    </w:p>
    <w:p w:rsidR="00D06A11" w:rsidRDefault="00D06A11" w:rsidP="00D06A11">
      <w:pPr>
        <w:spacing w:line="360" w:lineRule="auto"/>
        <w:ind w:firstLine="709"/>
        <w:jc w:val="center"/>
        <w:rPr>
          <w:sz w:val="28"/>
          <w:szCs w:val="28"/>
          <w:lang w:val="uk-UA"/>
        </w:rPr>
      </w:pPr>
      <w:r>
        <w:rPr>
          <w:noProof/>
          <w:sz w:val="28"/>
          <w:szCs w:val="28"/>
          <w:lang w:val="en-US" w:eastAsia="en-US"/>
        </w:rPr>
        <w:drawing>
          <wp:inline distT="0" distB="0" distL="0" distR="0">
            <wp:extent cx="4532318" cy="3399239"/>
            <wp:effectExtent l="0" t="0" r="190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Figure_9.png"/>
                    <pic:cNvPicPr/>
                  </pic:nvPicPr>
                  <pic:blipFill>
                    <a:blip r:embed="rId18">
                      <a:extLst>
                        <a:ext uri="{28A0092B-C50C-407E-A947-70E740481C1C}">
                          <a14:useLocalDpi xmlns:a14="http://schemas.microsoft.com/office/drawing/2010/main" val="0"/>
                        </a:ext>
                      </a:extLst>
                    </a:blip>
                    <a:stretch>
                      <a:fillRect/>
                    </a:stretch>
                  </pic:blipFill>
                  <pic:spPr>
                    <a:xfrm>
                      <a:off x="0" y="0"/>
                      <a:ext cx="4537389" cy="3403043"/>
                    </a:xfrm>
                    <a:prstGeom prst="rect">
                      <a:avLst/>
                    </a:prstGeom>
                  </pic:spPr>
                </pic:pic>
              </a:graphicData>
            </a:graphic>
          </wp:inline>
        </w:drawing>
      </w:r>
    </w:p>
    <w:p w:rsidR="00D06A11" w:rsidRDefault="00D06A11" w:rsidP="00D06A11">
      <w:pPr>
        <w:spacing w:line="360" w:lineRule="auto"/>
        <w:ind w:firstLine="709"/>
        <w:jc w:val="center"/>
        <w:rPr>
          <w:sz w:val="28"/>
          <w:szCs w:val="28"/>
          <w:lang w:val="uk-UA"/>
        </w:rPr>
      </w:pPr>
      <w:r>
        <w:rPr>
          <w:sz w:val="28"/>
          <w:szCs w:val="28"/>
          <w:lang w:val="uk-UA"/>
        </w:rPr>
        <w:t>Рисунок 3.9 – Матриця помилок</w:t>
      </w:r>
    </w:p>
    <w:p w:rsidR="00D06A11" w:rsidRPr="00706A0A" w:rsidRDefault="00D06A11" w:rsidP="00D06A11">
      <w:pPr>
        <w:spacing w:line="360" w:lineRule="auto"/>
        <w:ind w:firstLine="709"/>
        <w:jc w:val="center"/>
        <w:rPr>
          <w:sz w:val="28"/>
          <w:szCs w:val="28"/>
          <w:lang w:val="uk-UA"/>
        </w:rPr>
      </w:pPr>
    </w:p>
    <w:p w:rsidR="00706A0A" w:rsidRPr="00706A0A" w:rsidRDefault="00706A0A" w:rsidP="00706A0A">
      <w:pPr>
        <w:spacing w:line="360" w:lineRule="auto"/>
        <w:ind w:firstLine="709"/>
        <w:jc w:val="both"/>
        <w:rPr>
          <w:sz w:val="28"/>
          <w:szCs w:val="28"/>
          <w:lang w:val="uk-UA"/>
        </w:rPr>
      </w:pPr>
      <w:r w:rsidRPr="00706A0A">
        <w:rPr>
          <w:sz w:val="28"/>
          <w:szCs w:val="28"/>
          <w:lang w:val="uk-UA"/>
        </w:rPr>
        <w:t>На основі матриці помилок було обчислено точність класифікації для кожного класу</w:t>
      </w:r>
      <w:r w:rsidR="00D06A11">
        <w:rPr>
          <w:sz w:val="28"/>
          <w:szCs w:val="28"/>
          <w:lang w:val="uk-UA"/>
        </w:rPr>
        <w:t xml:space="preserve"> (табл.3.4)</w:t>
      </w:r>
      <w:r w:rsidRPr="00706A0A">
        <w:rPr>
          <w:sz w:val="28"/>
          <w:szCs w:val="28"/>
          <w:lang w:val="uk-UA"/>
        </w:rPr>
        <w:t>.</w:t>
      </w:r>
    </w:p>
    <w:p w:rsidR="00706A0A" w:rsidRDefault="00706A0A" w:rsidP="00706A0A">
      <w:pPr>
        <w:spacing w:line="360" w:lineRule="auto"/>
        <w:ind w:firstLine="709"/>
        <w:jc w:val="both"/>
        <w:rPr>
          <w:sz w:val="28"/>
          <w:szCs w:val="28"/>
          <w:lang w:val="uk-UA"/>
        </w:rPr>
      </w:pPr>
    </w:p>
    <w:p w:rsidR="00D06A11" w:rsidRPr="00D06A11" w:rsidRDefault="00D06A11" w:rsidP="00706A0A">
      <w:pPr>
        <w:spacing w:line="360" w:lineRule="auto"/>
        <w:ind w:firstLine="709"/>
        <w:jc w:val="both"/>
        <w:rPr>
          <w:b/>
          <w:sz w:val="28"/>
          <w:szCs w:val="28"/>
          <w:lang w:val="uk-UA"/>
        </w:rPr>
      </w:pPr>
      <w:r w:rsidRPr="00D06A11">
        <w:rPr>
          <w:b/>
          <w:sz w:val="28"/>
          <w:szCs w:val="28"/>
          <w:lang w:val="uk-UA"/>
        </w:rPr>
        <w:lastRenderedPageBreak/>
        <w:t>Таблиця 3.4 – Середня точність розпізнавання для кожного класу даних</w:t>
      </w:r>
    </w:p>
    <w:tbl>
      <w:tblPr>
        <w:tblStyle w:val="a3"/>
        <w:tblW w:w="0" w:type="auto"/>
        <w:jc w:val="center"/>
        <w:tblLook w:val="04A0" w:firstRow="1" w:lastRow="0" w:firstColumn="1" w:lastColumn="0" w:noHBand="0" w:noVBand="1"/>
      </w:tblPr>
      <w:tblGrid>
        <w:gridCol w:w="2407"/>
        <w:gridCol w:w="2407"/>
      </w:tblGrid>
      <w:tr w:rsidR="00D06A11" w:rsidRPr="00D06A11" w:rsidTr="00D06A11">
        <w:trPr>
          <w:jc w:val="center"/>
        </w:trPr>
        <w:tc>
          <w:tcPr>
            <w:tcW w:w="2407" w:type="dxa"/>
            <w:vAlign w:val="center"/>
          </w:tcPr>
          <w:p w:rsidR="00D06A11" w:rsidRPr="00D06A11" w:rsidRDefault="00D06A11" w:rsidP="00D06A11">
            <w:pPr>
              <w:spacing w:line="276" w:lineRule="auto"/>
              <w:jc w:val="center"/>
              <w:rPr>
                <w:lang w:val="uk-UA"/>
              </w:rPr>
            </w:pPr>
            <w:r w:rsidRPr="00D06A11">
              <w:rPr>
                <w:lang w:val="uk-UA"/>
              </w:rPr>
              <w:t>Клас</w:t>
            </w:r>
          </w:p>
        </w:tc>
        <w:tc>
          <w:tcPr>
            <w:tcW w:w="2407" w:type="dxa"/>
            <w:vAlign w:val="center"/>
          </w:tcPr>
          <w:p w:rsidR="00D06A11" w:rsidRPr="00D06A11" w:rsidRDefault="00D06A11" w:rsidP="00D06A11">
            <w:pPr>
              <w:spacing w:line="276" w:lineRule="auto"/>
              <w:jc w:val="center"/>
              <w:rPr>
                <w:lang w:val="uk-UA"/>
              </w:rPr>
            </w:pPr>
            <w:r w:rsidRPr="00D06A11">
              <w:rPr>
                <w:lang w:val="uk-UA"/>
              </w:rPr>
              <w:t>Accuracy</w:t>
            </w:r>
          </w:p>
        </w:tc>
      </w:tr>
      <w:tr w:rsidR="00D06A11" w:rsidRPr="00D06A11" w:rsidTr="00D06A11">
        <w:trPr>
          <w:jc w:val="center"/>
        </w:trPr>
        <w:tc>
          <w:tcPr>
            <w:tcW w:w="2407" w:type="dxa"/>
            <w:vAlign w:val="center"/>
          </w:tcPr>
          <w:p w:rsidR="00D06A11" w:rsidRPr="00D06A11" w:rsidRDefault="00D06A11" w:rsidP="00D06A11">
            <w:pPr>
              <w:spacing w:line="276" w:lineRule="auto"/>
              <w:jc w:val="center"/>
              <w:rPr>
                <w:lang w:val="uk-UA"/>
              </w:rPr>
            </w:pPr>
            <w:r w:rsidRPr="00D06A11">
              <w:rPr>
                <w:lang w:val="uk-UA"/>
              </w:rPr>
              <w:t>FIFO</w:t>
            </w:r>
          </w:p>
        </w:tc>
        <w:tc>
          <w:tcPr>
            <w:tcW w:w="2407" w:type="dxa"/>
            <w:vAlign w:val="center"/>
          </w:tcPr>
          <w:p w:rsidR="00D06A11" w:rsidRPr="00D06A11" w:rsidRDefault="00D06A11" w:rsidP="00D06A11">
            <w:pPr>
              <w:spacing w:line="276" w:lineRule="auto"/>
              <w:jc w:val="center"/>
              <w:rPr>
                <w:lang w:val="uk-UA"/>
              </w:rPr>
            </w:pPr>
            <w:r w:rsidRPr="00D06A11">
              <w:rPr>
                <w:lang w:val="uk-UA"/>
              </w:rPr>
              <w:t>75.5 %</w:t>
            </w:r>
          </w:p>
        </w:tc>
      </w:tr>
      <w:tr w:rsidR="00D06A11" w:rsidRPr="00D06A11" w:rsidTr="00D06A11">
        <w:trPr>
          <w:jc w:val="center"/>
        </w:trPr>
        <w:tc>
          <w:tcPr>
            <w:tcW w:w="2407" w:type="dxa"/>
            <w:vAlign w:val="center"/>
          </w:tcPr>
          <w:p w:rsidR="00D06A11" w:rsidRPr="00D06A11" w:rsidRDefault="00D06A11" w:rsidP="00D06A11">
            <w:pPr>
              <w:spacing w:line="276" w:lineRule="auto"/>
              <w:jc w:val="center"/>
              <w:rPr>
                <w:lang w:val="uk-UA"/>
              </w:rPr>
            </w:pPr>
            <w:r w:rsidRPr="00D06A11">
              <w:rPr>
                <w:lang w:val="uk-UA"/>
              </w:rPr>
              <w:t>LRU</w:t>
            </w:r>
          </w:p>
        </w:tc>
        <w:tc>
          <w:tcPr>
            <w:tcW w:w="2407" w:type="dxa"/>
            <w:vAlign w:val="center"/>
          </w:tcPr>
          <w:p w:rsidR="00D06A11" w:rsidRPr="00D06A11" w:rsidRDefault="00D06A11" w:rsidP="00D06A11">
            <w:pPr>
              <w:spacing w:line="276" w:lineRule="auto"/>
              <w:jc w:val="center"/>
              <w:rPr>
                <w:lang w:val="uk-UA"/>
              </w:rPr>
            </w:pPr>
            <w:r w:rsidRPr="00D06A11">
              <w:rPr>
                <w:lang w:val="uk-UA"/>
              </w:rPr>
              <w:t>74.3 %</w:t>
            </w:r>
          </w:p>
        </w:tc>
      </w:tr>
      <w:tr w:rsidR="00D06A11" w:rsidRPr="00D06A11" w:rsidTr="00D06A11">
        <w:trPr>
          <w:jc w:val="center"/>
        </w:trPr>
        <w:tc>
          <w:tcPr>
            <w:tcW w:w="2407" w:type="dxa"/>
            <w:vAlign w:val="center"/>
          </w:tcPr>
          <w:p w:rsidR="00D06A11" w:rsidRPr="00D06A11" w:rsidRDefault="00D06A11" w:rsidP="00D06A11">
            <w:pPr>
              <w:spacing w:line="276" w:lineRule="auto"/>
              <w:jc w:val="center"/>
              <w:rPr>
                <w:lang w:val="uk-UA"/>
              </w:rPr>
            </w:pPr>
            <w:r w:rsidRPr="00D06A11">
              <w:rPr>
                <w:lang w:val="uk-UA"/>
              </w:rPr>
              <w:t>LFU</w:t>
            </w:r>
          </w:p>
        </w:tc>
        <w:tc>
          <w:tcPr>
            <w:tcW w:w="2407" w:type="dxa"/>
            <w:vAlign w:val="center"/>
          </w:tcPr>
          <w:p w:rsidR="00D06A11" w:rsidRPr="00D06A11" w:rsidRDefault="00D06A11" w:rsidP="00D06A11">
            <w:pPr>
              <w:spacing w:line="276" w:lineRule="auto"/>
              <w:jc w:val="center"/>
              <w:rPr>
                <w:lang w:val="uk-UA"/>
              </w:rPr>
            </w:pPr>
            <w:r w:rsidRPr="00D06A11">
              <w:rPr>
                <w:lang w:val="uk-UA"/>
              </w:rPr>
              <w:t>83.1 %</w:t>
            </w:r>
          </w:p>
        </w:tc>
      </w:tr>
    </w:tbl>
    <w:p w:rsidR="00706A0A" w:rsidRPr="00706A0A" w:rsidRDefault="00706A0A" w:rsidP="00706A0A">
      <w:pPr>
        <w:spacing w:line="360" w:lineRule="auto"/>
        <w:ind w:firstLine="709"/>
        <w:jc w:val="both"/>
        <w:rPr>
          <w:sz w:val="28"/>
          <w:szCs w:val="28"/>
          <w:lang w:val="uk-UA"/>
        </w:rPr>
      </w:pPr>
    </w:p>
    <w:p w:rsidR="00706A0A" w:rsidRPr="00706A0A" w:rsidRDefault="00706A0A" w:rsidP="00706A0A">
      <w:pPr>
        <w:spacing w:line="360" w:lineRule="auto"/>
        <w:ind w:firstLine="709"/>
        <w:jc w:val="both"/>
        <w:rPr>
          <w:sz w:val="28"/>
          <w:szCs w:val="28"/>
          <w:lang w:val="uk-UA"/>
        </w:rPr>
      </w:pPr>
      <w:r w:rsidRPr="00706A0A">
        <w:rPr>
          <w:sz w:val="28"/>
          <w:szCs w:val="28"/>
          <w:lang w:val="uk-UA"/>
        </w:rPr>
        <w:t>Загальна точність роботи аналізатора склала</w:t>
      </w:r>
      <w:r w:rsidR="00D06A11">
        <w:rPr>
          <w:sz w:val="28"/>
          <w:szCs w:val="28"/>
          <w:lang w:val="uk-UA"/>
        </w:rPr>
        <w:t xml:space="preserve"> </w:t>
      </w:r>
      <w:r w:rsidRPr="00706A0A">
        <w:rPr>
          <w:sz w:val="28"/>
          <w:szCs w:val="28"/>
          <w:lang w:val="uk-UA"/>
        </w:rPr>
        <w:t>Accuracy = 79.8%.</w:t>
      </w:r>
    </w:p>
    <w:p w:rsidR="00706A0A" w:rsidRPr="00706A0A" w:rsidRDefault="00706A0A" w:rsidP="00706A0A">
      <w:pPr>
        <w:spacing w:line="360" w:lineRule="auto"/>
        <w:ind w:firstLine="709"/>
        <w:jc w:val="both"/>
        <w:rPr>
          <w:sz w:val="28"/>
          <w:szCs w:val="28"/>
          <w:lang w:val="uk-UA"/>
        </w:rPr>
      </w:pPr>
      <w:r w:rsidRPr="00706A0A">
        <w:rPr>
          <w:sz w:val="28"/>
          <w:szCs w:val="28"/>
          <w:lang w:val="uk-UA"/>
        </w:rPr>
        <w:t>Незважаючи на те, що точність класифікації не є ідеальною, важливою особливістю отриманих результатів є характер помилок. Аналіз показав, що більшість помилкових класифікацій виникає між класами LRU та LFU, тоді як потоки класу FIFO відокремлюються значно краще.</w:t>
      </w:r>
    </w:p>
    <w:p w:rsidR="00706A0A" w:rsidRPr="00706A0A" w:rsidRDefault="00706A0A" w:rsidP="00706A0A">
      <w:pPr>
        <w:spacing w:line="360" w:lineRule="auto"/>
        <w:ind w:firstLine="709"/>
        <w:jc w:val="both"/>
        <w:rPr>
          <w:sz w:val="28"/>
          <w:szCs w:val="28"/>
          <w:lang w:val="uk-UA"/>
        </w:rPr>
      </w:pPr>
      <w:r w:rsidRPr="00706A0A">
        <w:rPr>
          <w:sz w:val="28"/>
          <w:szCs w:val="28"/>
          <w:lang w:val="uk-UA"/>
        </w:rPr>
        <w:t>Додаткове дослідження помилково класифікованих потоків показало, що вони характеризуються близькими значеннями ознак та знаходяться поблизу межі розділення класів. Для правильно класифікованих потоків LFU середній запас переваги між оцінками класів становив</w:t>
      </w:r>
      <w:r w:rsidR="00D06A11">
        <w:rPr>
          <w:sz w:val="28"/>
          <w:szCs w:val="28"/>
          <w:lang w:val="uk-UA"/>
        </w:rPr>
        <w:t xml:space="preserve"> </w:t>
      </w:r>
      <w:r w:rsidRPr="00706A0A">
        <w:rPr>
          <w:sz w:val="28"/>
          <w:szCs w:val="28"/>
          <w:lang w:val="uk-UA"/>
        </w:rPr>
        <w:t>0.0877,</w:t>
      </w:r>
      <w:r w:rsidR="00D06A11">
        <w:rPr>
          <w:sz w:val="28"/>
          <w:szCs w:val="28"/>
          <w:lang w:val="uk-UA"/>
        </w:rPr>
        <w:t xml:space="preserve"> </w:t>
      </w:r>
      <w:r w:rsidRPr="00706A0A">
        <w:rPr>
          <w:sz w:val="28"/>
          <w:szCs w:val="28"/>
          <w:lang w:val="uk-UA"/>
        </w:rPr>
        <w:t>тоді як для потоків, помилково віднесених до класу LRU,</w:t>
      </w:r>
      <w:r w:rsidR="00D06A11">
        <w:rPr>
          <w:sz w:val="28"/>
          <w:szCs w:val="28"/>
          <w:lang w:val="uk-UA"/>
        </w:rPr>
        <w:t xml:space="preserve"> </w:t>
      </w:r>
      <w:r w:rsidRPr="00706A0A">
        <w:rPr>
          <w:sz w:val="28"/>
          <w:szCs w:val="28"/>
          <w:lang w:val="uk-UA"/>
        </w:rPr>
        <w:t>0.0187.</w:t>
      </w:r>
    </w:p>
    <w:p w:rsidR="00706A0A" w:rsidRPr="00706A0A" w:rsidRDefault="00706A0A" w:rsidP="00706A0A">
      <w:pPr>
        <w:spacing w:line="360" w:lineRule="auto"/>
        <w:ind w:firstLine="709"/>
        <w:jc w:val="both"/>
        <w:rPr>
          <w:sz w:val="28"/>
          <w:szCs w:val="28"/>
          <w:lang w:val="uk-UA"/>
        </w:rPr>
      </w:pPr>
      <w:r w:rsidRPr="00706A0A">
        <w:rPr>
          <w:sz w:val="28"/>
          <w:szCs w:val="28"/>
          <w:lang w:val="uk-UA"/>
        </w:rPr>
        <w:t>Це свідчить про те, що більшість помилок виникає у прикордонній області простору ознак, де ефективність алгоритмів LRU та LFU є близькою.</w:t>
      </w:r>
    </w:p>
    <w:p w:rsidR="00706A0A" w:rsidRPr="00706A0A" w:rsidRDefault="00706A0A" w:rsidP="00706A0A">
      <w:pPr>
        <w:spacing w:line="360" w:lineRule="auto"/>
        <w:ind w:firstLine="709"/>
        <w:jc w:val="both"/>
        <w:rPr>
          <w:sz w:val="28"/>
          <w:szCs w:val="28"/>
          <w:lang w:val="uk-UA"/>
        </w:rPr>
      </w:pPr>
      <w:r w:rsidRPr="00706A0A">
        <w:rPr>
          <w:sz w:val="28"/>
          <w:szCs w:val="28"/>
          <w:lang w:val="uk-UA"/>
        </w:rPr>
        <w:t>Для оцінювання практичної цінності аналізатора було обчислено показник втрати ефективності (Regret). Отримані результати наведено нижче:</w:t>
      </w:r>
    </w:p>
    <w:p w:rsidR="00706A0A" w:rsidRPr="00706A0A" w:rsidRDefault="00706A0A" w:rsidP="00706A0A">
      <w:pPr>
        <w:spacing w:line="360" w:lineRule="auto"/>
        <w:ind w:firstLine="709"/>
        <w:jc w:val="both"/>
        <w:rPr>
          <w:sz w:val="28"/>
          <w:szCs w:val="28"/>
          <w:lang w:val="uk-UA"/>
        </w:rPr>
      </w:pPr>
      <w:r w:rsidRPr="00706A0A">
        <w:rPr>
          <w:sz w:val="28"/>
          <w:szCs w:val="28"/>
          <w:lang w:val="uk-UA"/>
        </w:rPr>
        <w:t>Accuracy = 0.798,</w:t>
      </w:r>
    </w:p>
    <w:p w:rsidR="00706A0A" w:rsidRPr="00706A0A" w:rsidRDefault="00706A0A" w:rsidP="00706A0A">
      <w:pPr>
        <w:spacing w:line="360" w:lineRule="auto"/>
        <w:ind w:firstLine="709"/>
        <w:jc w:val="both"/>
        <w:rPr>
          <w:sz w:val="28"/>
          <w:szCs w:val="28"/>
          <w:lang w:val="uk-UA"/>
        </w:rPr>
      </w:pPr>
      <w:r w:rsidRPr="00706A0A">
        <w:rPr>
          <w:sz w:val="28"/>
          <w:szCs w:val="28"/>
          <w:lang w:val="uk-UA"/>
        </w:rPr>
        <w:t>Average Regret = 0.0043,</w:t>
      </w:r>
    </w:p>
    <w:p w:rsidR="00706A0A" w:rsidRPr="00706A0A" w:rsidRDefault="00706A0A" w:rsidP="00706A0A">
      <w:pPr>
        <w:spacing w:line="360" w:lineRule="auto"/>
        <w:ind w:firstLine="709"/>
        <w:jc w:val="both"/>
        <w:rPr>
          <w:sz w:val="28"/>
          <w:szCs w:val="28"/>
          <w:lang w:val="uk-UA"/>
        </w:rPr>
      </w:pPr>
      <w:r w:rsidRPr="00706A0A">
        <w:rPr>
          <w:sz w:val="28"/>
          <w:szCs w:val="28"/>
          <w:lang w:val="uk-UA"/>
        </w:rPr>
        <w:t>Maximum Regret = 0.166.</w:t>
      </w:r>
    </w:p>
    <w:p w:rsidR="00706A0A" w:rsidRPr="00706A0A" w:rsidRDefault="00706A0A" w:rsidP="00706A0A">
      <w:pPr>
        <w:spacing w:line="360" w:lineRule="auto"/>
        <w:ind w:firstLine="709"/>
        <w:jc w:val="both"/>
        <w:rPr>
          <w:sz w:val="28"/>
          <w:szCs w:val="28"/>
          <w:lang w:val="uk-UA"/>
        </w:rPr>
      </w:pPr>
      <w:r w:rsidRPr="00706A0A">
        <w:rPr>
          <w:sz w:val="28"/>
          <w:szCs w:val="28"/>
          <w:lang w:val="uk-UA"/>
        </w:rPr>
        <w:t>Особливо важливим є низьке значення середньої втрати ефективності</w:t>
      </w:r>
      <w:r w:rsidR="00000DD3">
        <w:rPr>
          <w:sz w:val="28"/>
          <w:szCs w:val="28"/>
          <w:lang w:val="uk-UA"/>
        </w:rPr>
        <w:t xml:space="preserve"> (рис.3.10)</w:t>
      </w:r>
      <w:r w:rsidRPr="00706A0A">
        <w:rPr>
          <w:sz w:val="28"/>
          <w:szCs w:val="28"/>
          <w:lang w:val="uk-UA"/>
        </w:rPr>
        <w:t>. Воно означає, що навіть у випадках помилкової рекомендації аналізатор зазвичай обирає алгоритм, який забезпечує коефіцієнт влучень, близький до оптимального. Таким чином, практичні втрати від помилок класифікації є незначними.</w:t>
      </w:r>
    </w:p>
    <w:p w:rsidR="00706A0A" w:rsidRPr="00706A0A" w:rsidRDefault="00706A0A" w:rsidP="00706A0A">
      <w:pPr>
        <w:spacing w:line="360" w:lineRule="auto"/>
        <w:ind w:firstLine="709"/>
        <w:jc w:val="both"/>
        <w:rPr>
          <w:sz w:val="28"/>
          <w:szCs w:val="28"/>
          <w:lang w:val="uk-UA"/>
        </w:rPr>
      </w:pPr>
    </w:p>
    <w:p w:rsidR="00000DD3" w:rsidRDefault="00000DD3" w:rsidP="00000DD3">
      <w:pPr>
        <w:spacing w:line="360" w:lineRule="auto"/>
        <w:ind w:firstLine="709"/>
        <w:jc w:val="center"/>
        <w:rPr>
          <w:sz w:val="28"/>
          <w:szCs w:val="28"/>
          <w:lang w:val="uk-UA"/>
        </w:rPr>
      </w:pPr>
      <w:r>
        <w:rPr>
          <w:noProof/>
          <w:sz w:val="28"/>
          <w:szCs w:val="28"/>
          <w:lang w:val="en-US" w:eastAsia="en-US"/>
        </w:rPr>
        <w:lastRenderedPageBreak/>
        <w:drawing>
          <wp:inline distT="0" distB="0" distL="0" distR="0">
            <wp:extent cx="5041277" cy="3780958"/>
            <wp:effectExtent l="0" t="0" r="698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Figure_2.png"/>
                    <pic:cNvPicPr/>
                  </pic:nvPicPr>
                  <pic:blipFill>
                    <a:blip r:embed="rId19">
                      <a:extLst>
                        <a:ext uri="{28A0092B-C50C-407E-A947-70E740481C1C}">
                          <a14:useLocalDpi xmlns:a14="http://schemas.microsoft.com/office/drawing/2010/main" val="0"/>
                        </a:ext>
                      </a:extLst>
                    </a:blip>
                    <a:stretch>
                      <a:fillRect/>
                    </a:stretch>
                  </pic:blipFill>
                  <pic:spPr>
                    <a:xfrm>
                      <a:off x="0" y="0"/>
                      <a:ext cx="5048533" cy="3786400"/>
                    </a:xfrm>
                    <a:prstGeom prst="rect">
                      <a:avLst/>
                    </a:prstGeom>
                  </pic:spPr>
                </pic:pic>
              </a:graphicData>
            </a:graphic>
          </wp:inline>
        </w:drawing>
      </w:r>
    </w:p>
    <w:p w:rsidR="00000DD3" w:rsidRDefault="00000DD3" w:rsidP="00000DD3">
      <w:pPr>
        <w:spacing w:line="360" w:lineRule="auto"/>
        <w:ind w:firstLine="709"/>
        <w:jc w:val="center"/>
        <w:rPr>
          <w:sz w:val="28"/>
          <w:szCs w:val="28"/>
          <w:lang w:val="uk-UA"/>
        </w:rPr>
      </w:pPr>
      <w:r w:rsidRPr="00000DD3">
        <w:rPr>
          <w:sz w:val="28"/>
          <w:szCs w:val="28"/>
          <w:lang w:val="uk-UA"/>
        </w:rPr>
        <w:t>Рисунок 3.</w:t>
      </w:r>
      <w:r>
        <w:rPr>
          <w:sz w:val="28"/>
          <w:szCs w:val="28"/>
          <w:lang w:val="uk-UA"/>
        </w:rPr>
        <w:t>10</w:t>
      </w:r>
      <w:r w:rsidRPr="00000DD3">
        <w:rPr>
          <w:sz w:val="28"/>
          <w:szCs w:val="28"/>
          <w:lang w:val="uk-UA"/>
        </w:rPr>
        <w:t xml:space="preserve"> – Розподіл значень втрати ефективності (Regret)</w:t>
      </w:r>
    </w:p>
    <w:p w:rsidR="00000DD3" w:rsidRDefault="00000DD3" w:rsidP="00706A0A">
      <w:pPr>
        <w:spacing w:line="360" w:lineRule="auto"/>
        <w:ind w:firstLine="709"/>
        <w:jc w:val="both"/>
        <w:rPr>
          <w:sz w:val="28"/>
          <w:szCs w:val="28"/>
          <w:lang w:val="uk-UA"/>
        </w:rPr>
      </w:pPr>
    </w:p>
    <w:p w:rsidR="00000DD3" w:rsidRDefault="00000DD3" w:rsidP="00706A0A">
      <w:pPr>
        <w:spacing w:line="360" w:lineRule="auto"/>
        <w:ind w:firstLine="709"/>
        <w:jc w:val="both"/>
        <w:rPr>
          <w:sz w:val="28"/>
          <w:szCs w:val="28"/>
          <w:lang w:val="uk-UA"/>
        </w:rPr>
      </w:pPr>
      <w:r w:rsidRPr="00000DD3">
        <w:rPr>
          <w:sz w:val="28"/>
          <w:szCs w:val="28"/>
          <w:lang w:val="uk-UA"/>
        </w:rPr>
        <w:t>З рисунка 3.</w:t>
      </w:r>
      <w:r>
        <w:rPr>
          <w:sz w:val="28"/>
          <w:szCs w:val="28"/>
          <w:lang w:val="uk-UA"/>
        </w:rPr>
        <w:t>10</w:t>
      </w:r>
      <w:r w:rsidRPr="00000DD3">
        <w:rPr>
          <w:sz w:val="28"/>
          <w:szCs w:val="28"/>
          <w:lang w:val="uk-UA"/>
        </w:rPr>
        <w:t xml:space="preserve"> видно, що переважна більшість потоків характеризується нульовими або близькими до нуля значеннями Regret. Це означає, що навіть у випадках помилкової класифікації рекомендований алгоритм зазвичай забезпечує результат, близький до оптимального.</w:t>
      </w:r>
    </w:p>
    <w:p w:rsidR="006638BD" w:rsidRPr="006638BD" w:rsidRDefault="006638BD" w:rsidP="006638BD">
      <w:pPr>
        <w:spacing w:line="360" w:lineRule="auto"/>
        <w:ind w:firstLine="709"/>
        <w:jc w:val="both"/>
        <w:rPr>
          <w:sz w:val="28"/>
          <w:szCs w:val="28"/>
          <w:lang w:val="uk-UA"/>
        </w:rPr>
      </w:pPr>
      <w:r w:rsidRPr="006638BD">
        <w:rPr>
          <w:sz w:val="28"/>
          <w:szCs w:val="28"/>
          <w:lang w:val="uk-UA"/>
        </w:rPr>
        <w:t>Запропонований аналізатор використовує характеристики потоку звернень (F, L, H, T) для вибору алгоритму кешування серед FIFO, LRU та LFU.</w:t>
      </w:r>
    </w:p>
    <w:p w:rsidR="006638BD" w:rsidRPr="006638BD" w:rsidRDefault="006638BD" w:rsidP="006638BD">
      <w:pPr>
        <w:spacing w:line="360" w:lineRule="auto"/>
        <w:ind w:firstLine="709"/>
        <w:jc w:val="both"/>
        <w:rPr>
          <w:sz w:val="28"/>
          <w:szCs w:val="28"/>
          <w:lang w:val="uk-UA"/>
        </w:rPr>
      </w:pPr>
      <w:r w:rsidRPr="006638BD">
        <w:rPr>
          <w:sz w:val="28"/>
          <w:szCs w:val="28"/>
          <w:lang w:val="uk-UA"/>
        </w:rPr>
        <w:t>Експериментальне дослідження на 5000 згенерованих потоках показало, що аналізатор правильно визначає алгоритм з максимальним hit ratio у 79.8% випадків.</w:t>
      </w:r>
    </w:p>
    <w:p w:rsidR="006638BD" w:rsidRPr="006638BD" w:rsidRDefault="006638BD" w:rsidP="006638BD">
      <w:pPr>
        <w:spacing w:line="360" w:lineRule="auto"/>
        <w:ind w:firstLine="709"/>
        <w:jc w:val="both"/>
        <w:rPr>
          <w:sz w:val="28"/>
          <w:szCs w:val="28"/>
          <w:lang w:val="uk-UA"/>
        </w:rPr>
      </w:pPr>
      <w:r w:rsidRPr="006638BD">
        <w:rPr>
          <w:sz w:val="28"/>
          <w:szCs w:val="28"/>
          <w:lang w:val="uk-UA"/>
        </w:rPr>
        <w:t>Додатково було проведено оцінку показника Average Regret, який характеризує втрату hit ratio відносно оптимального алгоритму. Отримане значення Average Regret = 0.0043 свідчить, що середня втрата становить лише 0.43%.</w:t>
      </w:r>
    </w:p>
    <w:p w:rsidR="006638BD" w:rsidRPr="006638BD" w:rsidRDefault="006638BD" w:rsidP="006638BD">
      <w:pPr>
        <w:spacing w:line="360" w:lineRule="auto"/>
        <w:ind w:firstLine="709"/>
        <w:jc w:val="both"/>
        <w:rPr>
          <w:sz w:val="28"/>
          <w:szCs w:val="28"/>
          <w:lang w:val="uk-UA"/>
        </w:rPr>
      </w:pPr>
    </w:p>
    <w:p w:rsidR="006638BD" w:rsidRPr="006638BD" w:rsidRDefault="006638BD" w:rsidP="006638BD">
      <w:pPr>
        <w:spacing w:line="360" w:lineRule="auto"/>
        <w:ind w:firstLine="709"/>
        <w:jc w:val="both"/>
        <w:rPr>
          <w:sz w:val="28"/>
          <w:szCs w:val="28"/>
          <w:lang w:val="uk-UA"/>
        </w:rPr>
      </w:pPr>
      <w:r w:rsidRPr="006638BD">
        <w:rPr>
          <w:sz w:val="28"/>
          <w:szCs w:val="28"/>
          <w:lang w:val="uk-UA"/>
        </w:rPr>
        <w:lastRenderedPageBreak/>
        <w:t>Аналіз помилкових спрацьовувань показав, що більшість помилок виникає між алгоритмами LRU та LFU у випадках, коли різниця їхніх значень hit ratio є незначною. Таким чином, навіть за формально неправильного вибору алгоритму практичні втрати продуктивності залишаються мінімальними.</w:t>
      </w:r>
    </w:p>
    <w:p w:rsidR="00706A0A" w:rsidRDefault="006638BD" w:rsidP="006638BD">
      <w:pPr>
        <w:spacing w:line="360" w:lineRule="auto"/>
        <w:ind w:firstLine="709"/>
        <w:jc w:val="both"/>
        <w:rPr>
          <w:sz w:val="28"/>
          <w:szCs w:val="28"/>
          <w:lang w:val="uk-UA"/>
        </w:rPr>
      </w:pPr>
      <w:r w:rsidRPr="006638BD">
        <w:rPr>
          <w:sz w:val="28"/>
          <w:szCs w:val="28"/>
          <w:lang w:val="uk-UA"/>
        </w:rPr>
        <w:t>Отримані результати підтверджують працездатність запропонованого аналізатора та доцільність його використання для адаптивного вибору стратегії кешування в умовах невідомого характеру вхідного потоку даних.</w:t>
      </w:r>
      <w:r w:rsidR="00706A0A" w:rsidRPr="00706A0A">
        <w:rPr>
          <w:sz w:val="28"/>
          <w:szCs w:val="28"/>
          <w:lang w:val="uk-UA"/>
        </w:rPr>
        <w:t>.</w:t>
      </w:r>
    </w:p>
    <w:p w:rsidR="004851A3" w:rsidRPr="0039414C" w:rsidRDefault="004851A3" w:rsidP="004851A3">
      <w:pPr>
        <w:jc w:val="center"/>
        <w:rPr>
          <w:b/>
          <w:sz w:val="28"/>
          <w:szCs w:val="28"/>
          <w:lang w:val="uk-UA"/>
        </w:rPr>
      </w:pPr>
      <w:r>
        <w:rPr>
          <w:sz w:val="28"/>
          <w:szCs w:val="28"/>
          <w:lang w:val="uk-UA"/>
        </w:rPr>
        <w:br w:type="page"/>
      </w:r>
      <w:r w:rsidRPr="0039414C">
        <w:rPr>
          <w:b/>
          <w:sz w:val="28"/>
          <w:szCs w:val="28"/>
          <w:lang w:val="uk-UA"/>
        </w:rPr>
        <w:lastRenderedPageBreak/>
        <w:t>ВИСНОВКИ</w:t>
      </w:r>
    </w:p>
    <w:p w:rsidR="004851A3" w:rsidRDefault="004851A3" w:rsidP="004851A3">
      <w:pPr>
        <w:spacing w:line="480" w:lineRule="auto"/>
        <w:ind w:firstLine="709"/>
        <w:jc w:val="both"/>
        <w:rPr>
          <w:sz w:val="28"/>
          <w:szCs w:val="28"/>
          <w:lang w:val="uk-UA"/>
        </w:rPr>
      </w:pPr>
    </w:p>
    <w:p w:rsidR="00D114F4" w:rsidRPr="00D114F4" w:rsidRDefault="007F6BAE" w:rsidP="00D114F4">
      <w:pPr>
        <w:spacing w:line="360" w:lineRule="auto"/>
        <w:ind w:firstLine="709"/>
        <w:jc w:val="both"/>
        <w:rPr>
          <w:sz w:val="28"/>
          <w:szCs w:val="28"/>
          <w:lang w:val="uk-UA"/>
        </w:rPr>
      </w:pPr>
      <w:r w:rsidRPr="007F6BAE">
        <w:rPr>
          <w:sz w:val="28"/>
          <w:szCs w:val="28"/>
          <w:lang w:val="uk-UA"/>
        </w:rPr>
        <w:t xml:space="preserve">У роботі </w:t>
      </w:r>
      <w:r w:rsidR="00D114F4" w:rsidRPr="00D114F4">
        <w:rPr>
          <w:sz w:val="28"/>
          <w:szCs w:val="28"/>
          <w:lang w:val="uk-UA"/>
        </w:rPr>
        <w:t>вирішено задачу автоматизованого вибору алгоритму кешування на основі аналізу характеристик потоку звернень.</w:t>
      </w:r>
    </w:p>
    <w:p w:rsidR="00D114F4" w:rsidRPr="00D114F4" w:rsidRDefault="00D114F4" w:rsidP="00D114F4">
      <w:pPr>
        <w:spacing w:line="360" w:lineRule="auto"/>
        <w:ind w:firstLine="709"/>
        <w:jc w:val="both"/>
        <w:rPr>
          <w:sz w:val="28"/>
          <w:szCs w:val="28"/>
          <w:lang w:val="uk-UA"/>
        </w:rPr>
      </w:pPr>
      <w:r w:rsidRPr="00D114F4">
        <w:rPr>
          <w:sz w:val="28"/>
          <w:szCs w:val="28"/>
          <w:lang w:val="uk-UA"/>
        </w:rPr>
        <w:t>У ході дослідження проведено аналіз сучасних алгоритмів кешування FIFO, LRU та LFU, визначено їх переваги, недоліки та умови ефективного використання. Показано, що універсального алгоритму кешування не існує, а ефективність конкретного алгоритму визначається структурою потоку звернень.</w:t>
      </w:r>
    </w:p>
    <w:p w:rsidR="00D114F4" w:rsidRPr="00D114F4" w:rsidRDefault="00D114F4" w:rsidP="00D114F4">
      <w:pPr>
        <w:spacing w:line="360" w:lineRule="auto"/>
        <w:ind w:firstLine="709"/>
        <w:jc w:val="both"/>
        <w:rPr>
          <w:sz w:val="28"/>
          <w:szCs w:val="28"/>
          <w:lang w:val="uk-UA"/>
        </w:rPr>
      </w:pPr>
      <w:r w:rsidRPr="00D114F4">
        <w:rPr>
          <w:sz w:val="28"/>
          <w:szCs w:val="28"/>
          <w:lang w:val="uk-UA"/>
        </w:rPr>
        <w:t>Розроблено математичну модель аналізатора потоків звернень, яка базується на використанні чотирьох характеристик: концентрації частот звернень, часової локальності, домінування популярних об'єктів та зміни популярності об'єктів у часі. Обґрунтовано вибір зазначених метрик та досліджено їх вплив на ефективність алгоритмів кешування.</w:t>
      </w:r>
    </w:p>
    <w:p w:rsidR="00D114F4" w:rsidRPr="00D114F4" w:rsidRDefault="00D114F4" w:rsidP="00D114F4">
      <w:pPr>
        <w:spacing w:line="360" w:lineRule="auto"/>
        <w:ind w:firstLine="709"/>
        <w:jc w:val="both"/>
        <w:rPr>
          <w:sz w:val="28"/>
          <w:szCs w:val="28"/>
          <w:lang w:val="uk-UA"/>
        </w:rPr>
      </w:pPr>
      <w:r w:rsidRPr="00D114F4">
        <w:rPr>
          <w:sz w:val="28"/>
          <w:szCs w:val="28"/>
          <w:lang w:val="uk-UA"/>
        </w:rPr>
        <w:t>Сформовано простір ознак потоків звернень та розроблено систему правил класифікації, що дозволяє здійснювати рекомендацію алгоритму кешування без попереднього моделювання роботи всіх можливих алгоритмів.</w:t>
      </w:r>
    </w:p>
    <w:p w:rsidR="00D114F4" w:rsidRPr="00D114F4" w:rsidRDefault="00D114F4" w:rsidP="00D114F4">
      <w:pPr>
        <w:spacing w:line="360" w:lineRule="auto"/>
        <w:ind w:firstLine="709"/>
        <w:jc w:val="both"/>
        <w:rPr>
          <w:sz w:val="28"/>
          <w:szCs w:val="28"/>
          <w:lang w:val="uk-UA"/>
        </w:rPr>
      </w:pPr>
      <w:r w:rsidRPr="00D114F4">
        <w:rPr>
          <w:sz w:val="28"/>
          <w:szCs w:val="28"/>
          <w:lang w:val="uk-UA"/>
        </w:rPr>
        <w:t>Реалізовано програмний комплекс, який включає генератори потоків звернень, модуль аналізу характеристик потоку, симулятор алгоритмів кешування та модуль прийняття рішень. Програмна реалізація забезпечує автоматизоване проведення експериментів та оцінювання результатів.</w:t>
      </w:r>
    </w:p>
    <w:p w:rsidR="00D114F4" w:rsidRPr="00D114F4" w:rsidRDefault="00D114F4" w:rsidP="00D114F4">
      <w:pPr>
        <w:spacing w:line="360" w:lineRule="auto"/>
        <w:ind w:firstLine="709"/>
        <w:jc w:val="both"/>
        <w:rPr>
          <w:sz w:val="28"/>
          <w:szCs w:val="28"/>
          <w:lang w:val="uk-UA"/>
        </w:rPr>
      </w:pPr>
      <w:r w:rsidRPr="00D114F4">
        <w:rPr>
          <w:sz w:val="28"/>
          <w:szCs w:val="28"/>
          <w:lang w:val="uk-UA"/>
        </w:rPr>
        <w:t>Проведено експериментальні дослідження на наборі з 5000 синтетичних потоків звернень. Отримані результати показали, що розроблений аналізатор забезпечує точність рекомендації алгоритму кешування на рівні 79,8 %. Аналіз матриці помилок показав, що більшість помилкових класифікацій виникає для прикордонних випадків між алгоритмами LRU та LFU.</w:t>
      </w:r>
    </w:p>
    <w:p w:rsidR="00D114F4" w:rsidRPr="00D114F4" w:rsidRDefault="00D114F4" w:rsidP="00D114F4">
      <w:pPr>
        <w:spacing w:line="360" w:lineRule="auto"/>
        <w:ind w:firstLine="709"/>
        <w:jc w:val="both"/>
        <w:rPr>
          <w:sz w:val="28"/>
          <w:szCs w:val="28"/>
          <w:lang w:val="uk-UA"/>
        </w:rPr>
      </w:pPr>
      <w:r w:rsidRPr="00D114F4">
        <w:rPr>
          <w:sz w:val="28"/>
          <w:szCs w:val="28"/>
          <w:lang w:val="uk-UA"/>
        </w:rPr>
        <w:t xml:space="preserve">Додатково виконано оцінювання практичної ефективності рекомендацій за допомогою показника Regret. Встановлено, що середня втрата ефективності становить лише 0,0043 за показником Hit Ratio. Це свідчить про те, що навіть у </w:t>
      </w:r>
      <w:r w:rsidRPr="00D114F4">
        <w:rPr>
          <w:sz w:val="28"/>
          <w:szCs w:val="28"/>
          <w:lang w:val="uk-UA"/>
        </w:rPr>
        <w:lastRenderedPageBreak/>
        <w:t>випадках помилкової класифікації рекомендований алгоритм забезпечує результат, близький до оптимального.</w:t>
      </w:r>
    </w:p>
    <w:p w:rsidR="00D114F4" w:rsidRPr="00D114F4" w:rsidRDefault="00D114F4" w:rsidP="00D114F4">
      <w:pPr>
        <w:spacing w:line="360" w:lineRule="auto"/>
        <w:ind w:firstLine="709"/>
        <w:jc w:val="both"/>
        <w:rPr>
          <w:sz w:val="28"/>
          <w:szCs w:val="28"/>
          <w:lang w:val="uk-UA"/>
        </w:rPr>
      </w:pPr>
      <w:r w:rsidRPr="00D114F4">
        <w:rPr>
          <w:sz w:val="28"/>
          <w:szCs w:val="28"/>
          <w:lang w:val="uk-UA"/>
        </w:rPr>
        <w:t>Отримані результати підтверджують працездатність та практичну цінність запропонованого підходу. Розроблений аналізатор може бути використаний як основа для створення адаптивних систем кешування, здатних автоматично підлаштовуватися до характеристик потоку звернень та підвищувати ефективність використання кеш-пам’яті.</w:t>
      </w:r>
    </w:p>
    <w:p w:rsidR="004851A3" w:rsidRPr="00B74DE3" w:rsidRDefault="00D114F4" w:rsidP="00D114F4">
      <w:pPr>
        <w:spacing w:line="360" w:lineRule="auto"/>
        <w:ind w:firstLine="709"/>
        <w:jc w:val="both"/>
        <w:rPr>
          <w:sz w:val="28"/>
          <w:szCs w:val="28"/>
          <w:lang w:val="uk-UA"/>
        </w:rPr>
      </w:pPr>
      <w:r w:rsidRPr="00D114F4">
        <w:rPr>
          <w:sz w:val="28"/>
          <w:szCs w:val="28"/>
          <w:lang w:val="uk-UA"/>
        </w:rPr>
        <w:t>Перспективним напрямом подальших досліджень є розширення набору алгоритмів кешування, використання методів машинного навчання для побудови класифікатора та перевірка підходу на реальних трасах звернень інформаційних систем.</w:t>
      </w:r>
    </w:p>
    <w:p w:rsidR="004851A3" w:rsidRPr="00C27DC2" w:rsidRDefault="004851A3" w:rsidP="004851A3">
      <w:pPr>
        <w:spacing w:line="360" w:lineRule="auto"/>
        <w:ind w:firstLine="709"/>
        <w:jc w:val="center"/>
        <w:rPr>
          <w:b/>
          <w:sz w:val="28"/>
          <w:szCs w:val="28"/>
          <w:lang w:val="uk-UA"/>
        </w:rPr>
      </w:pPr>
      <w:r>
        <w:rPr>
          <w:sz w:val="28"/>
          <w:szCs w:val="28"/>
          <w:lang w:val="uk-UA"/>
        </w:rPr>
        <w:br w:type="page"/>
      </w:r>
      <w:r w:rsidRPr="00C27DC2">
        <w:rPr>
          <w:b/>
          <w:sz w:val="28"/>
          <w:szCs w:val="28"/>
          <w:lang w:val="uk-UA"/>
        </w:rPr>
        <w:lastRenderedPageBreak/>
        <w:t xml:space="preserve">ПЕРЕЛІК </w:t>
      </w:r>
      <w:r w:rsidR="00C27DC2" w:rsidRPr="00C27DC2">
        <w:rPr>
          <w:b/>
          <w:sz w:val="28"/>
          <w:szCs w:val="28"/>
          <w:lang w:val="uk-UA"/>
        </w:rPr>
        <w:t>ПОСИЛАНЬ НА</w:t>
      </w:r>
      <w:r w:rsidRPr="00C27DC2">
        <w:rPr>
          <w:b/>
          <w:sz w:val="28"/>
          <w:szCs w:val="28"/>
          <w:lang w:val="uk-UA"/>
        </w:rPr>
        <w:t xml:space="preserve"> ДЖЕРЕЛ</w:t>
      </w:r>
      <w:r w:rsidR="00C27DC2" w:rsidRPr="00C27DC2">
        <w:rPr>
          <w:b/>
          <w:sz w:val="28"/>
          <w:szCs w:val="28"/>
          <w:lang w:val="uk-UA"/>
        </w:rPr>
        <w:t>А</w:t>
      </w:r>
    </w:p>
    <w:p w:rsidR="004851A3" w:rsidRDefault="004851A3" w:rsidP="004851A3">
      <w:pPr>
        <w:spacing w:line="480" w:lineRule="auto"/>
        <w:ind w:firstLine="709"/>
        <w:jc w:val="center"/>
        <w:rPr>
          <w:sz w:val="28"/>
          <w:szCs w:val="28"/>
          <w:lang w:val="uk-UA"/>
        </w:rPr>
      </w:pPr>
    </w:p>
    <w:p w:rsidR="00FE7864" w:rsidRPr="00FE7864" w:rsidRDefault="00FE7864" w:rsidP="00FE7864">
      <w:pPr>
        <w:spacing w:line="360" w:lineRule="auto"/>
        <w:ind w:firstLine="709"/>
        <w:jc w:val="both"/>
        <w:rPr>
          <w:sz w:val="28"/>
          <w:szCs w:val="28"/>
          <w:lang w:val="en-US"/>
        </w:rPr>
      </w:pPr>
      <w:r w:rsidRPr="00FE7864">
        <w:rPr>
          <w:sz w:val="28"/>
          <w:szCs w:val="28"/>
          <w:lang w:val="en-US"/>
        </w:rPr>
        <w:t xml:space="preserve">1. Patterson D. A., Hennessy J. L. Computer Organization and Design: The Hardware/Software Interface. </w:t>
      </w:r>
      <w:r w:rsidR="002334D4">
        <w:rPr>
          <w:sz w:val="28"/>
          <w:szCs w:val="28"/>
          <w:lang w:val="en-US"/>
        </w:rPr>
        <w:t>–</w:t>
      </w:r>
      <w:r w:rsidRPr="00FE7864">
        <w:rPr>
          <w:sz w:val="28"/>
          <w:szCs w:val="28"/>
          <w:lang w:val="en-US"/>
        </w:rPr>
        <w:t xml:space="preserve"> 5th ed. </w:t>
      </w:r>
      <w:r w:rsidR="002334D4">
        <w:rPr>
          <w:sz w:val="28"/>
          <w:szCs w:val="28"/>
          <w:lang w:val="en-US"/>
        </w:rPr>
        <w:t>–</w:t>
      </w:r>
      <w:r w:rsidRPr="00FE7864">
        <w:rPr>
          <w:sz w:val="28"/>
          <w:szCs w:val="28"/>
          <w:lang w:val="en-US"/>
        </w:rPr>
        <w:t xml:space="preserve"> </w:t>
      </w:r>
      <w:proofErr w:type="gramStart"/>
      <w:r w:rsidRPr="00FE7864">
        <w:rPr>
          <w:sz w:val="28"/>
          <w:szCs w:val="28"/>
          <w:lang w:val="en-US"/>
        </w:rPr>
        <w:t>Waltham :</w:t>
      </w:r>
      <w:proofErr w:type="gramEnd"/>
      <w:r w:rsidRPr="00FE7864">
        <w:rPr>
          <w:sz w:val="28"/>
          <w:szCs w:val="28"/>
          <w:lang w:val="en-US"/>
        </w:rPr>
        <w:t xml:space="preserve"> Morgan Kaufmann, 2014. </w:t>
      </w:r>
      <w:r w:rsidR="002334D4">
        <w:rPr>
          <w:sz w:val="28"/>
          <w:szCs w:val="28"/>
          <w:lang w:val="en-US"/>
        </w:rPr>
        <w:t>–</w:t>
      </w:r>
      <w:r w:rsidRPr="00FE7864">
        <w:rPr>
          <w:sz w:val="28"/>
          <w:szCs w:val="28"/>
          <w:lang w:val="en-US"/>
        </w:rPr>
        <w:t xml:space="preserve"> 800 p.</w:t>
      </w:r>
    </w:p>
    <w:p w:rsidR="00FE7864" w:rsidRPr="00FE7864" w:rsidRDefault="00FE7864" w:rsidP="00FE7864">
      <w:pPr>
        <w:spacing w:line="360" w:lineRule="auto"/>
        <w:ind w:firstLine="709"/>
        <w:jc w:val="both"/>
        <w:rPr>
          <w:sz w:val="28"/>
          <w:szCs w:val="28"/>
          <w:lang w:val="en-US"/>
        </w:rPr>
      </w:pPr>
      <w:r w:rsidRPr="00FE7864">
        <w:rPr>
          <w:sz w:val="28"/>
          <w:szCs w:val="28"/>
          <w:lang w:val="en-US"/>
        </w:rPr>
        <w:t xml:space="preserve">2. Tanenbaum A. S., Bos H. Modern Operating Systems. </w:t>
      </w:r>
      <w:r w:rsidR="002334D4">
        <w:rPr>
          <w:sz w:val="28"/>
          <w:szCs w:val="28"/>
          <w:lang w:val="en-US"/>
        </w:rPr>
        <w:t>–</w:t>
      </w:r>
      <w:r w:rsidRPr="00FE7864">
        <w:rPr>
          <w:sz w:val="28"/>
          <w:szCs w:val="28"/>
          <w:lang w:val="en-US"/>
        </w:rPr>
        <w:t xml:space="preserve"> 4th ed. </w:t>
      </w:r>
      <w:r w:rsidR="002334D4">
        <w:rPr>
          <w:sz w:val="28"/>
          <w:szCs w:val="28"/>
          <w:lang w:val="en-US"/>
        </w:rPr>
        <w:t>–</w:t>
      </w:r>
      <w:r w:rsidRPr="00FE7864">
        <w:rPr>
          <w:sz w:val="28"/>
          <w:szCs w:val="28"/>
          <w:lang w:val="en-US"/>
        </w:rPr>
        <w:t xml:space="preserve"> Upper Saddle </w:t>
      </w:r>
      <w:proofErr w:type="gramStart"/>
      <w:r w:rsidRPr="00FE7864">
        <w:rPr>
          <w:sz w:val="28"/>
          <w:szCs w:val="28"/>
          <w:lang w:val="en-US"/>
        </w:rPr>
        <w:t>River :</w:t>
      </w:r>
      <w:proofErr w:type="gramEnd"/>
      <w:r w:rsidRPr="00FE7864">
        <w:rPr>
          <w:sz w:val="28"/>
          <w:szCs w:val="28"/>
          <w:lang w:val="en-US"/>
        </w:rPr>
        <w:t xml:space="preserve"> Pearson, 2015. </w:t>
      </w:r>
      <w:r w:rsidR="002334D4">
        <w:rPr>
          <w:sz w:val="28"/>
          <w:szCs w:val="28"/>
          <w:lang w:val="en-US"/>
        </w:rPr>
        <w:t>–</w:t>
      </w:r>
      <w:r w:rsidRPr="00FE7864">
        <w:rPr>
          <w:sz w:val="28"/>
          <w:szCs w:val="28"/>
          <w:lang w:val="en-US"/>
        </w:rPr>
        <w:t xml:space="preserve"> 1101 p.</w:t>
      </w:r>
    </w:p>
    <w:p w:rsidR="00FE7864" w:rsidRPr="00FE7864" w:rsidRDefault="00FE7864" w:rsidP="00FE7864">
      <w:pPr>
        <w:spacing w:line="360" w:lineRule="auto"/>
        <w:ind w:firstLine="709"/>
        <w:jc w:val="both"/>
        <w:rPr>
          <w:sz w:val="28"/>
          <w:szCs w:val="28"/>
          <w:lang w:val="en-US"/>
        </w:rPr>
      </w:pPr>
      <w:r w:rsidRPr="00FE7864">
        <w:rPr>
          <w:sz w:val="28"/>
          <w:szCs w:val="28"/>
          <w:lang w:val="en-US"/>
        </w:rPr>
        <w:t xml:space="preserve">3. Tanenbaum A. S. Modern Operating Systems. </w:t>
      </w:r>
      <w:r w:rsidR="002334D4">
        <w:rPr>
          <w:sz w:val="28"/>
          <w:szCs w:val="28"/>
          <w:lang w:val="en-US"/>
        </w:rPr>
        <w:t>–</w:t>
      </w:r>
      <w:r w:rsidRPr="00FE7864">
        <w:rPr>
          <w:sz w:val="28"/>
          <w:szCs w:val="28"/>
          <w:lang w:val="en-US"/>
        </w:rPr>
        <w:t xml:space="preserve"> 3rd ed. </w:t>
      </w:r>
      <w:r w:rsidR="002334D4">
        <w:rPr>
          <w:sz w:val="28"/>
          <w:szCs w:val="28"/>
          <w:lang w:val="en-US"/>
        </w:rPr>
        <w:t>–</w:t>
      </w:r>
      <w:r w:rsidRPr="00FE7864">
        <w:rPr>
          <w:sz w:val="28"/>
          <w:szCs w:val="28"/>
          <w:lang w:val="en-US"/>
        </w:rPr>
        <w:t xml:space="preserve"> Upper Saddle </w:t>
      </w:r>
      <w:proofErr w:type="gramStart"/>
      <w:r w:rsidRPr="00FE7864">
        <w:rPr>
          <w:sz w:val="28"/>
          <w:szCs w:val="28"/>
          <w:lang w:val="en-US"/>
        </w:rPr>
        <w:t>River :</w:t>
      </w:r>
      <w:proofErr w:type="gramEnd"/>
      <w:r w:rsidRPr="00FE7864">
        <w:rPr>
          <w:sz w:val="28"/>
          <w:szCs w:val="28"/>
          <w:lang w:val="en-US"/>
        </w:rPr>
        <w:t xml:space="preserve"> Pearson Prentice Hall, 2008. </w:t>
      </w:r>
      <w:r w:rsidR="002334D4">
        <w:rPr>
          <w:sz w:val="28"/>
          <w:szCs w:val="28"/>
          <w:lang w:val="en-US"/>
        </w:rPr>
        <w:t>–</w:t>
      </w:r>
      <w:r w:rsidRPr="00FE7864">
        <w:rPr>
          <w:sz w:val="28"/>
          <w:szCs w:val="28"/>
          <w:lang w:val="en-US"/>
        </w:rPr>
        <w:t xml:space="preserve"> 1104 p.</w:t>
      </w:r>
    </w:p>
    <w:p w:rsidR="00FE7864" w:rsidRPr="00FE7864" w:rsidRDefault="00FE7864" w:rsidP="00FE7864">
      <w:pPr>
        <w:spacing w:line="360" w:lineRule="auto"/>
        <w:ind w:firstLine="709"/>
        <w:jc w:val="both"/>
        <w:rPr>
          <w:sz w:val="28"/>
          <w:szCs w:val="28"/>
          <w:lang w:val="en-US"/>
        </w:rPr>
      </w:pPr>
      <w:r w:rsidRPr="00FE7864">
        <w:rPr>
          <w:sz w:val="28"/>
          <w:szCs w:val="28"/>
          <w:lang w:val="en-US"/>
        </w:rPr>
        <w:t>4. Maffeis S. Cache Management Algorithms for Flexible Filesystems</w:t>
      </w:r>
      <w:r w:rsidR="0052696C">
        <w:rPr>
          <w:sz w:val="28"/>
          <w:szCs w:val="28"/>
          <w:lang w:val="en-US"/>
        </w:rPr>
        <w:t xml:space="preserve">. </w:t>
      </w:r>
      <w:r w:rsidRPr="00FE7864">
        <w:rPr>
          <w:sz w:val="28"/>
          <w:szCs w:val="28"/>
          <w:lang w:val="en-US"/>
        </w:rPr>
        <w:t xml:space="preserve">ACM SIGMETRICS Performance Evaluation Review. </w:t>
      </w:r>
      <w:r w:rsidR="002334D4">
        <w:rPr>
          <w:sz w:val="28"/>
          <w:szCs w:val="28"/>
          <w:lang w:val="en-US"/>
        </w:rPr>
        <w:t>–</w:t>
      </w:r>
      <w:r w:rsidRPr="00FE7864">
        <w:rPr>
          <w:sz w:val="28"/>
          <w:szCs w:val="28"/>
          <w:lang w:val="en-US"/>
        </w:rPr>
        <w:t xml:space="preserve"> 1993. </w:t>
      </w:r>
      <w:r w:rsidR="002334D4">
        <w:rPr>
          <w:sz w:val="28"/>
          <w:szCs w:val="28"/>
          <w:lang w:val="en-US"/>
        </w:rPr>
        <w:t>–</w:t>
      </w:r>
      <w:r w:rsidRPr="00FE7864">
        <w:rPr>
          <w:sz w:val="28"/>
          <w:szCs w:val="28"/>
          <w:lang w:val="en-US"/>
        </w:rPr>
        <w:t xml:space="preserve"> Vol. 21, № 1. </w:t>
      </w:r>
      <w:r w:rsidR="002334D4">
        <w:rPr>
          <w:sz w:val="28"/>
          <w:szCs w:val="28"/>
          <w:lang w:val="en-US"/>
        </w:rPr>
        <w:t>–</w:t>
      </w:r>
      <w:r w:rsidRPr="00FE7864">
        <w:rPr>
          <w:sz w:val="28"/>
          <w:szCs w:val="28"/>
          <w:lang w:val="en-US"/>
        </w:rPr>
        <w:t xml:space="preserve"> P. 16–25. DOI: 10.1145/174215.174219.</w:t>
      </w:r>
    </w:p>
    <w:p w:rsidR="00FE7864" w:rsidRPr="00FE7864" w:rsidRDefault="00FE7864" w:rsidP="00FE7864">
      <w:pPr>
        <w:spacing w:line="360" w:lineRule="auto"/>
        <w:ind w:firstLine="709"/>
        <w:jc w:val="both"/>
        <w:rPr>
          <w:sz w:val="28"/>
          <w:szCs w:val="28"/>
          <w:lang w:val="en-US"/>
        </w:rPr>
      </w:pPr>
      <w:r w:rsidRPr="00FE7864">
        <w:rPr>
          <w:sz w:val="28"/>
          <w:szCs w:val="28"/>
          <w:lang w:val="en-US"/>
        </w:rPr>
        <w:t>5. Denning P. J. The working set model for program behavior</w:t>
      </w:r>
      <w:r w:rsidR="0052696C">
        <w:rPr>
          <w:sz w:val="28"/>
          <w:szCs w:val="28"/>
          <w:lang w:val="en-US"/>
        </w:rPr>
        <w:t xml:space="preserve">. </w:t>
      </w:r>
      <w:r w:rsidRPr="00FE7864">
        <w:rPr>
          <w:sz w:val="28"/>
          <w:szCs w:val="28"/>
          <w:lang w:val="en-US"/>
        </w:rPr>
        <w:t xml:space="preserve">Communications of the ACM. </w:t>
      </w:r>
      <w:r w:rsidR="002334D4">
        <w:rPr>
          <w:sz w:val="28"/>
          <w:szCs w:val="28"/>
          <w:lang w:val="en-US"/>
        </w:rPr>
        <w:t>–</w:t>
      </w:r>
      <w:r w:rsidRPr="00FE7864">
        <w:rPr>
          <w:sz w:val="28"/>
          <w:szCs w:val="28"/>
          <w:lang w:val="en-US"/>
        </w:rPr>
        <w:t xml:space="preserve"> 1968. </w:t>
      </w:r>
      <w:r w:rsidR="002334D4">
        <w:rPr>
          <w:sz w:val="28"/>
          <w:szCs w:val="28"/>
          <w:lang w:val="en-US"/>
        </w:rPr>
        <w:t>–</w:t>
      </w:r>
      <w:r w:rsidRPr="00FE7864">
        <w:rPr>
          <w:sz w:val="28"/>
          <w:szCs w:val="28"/>
          <w:lang w:val="en-US"/>
        </w:rPr>
        <w:t xml:space="preserve"> Vol. 11, № 5. </w:t>
      </w:r>
      <w:r w:rsidR="002334D4">
        <w:rPr>
          <w:sz w:val="28"/>
          <w:szCs w:val="28"/>
          <w:lang w:val="en-US"/>
        </w:rPr>
        <w:t>–</w:t>
      </w:r>
      <w:r w:rsidRPr="00FE7864">
        <w:rPr>
          <w:sz w:val="28"/>
          <w:szCs w:val="28"/>
          <w:lang w:val="en-US"/>
        </w:rPr>
        <w:t xml:space="preserve"> P. 323–333. DOI: 10.1145/363095.363141.</w:t>
      </w:r>
    </w:p>
    <w:p w:rsidR="00FE7864" w:rsidRPr="00FE7864" w:rsidRDefault="00FE7864" w:rsidP="00FE7864">
      <w:pPr>
        <w:spacing w:line="360" w:lineRule="auto"/>
        <w:ind w:firstLine="709"/>
        <w:jc w:val="both"/>
        <w:rPr>
          <w:sz w:val="28"/>
          <w:szCs w:val="28"/>
          <w:lang w:val="en-US"/>
        </w:rPr>
      </w:pPr>
      <w:r w:rsidRPr="00FE7864">
        <w:rPr>
          <w:sz w:val="28"/>
          <w:szCs w:val="28"/>
          <w:lang w:val="en-US"/>
        </w:rPr>
        <w:t>6. Rodriguez L. V., Yusuf F., Lyons S., Paz E., Rangaswami R., Liu J., Zhao M., Narasimhan G. Learning Cache Replacement with CACHEUS</w:t>
      </w:r>
      <w:r w:rsidR="0052696C">
        <w:rPr>
          <w:sz w:val="28"/>
          <w:szCs w:val="28"/>
          <w:lang w:val="en-US"/>
        </w:rPr>
        <w:t xml:space="preserve">. </w:t>
      </w:r>
      <w:r w:rsidRPr="00FE7864">
        <w:rPr>
          <w:sz w:val="28"/>
          <w:szCs w:val="28"/>
          <w:lang w:val="en-US"/>
        </w:rPr>
        <w:t xml:space="preserve">Proceedings of the 19th USENIX Conference on File and Storage Technologies (FAST 2021). </w:t>
      </w:r>
      <w:r w:rsidR="002334D4">
        <w:rPr>
          <w:sz w:val="28"/>
          <w:szCs w:val="28"/>
          <w:lang w:val="en-US"/>
        </w:rPr>
        <w:t>–</w:t>
      </w:r>
      <w:r w:rsidRPr="00FE7864">
        <w:rPr>
          <w:sz w:val="28"/>
          <w:szCs w:val="28"/>
          <w:lang w:val="en-US"/>
        </w:rPr>
        <w:t xml:space="preserve"> Santa Clara, 2021. </w:t>
      </w:r>
      <w:r w:rsidR="002334D4">
        <w:rPr>
          <w:sz w:val="28"/>
          <w:szCs w:val="28"/>
          <w:lang w:val="en-US"/>
        </w:rPr>
        <w:t>–</w:t>
      </w:r>
      <w:r w:rsidRPr="00FE7864">
        <w:rPr>
          <w:sz w:val="28"/>
          <w:szCs w:val="28"/>
          <w:lang w:val="en-US"/>
        </w:rPr>
        <w:t xml:space="preserve"> P. 341–354.</w:t>
      </w:r>
    </w:p>
    <w:p w:rsidR="00FE7864" w:rsidRPr="00FE7864" w:rsidRDefault="00FE7864" w:rsidP="00FE7864">
      <w:pPr>
        <w:spacing w:line="360" w:lineRule="auto"/>
        <w:ind w:firstLine="709"/>
        <w:jc w:val="both"/>
        <w:rPr>
          <w:sz w:val="28"/>
          <w:szCs w:val="28"/>
          <w:lang w:val="en-US"/>
        </w:rPr>
      </w:pPr>
      <w:r w:rsidRPr="00FE7864">
        <w:rPr>
          <w:sz w:val="28"/>
          <w:szCs w:val="28"/>
          <w:lang w:val="en-US"/>
        </w:rPr>
        <w:t xml:space="preserve">7. Mayer H., Richards J. Comparative Analysis of Distributed Caching Algorithms: Performance Metrics and Implementation Considerations. </w:t>
      </w:r>
      <w:r w:rsidR="002334D4">
        <w:rPr>
          <w:sz w:val="28"/>
          <w:szCs w:val="28"/>
          <w:lang w:val="en-US"/>
        </w:rPr>
        <w:t>–</w:t>
      </w:r>
      <w:r w:rsidRPr="00FE7864">
        <w:rPr>
          <w:sz w:val="28"/>
          <w:szCs w:val="28"/>
          <w:lang w:val="en-US"/>
        </w:rPr>
        <w:t xml:space="preserve"> 2025. </w:t>
      </w:r>
      <w:r w:rsidR="002334D4">
        <w:rPr>
          <w:sz w:val="28"/>
          <w:szCs w:val="28"/>
          <w:lang w:val="en-US"/>
        </w:rPr>
        <w:t>–</w:t>
      </w:r>
      <w:r w:rsidRPr="00FE7864">
        <w:rPr>
          <w:sz w:val="28"/>
          <w:szCs w:val="28"/>
          <w:lang w:val="en-US"/>
        </w:rPr>
        <w:t xml:space="preserve"> URL: https://arxiv.org/abs/2504.02220 (</w:t>
      </w:r>
      <w:r w:rsidRPr="00FE7864">
        <w:rPr>
          <w:sz w:val="28"/>
          <w:szCs w:val="28"/>
        </w:rPr>
        <w:t>дата</w:t>
      </w:r>
      <w:r w:rsidRPr="00FE7864">
        <w:rPr>
          <w:sz w:val="28"/>
          <w:szCs w:val="28"/>
          <w:lang w:val="en-US"/>
        </w:rPr>
        <w:t xml:space="preserve"> </w:t>
      </w:r>
      <w:r w:rsidRPr="00FE7864">
        <w:rPr>
          <w:sz w:val="28"/>
          <w:szCs w:val="28"/>
        </w:rPr>
        <w:t>звернення</w:t>
      </w:r>
      <w:r w:rsidRPr="00FE7864">
        <w:rPr>
          <w:sz w:val="28"/>
          <w:szCs w:val="28"/>
          <w:lang w:val="en-US"/>
        </w:rPr>
        <w:t>: 01.06.2025).</w:t>
      </w:r>
    </w:p>
    <w:p w:rsidR="00220285" w:rsidRPr="00220285" w:rsidRDefault="00220285" w:rsidP="00220285">
      <w:pPr>
        <w:spacing w:line="360" w:lineRule="auto"/>
        <w:ind w:firstLine="709"/>
        <w:jc w:val="both"/>
        <w:rPr>
          <w:sz w:val="28"/>
          <w:szCs w:val="28"/>
          <w:lang w:val="en-US"/>
        </w:rPr>
      </w:pPr>
      <w:r>
        <w:rPr>
          <w:sz w:val="28"/>
          <w:szCs w:val="28"/>
          <w:lang w:val="uk-UA"/>
        </w:rPr>
        <w:t>8</w:t>
      </w:r>
      <w:r w:rsidRPr="00220285">
        <w:rPr>
          <w:sz w:val="28"/>
          <w:szCs w:val="28"/>
          <w:lang w:val="en-US"/>
        </w:rPr>
        <w:t>. Bélády L. A. A Study of Replacement Algorithms for a Virtual-Storage Computer</w:t>
      </w:r>
      <w:r w:rsidR="0052696C">
        <w:rPr>
          <w:sz w:val="28"/>
          <w:szCs w:val="28"/>
          <w:lang w:val="en-US"/>
        </w:rPr>
        <w:t xml:space="preserve">. </w:t>
      </w:r>
      <w:r w:rsidRPr="00220285">
        <w:rPr>
          <w:sz w:val="28"/>
          <w:szCs w:val="28"/>
          <w:lang w:val="en-US"/>
        </w:rPr>
        <w:t>IBM Systems Journal. – 1966. – Vol. 5, No. 2. – P. 78–101.</w:t>
      </w:r>
    </w:p>
    <w:p w:rsidR="00220285" w:rsidRPr="00220285" w:rsidRDefault="00220285" w:rsidP="00220285">
      <w:pPr>
        <w:spacing w:line="360" w:lineRule="auto"/>
        <w:ind w:firstLine="709"/>
        <w:jc w:val="both"/>
        <w:rPr>
          <w:sz w:val="28"/>
          <w:szCs w:val="28"/>
          <w:lang w:val="en-US"/>
        </w:rPr>
      </w:pPr>
      <w:r>
        <w:rPr>
          <w:sz w:val="28"/>
          <w:szCs w:val="28"/>
          <w:lang w:val="uk-UA"/>
        </w:rPr>
        <w:t>9</w:t>
      </w:r>
      <w:r w:rsidRPr="00220285">
        <w:rPr>
          <w:sz w:val="28"/>
          <w:szCs w:val="28"/>
          <w:lang w:val="en-US"/>
        </w:rPr>
        <w:t>. Denning P. J. The Working Set Model for Program Behavior</w:t>
      </w:r>
      <w:r w:rsidR="0052696C">
        <w:rPr>
          <w:sz w:val="28"/>
          <w:szCs w:val="28"/>
          <w:lang w:val="en-US"/>
        </w:rPr>
        <w:t xml:space="preserve">. </w:t>
      </w:r>
      <w:r w:rsidRPr="00220285">
        <w:rPr>
          <w:sz w:val="28"/>
          <w:szCs w:val="28"/>
          <w:lang w:val="en-US"/>
        </w:rPr>
        <w:t>Communications of the ACM. – 1968. – Vol. 11, No. 5. – P. 323–333.</w:t>
      </w:r>
    </w:p>
    <w:p w:rsidR="00220285" w:rsidRPr="00220285" w:rsidRDefault="00220285" w:rsidP="00220285">
      <w:pPr>
        <w:spacing w:line="360" w:lineRule="auto"/>
        <w:ind w:firstLine="709"/>
        <w:jc w:val="both"/>
        <w:rPr>
          <w:sz w:val="28"/>
          <w:szCs w:val="28"/>
          <w:lang w:val="en-US"/>
        </w:rPr>
      </w:pPr>
      <w:r>
        <w:rPr>
          <w:sz w:val="28"/>
          <w:szCs w:val="28"/>
          <w:lang w:val="uk-UA"/>
        </w:rPr>
        <w:t>10</w:t>
      </w:r>
      <w:r w:rsidRPr="00220285">
        <w:rPr>
          <w:sz w:val="28"/>
          <w:szCs w:val="28"/>
          <w:lang w:val="en-US"/>
        </w:rPr>
        <w:t>. Smith A. J. Sequentiality and Prefetching in Database Systems</w:t>
      </w:r>
      <w:r w:rsidR="0052696C">
        <w:rPr>
          <w:sz w:val="28"/>
          <w:szCs w:val="28"/>
          <w:lang w:val="en-US"/>
        </w:rPr>
        <w:t xml:space="preserve">. </w:t>
      </w:r>
      <w:r w:rsidRPr="00220285">
        <w:rPr>
          <w:sz w:val="28"/>
          <w:szCs w:val="28"/>
          <w:lang w:val="en-US"/>
        </w:rPr>
        <w:t>ACM Transactions on Database Systems. – 1978. – Vol. 3, No. 3. – P. 223–247.</w:t>
      </w:r>
    </w:p>
    <w:p w:rsidR="00220285" w:rsidRPr="00220285" w:rsidRDefault="00220285" w:rsidP="00220285">
      <w:pPr>
        <w:spacing w:line="360" w:lineRule="auto"/>
        <w:ind w:firstLine="709"/>
        <w:jc w:val="both"/>
        <w:rPr>
          <w:sz w:val="28"/>
          <w:szCs w:val="28"/>
          <w:lang w:val="en-US"/>
        </w:rPr>
      </w:pPr>
    </w:p>
    <w:p w:rsidR="00220285" w:rsidRPr="00220285" w:rsidRDefault="00220285" w:rsidP="00220285">
      <w:pPr>
        <w:spacing w:line="360" w:lineRule="auto"/>
        <w:ind w:firstLine="709"/>
        <w:jc w:val="both"/>
        <w:rPr>
          <w:sz w:val="28"/>
          <w:szCs w:val="28"/>
          <w:lang w:val="en-US"/>
        </w:rPr>
      </w:pPr>
      <w:r>
        <w:rPr>
          <w:sz w:val="28"/>
          <w:szCs w:val="28"/>
          <w:lang w:val="uk-UA"/>
        </w:rPr>
        <w:lastRenderedPageBreak/>
        <w:t>11</w:t>
      </w:r>
      <w:r w:rsidRPr="00220285">
        <w:rPr>
          <w:sz w:val="28"/>
          <w:szCs w:val="28"/>
          <w:lang w:val="en-US"/>
        </w:rPr>
        <w:t>. O'Neil E. J., O'Neil P. E., Weikum G. The LRU-K Page Replacement Algorithm for Database Disk Buffering</w:t>
      </w:r>
      <w:r w:rsidR="0052696C">
        <w:rPr>
          <w:sz w:val="28"/>
          <w:szCs w:val="28"/>
          <w:lang w:val="en-US"/>
        </w:rPr>
        <w:t xml:space="preserve">. </w:t>
      </w:r>
      <w:r w:rsidRPr="00220285">
        <w:rPr>
          <w:sz w:val="28"/>
          <w:szCs w:val="28"/>
          <w:lang w:val="en-US"/>
        </w:rPr>
        <w:t>ACM SIGMOD Record. – 1993. – Vol. 22, No. 2. – P. 297–306.</w:t>
      </w:r>
    </w:p>
    <w:p w:rsidR="00220285" w:rsidRPr="00220285" w:rsidRDefault="00220285" w:rsidP="00220285">
      <w:pPr>
        <w:spacing w:line="360" w:lineRule="auto"/>
        <w:ind w:firstLine="709"/>
        <w:jc w:val="both"/>
        <w:rPr>
          <w:sz w:val="28"/>
          <w:szCs w:val="28"/>
          <w:lang w:val="en-US"/>
        </w:rPr>
      </w:pPr>
      <w:r>
        <w:rPr>
          <w:sz w:val="28"/>
          <w:szCs w:val="28"/>
          <w:lang w:val="uk-UA"/>
        </w:rPr>
        <w:t>12</w:t>
      </w:r>
      <w:r w:rsidRPr="00220285">
        <w:rPr>
          <w:sz w:val="28"/>
          <w:szCs w:val="28"/>
          <w:lang w:val="en-US"/>
        </w:rPr>
        <w:t>. Johnson T., Shasha D. 2Q: A Low Overhead High Performance Buffer Management Replacement Algorithm</w:t>
      </w:r>
      <w:r w:rsidR="0052696C">
        <w:rPr>
          <w:sz w:val="28"/>
          <w:szCs w:val="28"/>
          <w:lang w:val="en-US"/>
        </w:rPr>
        <w:t xml:space="preserve">. </w:t>
      </w:r>
      <w:r w:rsidRPr="00220285">
        <w:rPr>
          <w:sz w:val="28"/>
          <w:szCs w:val="28"/>
          <w:lang w:val="en-US"/>
        </w:rPr>
        <w:t>Proceedings of the 20th VLDB Conference. – 1994. – P. 439–450.</w:t>
      </w:r>
    </w:p>
    <w:p w:rsidR="00220285" w:rsidRPr="00220285" w:rsidRDefault="00220285" w:rsidP="00220285">
      <w:pPr>
        <w:spacing w:line="360" w:lineRule="auto"/>
        <w:ind w:firstLine="709"/>
        <w:jc w:val="both"/>
        <w:rPr>
          <w:sz w:val="28"/>
          <w:szCs w:val="28"/>
          <w:lang w:val="en-US"/>
        </w:rPr>
      </w:pPr>
      <w:r>
        <w:rPr>
          <w:sz w:val="28"/>
          <w:szCs w:val="28"/>
          <w:lang w:val="uk-UA"/>
        </w:rPr>
        <w:t>13</w:t>
      </w:r>
      <w:r w:rsidRPr="00220285">
        <w:rPr>
          <w:sz w:val="28"/>
          <w:szCs w:val="28"/>
          <w:lang w:val="en-US"/>
        </w:rPr>
        <w:t>. Megiddo N., Modha D. S. ARC: A Self-Tuning, Low Overhead Replacement Cache</w:t>
      </w:r>
      <w:r w:rsidR="0052696C">
        <w:rPr>
          <w:sz w:val="28"/>
          <w:szCs w:val="28"/>
          <w:lang w:val="en-US"/>
        </w:rPr>
        <w:t xml:space="preserve">. </w:t>
      </w:r>
      <w:r w:rsidRPr="00220285">
        <w:rPr>
          <w:sz w:val="28"/>
          <w:szCs w:val="28"/>
          <w:lang w:val="en-US"/>
        </w:rPr>
        <w:t>Proceedings of the 2nd USENIX Conference on File and Storage Technologies (FAST'03). – 2003. – P. 115–130.</w:t>
      </w:r>
    </w:p>
    <w:p w:rsidR="00220285" w:rsidRPr="00220285" w:rsidRDefault="00220285" w:rsidP="00220285">
      <w:pPr>
        <w:spacing w:line="360" w:lineRule="auto"/>
        <w:ind w:firstLine="709"/>
        <w:jc w:val="both"/>
        <w:rPr>
          <w:sz w:val="28"/>
          <w:szCs w:val="28"/>
          <w:lang w:val="en-US"/>
        </w:rPr>
      </w:pPr>
      <w:r>
        <w:rPr>
          <w:sz w:val="28"/>
          <w:szCs w:val="28"/>
          <w:lang w:val="uk-UA"/>
        </w:rPr>
        <w:t>14</w:t>
      </w:r>
      <w:r w:rsidRPr="00220285">
        <w:rPr>
          <w:sz w:val="28"/>
          <w:szCs w:val="28"/>
          <w:lang w:val="en-US"/>
        </w:rPr>
        <w:t>. Jiang S., Zhang X. LIRS: An Efficient Low Inter-reference Recency Set Replacement Policy to Improve Buffer Cache Performance</w:t>
      </w:r>
      <w:r w:rsidR="0052696C">
        <w:rPr>
          <w:sz w:val="28"/>
          <w:szCs w:val="28"/>
          <w:lang w:val="en-US"/>
        </w:rPr>
        <w:t xml:space="preserve">. </w:t>
      </w:r>
      <w:r w:rsidRPr="00220285">
        <w:rPr>
          <w:sz w:val="28"/>
          <w:szCs w:val="28"/>
          <w:lang w:val="en-US"/>
        </w:rPr>
        <w:t>ACM SIGMETRICS Performance Evaluation Review. – 2002. – Vol. 30, No. 1. – P. 31–42.</w:t>
      </w:r>
    </w:p>
    <w:p w:rsidR="00220285" w:rsidRPr="00220285" w:rsidRDefault="00220285" w:rsidP="00220285">
      <w:pPr>
        <w:spacing w:line="360" w:lineRule="auto"/>
        <w:ind w:firstLine="709"/>
        <w:jc w:val="both"/>
        <w:rPr>
          <w:sz w:val="28"/>
          <w:szCs w:val="28"/>
          <w:lang w:val="en-US"/>
        </w:rPr>
      </w:pPr>
      <w:r>
        <w:rPr>
          <w:sz w:val="28"/>
          <w:szCs w:val="28"/>
          <w:lang w:val="uk-UA"/>
        </w:rPr>
        <w:t>15</w:t>
      </w:r>
      <w:r w:rsidRPr="00220285">
        <w:rPr>
          <w:sz w:val="28"/>
          <w:szCs w:val="28"/>
          <w:lang w:val="en-US"/>
        </w:rPr>
        <w:t>. Lee D., Choi J., Kim J. et al. LRFU: A Spectrum of Policies that Subsumes the Least Recently Used and Least Frequently Used Policies</w:t>
      </w:r>
      <w:r w:rsidR="0052696C">
        <w:rPr>
          <w:sz w:val="28"/>
          <w:szCs w:val="28"/>
          <w:lang w:val="en-US"/>
        </w:rPr>
        <w:t xml:space="preserve">. </w:t>
      </w:r>
      <w:r w:rsidRPr="00220285">
        <w:rPr>
          <w:sz w:val="28"/>
          <w:szCs w:val="28"/>
          <w:lang w:val="en-US"/>
        </w:rPr>
        <w:t>IEEE Transactions on Computers. – 2001. – Vol. 50, No. 12. – P. 1352–1361.</w:t>
      </w:r>
    </w:p>
    <w:p w:rsidR="00220285" w:rsidRPr="00220285" w:rsidRDefault="00220285" w:rsidP="00220285">
      <w:pPr>
        <w:spacing w:line="360" w:lineRule="auto"/>
        <w:ind w:firstLine="709"/>
        <w:jc w:val="both"/>
        <w:rPr>
          <w:sz w:val="28"/>
          <w:szCs w:val="28"/>
          <w:lang w:val="en-US"/>
        </w:rPr>
      </w:pPr>
      <w:r>
        <w:rPr>
          <w:sz w:val="28"/>
          <w:szCs w:val="28"/>
          <w:lang w:val="uk-UA"/>
        </w:rPr>
        <w:t>16</w:t>
      </w:r>
      <w:r w:rsidRPr="00220285">
        <w:rPr>
          <w:sz w:val="28"/>
          <w:szCs w:val="28"/>
          <w:lang w:val="en-US"/>
        </w:rPr>
        <w:t>. Consuegra M. E., Martinez W. A., Narasimhan G., Rangaswami R., Shao L., Vietri G. Analyzing Adaptive Cache Replacement Strategies</w:t>
      </w:r>
      <w:r w:rsidR="0052696C">
        <w:rPr>
          <w:sz w:val="28"/>
          <w:szCs w:val="28"/>
          <w:lang w:val="en-US"/>
        </w:rPr>
        <w:t xml:space="preserve">. </w:t>
      </w:r>
      <w:r w:rsidRPr="00220285">
        <w:rPr>
          <w:sz w:val="28"/>
          <w:szCs w:val="28"/>
          <w:lang w:val="en-US"/>
        </w:rPr>
        <w:t>arXiv:1503.07624. – 2015.</w:t>
      </w:r>
    </w:p>
    <w:p w:rsidR="00220285" w:rsidRPr="00220285" w:rsidRDefault="00220285" w:rsidP="00220285">
      <w:pPr>
        <w:spacing w:line="360" w:lineRule="auto"/>
        <w:ind w:firstLine="709"/>
        <w:jc w:val="both"/>
        <w:rPr>
          <w:sz w:val="28"/>
          <w:szCs w:val="28"/>
          <w:lang w:val="en-US"/>
        </w:rPr>
      </w:pPr>
      <w:r>
        <w:rPr>
          <w:sz w:val="28"/>
          <w:szCs w:val="28"/>
          <w:lang w:val="uk-UA"/>
        </w:rPr>
        <w:t>17</w:t>
      </w:r>
      <w:r w:rsidRPr="00220285">
        <w:rPr>
          <w:sz w:val="28"/>
          <w:szCs w:val="28"/>
          <w:lang w:val="en-US"/>
        </w:rPr>
        <w:t>. Wang Z., Xu X., Wang Y. An Effectiveness-Based Adaptive Cache Replacement Policy</w:t>
      </w:r>
      <w:r w:rsidR="0052696C">
        <w:rPr>
          <w:sz w:val="28"/>
          <w:szCs w:val="28"/>
          <w:lang w:val="en-US"/>
        </w:rPr>
        <w:t xml:space="preserve">. </w:t>
      </w:r>
      <w:r w:rsidRPr="00220285">
        <w:rPr>
          <w:sz w:val="28"/>
          <w:szCs w:val="28"/>
          <w:lang w:val="en-US"/>
        </w:rPr>
        <w:t>Microprocessors and Microsystems. – 2014. – Vol. 38, No. 1. – P. 98–111.</w:t>
      </w:r>
    </w:p>
    <w:p w:rsidR="00220285" w:rsidRPr="00220285" w:rsidRDefault="00220285" w:rsidP="00220285">
      <w:pPr>
        <w:spacing w:line="360" w:lineRule="auto"/>
        <w:ind w:firstLine="709"/>
        <w:jc w:val="both"/>
        <w:rPr>
          <w:sz w:val="28"/>
          <w:szCs w:val="28"/>
          <w:lang w:val="en-US"/>
        </w:rPr>
      </w:pPr>
      <w:r>
        <w:rPr>
          <w:sz w:val="28"/>
          <w:szCs w:val="28"/>
          <w:lang w:val="uk-UA"/>
        </w:rPr>
        <w:t>18</w:t>
      </w:r>
      <w:r w:rsidRPr="00220285">
        <w:rPr>
          <w:sz w:val="28"/>
          <w:szCs w:val="28"/>
          <w:lang w:val="en-US"/>
        </w:rPr>
        <w:t xml:space="preserve">. Matani D., Shah K., Mitra A. An </w:t>
      </w:r>
      <w:proofErr w:type="gramStart"/>
      <w:r w:rsidRPr="00220285">
        <w:rPr>
          <w:sz w:val="28"/>
          <w:szCs w:val="28"/>
          <w:lang w:val="en-US"/>
        </w:rPr>
        <w:t>O(</w:t>
      </w:r>
      <w:proofErr w:type="gramEnd"/>
      <w:r w:rsidRPr="00220285">
        <w:rPr>
          <w:sz w:val="28"/>
          <w:szCs w:val="28"/>
          <w:lang w:val="en-US"/>
        </w:rPr>
        <w:t>1) Algorithm for Implementing the LFU Cache Eviction Scheme</w:t>
      </w:r>
      <w:r w:rsidR="0052696C">
        <w:rPr>
          <w:sz w:val="28"/>
          <w:szCs w:val="28"/>
          <w:lang w:val="en-US"/>
        </w:rPr>
        <w:t xml:space="preserve">. </w:t>
      </w:r>
      <w:r w:rsidRPr="00220285">
        <w:rPr>
          <w:sz w:val="28"/>
          <w:szCs w:val="28"/>
          <w:lang w:val="en-US"/>
        </w:rPr>
        <w:t>arXiv:2110.11602. – 2021.</w:t>
      </w:r>
    </w:p>
    <w:p w:rsidR="00220285" w:rsidRPr="00220285" w:rsidRDefault="00220285" w:rsidP="00220285">
      <w:pPr>
        <w:spacing w:line="360" w:lineRule="auto"/>
        <w:ind w:firstLine="709"/>
        <w:jc w:val="both"/>
        <w:rPr>
          <w:sz w:val="28"/>
          <w:szCs w:val="28"/>
          <w:lang w:val="en-US"/>
        </w:rPr>
      </w:pPr>
      <w:r>
        <w:rPr>
          <w:sz w:val="28"/>
          <w:szCs w:val="28"/>
          <w:lang w:val="uk-UA"/>
        </w:rPr>
        <w:t>19</w:t>
      </w:r>
      <w:r w:rsidRPr="00220285">
        <w:rPr>
          <w:sz w:val="28"/>
          <w:szCs w:val="28"/>
          <w:lang w:val="en-US"/>
        </w:rPr>
        <w:t>. Inoue H. Multi-step LRU: SIMD-based Cache Replacement for Lower Overhead and Higher Precision</w:t>
      </w:r>
      <w:r w:rsidR="0052696C">
        <w:rPr>
          <w:sz w:val="28"/>
          <w:szCs w:val="28"/>
          <w:lang w:val="en-US"/>
        </w:rPr>
        <w:t xml:space="preserve">. </w:t>
      </w:r>
      <w:r w:rsidRPr="00220285">
        <w:rPr>
          <w:sz w:val="28"/>
          <w:szCs w:val="28"/>
          <w:lang w:val="en-US"/>
        </w:rPr>
        <w:t>arXiv:2112.09981. – 2021.</w:t>
      </w:r>
    </w:p>
    <w:p w:rsidR="00B41899" w:rsidRPr="00C32961" w:rsidRDefault="00220285" w:rsidP="00220285">
      <w:pPr>
        <w:spacing w:line="360" w:lineRule="auto"/>
        <w:ind w:firstLine="709"/>
        <w:jc w:val="both"/>
        <w:rPr>
          <w:sz w:val="28"/>
          <w:szCs w:val="28"/>
          <w:lang w:val="en-US"/>
        </w:rPr>
      </w:pPr>
      <w:r>
        <w:rPr>
          <w:sz w:val="28"/>
          <w:szCs w:val="28"/>
          <w:lang w:val="uk-UA"/>
        </w:rPr>
        <w:t>20</w:t>
      </w:r>
      <w:r w:rsidRPr="00220285">
        <w:rPr>
          <w:sz w:val="28"/>
          <w:szCs w:val="28"/>
          <w:lang w:val="en-US"/>
        </w:rPr>
        <w:t>. Mayer H., Richards J. Comparative Analysis of Distributed Caching Algorithms: Performance Metrics and Implementation Considerations</w:t>
      </w:r>
      <w:r w:rsidR="0052696C">
        <w:rPr>
          <w:sz w:val="28"/>
          <w:szCs w:val="28"/>
          <w:lang w:val="uk-UA"/>
        </w:rPr>
        <w:t>.</w:t>
      </w:r>
      <w:r w:rsidRPr="00220285">
        <w:rPr>
          <w:sz w:val="28"/>
          <w:szCs w:val="28"/>
          <w:lang w:val="en-US"/>
        </w:rPr>
        <w:t xml:space="preserve"> arXiv:2504.02220. – 2025.</w:t>
      </w:r>
    </w:p>
    <w:p w:rsidR="00B41899" w:rsidRPr="00C32961" w:rsidRDefault="00B41899" w:rsidP="00C32961">
      <w:pPr>
        <w:spacing w:line="360" w:lineRule="auto"/>
        <w:ind w:firstLine="709"/>
        <w:jc w:val="both"/>
        <w:rPr>
          <w:sz w:val="28"/>
          <w:szCs w:val="28"/>
          <w:lang w:val="en-US"/>
        </w:rPr>
      </w:pPr>
    </w:p>
    <w:sectPr w:rsidR="00B41899" w:rsidRPr="00C32961" w:rsidSect="000413BE">
      <w:headerReference w:type="default" r:id="rId20"/>
      <w:footerReference w:type="default" r:id="rId21"/>
      <w:pgSz w:w="11906" w:h="16838"/>
      <w:pgMar w:top="331" w:right="849" w:bottom="1701" w:left="1418"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EAD" w:rsidRDefault="008D0EAD">
      <w:r>
        <w:separator/>
      </w:r>
    </w:p>
  </w:endnote>
  <w:endnote w:type="continuationSeparator" w:id="0">
    <w:p w:rsidR="008D0EAD" w:rsidRDefault="008D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ungsuh">
    <w:altName w:val="Times New Roman"/>
    <w:charset w:val="00"/>
    <w:family w:val="auto"/>
    <w:pitch w:val="default"/>
  </w:font>
  <w:font w:name="GOST type B">
    <w:altName w:val="Bahnschrift Light"/>
    <w:charset w:val="CC"/>
    <w:family w:val="swiss"/>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BDC" w:rsidRDefault="00B60BDC" w:rsidP="009D5E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60BDC" w:rsidRDefault="00B60BD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BDC" w:rsidRDefault="00B60BDC">
    <w:pPr>
      <w:pStyle w:val="a8"/>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191135</wp:posOffset>
              </wp:positionV>
              <wp:extent cx="2592705" cy="635"/>
              <wp:effectExtent l="12700" t="17780" r="13970" b="19685"/>
              <wp:wrapNone/>
              <wp:docPr id="1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70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497B57" id="Line 1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5.05pt" to="19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" strokeweight="2pt"/>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-173355</wp:posOffset>
              </wp:positionH>
              <wp:positionV relativeFrom="paragraph">
                <wp:posOffset>26035</wp:posOffset>
              </wp:positionV>
              <wp:extent cx="2576830" cy="635"/>
              <wp:effectExtent l="12700" t="14605" r="10795" b="13335"/>
              <wp:wrapNone/>
              <wp:docPr id="1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683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08E636" id="Line 1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2.05pt" to="189.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" strokeweight="1pt"/>
          </w:pict>
        </mc:Fallback>
      </mc:AlternateContent>
    </w: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6121400</wp:posOffset>
              </wp:positionH>
              <wp:positionV relativeFrom="paragraph">
                <wp:posOffset>27305</wp:posOffset>
              </wp:positionV>
              <wp:extent cx="291465" cy="635"/>
              <wp:effectExtent l="11430" t="6350" r="11430" b="12065"/>
              <wp:wrapNone/>
              <wp:docPr id="1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758FBE" id="Line 1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2.15pt" to="504.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" strokeweight="1pt"/>
          </w:pict>
        </mc:Fallback>
      </mc:AlternateContent>
    </w:r>
    <w:r>
      <w:rPr>
        <w:noProof/>
        <w:lang w:val="en-US" w:eastAsia="en-US"/>
      </w:rPr>
      <mc:AlternateContent>
        <mc:Choice Requires="wps">
          <w:drawing>
            <wp:anchor distT="0" distB="0" distL="114300" distR="114300" simplePos="0" relativeHeight="251652096" behindDoc="0" locked="0" layoutInCell="1" allowOverlap="1">
              <wp:simplePos x="0" y="0"/>
              <wp:positionH relativeFrom="column">
                <wp:posOffset>-164465</wp:posOffset>
              </wp:positionH>
              <wp:positionV relativeFrom="paragraph">
                <wp:posOffset>-153670</wp:posOffset>
              </wp:positionV>
              <wp:extent cx="6577330" cy="635"/>
              <wp:effectExtent l="21590" t="15875" r="20955" b="21590"/>
              <wp:wrapNone/>
              <wp:docPr id="1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7330"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E757F8" id="Line 11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1pt" to="504.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" strokeweight="2pt"/>
          </w:pict>
        </mc:Fallback>
      </mc:AlternateContent>
    </w:r>
    <w:r>
      <w:rPr>
        <w:noProof/>
        <w:lang w:val="en-US" w:eastAsia="en-US"/>
      </w:rPr>
      <mc:AlternateContent>
        <mc:Choice Requires="wps">
          <w:drawing>
            <wp:anchor distT="0" distB="0" distL="114300" distR="114300" simplePos="0" relativeHeight="251649024" behindDoc="0" locked="0" layoutInCell="1" allowOverlap="1">
              <wp:simplePos x="0" y="0"/>
              <wp:positionH relativeFrom="column">
                <wp:posOffset>6144895</wp:posOffset>
              </wp:positionH>
              <wp:positionV relativeFrom="paragraph">
                <wp:posOffset>154940</wp:posOffset>
              </wp:positionV>
              <wp:extent cx="329565" cy="215265"/>
              <wp:effectExtent l="0" t="635" r="0" b="3175"/>
              <wp:wrapNone/>
              <wp:docPr id="1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E34B84" w:rsidRDefault="00B60BDC" w:rsidP="00D576E9">
                          <w:pPr>
                            <w:rPr>
                              <w:rFonts w:ascii="GOST type B" w:hAnsi="GOST type B"/>
                              <w:i/>
                              <w:lang w:val="uk-UA"/>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76" style="position:absolute;margin-left:483.85pt;margin-top:12.2pt;width:25.95pt;height:1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" filled="f" stroked="f" strokeweight=".25pt">
              <v:textbox inset="1pt,1pt,1pt,1pt">
                <w:txbxContent>
                  <w:p w:rsidR="00B60BDC" w:rsidRPr="00E34B84" w:rsidRDefault="00B60BDC" w:rsidP="00D576E9">
                    <w:pPr>
                      <w:rPr>
                        <w:rFonts w:ascii="GOST type B" w:hAnsi="GOST type B"/>
                        <w:i/>
                        <w:lang w:val="uk-UA"/>
                      </w:rPr>
                    </w:pPr>
                  </w:p>
                </w:txbxContent>
              </v:textbox>
            </v:rect>
          </w:pict>
        </mc:Fallback>
      </mc:AlternateContent>
    </w:r>
    <w:r>
      <w:rPr>
        <w:noProof/>
        <w:lang w:val="en-US" w:eastAsia="en-US"/>
      </w:rPr>
      <mc:AlternateContent>
        <mc:Choice Requires="wps">
          <w:drawing>
            <wp:anchor distT="0" distB="0" distL="114300" distR="114300" simplePos="0" relativeHeight="251648000" behindDoc="0" locked="0" layoutInCell="1" allowOverlap="1">
              <wp:simplePos x="0" y="0"/>
              <wp:positionH relativeFrom="page">
                <wp:posOffset>7018655</wp:posOffset>
              </wp:positionH>
              <wp:positionV relativeFrom="page">
                <wp:posOffset>10177780</wp:posOffset>
              </wp:positionV>
              <wp:extent cx="349250" cy="266700"/>
              <wp:effectExtent l="0" t="0" r="4445" b="4445"/>
              <wp:wrapNone/>
              <wp:docPr id="14"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60BDC" w:rsidRPr="005E343D" w:rsidRDefault="00B60BDC">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83262D" w:rsidRPr="0083262D">
                            <w:rPr>
                              <w:rFonts w:ascii="ISOCPEUR" w:hAnsi="ISOCPEUR"/>
                              <w:i/>
                              <w:noProof/>
                              <w:lang w:val="uk-UA" w:eastAsia="uk-UA"/>
                            </w:rPr>
                            <w:t>19</w:t>
                          </w:r>
                          <w:r w:rsidRPr="005E343D">
                            <w:rPr>
                              <w:rFonts w:ascii="ISOCPEUR" w:hAnsi="ISOCPEUR"/>
                              <w:i/>
                              <w:color w:val="000000"/>
                              <w:lang w:val="uk-UA" w:eastAsia="uk-UA"/>
                            </w:rPr>
                            <w:fldChar w:fldCharType="end"/>
                          </w: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Надпись 49" o:spid="_x0000_s1077" type="#_x0000_t202" style="position:absolute;margin-left:552.65pt;margin-top:801.4pt;width:27.5pt;height:21pt;z-index:251648000;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" stroked="f" strokeweight=".5pt">
              <v:textbox style="mso-fit-shape-to-text:t" inset="0,,0">
                <w:txbxContent>
                  <w:p w:rsidR="00B60BDC" w:rsidRPr="005E343D" w:rsidRDefault="00B60BDC">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83262D" w:rsidRPr="0083262D">
                      <w:rPr>
                        <w:rFonts w:ascii="ISOCPEUR" w:hAnsi="ISOCPEUR"/>
                        <w:i/>
                        <w:noProof/>
                        <w:lang w:val="uk-UA" w:eastAsia="uk-UA"/>
                      </w:rPr>
                      <w:t>19</w:t>
                    </w:r>
                    <w:r w:rsidRPr="005E343D">
                      <w:rPr>
                        <w:rFonts w:ascii="ISOCPEUR" w:hAnsi="ISOCPEUR"/>
                        <w:i/>
                        <w:color w:val="000000"/>
                        <w:lang w:val="uk-UA" w:eastAsia="uk-UA"/>
                      </w:rPr>
                      <w:fldChar w:fldCharType="end"/>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1530985</wp:posOffset>
              </wp:positionH>
              <wp:positionV relativeFrom="paragraph">
                <wp:posOffset>205740</wp:posOffset>
              </wp:positionV>
              <wp:extent cx="505460" cy="157480"/>
              <wp:effectExtent l="2540" t="3810" r="0" b="635"/>
              <wp:wrapNone/>
              <wp:docPr id="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78" style="position:absolute;margin-left:120.55pt;margin-top:16.2pt;width:39.8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oLtA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" filled="f" stroked="f" strokeweight=".25pt">
              <v:textbox inset="1pt,1pt,1pt,1pt">
                <w:txbxContent>
                  <w:p w:rsidR="00B60BDC" w:rsidRDefault="00B60BDC" w:rsidP="00D576E9">
                    <w:pPr>
                      <w:pStyle w:val="afb"/>
                      <w:jc w:val="center"/>
                      <w:rPr>
                        <w:sz w:val="18"/>
                      </w:rPr>
                    </w:pPr>
                    <w:r>
                      <w:rPr>
                        <w:sz w:val="18"/>
                      </w:rPr>
                      <w:t>Підпис</w:t>
                    </w:r>
                  </w:p>
                </w:txbxContent>
              </v:textbox>
            </v:rect>
          </w:pict>
        </mc:Fallback>
      </mc:AlternateContent>
    </w: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2440940</wp:posOffset>
              </wp:positionH>
              <wp:positionV relativeFrom="paragraph">
                <wp:posOffset>-10795</wp:posOffset>
              </wp:positionV>
              <wp:extent cx="3648075" cy="243205"/>
              <wp:effectExtent l="0" t="0" r="1905" b="0"/>
              <wp:wrapNone/>
              <wp:docPr id="1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Pr="00F242F2" w:rsidRDefault="00B60BDC"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БР.КІ-</w:t>
                          </w:r>
                          <w:r w:rsidR="00F242F2" w:rsidRPr="00F242F2">
                            <w:rPr>
                              <w:rFonts w:ascii="Times New Roman" w:hAnsi="Times New Roman" w:cs="Times New Roman"/>
                              <w:i w:val="0"/>
                              <w:szCs w:val="28"/>
                            </w:rPr>
                            <w:t>42</w:t>
                          </w:r>
                          <w:r w:rsidRPr="00F242F2">
                            <w:rPr>
                              <w:rFonts w:ascii="Times New Roman" w:hAnsi="Times New Roman" w:cs="Times New Roman"/>
                              <w:i w:val="0"/>
                              <w:szCs w:val="28"/>
                            </w:rPr>
                            <w:t xml:space="preserve">.00.00.000 ПЗ </w:t>
                          </w:r>
                        </w:p>
                        <w:p w:rsidR="00B60BDC" w:rsidRPr="007A1DF2" w:rsidRDefault="00B60BDC" w:rsidP="00D576E9">
                          <w:pPr>
                            <w:pStyle w:val="afb"/>
                            <w:jc w:val="center"/>
                            <w:rPr>
                              <w:rFonts w:ascii="GOST type B" w:hAnsi="GOST type B"/>
                            </w:rPr>
                          </w:pPr>
                          <w:r w:rsidRPr="007A1DF2">
                            <w:rPr>
                              <w:rFonts w:ascii="GOST type B" w:hAnsi="GOST type B"/>
                            </w:rPr>
                            <w:t xml:space="preserve"> </w:t>
                          </w:r>
                        </w:p>
                        <w:p w:rsidR="00B60BDC" w:rsidRPr="00A946E3" w:rsidRDefault="00B60BDC" w:rsidP="00D576E9">
                          <w:pPr>
                            <w:pStyle w:val="afb"/>
                            <w:jc w:val="center"/>
                            <w:rPr>
                              <w:rFonts w:ascii="GOST type B" w:hAnsi="GOST type B"/>
                            </w:rPr>
                          </w:pPr>
                          <w:r>
                            <w:rPr>
                              <w:rFonts w:ascii="GOST type B" w:hAnsi="GOST type B"/>
                            </w:rPr>
                            <w:t>Т</w:t>
                          </w:r>
                        </w:p>
                        <w:p w:rsidR="00B60BDC" w:rsidRDefault="00B60BDC" w:rsidP="00D576E9">
                          <w:pPr>
                            <w:pStyle w:val="afb"/>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79" style="position:absolute;margin-left:192.2pt;margin-top:-.85pt;width:287.2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" filled="f" stroked="f" strokeweight=".25pt">
              <v:textbox inset="1pt,1pt,1pt,1pt">
                <w:txbxContent>
                  <w:p w:rsidR="00B60BDC" w:rsidRPr="00F242F2" w:rsidRDefault="00B60BDC" w:rsidP="00D576E9">
                    <w:pPr>
                      <w:pStyle w:val="afb"/>
                      <w:jc w:val="center"/>
                      <w:rPr>
                        <w:rFonts w:ascii="Times New Roman" w:hAnsi="Times New Roman" w:cs="Times New Roman"/>
                        <w:i w:val="0"/>
                        <w:szCs w:val="28"/>
                      </w:rPr>
                    </w:pPr>
                    <w:r w:rsidRPr="00F242F2">
                      <w:rPr>
                        <w:rFonts w:ascii="Times New Roman" w:hAnsi="Times New Roman" w:cs="Times New Roman"/>
                        <w:i w:val="0"/>
                        <w:szCs w:val="28"/>
                      </w:rPr>
                      <w:t>БР.КІ-</w:t>
                    </w:r>
                    <w:r w:rsidR="00F242F2" w:rsidRPr="00F242F2">
                      <w:rPr>
                        <w:rFonts w:ascii="Times New Roman" w:hAnsi="Times New Roman" w:cs="Times New Roman"/>
                        <w:i w:val="0"/>
                        <w:szCs w:val="28"/>
                      </w:rPr>
                      <w:t>42</w:t>
                    </w:r>
                    <w:r w:rsidRPr="00F242F2">
                      <w:rPr>
                        <w:rFonts w:ascii="Times New Roman" w:hAnsi="Times New Roman" w:cs="Times New Roman"/>
                        <w:i w:val="0"/>
                        <w:szCs w:val="28"/>
                      </w:rPr>
                      <w:t xml:space="preserve">.00.00.000 ПЗ </w:t>
                    </w:r>
                  </w:p>
                  <w:p w:rsidR="00B60BDC" w:rsidRPr="007A1DF2" w:rsidRDefault="00B60BDC" w:rsidP="00D576E9">
                    <w:pPr>
                      <w:pStyle w:val="afb"/>
                      <w:jc w:val="center"/>
                      <w:rPr>
                        <w:rFonts w:ascii="GOST type B" w:hAnsi="GOST type B"/>
                      </w:rPr>
                    </w:pPr>
                    <w:r w:rsidRPr="007A1DF2">
                      <w:rPr>
                        <w:rFonts w:ascii="GOST type B" w:hAnsi="GOST type B"/>
                      </w:rPr>
                      <w:t xml:space="preserve"> </w:t>
                    </w:r>
                  </w:p>
                  <w:p w:rsidR="00B60BDC" w:rsidRPr="00A946E3" w:rsidRDefault="00B60BDC" w:rsidP="00D576E9">
                    <w:pPr>
                      <w:pStyle w:val="afb"/>
                      <w:jc w:val="center"/>
                      <w:rPr>
                        <w:rFonts w:ascii="GOST type B" w:hAnsi="GOST type B"/>
                      </w:rPr>
                    </w:pPr>
                    <w:r>
                      <w:rPr>
                        <w:rFonts w:ascii="GOST type B" w:hAnsi="GOST type B"/>
                      </w:rPr>
                      <w:t>Т</w:t>
                    </w:r>
                  </w:p>
                  <w:p w:rsidR="00B60BDC" w:rsidRDefault="00B60BDC" w:rsidP="00D576E9">
                    <w:pPr>
                      <w:pStyle w:val="afb"/>
                      <w:jc w:val="center"/>
                    </w:pP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6131560</wp:posOffset>
              </wp:positionH>
              <wp:positionV relativeFrom="paragraph">
                <wp:posOffset>-135255</wp:posOffset>
              </wp:positionV>
              <wp:extent cx="329565" cy="157480"/>
              <wp:effectExtent l="2540" t="0" r="1270" b="0"/>
              <wp:wrapNone/>
              <wp:docPr id="1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80" style="position:absolute;margin-left:482.8pt;margin-top:-10.65pt;width:25.95pt;height: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IKsw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" filled="f" stroked="f" strokeweight=".25pt">
              <v:textbox inset="1pt,1pt,1pt,1pt">
                <w:txbxContent>
                  <w:p w:rsidR="00B60BDC" w:rsidRDefault="00B60BDC" w:rsidP="00D576E9">
                    <w:pPr>
                      <w:pStyle w:val="afb"/>
                      <w:jc w:val="center"/>
                      <w:rPr>
                        <w:sz w:val="18"/>
                      </w:rPr>
                    </w:pPr>
                    <w:r>
                      <w:rPr>
                        <w:sz w:val="18"/>
                      </w:rPr>
                      <w:t>Арк.</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allowOverlap="1">
              <wp:simplePos x="0" y="0"/>
              <wp:positionH relativeFrom="column">
                <wp:posOffset>2065020</wp:posOffset>
              </wp:positionH>
              <wp:positionV relativeFrom="paragraph">
                <wp:posOffset>212725</wp:posOffset>
              </wp:positionV>
              <wp:extent cx="329565" cy="157480"/>
              <wp:effectExtent l="3175" t="1270" r="635" b="3175"/>
              <wp:wrapNone/>
              <wp:docPr id="1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81" style="position:absolute;margin-left:162.6pt;margin-top:16.75pt;width:25.95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urswIAALk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O4BGkA44+A2pErDlFYZRYhIZeZ+D41D8qW6PuH2T1TSMhFy340Tul5NBSUkNeofX3zy5YQ8NV&#10;tBo+yBrik42RDqxdozobEGBAO8fJ85ETujOogs3rKJ1MJxhVcBROZnHiOPNJdrjcK23eUdkhu8ix&#10;guR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" filled="f" stroked="f" strokeweight=".25pt">
              <v:textbox inset="1pt,1pt,1pt,1pt">
                <w:txbxContent>
                  <w:p w:rsidR="00B60BDC" w:rsidRDefault="00B60BDC" w:rsidP="00D576E9">
                    <w:pPr>
                      <w:pStyle w:val="afb"/>
                      <w:jc w:val="center"/>
                      <w:rPr>
                        <w:sz w:val="18"/>
                      </w:rPr>
                    </w:pPr>
                    <w:r>
                      <w:rPr>
                        <w:sz w:val="18"/>
                      </w:rPr>
                      <w:t>Дата</w:t>
                    </w: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636270</wp:posOffset>
              </wp:positionH>
              <wp:positionV relativeFrom="paragraph">
                <wp:posOffset>212725</wp:posOffset>
              </wp:positionV>
              <wp:extent cx="847725" cy="157480"/>
              <wp:effectExtent l="3175" t="1270" r="0" b="3175"/>
              <wp:wrapNone/>
              <wp:docPr id="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 докум.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82" style="position:absolute;margin-left:50.1pt;margin-top:16.75pt;width:66.7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KdsgIAALg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" filled="f" stroked="f" strokeweight=".25pt">
              <v:textbox inset="1pt,1pt,1pt,1pt">
                <w:txbxContent>
                  <w:p w:rsidR="00B60BDC" w:rsidRDefault="00B60BDC" w:rsidP="00D576E9">
                    <w:pPr>
                      <w:pStyle w:val="afb"/>
                      <w:jc w:val="center"/>
                      <w:rPr>
                        <w:sz w:val="18"/>
                      </w:rPr>
                    </w:pPr>
                    <w:r>
                      <w:rPr>
                        <w:sz w:val="18"/>
                      </w:rPr>
                      <w:t>№ докум.</w:t>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264795</wp:posOffset>
              </wp:positionH>
              <wp:positionV relativeFrom="paragraph">
                <wp:posOffset>212725</wp:posOffset>
              </wp:positionV>
              <wp:extent cx="329565" cy="157480"/>
              <wp:effectExtent l="3175" t="1270" r="635" b="3175"/>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83" style="position:absolute;margin-left:20.85pt;margin-top:16.75pt;width:25.95pt;height:1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" filled="f" stroked="f" strokeweight=".25pt">
              <v:textbox inset="1pt,1pt,1pt,1pt">
                <w:txbxContent>
                  <w:p w:rsidR="00B60BDC" w:rsidRDefault="00B60BDC" w:rsidP="00D576E9">
                    <w:pPr>
                      <w:pStyle w:val="afb"/>
                      <w:jc w:val="center"/>
                      <w:rPr>
                        <w:sz w:val="18"/>
                      </w:rPr>
                    </w:pPr>
                    <w:r>
                      <w:rPr>
                        <w:sz w:val="18"/>
                      </w:rPr>
                      <w:t>Арк.</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-92710</wp:posOffset>
              </wp:positionH>
              <wp:positionV relativeFrom="paragraph">
                <wp:posOffset>212725</wp:posOffset>
              </wp:positionV>
              <wp:extent cx="329565" cy="157480"/>
              <wp:effectExtent l="0" t="1270" r="0" b="3175"/>
              <wp:wrapNone/>
              <wp:docPr id="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60BDC" w:rsidRDefault="00B60BDC" w:rsidP="00D576E9">
                          <w:pPr>
                            <w:pStyle w:val="afb"/>
                            <w:jc w:val="center"/>
                            <w:rPr>
                              <w:sz w:val="18"/>
                            </w:rPr>
                          </w:pPr>
                          <w:r>
                            <w:rPr>
                              <w:sz w:val="18"/>
                            </w:rPr>
                            <w:t>Змн.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84" style="position:absolute;margin-left:-7.3pt;margin-top:16.75pt;width:25.9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e4swIAALg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" filled="f" stroked="f" strokeweight=".25pt">
              <v:textbox inset="1pt,1pt,1pt,1pt">
                <w:txbxContent>
                  <w:p w:rsidR="00B60BDC" w:rsidRDefault="00B60BDC" w:rsidP="00D576E9">
                    <w:pPr>
                      <w:pStyle w:val="afb"/>
                      <w:jc w:val="center"/>
                      <w:rPr>
                        <w:sz w:val="18"/>
                      </w:rPr>
                    </w:pPr>
                    <w:r>
                      <w:rPr>
                        <w:sz w:val="18"/>
                      </w:rPr>
                      <w:t>Змн.</w:t>
                    </w:r>
                  </w:p>
                </w:txbxContent>
              </v:textbox>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6116955</wp:posOffset>
              </wp:positionH>
              <wp:positionV relativeFrom="paragraph">
                <wp:posOffset>-149225</wp:posOffset>
              </wp:positionV>
              <wp:extent cx="1270" cy="529590"/>
              <wp:effectExtent l="16510" t="20320" r="20320" b="21590"/>
              <wp:wrapNone/>
              <wp:docPr id="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0F7769" id="Line 12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65pt,-11.75pt" to="481.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" strokeweight="2pt"/>
          </w:pict>
        </mc:Fallback>
      </mc:AlternateContent>
    </w: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2409825</wp:posOffset>
              </wp:positionH>
              <wp:positionV relativeFrom="paragraph">
                <wp:posOffset>-149225</wp:posOffset>
              </wp:positionV>
              <wp:extent cx="635" cy="524510"/>
              <wp:effectExtent l="14605" t="20320" r="13335" b="17145"/>
              <wp:wrapNone/>
              <wp:docPr id="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3C2F15" id="Line 1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11.75pt" to="18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YZ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2049780</wp:posOffset>
              </wp:positionH>
              <wp:positionV relativeFrom="paragraph">
                <wp:posOffset>-144145</wp:posOffset>
              </wp:positionV>
              <wp:extent cx="635" cy="524510"/>
              <wp:effectExtent l="16510" t="15875" r="20955" b="21590"/>
              <wp:wrapNone/>
              <wp:docPr id="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AF5658" id="Line 11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11.35pt" to="161.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1510030</wp:posOffset>
              </wp:positionH>
              <wp:positionV relativeFrom="paragraph">
                <wp:posOffset>-149225</wp:posOffset>
              </wp:positionV>
              <wp:extent cx="635" cy="529590"/>
              <wp:effectExtent l="19685" t="20320" r="17780" b="21590"/>
              <wp:wrapNone/>
              <wp:docPr id="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B0154D" id="Line 1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pt,-11.75pt" to="118.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3120" behindDoc="0" locked="0" layoutInCell="1" allowOverlap="1">
              <wp:simplePos x="0" y="0"/>
              <wp:positionH relativeFrom="column">
                <wp:posOffset>609600</wp:posOffset>
              </wp:positionH>
              <wp:positionV relativeFrom="paragraph">
                <wp:posOffset>-149225</wp:posOffset>
              </wp:positionV>
              <wp:extent cx="635" cy="529590"/>
              <wp:effectExtent l="14605" t="20320" r="13335" b="21590"/>
              <wp:wrapNone/>
              <wp:docPr id="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73B5DD" id="Line 1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75pt" to="48.0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k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" strokeweight="2pt"/>
          </w:pict>
        </mc:Fallback>
      </mc:AlternateContent>
    </w:r>
    <w:r>
      <w:rPr>
        <w:noProof/>
        <w:lang w:val="en-US" w:eastAsia="en-US"/>
      </w:rPr>
      <mc:AlternateContent>
        <mc:Choice Requires="wps">
          <w:drawing>
            <wp:anchor distT="0" distB="0" distL="114300" distR="114300" simplePos="0" relativeHeight="251651072" behindDoc="0" locked="0" layoutInCell="1" allowOverlap="1">
              <wp:simplePos x="0" y="0"/>
              <wp:positionH relativeFrom="column">
                <wp:posOffset>249555</wp:posOffset>
              </wp:positionH>
              <wp:positionV relativeFrom="paragraph">
                <wp:posOffset>-149225</wp:posOffset>
              </wp:positionV>
              <wp:extent cx="635" cy="529590"/>
              <wp:effectExtent l="16510" t="20320" r="20955" b="2159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A5AB0C" id="Line 1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11.75pt" to="19.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" strokeweight="2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EAD" w:rsidRDefault="008D0EAD">
      <w:r>
        <w:separator/>
      </w:r>
    </w:p>
  </w:footnote>
  <w:footnote w:type="continuationSeparator" w:id="0">
    <w:p w:rsidR="008D0EAD" w:rsidRDefault="008D0E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BDC" w:rsidRDefault="00B60BDC" w:rsidP="00D576E9">
    <w:pPr>
      <w:pStyle w:val="a6"/>
      <w:spacing w:line="360" w:lineRule="auto"/>
    </w:pPr>
    <w:r>
      <w:rPr>
        <w:noProof/>
        <w:lang w:val="en-US" w:eastAsia="en-US"/>
      </w:rPr>
      <mc:AlternateContent>
        <mc:Choice Requires="wps">
          <w:drawing>
            <wp:anchor distT="0" distB="0" distL="114300" distR="114300" simplePos="0" relativeHeight="251650048" behindDoc="0" locked="0" layoutInCell="1" allowOverlap="1">
              <wp:simplePos x="0" y="0"/>
              <wp:positionH relativeFrom="column">
                <wp:posOffset>-183515</wp:posOffset>
              </wp:positionH>
              <wp:positionV relativeFrom="paragraph">
                <wp:posOffset>-168275</wp:posOffset>
              </wp:positionV>
              <wp:extent cx="6588125" cy="10189210"/>
              <wp:effectExtent l="21590" t="15240" r="19685" b="15875"/>
              <wp:wrapNone/>
              <wp:docPr id="2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1018921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F1A54" id="Rectangle 113" o:spid="_x0000_s1026" style="position:absolute;margin-left:-14.45pt;margin-top:-13.25pt;width:518.75pt;height:80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" filled="f"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903"/>
    <w:multiLevelType w:val="hybridMultilevel"/>
    <w:tmpl w:val="7BA25ED4"/>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AD779FA"/>
    <w:multiLevelType w:val="hybridMultilevel"/>
    <w:tmpl w:val="9E3E28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1B15580"/>
    <w:multiLevelType w:val="hybridMultilevel"/>
    <w:tmpl w:val="8F02E2C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27D6AC5"/>
    <w:multiLevelType w:val="hybridMultilevel"/>
    <w:tmpl w:val="B52287D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AC774B8"/>
    <w:multiLevelType w:val="hybridMultilevel"/>
    <w:tmpl w:val="F46EE80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FC7565E"/>
    <w:multiLevelType w:val="hybridMultilevel"/>
    <w:tmpl w:val="29A0251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5E5335"/>
    <w:multiLevelType w:val="hybridMultilevel"/>
    <w:tmpl w:val="CA5E23BC"/>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C439B"/>
    <w:multiLevelType w:val="hybridMultilevel"/>
    <w:tmpl w:val="3DA40A8C"/>
    <w:lvl w:ilvl="0" w:tplc="1846894A">
      <w:start w:val="1"/>
      <w:numFmt w:val="decimal"/>
      <w:lvlText w:val="%1."/>
      <w:lvlJc w:val="left"/>
      <w:pPr>
        <w:tabs>
          <w:tab w:val="num" w:pos="360"/>
        </w:tabs>
        <w:ind w:left="360" w:hanging="360"/>
      </w:pPr>
      <w:rPr>
        <w:rFonts w:hint="default"/>
        <w:b w:val="0"/>
        <w:i w:val="0"/>
        <w:u w:val="none"/>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8" w15:restartNumberingAfterBreak="0">
    <w:nsid w:val="278A1709"/>
    <w:multiLevelType w:val="hybridMultilevel"/>
    <w:tmpl w:val="C6E8353C"/>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84B7F66"/>
    <w:multiLevelType w:val="hybridMultilevel"/>
    <w:tmpl w:val="75E2C7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D2B02A7"/>
    <w:multiLevelType w:val="hybridMultilevel"/>
    <w:tmpl w:val="BFC0D3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ACA1380"/>
    <w:multiLevelType w:val="hybridMultilevel"/>
    <w:tmpl w:val="FDCACA68"/>
    <w:lvl w:ilvl="0" w:tplc="A652169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D8D065F"/>
    <w:multiLevelType w:val="hybridMultilevel"/>
    <w:tmpl w:val="480661C8"/>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F125387"/>
    <w:multiLevelType w:val="hybridMultilevel"/>
    <w:tmpl w:val="4CF6EEA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579653A8"/>
    <w:multiLevelType w:val="hybridMultilevel"/>
    <w:tmpl w:val="52C82A0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F894729"/>
    <w:multiLevelType w:val="hybridMultilevel"/>
    <w:tmpl w:val="55B80E3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65B50D76"/>
    <w:multiLevelType w:val="hybridMultilevel"/>
    <w:tmpl w:val="16DA30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39F5D9A"/>
    <w:multiLevelType w:val="hybridMultilevel"/>
    <w:tmpl w:val="3F3EA87C"/>
    <w:lvl w:ilvl="0" w:tplc="9982B74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76347CCE"/>
    <w:multiLevelType w:val="hybridMultilevel"/>
    <w:tmpl w:val="4CF6DF4E"/>
    <w:lvl w:ilvl="0" w:tplc="6BCAA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7"/>
  </w:num>
  <w:num w:numId="2">
    <w:abstractNumId w:val="18"/>
  </w:num>
  <w:num w:numId="3">
    <w:abstractNumId w:val="6"/>
  </w:num>
  <w:num w:numId="4">
    <w:abstractNumId w:val="0"/>
  </w:num>
  <w:num w:numId="5">
    <w:abstractNumId w:val="15"/>
  </w:num>
  <w:num w:numId="6">
    <w:abstractNumId w:val="16"/>
  </w:num>
  <w:num w:numId="7">
    <w:abstractNumId w:val="12"/>
  </w:num>
  <w:num w:numId="8">
    <w:abstractNumId w:val="8"/>
  </w:num>
  <w:num w:numId="9">
    <w:abstractNumId w:val="13"/>
  </w:num>
  <w:num w:numId="10">
    <w:abstractNumId w:val="10"/>
  </w:num>
  <w:num w:numId="11">
    <w:abstractNumId w:val="5"/>
  </w:num>
  <w:num w:numId="12">
    <w:abstractNumId w:val="3"/>
  </w:num>
  <w:num w:numId="13">
    <w:abstractNumId w:val="4"/>
  </w:num>
  <w:num w:numId="14">
    <w:abstractNumId w:val="1"/>
  </w:num>
  <w:num w:numId="15">
    <w:abstractNumId w:val="14"/>
  </w:num>
  <w:num w:numId="16">
    <w:abstractNumId w:val="17"/>
  </w:num>
  <w:num w:numId="17">
    <w:abstractNumId w:val="11"/>
  </w:num>
  <w:num w:numId="18">
    <w:abstractNumId w:val="9"/>
  </w:num>
  <w:num w:numId="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85"/>
    <w:rsid w:val="00000DD3"/>
    <w:rsid w:val="000023A8"/>
    <w:rsid w:val="00002D19"/>
    <w:rsid w:val="00003668"/>
    <w:rsid w:val="00013881"/>
    <w:rsid w:val="00016279"/>
    <w:rsid w:val="0002092A"/>
    <w:rsid w:val="000218E1"/>
    <w:rsid w:val="00031CB0"/>
    <w:rsid w:val="00034015"/>
    <w:rsid w:val="00040A11"/>
    <w:rsid w:val="000413BE"/>
    <w:rsid w:val="00042CE6"/>
    <w:rsid w:val="0004481A"/>
    <w:rsid w:val="0004482D"/>
    <w:rsid w:val="0004696F"/>
    <w:rsid w:val="0004793F"/>
    <w:rsid w:val="00047D1E"/>
    <w:rsid w:val="000503C7"/>
    <w:rsid w:val="00054A2C"/>
    <w:rsid w:val="00061F27"/>
    <w:rsid w:val="000640E0"/>
    <w:rsid w:val="00065E90"/>
    <w:rsid w:val="00066D40"/>
    <w:rsid w:val="00067B59"/>
    <w:rsid w:val="0007030A"/>
    <w:rsid w:val="0007165E"/>
    <w:rsid w:val="00076CA7"/>
    <w:rsid w:val="000842BA"/>
    <w:rsid w:val="00086D36"/>
    <w:rsid w:val="000905E1"/>
    <w:rsid w:val="00092488"/>
    <w:rsid w:val="00095086"/>
    <w:rsid w:val="000A1A44"/>
    <w:rsid w:val="000A71F9"/>
    <w:rsid w:val="000A78BB"/>
    <w:rsid w:val="000A7E1A"/>
    <w:rsid w:val="000B7323"/>
    <w:rsid w:val="000C1D97"/>
    <w:rsid w:val="000C2B0F"/>
    <w:rsid w:val="000C30FC"/>
    <w:rsid w:val="000C53C2"/>
    <w:rsid w:val="000C6F7C"/>
    <w:rsid w:val="000C7CB9"/>
    <w:rsid w:val="000D0810"/>
    <w:rsid w:val="000D18AE"/>
    <w:rsid w:val="000D22CC"/>
    <w:rsid w:val="000D35E6"/>
    <w:rsid w:val="000D6CB7"/>
    <w:rsid w:val="000E57E0"/>
    <w:rsid w:val="000F0A91"/>
    <w:rsid w:val="000F23CA"/>
    <w:rsid w:val="000F44AA"/>
    <w:rsid w:val="000F5C09"/>
    <w:rsid w:val="00100D61"/>
    <w:rsid w:val="00102FB9"/>
    <w:rsid w:val="00105854"/>
    <w:rsid w:val="00107536"/>
    <w:rsid w:val="00114767"/>
    <w:rsid w:val="00114E3D"/>
    <w:rsid w:val="001161D7"/>
    <w:rsid w:val="00132CA5"/>
    <w:rsid w:val="00140FEB"/>
    <w:rsid w:val="001417B6"/>
    <w:rsid w:val="0014427F"/>
    <w:rsid w:val="00144863"/>
    <w:rsid w:val="001457B0"/>
    <w:rsid w:val="00145A28"/>
    <w:rsid w:val="00145CC0"/>
    <w:rsid w:val="00145EAA"/>
    <w:rsid w:val="0014721E"/>
    <w:rsid w:val="001534A3"/>
    <w:rsid w:val="00154C2E"/>
    <w:rsid w:val="00157B4E"/>
    <w:rsid w:val="00170E4C"/>
    <w:rsid w:val="00175315"/>
    <w:rsid w:val="00175CC4"/>
    <w:rsid w:val="00176DAB"/>
    <w:rsid w:val="00177227"/>
    <w:rsid w:val="00180B6F"/>
    <w:rsid w:val="00183E81"/>
    <w:rsid w:val="00190215"/>
    <w:rsid w:val="001914D9"/>
    <w:rsid w:val="00196442"/>
    <w:rsid w:val="00196972"/>
    <w:rsid w:val="001A0C1C"/>
    <w:rsid w:val="001A0DAC"/>
    <w:rsid w:val="001A6B91"/>
    <w:rsid w:val="001B2C8B"/>
    <w:rsid w:val="001B38E4"/>
    <w:rsid w:val="001B3E61"/>
    <w:rsid w:val="001B3FC8"/>
    <w:rsid w:val="001C1D6B"/>
    <w:rsid w:val="001D4732"/>
    <w:rsid w:val="001D47A8"/>
    <w:rsid w:val="001D49E4"/>
    <w:rsid w:val="001E3AC9"/>
    <w:rsid w:val="001F3E94"/>
    <w:rsid w:val="001F544D"/>
    <w:rsid w:val="00200D73"/>
    <w:rsid w:val="00205AD5"/>
    <w:rsid w:val="00206FBE"/>
    <w:rsid w:val="0021039E"/>
    <w:rsid w:val="002110D6"/>
    <w:rsid w:val="0021115B"/>
    <w:rsid w:val="00212A71"/>
    <w:rsid w:val="00216BD0"/>
    <w:rsid w:val="00216CA4"/>
    <w:rsid w:val="00220285"/>
    <w:rsid w:val="00223BB0"/>
    <w:rsid w:val="00225820"/>
    <w:rsid w:val="002300A6"/>
    <w:rsid w:val="002334D4"/>
    <w:rsid w:val="00240659"/>
    <w:rsid w:val="00245FF1"/>
    <w:rsid w:val="00246C34"/>
    <w:rsid w:val="00251DCC"/>
    <w:rsid w:val="0025544C"/>
    <w:rsid w:val="00255FB8"/>
    <w:rsid w:val="0025610D"/>
    <w:rsid w:val="00257AFB"/>
    <w:rsid w:val="00261931"/>
    <w:rsid w:val="0026371A"/>
    <w:rsid w:val="00272D99"/>
    <w:rsid w:val="002778F7"/>
    <w:rsid w:val="00281F09"/>
    <w:rsid w:val="00286DC4"/>
    <w:rsid w:val="0029184E"/>
    <w:rsid w:val="002A03D8"/>
    <w:rsid w:val="002A0D84"/>
    <w:rsid w:val="002A2072"/>
    <w:rsid w:val="002A541A"/>
    <w:rsid w:val="002A5C45"/>
    <w:rsid w:val="002B43C2"/>
    <w:rsid w:val="002B473E"/>
    <w:rsid w:val="002C026F"/>
    <w:rsid w:val="002C239F"/>
    <w:rsid w:val="002C46E9"/>
    <w:rsid w:val="002C7613"/>
    <w:rsid w:val="002D2567"/>
    <w:rsid w:val="002D26CC"/>
    <w:rsid w:val="002D29D9"/>
    <w:rsid w:val="002D6316"/>
    <w:rsid w:val="002E01F0"/>
    <w:rsid w:val="002E02FA"/>
    <w:rsid w:val="002E31E1"/>
    <w:rsid w:val="002E65BD"/>
    <w:rsid w:val="002F1756"/>
    <w:rsid w:val="002F2878"/>
    <w:rsid w:val="002F2AAB"/>
    <w:rsid w:val="002F5CA6"/>
    <w:rsid w:val="002F64CD"/>
    <w:rsid w:val="00300CD1"/>
    <w:rsid w:val="0030287C"/>
    <w:rsid w:val="003035F0"/>
    <w:rsid w:val="0032059A"/>
    <w:rsid w:val="003247D9"/>
    <w:rsid w:val="00326CED"/>
    <w:rsid w:val="00330D85"/>
    <w:rsid w:val="00330E27"/>
    <w:rsid w:val="00333AAB"/>
    <w:rsid w:val="003346A3"/>
    <w:rsid w:val="00335EF8"/>
    <w:rsid w:val="00344123"/>
    <w:rsid w:val="00347635"/>
    <w:rsid w:val="00356262"/>
    <w:rsid w:val="003579D9"/>
    <w:rsid w:val="0036026A"/>
    <w:rsid w:val="00361075"/>
    <w:rsid w:val="00366484"/>
    <w:rsid w:val="00367BFA"/>
    <w:rsid w:val="00371729"/>
    <w:rsid w:val="00372233"/>
    <w:rsid w:val="00374FA9"/>
    <w:rsid w:val="00375E69"/>
    <w:rsid w:val="00391173"/>
    <w:rsid w:val="0039159C"/>
    <w:rsid w:val="0039163D"/>
    <w:rsid w:val="003976C6"/>
    <w:rsid w:val="003A5BF8"/>
    <w:rsid w:val="003B1243"/>
    <w:rsid w:val="003B1AB8"/>
    <w:rsid w:val="003B30F5"/>
    <w:rsid w:val="003B4CF6"/>
    <w:rsid w:val="003C137A"/>
    <w:rsid w:val="003D0FFD"/>
    <w:rsid w:val="003D1A1F"/>
    <w:rsid w:val="003D4A34"/>
    <w:rsid w:val="003D5858"/>
    <w:rsid w:val="003E1DDE"/>
    <w:rsid w:val="003E3CFC"/>
    <w:rsid w:val="003F441B"/>
    <w:rsid w:val="0040015C"/>
    <w:rsid w:val="00402428"/>
    <w:rsid w:val="004027A8"/>
    <w:rsid w:val="0040423E"/>
    <w:rsid w:val="0040712C"/>
    <w:rsid w:val="004129EA"/>
    <w:rsid w:val="004155F6"/>
    <w:rsid w:val="00416E2A"/>
    <w:rsid w:val="004173A7"/>
    <w:rsid w:val="004204E3"/>
    <w:rsid w:val="00435B4A"/>
    <w:rsid w:val="004362E6"/>
    <w:rsid w:val="00436805"/>
    <w:rsid w:val="00444A7D"/>
    <w:rsid w:val="004507A5"/>
    <w:rsid w:val="00451AB5"/>
    <w:rsid w:val="004544FF"/>
    <w:rsid w:val="00456D6F"/>
    <w:rsid w:val="00461697"/>
    <w:rsid w:val="00461DA4"/>
    <w:rsid w:val="00470995"/>
    <w:rsid w:val="0047105D"/>
    <w:rsid w:val="004715A0"/>
    <w:rsid w:val="00472A28"/>
    <w:rsid w:val="00473071"/>
    <w:rsid w:val="00473D27"/>
    <w:rsid w:val="00477450"/>
    <w:rsid w:val="00483BEA"/>
    <w:rsid w:val="004851A3"/>
    <w:rsid w:val="004916D8"/>
    <w:rsid w:val="0049669E"/>
    <w:rsid w:val="00496E52"/>
    <w:rsid w:val="004B2B54"/>
    <w:rsid w:val="004B7545"/>
    <w:rsid w:val="004B7E64"/>
    <w:rsid w:val="004C3856"/>
    <w:rsid w:val="004D3387"/>
    <w:rsid w:val="004D6956"/>
    <w:rsid w:val="004D6E08"/>
    <w:rsid w:val="004E1DBE"/>
    <w:rsid w:val="004E6C0A"/>
    <w:rsid w:val="00503B35"/>
    <w:rsid w:val="0050452A"/>
    <w:rsid w:val="00504965"/>
    <w:rsid w:val="00505B04"/>
    <w:rsid w:val="00512F9E"/>
    <w:rsid w:val="0052696C"/>
    <w:rsid w:val="00526EF8"/>
    <w:rsid w:val="00532736"/>
    <w:rsid w:val="00537E4E"/>
    <w:rsid w:val="005430E2"/>
    <w:rsid w:val="00545375"/>
    <w:rsid w:val="005466CB"/>
    <w:rsid w:val="0055526A"/>
    <w:rsid w:val="00556CED"/>
    <w:rsid w:val="00562715"/>
    <w:rsid w:val="0056282E"/>
    <w:rsid w:val="00562C16"/>
    <w:rsid w:val="00563A36"/>
    <w:rsid w:val="00563D22"/>
    <w:rsid w:val="00592229"/>
    <w:rsid w:val="00597CE3"/>
    <w:rsid w:val="005A0D20"/>
    <w:rsid w:val="005A2270"/>
    <w:rsid w:val="005A5517"/>
    <w:rsid w:val="005A56CE"/>
    <w:rsid w:val="005B2759"/>
    <w:rsid w:val="005B3457"/>
    <w:rsid w:val="005B4147"/>
    <w:rsid w:val="005C10ED"/>
    <w:rsid w:val="005C23A4"/>
    <w:rsid w:val="005D27C5"/>
    <w:rsid w:val="005D480E"/>
    <w:rsid w:val="005D7437"/>
    <w:rsid w:val="005E356F"/>
    <w:rsid w:val="005E4F16"/>
    <w:rsid w:val="005E5EC6"/>
    <w:rsid w:val="005E61E0"/>
    <w:rsid w:val="005F2430"/>
    <w:rsid w:val="00600382"/>
    <w:rsid w:val="006019D5"/>
    <w:rsid w:val="00606037"/>
    <w:rsid w:val="00607439"/>
    <w:rsid w:val="006103F5"/>
    <w:rsid w:val="006221C1"/>
    <w:rsid w:val="00630AF6"/>
    <w:rsid w:val="006343AB"/>
    <w:rsid w:val="00640219"/>
    <w:rsid w:val="00640E40"/>
    <w:rsid w:val="00641D1D"/>
    <w:rsid w:val="00642189"/>
    <w:rsid w:val="00643279"/>
    <w:rsid w:val="006438FF"/>
    <w:rsid w:val="00650305"/>
    <w:rsid w:val="0065252E"/>
    <w:rsid w:val="00652ED1"/>
    <w:rsid w:val="00653FBA"/>
    <w:rsid w:val="006607F4"/>
    <w:rsid w:val="006619C9"/>
    <w:rsid w:val="006638BD"/>
    <w:rsid w:val="00667F54"/>
    <w:rsid w:val="00672CB0"/>
    <w:rsid w:val="00676E29"/>
    <w:rsid w:val="006826F0"/>
    <w:rsid w:val="006872AE"/>
    <w:rsid w:val="0069544B"/>
    <w:rsid w:val="00695806"/>
    <w:rsid w:val="006A0468"/>
    <w:rsid w:val="006A1AB9"/>
    <w:rsid w:val="006A69BB"/>
    <w:rsid w:val="006B2287"/>
    <w:rsid w:val="006B22C4"/>
    <w:rsid w:val="006B391E"/>
    <w:rsid w:val="006B3F48"/>
    <w:rsid w:val="006B5439"/>
    <w:rsid w:val="006B632C"/>
    <w:rsid w:val="006C294C"/>
    <w:rsid w:val="006C4F57"/>
    <w:rsid w:val="006D222E"/>
    <w:rsid w:val="006E0ABE"/>
    <w:rsid w:val="006E327C"/>
    <w:rsid w:val="006F25AC"/>
    <w:rsid w:val="006F3403"/>
    <w:rsid w:val="00701435"/>
    <w:rsid w:val="007024F3"/>
    <w:rsid w:val="0070470F"/>
    <w:rsid w:val="00705D89"/>
    <w:rsid w:val="00706A0A"/>
    <w:rsid w:val="00710392"/>
    <w:rsid w:val="00711134"/>
    <w:rsid w:val="007114B8"/>
    <w:rsid w:val="00716AC0"/>
    <w:rsid w:val="007313F2"/>
    <w:rsid w:val="00736198"/>
    <w:rsid w:val="007406F4"/>
    <w:rsid w:val="00740C8A"/>
    <w:rsid w:val="007466AE"/>
    <w:rsid w:val="00757341"/>
    <w:rsid w:val="00763C90"/>
    <w:rsid w:val="0076401B"/>
    <w:rsid w:val="00767299"/>
    <w:rsid w:val="00771975"/>
    <w:rsid w:val="00773777"/>
    <w:rsid w:val="007830BE"/>
    <w:rsid w:val="00791AE4"/>
    <w:rsid w:val="0079350A"/>
    <w:rsid w:val="00793658"/>
    <w:rsid w:val="00793C9C"/>
    <w:rsid w:val="00797CAA"/>
    <w:rsid w:val="007A0B19"/>
    <w:rsid w:val="007A3E34"/>
    <w:rsid w:val="007B2117"/>
    <w:rsid w:val="007C172E"/>
    <w:rsid w:val="007D532F"/>
    <w:rsid w:val="007D6AB8"/>
    <w:rsid w:val="007D7043"/>
    <w:rsid w:val="007E1C58"/>
    <w:rsid w:val="007F0777"/>
    <w:rsid w:val="007F3DE6"/>
    <w:rsid w:val="007F3E8A"/>
    <w:rsid w:val="007F4AE3"/>
    <w:rsid w:val="007F566C"/>
    <w:rsid w:val="007F6BAE"/>
    <w:rsid w:val="008069A6"/>
    <w:rsid w:val="00810467"/>
    <w:rsid w:val="008104C3"/>
    <w:rsid w:val="0082335D"/>
    <w:rsid w:val="00827AB3"/>
    <w:rsid w:val="008302F5"/>
    <w:rsid w:val="00831BAF"/>
    <w:rsid w:val="0083262D"/>
    <w:rsid w:val="0083434B"/>
    <w:rsid w:val="008450EB"/>
    <w:rsid w:val="008473F9"/>
    <w:rsid w:val="008508CD"/>
    <w:rsid w:val="00851B7F"/>
    <w:rsid w:val="00867767"/>
    <w:rsid w:val="008757F2"/>
    <w:rsid w:val="00876553"/>
    <w:rsid w:val="00877611"/>
    <w:rsid w:val="00880D51"/>
    <w:rsid w:val="00881295"/>
    <w:rsid w:val="008821C2"/>
    <w:rsid w:val="0088261A"/>
    <w:rsid w:val="008945F1"/>
    <w:rsid w:val="008A16B7"/>
    <w:rsid w:val="008A2D25"/>
    <w:rsid w:val="008A46B2"/>
    <w:rsid w:val="008A743B"/>
    <w:rsid w:val="008B00AD"/>
    <w:rsid w:val="008B0D45"/>
    <w:rsid w:val="008B2D22"/>
    <w:rsid w:val="008B6061"/>
    <w:rsid w:val="008C0CF9"/>
    <w:rsid w:val="008C0F05"/>
    <w:rsid w:val="008C1CBA"/>
    <w:rsid w:val="008D0EAD"/>
    <w:rsid w:val="008D28D3"/>
    <w:rsid w:val="008E04B4"/>
    <w:rsid w:val="00900DDC"/>
    <w:rsid w:val="00902EF2"/>
    <w:rsid w:val="00903CFC"/>
    <w:rsid w:val="00905163"/>
    <w:rsid w:val="00907790"/>
    <w:rsid w:val="009114AA"/>
    <w:rsid w:val="00915E95"/>
    <w:rsid w:val="00922769"/>
    <w:rsid w:val="00922875"/>
    <w:rsid w:val="00931BC4"/>
    <w:rsid w:val="00931DE4"/>
    <w:rsid w:val="0093317B"/>
    <w:rsid w:val="009361B1"/>
    <w:rsid w:val="009413C6"/>
    <w:rsid w:val="00942845"/>
    <w:rsid w:val="009452B0"/>
    <w:rsid w:val="00945C2E"/>
    <w:rsid w:val="009546A6"/>
    <w:rsid w:val="00956CA8"/>
    <w:rsid w:val="00956F67"/>
    <w:rsid w:val="00960BE2"/>
    <w:rsid w:val="00961E10"/>
    <w:rsid w:val="0096469E"/>
    <w:rsid w:val="009734A5"/>
    <w:rsid w:val="00975F78"/>
    <w:rsid w:val="009767FE"/>
    <w:rsid w:val="00981B99"/>
    <w:rsid w:val="0098450C"/>
    <w:rsid w:val="00985394"/>
    <w:rsid w:val="00991196"/>
    <w:rsid w:val="00991A76"/>
    <w:rsid w:val="00997219"/>
    <w:rsid w:val="009A28B4"/>
    <w:rsid w:val="009B05FC"/>
    <w:rsid w:val="009B5561"/>
    <w:rsid w:val="009B5A4B"/>
    <w:rsid w:val="009B6249"/>
    <w:rsid w:val="009C3394"/>
    <w:rsid w:val="009D5EC0"/>
    <w:rsid w:val="009E5BB3"/>
    <w:rsid w:val="009E6D8C"/>
    <w:rsid w:val="009F440F"/>
    <w:rsid w:val="00A029FF"/>
    <w:rsid w:val="00A02FC4"/>
    <w:rsid w:val="00A1072E"/>
    <w:rsid w:val="00A11C14"/>
    <w:rsid w:val="00A15836"/>
    <w:rsid w:val="00A22104"/>
    <w:rsid w:val="00A23133"/>
    <w:rsid w:val="00A24417"/>
    <w:rsid w:val="00A251BE"/>
    <w:rsid w:val="00A26A59"/>
    <w:rsid w:val="00A26C9F"/>
    <w:rsid w:val="00A27D20"/>
    <w:rsid w:val="00A30899"/>
    <w:rsid w:val="00A333CB"/>
    <w:rsid w:val="00A34EC3"/>
    <w:rsid w:val="00A3761D"/>
    <w:rsid w:val="00A43D49"/>
    <w:rsid w:val="00A44CB9"/>
    <w:rsid w:val="00A46023"/>
    <w:rsid w:val="00A5194C"/>
    <w:rsid w:val="00A556E6"/>
    <w:rsid w:val="00A57AB3"/>
    <w:rsid w:val="00A66916"/>
    <w:rsid w:val="00A66FAB"/>
    <w:rsid w:val="00A671FF"/>
    <w:rsid w:val="00A727B7"/>
    <w:rsid w:val="00A72E98"/>
    <w:rsid w:val="00A73619"/>
    <w:rsid w:val="00A84275"/>
    <w:rsid w:val="00A85B04"/>
    <w:rsid w:val="00A869E4"/>
    <w:rsid w:val="00A91C47"/>
    <w:rsid w:val="00A94F40"/>
    <w:rsid w:val="00AA4099"/>
    <w:rsid w:val="00AA53BC"/>
    <w:rsid w:val="00AB07B2"/>
    <w:rsid w:val="00AB083C"/>
    <w:rsid w:val="00AB09D1"/>
    <w:rsid w:val="00AB16B3"/>
    <w:rsid w:val="00AB2D5A"/>
    <w:rsid w:val="00AB3034"/>
    <w:rsid w:val="00AB3CCC"/>
    <w:rsid w:val="00AB68AE"/>
    <w:rsid w:val="00AC5575"/>
    <w:rsid w:val="00AD0460"/>
    <w:rsid w:val="00AD235C"/>
    <w:rsid w:val="00AD46B9"/>
    <w:rsid w:val="00AD47DA"/>
    <w:rsid w:val="00AD5EC8"/>
    <w:rsid w:val="00AD7214"/>
    <w:rsid w:val="00AE2719"/>
    <w:rsid w:val="00AE5436"/>
    <w:rsid w:val="00AE79FB"/>
    <w:rsid w:val="00AF1B9A"/>
    <w:rsid w:val="00AF3165"/>
    <w:rsid w:val="00AF78F3"/>
    <w:rsid w:val="00B04EC8"/>
    <w:rsid w:val="00B07F73"/>
    <w:rsid w:val="00B11BE2"/>
    <w:rsid w:val="00B13392"/>
    <w:rsid w:val="00B20B04"/>
    <w:rsid w:val="00B27E98"/>
    <w:rsid w:val="00B30EA7"/>
    <w:rsid w:val="00B341EE"/>
    <w:rsid w:val="00B3446A"/>
    <w:rsid w:val="00B34D6B"/>
    <w:rsid w:val="00B41899"/>
    <w:rsid w:val="00B431D0"/>
    <w:rsid w:val="00B46724"/>
    <w:rsid w:val="00B60BDC"/>
    <w:rsid w:val="00B63716"/>
    <w:rsid w:val="00B709D4"/>
    <w:rsid w:val="00B71682"/>
    <w:rsid w:val="00B72DEE"/>
    <w:rsid w:val="00B7359C"/>
    <w:rsid w:val="00B739D2"/>
    <w:rsid w:val="00B74106"/>
    <w:rsid w:val="00B83CEC"/>
    <w:rsid w:val="00B83D5C"/>
    <w:rsid w:val="00B83FFB"/>
    <w:rsid w:val="00B902EE"/>
    <w:rsid w:val="00B91D8C"/>
    <w:rsid w:val="00B92261"/>
    <w:rsid w:val="00B949E1"/>
    <w:rsid w:val="00B962DD"/>
    <w:rsid w:val="00BA20F1"/>
    <w:rsid w:val="00BA3A13"/>
    <w:rsid w:val="00BA70DC"/>
    <w:rsid w:val="00BB3F91"/>
    <w:rsid w:val="00BB5B4A"/>
    <w:rsid w:val="00BB6D07"/>
    <w:rsid w:val="00BC06AF"/>
    <w:rsid w:val="00BC426C"/>
    <w:rsid w:val="00BC6061"/>
    <w:rsid w:val="00BC69ED"/>
    <w:rsid w:val="00BD00C6"/>
    <w:rsid w:val="00BE1CC8"/>
    <w:rsid w:val="00BE645E"/>
    <w:rsid w:val="00BF0BFF"/>
    <w:rsid w:val="00BF3773"/>
    <w:rsid w:val="00BF3A88"/>
    <w:rsid w:val="00BF6736"/>
    <w:rsid w:val="00C0373B"/>
    <w:rsid w:val="00C04A44"/>
    <w:rsid w:val="00C10AFE"/>
    <w:rsid w:val="00C11F23"/>
    <w:rsid w:val="00C15C8D"/>
    <w:rsid w:val="00C15D23"/>
    <w:rsid w:val="00C16C6E"/>
    <w:rsid w:val="00C22062"/>
    <w:rsid w:val="00C25D2A"/>
    <w:rsid w:val="00C27DC2"/>
    <w:rsid w:val="00C32961"/>
    <w:rsid w:val="00C3432F"/>
    <w:rsid w:val="00C4161B"/>
    <w:rsid w:val="00C45712"/>
    <w:rsid w:val="00C4781F"/>
    <w:rsid w:val="00C613E1"/>
    <w:rsid w:val="00C71A46"/>
    <w:rsid w:val="00C72917"/>
    <w:rsid w:val="00C85F65"/>
    <w:rsid w:val="00C87CFA"/>
    <w:rsid w:val="00C90455"/>
    <w:rsid w:val="00C92670"/>
    <w:rsid w:val="00C97C32"/>
    <w:rsid w:val="00CA3EFA"/>
    <w:rsid w:val="00CB0E16"/>
    <w:rsid w:val="00CB307B"/>
    <w:rsid w:val="00CB35F7"/>
    <w:rsid w:val="00CB36FA"/>
    <w:rsid w:val="00CC035D"/>
    <w:rsid w:val="00CC1B52"/>
    <w:rsid w:val="00CC1FD1"/>
    <w:rsid w:val="00CC7C2B"/>
    <w:rsid w:val="00CE3B21"/>
    <w:rsid w:val="00D06A11"/>
    <w:rsid w:val="00D10EEB"/>
    <w:rsid w:val="00D114F4"/>
    <w:rsid w:val="00D135D6"/>
    <w:rsid w:val="00D145A4"/>
    <w:rsid w:val="00D14DB1"/>
    <w:rsid w:val="00D220A3"/>
    <w:rsid w:val="00D224AC"/>
    <w:rsid w:val="00D252F1"/>
    <w:rsid w:val="00D273AB"/>
    <w:rsid w:val="00D33B75"/>
    <w:rsid w:val="00D35957"/>
    <w:rsid w:val="00D37AC7"/>
    <w:rsid w:val="00D37F42"/>
    <w:rsid w:val="00D41312"/>
    <w:rsid w:val="00D4398E"/>
    <w:rsid w:val="00D52018"/>
    <w:rsid w:val="00D5234E"/>
    <w:rsid w:val="00D533FE"/>
    <w:rsid w:val="00D54B34"/>
    <w:rsid w:val="00D576E9"/>
    <w:rsid w:val="00D60233"/>
    <w:rsid w:val="00D60EF7"/>
    <w:rsid w:val="00D617AA"/>
    <w:rsid w:val="00D62983"/>
    <w:rsid w:val="00D62DC7"/>
    <w:rsid w:val="00D6327C"/>
    <w:rsid w:val="00D65A2B"/>
    <w:rsid w:val="00D6678E"/>
    <w:rsid w:val="00D748E8"/>
    <w:rsid w:val="00D769BD"/>
    <w:rsid w:val="00D81B50"/>
    <w:rsid w:val="00D834F2"/>
    <w:rsid w:val="00D86D8B"/>
    <w:rsid w:val="00D90A1B"/>
    <w:rsid w:val="00D9697A"/>
    <w:rsid w:val="00DA35D8"/>
    <w:rsid w:val="00DA5B21"/>
    <w:rsid w:val="00DA6EB6"/>
    <w:rsid w:val="00DA7A73"/>
    <w:rsid w:val="00DB2B03"/>
    <w:rsid w:val="00DB6682"/>
    <w:rsid w:val="00DC061A"/>
    <w:rsid w:val="00DC2CAD"/>
    <w:rsid w:val="00DC69A2"/>
    <w:rsid w:val="00DC7DAF"/>
    <w:rsid w:val="00DD0ED7"/>
    <w:rsid w:val="00DD1487"/>
    <w:rsid w:val="00DD3142"/>
    <w:rsid w:val="00DE55D2"/>
    <w:rsid w:val="00DE5970"/>
    <w:rsid w:val="00DE6030"/>
    <w:rsid w:val="00DE6873"/>
    <w:rsid w:val="00DF0836"/>
    <w:rsid w:val="00DF08AD"/>
    <w:rsid w:val="00DF5CBC"/>
    <w:rsid w:val="00E000E1"/>
    <w:rsid w:val="00E011D0"/>
    <w:rsid w:val="00E0237D"/>
    <w:rsid w:val="00E04478"/>
    <w:rsid w:val="00E225CC"/>
    <w:rsid w:val="00E22B4D"/>
    <w:rsid w:val="00E261D1"/>
    <w:rsid w:val="00E301F0"/>
    <w:rsid w:val="00E32469"/>
    <w:rsid w:val="00E33D08"/>
    <w:rsid w:val="00E360AE"/>
    <w:rsid w:val="00E46250"/>
    <w:rsid w:val="00E50983"/>
    <w:rsid w:val="00E51A70"/>
    <w:rsid w:val="00E51D20"/>
    <w:rsid w:val="00E52CD3"/>
    <w:rsid w:val="00E60BB5"/>
    <w:rsid w:val="00E61F70"/>
    <w:rsid w:val="00E72F5D"/>
    <w:rsid w:val="00E74122"/>
    <w:rsid w:val="00E92801"/>
    <w:rsid w:val="00E95404"/>
    <w:rsid w:val="00E9790B"/>
    <w:rsid w:val="00E97DA2"/>
    <w:rsid w:val="00EA124F"/>
    <w:rsid w:val="00EA2893"/>
    <w:rsid w:val="00EA32D3"/>
    <w:rsid w:val="00EB00D3"/>
    <w:rsid w:val="00EB4620"/>
    <w:rsid w:val="00EC0894"/>
    <w:rsid w:val="00EC2D2E"/>
    <w:rsid w:val="00EC3AFC"/>
    <w:rsid w:val="00EC5DD0"/>
    <w:rsid w:val="00ED1181"/>
    <w:rsid w:val="00ED27F1"/>
    <w:rsid w:val="00EE1C39"/>
    <w:rsid w:val="00EE1ECB"/>
    <w:rsid w:val="00EF485C"/>
    <w:rsid w:val="00EF501D"/>
    <w:rsid w:val="00F01234"/>
    <w:rsid w:val="00F0484B"/>
    <w:rsid w:val="00F101F8"/>
    <w:rsid w:val="00F1373E"/>
    <w:rsid w:val="00F17EAD"/>
    <w:rsid w:val="00F242F2"/>
    <w:rsid w:val="00F26856"/>
    <w:rsid w:val="00F26CC4"/>
    <w:rsid w:val="00F275FF"/>
    <w:rsid w:val="00F32273"/>
    <w:rsid w:val="00F32DC7"/>
    <w:rsid w:val="00F348B7"/>
    <w:rsid w:val="00F3569C"/>
    <w:rsid w:val="00F36B97"/>
    <w:rsid w:val="00F373B4"/>
    <w:rsid w:val="00F3786C"/>
    <w:rsid w:val="00F41D8D"/>
    <w:rsid w:val="00F4365C"/>
    <w:rsid w:val="00F4517F"/>
    <w:rsid w:val="00F511C2"/>
    <w:rsid w:val="00F5405C"/>
    <w:rsid w:val="00F54652"/>
    <w:rsid w:val="00F54C4D"/>
    <w:rsid w:val="00F61C62"/>
    <w:rsid w:val="00F7118D"/>
    <w:rsid w:val="00F71845"/>
    <w:rsid w:val="00F71EC3"/>
    <w:rsid w:val="00F76F52"/>
    <w:rsid w:val="00F82CF1"/>
    <w:rsid w:val="00F97E5E"/>
    <w:rsid w:val="00FA06A9"/>
    <w:rsid w:val="00FA3403"/>
    <w:rsid w:val="00FA3F22"/>
    <w:rsid w:val="00FA6448"/>
    <w:rsid w:val="00FB2A67"/>
    <w:rsid w:val="00FB3480"/>
    <w:rsid w:val="00FB4EB9"/>
    <w:rsid w:val="00FB744A"/>
    <w:rsid w:val="00FC2A1F"/>
    <w:rsid w:val="00FC2C6C"/>
    <w:rsid w:val="00FC325C"/>
    <w:rsid w:val="00FC40C0"/>
    <w:rsid w:val="00FC6DA5"/>
    <w:rsid w:val="00FD09D8"/>
    <w:rsid w:val="00FD6765"/>
    <w:rsid w:val="00FE1397"/>
    <w:rsid w:val="00FE7864"/>
    <w:rsid w:val="00FF17C5"/>
    <w:rsid w:val="00FF1A4E"/>
    <w:rsid w:val="00FF3984"/>
    <w:rsid w:val="00FF3F8E"/>
    <w:rsid w:val="00FF5E7B"/>
    <w:rsid w:val="00FF621F"/>
    <w:rsid w:val="00FF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B89D4"/>
  <w15:chartTrackingRefBased/>
  <w15:docId w15:val="{DB15062D-7AD6-4E67-A139-DD54D03C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Cod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736198"/>
    <w:pPr>
      <w:keepNext/>
      <w:outlineLvl w:val="0"/>
    </w:pPr>
    <w:rPr>
      <w:b/>
      <w:sz w:val="32"/>
      <w:szCs w:val="20"/>
      <w:lang w:val="x-none"/>
    </w:rPr>
  </w:style>
  <w:style w:type="paragraph" w:styleId="2">
    <w:name w:val="heading 2"/>
    <w:basedOn w:val="a"/>
    <w:next w:val="a"/>
    <w:link w:val="20"/>
    <w:uiPriority w:val="9"/>
    <w:unhideWhenUsed/>
    <w:qFormat/>
    <w:rsid w:val="00C15D23"/>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EC3AFC"/>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851A3"/>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4851A3"/>
    <w:pPr>
      <w:spacing w:before="240" w:after="60"/>
      <w:outlineLvl w:val="6"/>
    </w:pPr>
    <w:rPr>
      <w:rFonts w:ascii="Calibri" w:hAnsi="Calibri"/>
    </w:rPr>
  </w:style>
  <w:style w:type="paragraph" w:styleId="8">
    <w:name w:val="heading 8"/>
    <w:basedOn w:val="a"/>
    <w:next w:val="a"/>
    <w:link w:val="80"/>
    <w:qFormat/>
    <w:rsid w:val="004851A3"/>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0A71F9"/>
    <w:pPr>
      <w:widowControl w:val="0"/>
      <w:autoSpaceDE w:val="0"/>
      <w:autoSpaceDN w:val="0"/>
      <w:adjustRightInd w:val="0"/>
      <w:ind w:left="112" w:firstLine="566"/>
    </w:pPr>
    <w:rPr>
      <w:sz w:val="28"/>
      <w:szCs w:val="28"/>
      <w:lang w:val="uk-UA" w:eastAsia="uk-UA"/>
    </w:rPr>
  </w:style>
  <w:style w:type="paragraph" w:customStyle="1" w:styleId="11">
    <w:name w:val="Заголовок 11"/>
    <w:basedOn w:val="a"/>
    <w:rsid w:val="000A71F9"/>
    <w:pPr>
      <w:widowControl w:val="0"/>
      <w:autoSpaceDE w:val="0"/>
      <w:autoSpaceDN w:val="0"/>
      <w:adjustRightInd w:val="0"/>
      <w:outlineLvl w:val="0"/>
    </w:pPr>
    <w:rPr>
      <w:b/>
      <w:bCs/>
      <w:sz w:val="28"/>
      <w:szCs w:val="28"/>
      <w:lang w:val="uk-UA" w:eastAsia="uk-UA"/>
    </w:rPr>
  </w:style>
  <w:style w:type="paragraph" w:customStyle="1" w:styleId="12">
    <w:name w:val="Абзац списка1"/>
    <w:basedOn w:val="a"/>
    <w:rsid w:val="000A71F9"/>
    <w:pPr>
      <w:widowControl w:val="0"/>
      <w:autoSpaceDE w:val="0"/>
      <w:autoSpaceDN w:val="0"/>
      <w:adjustRightInd w:val="0"/>
    </w:pPr>
    <w:rPr>
      <w:sz w:val="28"/>
      <w:szCs w:val="28"/>
      <w:lang w:val="uk-UA" w:eastAsia="uk-UA"/>
    </w:rPr>
  </w:style>
  <w:style w:type="paragraph" w:customStyle="1" w:styleId="TableParagraph">
    <w:name w:val="Table Paragraph"/>
    <w:basedOn w:val="a"/>
    <w:rsid w:val="000A71F9"/>
    <w:pPr>
      <w:widowControl w:val="0"/>
      <w:autoSpaceDE w:val="0"/>
      <w:autoSpaceDN w:val="0"/>
      <w:adjustRightInd w:val="0"/>
    </w:pPr>
    <w:rPr>
      <w:sz w:val="28"/>
      <w:szCs w:val="28"/>
      <w:lang w:val="uk-UA" w:eastAsia="uk-UA"/>
    </w:rPr>
  </w:style>
  <w:style w:type="paragraph" w:styleId="a6">
    <w:name w:val="header"/>
    <w:basedOn w:val="a"/>
    <w:link w:val="a7"/>
    <w:rsid w:val="000A71F9"/>
    <w:pPr>
      <w:widowControl w:val="0"/>
      <w:tabs>
        <w:tab w:val="center" w:pos="4819"/>
        <w:tab w:val="right" w:pos="9639"/>
      </w:tabs>
      <w:autoSpaceDE w:val="0"/>
      <w:autoSpaceDN w:val="0"/>
      <w:adjustRightInd w:val="0"/>
    </w:pPr>
    <w:rPr>
      <w:sz w:val="28"/>
      <w:szCs w:val="28"/>
      <w:lang w:val="uk-UA" w:eastAsia="uk-UA"/>
    </w:rPr>
  </w:style>
  <w:style w:type="paragraph" w:styleId="a8">
    <w:name w:val="footer"/>
    <w:basedOn w:val="a"/>
    <w:link w:val="a9"/>
    <w:uiPriority w:val="99"/>
    <w:rsid w:val="000A71F9"/>
    <w:pPr>
      <w:widowControl w:val="0"/>
      <w:tabs>
        <w:tab w:val="center" w:pos="4819"/>
        <w:tab w:val="right" w:pos="9639"/>
      </w:tabs>
      <w:autoSpaceDE w:val="0"/>
      <w:autoSpaceDN w:val="0"/>
      <w:adjustRightInd w:val="0"/>
    </w:pPr>
    <w:rPr>
      <w:sz w:val="28"/>
      <w:szCs w:val="28"/>
      <w:lang w:val="uk-UA" w:eastAsia="uk-UA"/>
    </w:rPr>
  </w:style>
  <w:style w:type="character" w:styleId="aa">
    <w:name w:val="page number"/>
    <w:basedOn w:val="a0"/>
    <w:rsid w:val="009D5EC0"/>
  </w:style>
  <w:style w:type="character" w:customStyle="1" w:styleId="ab">
    <w:name w:val="Основной текст_"/>
    <w:link w:val="21"/>
    <w:locked/>
    <w:rsid w:val="000C7CB9"/>
    <w:rPr>
      <w:shd w:val="clear" w:color="auto" w:fill="FFFFFF"/>
    </w:rPr>
  </w:style>
  <w:style w:type="paragraph" w:customStyle="1" w:styleId="21">
    <w:name w:val="Основной текст2"/>
    <w:basedOn w:val="a"/>
    <w:link w:val="ab"/>
    <w:rsid w:val="000C7CB9"/>
    <w:pPr>
      <w:shd w:val="clear" w:color="auto" w:fill="FFFFFF"/>
      <w:spacing w:line="256" w:lineRule="exact"/>
      <w:ind w:hanging="1040"/>
    </w:pPr>
    <w:rPr>
      <w:sz w:val="20"/>
      <w:szCs w:val="20"/>
      <w:lang w:val="x-none" w:eastAsia="x-none"/>
    </w:rPr>
  </w:style>
  <w:style w:type="paragraph" w:customStyle="1" w:styleId="rvps2">
    <w:name w:val="rvps2"/>
    <w:basedOn w:val="a"/>
    <w:rsid w:val="00C72917"/>
    <w:pPr>
      <w:spacing w:before="100" w:beforeAutospacing="1" w:after="100" w:afterAutospacing="1"/>
    </w:pPr>
    <w:rPr>
      <w:lang w:val="uk-UA" w:eastAsia="uk-UA"/>
    </w:rPr>
  </w:style>
  <w:style w:type="character" w:customStyle="1" w:styleId="rvts46">
    <w:name w:val="rvts46"/>
    <w:rsid w:val="004E1DBE"/>
  </w:style>
  <w:style w:type="character" w:styleId="ac">
    <w:name w:val="Hyperlink"/>
    <w:uiPriority w:val="99"/>
    <w:unhideWhenUsed/>
    <w:rsid w:val="004E1DBE"/>
    <w:rPr>
      <w:color w:val="0000FF"/>
      <w:u w:val="single"/>
    </w:rPr>
  </w:style>
  <w:style w:type="paragraph" w:customStyle="1" w:styleId="13">
    <w:name w:val="Абзац списку1"/>
    <w:basedOn w:val="a"/>
    <w:uiPriority w:val="34"/>
    <w:qFormat/>
    <w:rsid w:val="00F26CC4"/>
    <w:pPr>
      <w:spacing w:after="200" w:line="276" w:lineRule="auto"/>
      <w:ind w:left="720"/>
      <w:contextualSpacing/>
    </w:pPr>
    <w:rPr>
      <w:rFonts w:ascii="Calibri" w:eastAsia="Calibri" w:hAnsi="Calibri"/>
      <w:sz w:val="22"/>
      <w:szCs w:val="22"/>
      <w:lang w:val="uk-UA" w:eastAsia="en-US"/>
    </w:rPr>
  </w:style>
  <w:style w:type="character" w:styleId="ad">
    <w:name w:val="annotation reference"/>
    <w:rsid w:val="009413C6"/>
    <w:rPr>
      <w:sz w:val="16"/>
      <w:szCs w:val="16"/>
    </w:rPr>
  </w:style>
  <w:style w:type="paragraph" w:styleId="ae">
    <w:name w:val="annotation text"/>
    <w:basedOn w:val="a"/>
    <w:link w:val="af"/>
    <w:rsid w:val="009413C6"/>
    <w:rPr>
      <w:sz w:val="20"/>
      <w:szCs w:val="20"/>
    </w:rPr>
  </w:style>
  <w:style w:type="character" w:customStyle="1" w:styleId="af">
    <w:name w:val="Текст примечания Знак"/>
    <w:basedOn w:val="a0"/>
    <w:link w:val="ae"/>
    <w:rsid w:val="009413C6"/>
  </w:style>
  <w:style w:type="paragraph" w:styleId="af0">
    <w:name w:val="annotation subject"/>
    <w:basedOn w:val="ae"/>
    <w:next w:val="ae"/>
    <w:link w:val="af1"/>
    <w:rsid w:val="009413C6"/>
    <w:rPr>
      <w:b/>
      <w:bCs/>
      <w:lang w:val="x-none" w:eastAsia="x-none"/>
    </w:rPr>
  </w:style>
  <w:style w:type="character" w:customStyle="1" w:styleId="af1">
    <w:name w:val="Тема примечания Знак"/>
    <w:link w:val="af0"/>
    <w:rsid w:val="009413C6"/>
    <w:rPr>
      <w:b/>
      <w:bCs/>
    </w:rPr>
  </w:style>
  <w:style w:type="paragraph" w:styleId="af2">
    <w:name w:val="Balloon Text"/>
    <w:basedOn w:val="a"/>
    <w:link w:val="af3"/>
    <w:rsid w:val="009413C6"/>
    <w:rPr>
      <w:rFonts w:ascii="Tahoma" w:hAnsi="Tahoma"/>
      <w:sz w:val="16"/>
      <w:szCs w:val="16"/>
      <w:lang w:val="x-none" w:eastAsia="x-none"/>
    </w:rPr>
  </w:style>
  <w:style w:type="character" w:customStyle="1" w:styleId="af3">
    <w:name w:val="Текст выноски Знак"/>
    <w:link w:val="af2"/>
    <w:rsid w:val="009413C6"/>
    <w:rPr>
      <w:rFonts w:ascii="Tahoma" w:hAnsi="Tahoma" w:cs="Tahoma"/>
      <w:sz w:val="16"/>
      <w:szCs w:val="16"/>
    </w:rPr>
  </w:style>
  <w:style w:type="character" w:styleId="af4">
    <w:name w:val="FollowedHyperlink"/>
    <w:rsid w:val="00B13392"/>
    <w:rPr>
      <w:color w:val="800080"/>
      <w:u w:val="single"/>
    </w:rPr>
  </w:style>
  <w:style w:type="character" w:customStyle="1" w:styleId="10">
    <w:name w:val="Заголовок 1 Знак"/>
    <w:link w:val="1"/>
    <w:uiPriority w:val="9"/>
    <w:rsid w:val="00736198"/>
    <w:rPr>
      <w:b/>
      <w:sz w:val="32"/>
      <w:lang w:val="x-none" w:eastAsia="ru-RU" w:bidi="ar-SA"/>
    </w:rPr>
  </w:style>
  <w:style w:type="character" w:customStyle="1" w:styleId="30">
    <w:name w:val="Заголовок 3 Знак"/>
    <w:link w:val="3"/>
    <w:rsid w:val="00EC3AFC"/>
    <w:rPr>
      <w:rFonts w:ascii="Calibri Light" w:eastAsia="Times New Roman" w:hAnsi="Calibri Light" w:cs="Times New Roman"/>
      <w:b/>
      <w:bCs/>
      <w:sz w:val="26"/>
      <w:szCs w:val="26"/>
      <w:lang w:val="ru-RU" w:eastAsia="ru-RU"/>
    </w:rPr>
  </w:style>
  <w:style w:type="character" w:customStyle="1" w:styleId="20">
    <w:name w:val="Заголовок 2 Знак"/>
    <w:link w:val="2"/>
    <w:uiPriority w:val="9"/>
    <w:rsid w:val="00C15D23"/>
    <w:rPr>
      <w:rFonts w:ascii="Calibri Light" w:eastAsia="Times New Roman" w:hAnsi="Calibri Light" w:cs="Times New Roman"/>
      <w:b/>
      <w:bCs/>
      <w:i/>
      <w:iCs/>
      <w:sz w:val="28"/>
      <w:szCs w:val="28"/>
      <w:lang w:val="ru-RU" w:eastAsia="ru-RU"/>
    </w:rPr>
  </w:style>
  <w:style w:type="paragraph" w:styleId="af5">
    <w:name w:val="Body Text Indent"/>
    <w:basedOn w:val="a"/>
    <w:link w:val="af6"/>
    <w:rsid w:val="00C15D23"/>
    <w:pPr>
      <w:spacing w:after="120"/>
      <w:ind w:left="283"/>
    </w:pPr>
  </w:style>
  <w:style w:type="character" w:customStyle="1" w:styleId="af6">
    <w:name w:val="Основной текст с отступом Знак"/>
    <w:link w:val="af5"/>
    <w:rsid w:val="00C15D23"/>
    <w:rPr>
      <w:sz w:val="24"/>
      <w:szCs w:val="24"/>
      <w:lang w:val="ru-RU" w:eastAsia="ru-RU"/>
    </w:rPr>
  </w:style>
  <w:style w:type="paragraph" w:styleId="af7">
    <w:name w:val="Title"/>
    <w:basedOn w:val="a"/>
    <w:link w:val="af8"/>
    <w:uiPriority w:val="99"/>
    <w:qFormat/>
    <w:rsid w:val="00C15D23"/>
    <w:pPr>
      <w:jc w:val="center"/>
    </w:pPr>
    <w:rPr>
      <w:b/>
      <w:bCs/>
      <w:sz w:val="28"/>
      <w:lang w:val="x-none"/>
    </w:rPr>
  </w:style>
  <w:style w:type="character" w:customStyle="1" w:styleId="af8">
    <w:name w:val="Заголовок Знак"/>
    <w:link w:val="af7"/>
    <w:uiPriority w:val="99"/>
    <w:rsid w:val="00C15D23"/>
    <w:rPr>
      <w:b/>
      <w:bCs/>
      <w:sz w:val="28"/>
      <w:szCs w:val="24"/>
      <w:lang w:val="x-none" w:eastAsia="ru-RU"/>
    </w:rPr>
  </w:style>
  <w:style w:type="paragraph" w:styleId="af9">
    <w:name w:val="Subtitle"/>
    <w:basedOn w:val="a"/>
    <w:link w:val="afa"/>
    <w:qFormat/>
    <w:rsid w:val="00C15D23"/>
    <w:pPr>
      <w:jc w:val="center"/>
    </w:pPr>
    <w:rPr>
      <w:b/>
      <w:bCs/>
      <w:lang w:val="uk-UA"/>
    </w:rPr>
  </w:style>
  <w:style w:type="character" w:customStyle="1" w:styleId="afa">
    <w:name w:val="Подзаголовок Знак"/>
    <w:link w:val="af9"/>
    <w:rsid w:val="00C15D23"/>
    <w:rPr>
      <w:b/>
      <w:bCs/>
      <w:sz w:val="24"/>
      <w:szCs w:val="24"/>
      <w:lang w:eastAsia="ru-RU"/>
    </w:rPr>
  </w:style>
  <w:style w:type="paragraph" w:styleId="14">
    <w:name w:val="toc 1"/>
    <w:basedOn w:val="22"/>
    <w:next w:val="a"/>
    <w:rsid w:val="00144863"/>
    <w:pPr>
      <w:tabs>
        <w:tab w:val="right" w:leader="dot" w:pos="9639"/>
      </w:tabs>
      <w:suppressAutoHyphens/>
      <w:spacing w:line="360" w:lineRule="auto"/>
      <w:ind w:left="0" w:firstLine="720"/>
      <w:jc w:val="both"/>
    </w:pPr>
    <w:rPr>
      <w:b/>
      <w:sz w:val="28"/>
      <w:szCs w:val="20"/>
      <w:lang w:val="uk-UA" w:eastAsia="ar-SA"/>
    </w:rPr>
  </w:style>
  <w:style w:type="paragraph" w:customStyle="1" w:styleId="afb">
    <w:name w:val="Чертежный"/>
    <w:rsid w:val="00144863"/>
    <w:pPr>
      <w:suppressAutoHyphens/>
      <w:jc w:val="both"/>
    </w:pPr>
    <w:rPr>
      <w:rFonts w:ascii="ISOCPEUR" w:hAnsi="ISOCPEUR" w:cs="ISOCPEUR"/>
      <w:i/>
      <w:sz w:val="28"/>
      <w:lang w:val="uk-UA" w:eastAsia="ar-SA"/>
    </w:rPr>
  </w:style>
  <w:style w:type="paragraph" w:styleId="22">
    <w:name w:val="toc 2"/>
    <w:basedOn w:val="a"/>
    <w:next w:val="a"/>
    <w:autoRedefine/>
    <w:rsid w:val="00144863"/>
    <w:pPr>
      <w:ind w:left="240"/>
    </w:pPr>
  </w:style>
  <w:style w:type="character" w:customStyle="1" w:styleId="40">
    <w:name w:val="Заголовок 4 Знак"/>
    <w:link w:val="4"/>
    <w:uiPriority w:val="9"/>
    <w:semiHidden/>
    <w:rsid w:val="004851A3"/>
    <w:rPr>
      <w:rFonts w:ascii="Calibri" w:hAnsi="Calibri"/>
      <w:b/>
      <w:bCs/>
      <w:sz w:val="28"/>
      <w:szCs w:val="28"/>
      <w:lang w:val="ru-RU" w:eastAsia="ru-RU"/>
    </w:rPr>
  </w:style>
  <w:style w:type="character" w:customStyle="1" w:styleId="70">
    <w:name w:val="Заголовок 7 Знак"/>
    <w:link w:val="7"/>
    <w:uiPriority w:val="9"/>
    <w:semiHidden/>
    <w:rsid w:val="004851A3"/>
    <w:rPr>
      <w:rFonts w:ascii="Calibri" w:hAnsi="Calibri"/>
      <w:sz w:val="24"/>
      <w:szCs w:val="24"/>
      <w:lang w:val="ru-RU" w:eastAsia="ru-RU"/>
    </w:rPr>
  </w:style>
  <w:style w:type="character" w:customStyle="1" w:styleId="80">
    <w:name w:val="Заголовок 8 Знак"/>
    <w:link w:val="8"/>
    <w:rsid w:val="004851A3"/>
    <w:rPr>
      <w:i/>
      <w:iCs/>
      <w:sz w:val="24"/>
      <w:szCs w:val="24"/>
      <w:lang w:val="uk-UA" w:eastAsia="ru-RU"/>
    </w:rPr>
  </w:style>
  <w:style w:type="paragraph" w:styleId="31">
    <w:name w:val="Body Text Indent 3"/>
    <w:basedOn w:val="a"/>
    <w:link w:val="32"/>
    <w:rsid w:val="004851A3"/>
    <w:pPr>
      <w:spacing w:after="120"/>
      <w:ind w:left="283"/>
    </w:pPr>
    <w:rPr>
      <w:sz w:val="16"/>
      <w:szCs w:val="16"/>
    </w:rPr>
  </w:style>
  <w:style w:type="character" w:customStyle="1" w:styleId="32">
    <w:name w:val="Основной текст с отступом 3 Знак"/>
    <w:link w:val="31"/>
    <w:rsid w:val="004851A3"/>
    <w:rPr>
      <w:sz w:val="16"/>
      <w:szCs w:val="16"/>
      <w:lang w:val="ru-RU" w:eastAsia="ru-RU"/>
    </w:rPr>
  </w:style>
  <w:style w:type="character" w:customStyle="1" w:styleId="a7">
    <w:name w:val="Верхний колонтитул Знак"/>
    <w:link w:val="a6"/>
    <w:rsid w:val="004851A3"/>
    <w:rPr>
      <w:sz w:val="28"/>
      <w:szCs w:val="28"/>
      <w:lang w:val="uk-UA" w:eastAsia="uk-UA"/>
    </w:rPr>
  </w:style>
  <w:style w:type="character" w:customStyle="1" w:styleId="a9">
    <w:name w:val="Нижний колонтитул Знак"/>
    <w:link w:val="a8"/>
    <w:uiPriority w:val="99"/>
    <w:rsid w:val="004851A3"/>
    <w:rPr>
      <w:sz w:val="28"/>
      <w:szCs w:val="28"/>
      <w:lang w:val="uk-UA" w:eastAsia="uk-UA"/>
    </w:rPr>
  </w:style>
  <w:style w:type="paragraph" w:styleId="afc">
    <w:name w:val="No Spacing"/>
    <w:link w:val="afd"/>
    <w:uiPriority w:val="1"/>
    <w:qFormat/>
    <w:rsid w:val="004851A3"/>
    <w:rPr>
      <w:rFonts w:ascii="Cambria" w:hAnsi="Cambria"/>
      <w:sz w:val="22"/>
      <w:szCs w:val="22"/>
      <w:lang w:val="uk-UA" w:eastAsia="uk-UA"/>
    </w:rPr>
  </w:style>
  <w:style w:type="character" w:customStyle="1" w:styleId="afd">
    <w:name w:val="Без интервала Знак"/>
    <w:link w:val="afc"/>
    <w:uiPriority w:val="1"/>
    <w:rsid w:val="004851A3"/>
    <w:rPr>
      <w:rFonts w:ascii="Cambria" w:hAnsi="Cambria"/>
      <w:sz w:val="22"/>
      <w:szCs w:val="22"/>
      <w:lang w:val="uk-UA" w:eastAsia="uk-UA"/>
    </w:rPr>
  </w:style>
  <w:style w:type="character" w:customStyle="1" w:styleId="apple-converted-space">
    <w:name w:val="apple-converted-space"/>
    <w:rsid w:val="004851A3"/>
  </w:style>
  <w:style w:type="paragraph" w:customStyle="1" w:styleId="Default">
    <w:name w:val="Default"/>
    <w:rsid w:val="004851A3"/>
    <w:pPr>
      <w:autoSpaceDE w:val="0"/>
      <w:autoSpaceDN w:val="0"/>
      <w:adjustRightInd w:val="0"/>
    </w:pPr>
    <w:rPr>
      <w:color w:val="000000"/>
      <w:sz w:val="24"/>
      <w:szCs w:val="24"/>
      <w:lang w:val="ru-RU" w:eastAsia="ru-RU"/>
    </w:rPr>
  </w:style>
  <w:style w:type="paragraph" w:styleId="33">
    <w:name w:val="Body Text 3"/>
    <w:basedOn w:val="a"/>
    <w:link w:val="34"/>
    <w:rsid w:val="004851A3"/>
    <w:pPr>
      <w:spacing w:after="120"/>
    </w:pPr>
    <w:rPr>
      <w:sz w:val="16"/>
      <w:szCs w:val="16"/>
    </w:rPr>
  </w:style>
  <w:style w:type="character" w:customStyle="1" w:styleId="34">
    <w:name w:val="Основной текст 3 Знак"/>
    <w:link w:val="33"/>
    <w:rsid w:val="004851A3"/>
    <w:rPr>
      <w:sz w:val="16"/>
      <w:szCs w:val="16"/>
      <w:lang w:val="ru-RU" w:eastAsia="ru-RU"/>
    </w:rPr>
  </w:style>
  <w:style w:type="paragraph" w:styleId="afe">
    <w:name w:val="Block Text"/>
    <w:basedOn w:val="a"/>
    <w:rsid w:val="004851A3"/>
    <w:pPr>
      <w:ind w:left="852" w:right="-1016" w:firstLine="284"/>
    </w:pPr>
    <w:rPr>
      <w:sz w:val="22"/>
      <w:szCs w:val="20"/>
      <w:lang w:val="uk-UA" w:eastAsia="en-US"/>
    </w:rPr>
  </w:style>
  <w:style w:type="character" w:customStyle="1" w:styleId="a5">
    <w:name w:val="Основной текст Знак"/>
    <w:link w:val="a4"/>
    <w:uiPriority w:val="99"/>
    <w:rsid w:val="004851A3"/>
    <w:rPr>
      <w:sz w:val="28"/>
      <w:szCs w:val="28"/>
      <w:lang w:val="uk-UA" w:eastAsia="uk-UA"/>
    </w:rPr>
  </w:style>
  <w:style w:type="paragraph" w:styleId="23">
    <w:name w:val="Body Text 2"/>
    <w:basedOn w:val="a"/>
    <w:link w:val="24"/>
    <w:unhideWhenUsed/>
    <w:rsid w:val="004851A3"/>
    <w:pPr>
      <w:spacing w:after="120" w:line="480" w:lineRule="auto"/>
    </w:pPr>
    <w:rPr>
      <w:sz w:val="20"/>
      <w:szCs w:val="20"/>
    </w:rPr>
  </w:style>
  <w:style w:type="character" w:customStyle="1" w:styleId="24">
    <w:name w:val="Основной текст 2 Знак"/>
    <w:link w:val="23"/>
    <w:rsid w:val="004851A3"/>
    <w:rPr>
      <w:lang w:val="ru-RU" w:eastAsia="ru-RU"/>
    </w:rPr>
  </w:style>
  <w:style w:type="paragraph" w:styleId="25">
    <w:name w:val="Body Text Indent 2"/>
    <w:basedOn w:val="a"/>
    <w:link w:val="26"/>
    <w:rsid w:val="004851A3"/>
    <w:pPr>
      <w:spacing w:after="120" w:line="480" w:lineRule="auto"/>
      <w:ind w:left="283"/>
    </w:pPr>
    <w:rPr>
      <w:sz w:val="20"/>
      <w:szCs w:val="20"/>
    </w:rPr>
  </w:style>
  <w:style w:type="character" w:customStyle="1" w:styleId="26">
    <w:name w:val="Основной текст с отступом 2 Знак"/>
    <w:link w:val="25"/>
    <w:rsid w:val="004851A3"/>
    <w:rPr>
      <w:lang w:val="ru-RU" w:eastAsia="ru-RU"/>
    </w:rPr>
  </w:style>
  <w:style w:type="paragraph" w:styleId="aff">
    <w:name w:val="Normal (Web)"/>
    <w:basedOn w:val="a"/>
    <w:link w:val="aff0"/>
    <w:uiPriority w:val="99"/>
    <w:unhideWhenUsed/>
    <w:rsid w:val="004851A3"/>
    <w:pPr>
      <w:spacing w:before="100" w:beforeAutospacing="1" w:after="100" w:afterAutospacing="1"/>
    </w:pPr>
    <w:rPr>
      <w:lang w:val="uk-UA" w:eastAsia="uk-UA"/>
    </w:rPr>
  </w:style>
  <w:style w:type="paragraph" w:styleId="aff1">
    <w:name w:val="Plain Text"/>
    <w:basedOn w:val="a"/>
    <w:link w:val="aff2"/>
    <w:rsid w:val="004851A3"/>
    <w:rPr>
      <w:rFonts w:eastAsia="MS Mincho"/>
      <w:sz w:val="20"/>
      <w:szCs w:val="20"/>
      <w:lang w:val="uk-UA"/>
    </w:rPr>
  </w:style>
  <w:style w:type="character" w:customStyle="1" w:styleId="aff2">
    <w:name w:val="Текст Знак"/>
    <w:link w:val="aff1"/>
    <w:rsid w:val="004851A3"/>
    <w:rPr>
      <w:rFonts w:eastAsia="MS Mincho"/>
      <w:lang w:val="uk-UA" w:eastAsia="ru-RU"/>
    </w:rPr>
  </w:style>
  <w:style w:type="character" w:customStyle="1" w:styleId="hps">
    <w:name w:val="hps"/>
    <w:rsid w:val="004851A3"/>
  </w:style>
  <w:style w:type="paragraph" w:customStyle="1" w:styleId="aff3">
    <w:name w:val="Рисунок"/>
    <w:basedOn w:val="8"/>
    <w:rsid w:val="004851A3"/>
    <w:pPr>
      <w:spacing w:line="288" w:lineRule="auto"/>
      <w:jc w:val="center"/>
    </w:pPr>
    <w:rPr>
      <w:rFonts w:ascii="Arial" w:hAnsi="Arial"/>
      <w:i w:val="0"/>
      <w:sz w:val="22"/>
      <w:szCs w:val="20"/>
      <w:lang w:eastAsia="uk-UA"/>
    </w:rPr>
  </w:style>
  <w:style w:type="paragraph" w:customStyle="1" w:styleId="41">
    <w:name w:val="Стиль4"/>
    <w:basedOn w:val="a"/>
    <w:link w:val="42"/>
    <w:qFormat/>
    <w:rsid w:val="004851A3"/>
    <w:pPr>
      <w:spacing w:after="200" w:line="360" w:lineRule="auto"/>
      <w:jc w:val="center"/>
    </w:pPr>
    <w:rPr>
      <w:b/>
      <w:sz w:val="28"/>
      <w:szCs w:val="28"/>
      <w:lang w:val="uk-UA"/>
    </w:rPr>
  </w:style>
  <w:style w:type="character" w:customStyle="1" w:styleId="42">
    <w:name w:val="Стиль4 Знак"/>
    <w:link w:val="41"/>
    <w:rsid w:val="004851A3"/>
    <w:rPr>
      <w:b/>
      <w:sz w:val="28"/>
      <w:szCs w:val="28"/>
      <w:lang w:val="uk-UA" w:eastAsia="ru-RU"/>
    </w:rPr>
  </w:style>
  <w:style w:type="character" w:customStyle="1" w:styleId="aff0">
    <w:name w:val="Обычный (веб) Знак"/>
    <w:link w:val="aff"/>
    <w:uiPriority w:val="99"/>
    <w:rsid w:val="004851A3"/>
    <w:rPr>
      <w:sz w:val="24"/>
      <w:szCs w:val="24"/>
      <w:lang w:val="uk-UA" w:eastAsia="uk-UA"/>
    </w:rPr>
  </w:style>
  <w:style w:type="paragraph" w:customStyle="1" w:styleId="35">
    <w:name w:val="Стиль3"/>
    <w:basedOn w:val="a"/>
    <w:link w:val="36"/>
    <w:uiPriority w:val="99"/>
    <w:rsid w:val="004851A3"/>
    <w:pPr>
      <w:shd w:val="clear" w:color="auto" w:fill="FFFFFF"/>
      <w:spacing w:line="360" w:lineRule="auto"/>
      <w:ind w:firstLine="567"/>
      <w:contextualSpacing/>
      <w:jc w:val="both"/>
    </w:pPr>
    <w:rPr>
      <w:i/>
      <w:sz w:val="28"/>
      <w:szCs w:val="28"/>
      <w:lang w:val="uk-UA" w:eastAsia="uk-UA"/>
    </w:rPr>
  </w:style>
  <w:style w:type="character" w:customStyle="1" w:styleId="36">
    <w:name w:val="Стиль3 Знак"/>
    <w:link w:val="35"/>
    <w:uiPriority w:val="99"/>
    <w:locked/>
    <w:rsid w:val="004851A3"/>
    <w:rPr>
      <w:i/>
      <w:sz w:val="28"/>
      <w:szCs w:val="28"/>
      <w:shd w:val="clear" w:color="auto" w:fill="FFFFFF"/>
      <w:lang w:val="uk-UA" w:eastAsia="uk-UA"/>
    </w:rPr>
  </w:style>
  <w:style w:type="paragraph" w:customStyle="1" w:styleId="5">
    <w:name w:val="Стиль5"/>
    <w:basedOn w:val="a"/>
    <w:link w:val="50"/>
    <w:qFormat/>
    <w:rsid w:val="004851A3"/>
    <w:pPr>
      <w:shd w:val="clear" w:color="auto" w:fill="FFFFFF"/>
      <w:spacing w:line="360" w:lineRule="auto"/>
      <w:ind w:firstLine="567"/>
      <w:contextualSpacing/>
      <w:jc w:val="center"/>
    </w:pPr>
    <w:rPr>
      <w:b/>
      <w:sz w:val="28"/>
      <w:szCs w:val="28"/>
      <w:lang w:val="uk-UA" w:eastAsia="uk-UA"/>
    </w:rPr>
  </w:style>
  <w:style w:type="character" w:customStyle="1" w:styleId="50">
    <w:name w:val="Стиль5 Знак"/>
    <w:link w:val="5"/>
    <w:rsid w:val="004851A3"/>
    <w:rPr>
      <w:b/>
      <w:sz w:val="28"/>
      <w:szCs w:val="28"/>
      <w:shd w:val="clear" w:color="auto" w:fill="FFFFFF"/>
      <w:lang w:val="uk-UA" w:eastAsia="uk-UA"/>
    </w:rPr>
  </w:style>
  <w:style w:type="paragraph" w:styleId="aff4">
    <w:name w:val="List Paragraph"/>
    <w:basedOn w:val="a"/>
    <w:uiPriority w:val="34"/>
    <w:qFormat/>
    <w:rsid w:val="004851A3"/>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485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851A3"/>
    <w:rPr>
      <w:rFonts w:ascii="Courier New" w:hAnsi="Courier New" w:cs="Courier New"/>
      <w:lang w:val="uk-UA" w:eastAsia="uk-UA"/>
    </w:rPr>
  </w:style>
  <w:style w:type="paragraph" w:customStyle="1" w:styleId="81">
    <w:name w:val="Стиль8"/>
    <w:basedOn w:val="aff"/>
    <w:link w:val="82"/>
    <w:qFormat/>
    <w:rsid w:val="004851A3"/>
    <w:pPr>
      <w:spacing w:before="0" w:beforeAutospacing="0" w:after="0" w:afterAutospacing="0" w:line="360" w:lineRule="auto"/>
      <w:ind w:firstLine="567"/>
    </w:pPr>
    <w:rPr>
      <w:i/>
      <w:sz w:val="28"/>
      <w:szCs w:val="28"/>
    </w:rPr>
  </w:style>
  <w:style w:type="character" w:customStyle="1" w:styleId="82">
    <w:name w:val="Стиль8 Знак"/>
    <w:link w:val="81"/>
    <w:rsid w:val="004851A3"/>
    <w:rPr>
      <w:i/>
      <w:sz w:val="28"/>
      <w:szCs w:val="28"/>
      <w:lang w:val="uk-UA" w:eastAsia="uk-UA"/>
    </w:rPr>
  </w:style>
  <w:style w:type="character" w:customStyle="1" w:styleId="mw-headline">
    <w:name w:val="mw-headline"/>
    <w:rsid w:val="004851A3"/>
  </w:style>
  <w:style w:type="paragraph" w:customStyle="1" w:styleId="27">
    <w:name w:val="Стиль2"/>
    <w:basedOn w:val="aff4"/>
    <w:link w:val="28"/>
    <w:uiPriority w:val="99"/>
    <w:rsid w:val="004851A3"/>
    <w:pPr>
      <w:shd w:val="clear" w:color="auto" w:fill="FFFFFF"/>
      <w:spacing w:after="0" w:line="360" w:lineRule="auto"/>
      <w:ind w:left="0" w:firstLine="567"/>
      <w:jc w:val="center"/>
    </w:pPr>
    <w:rPr>
      <w:rFonts w:ascii="Times New Roman" w:hAnsi="Times New Roman"/>
      <w:b/>
      <w:sz w:val="28"/>
      <w:szCs w:val="28"/>
      <w:lang w:eastAsia="uk-UA"/>
    </w:rPr>
  </w:style>
  <w:style w:type="character" w:customStyle="1" w:styleId="28">
    <w:name w:val="Стиль2 Знак"/>
    <w:link w:val="27"/>
    <w:uiPriority w:val="99"/>
    <w:locked/>
    <w:rsid w:val="004851A3"/>
    <w:rPr>
      <w:b/>
      <w:sz w:val="28"/>
      <w:szCs w:val="28"/>
      <w:shd w:val="clear" w:color="auto" w:fill="FFFFFF"/>
      <w:lang w:val="ru-RU" w:eastAsia="uk-UA"/>
    </w:rPr>
  </w:style>
  <w:style w:type="paragraph" w:customStyle="1" w:styleId="H4">
    <w:name w:val="H4"/>
    <w:basedOn w:val="a"/>
    <w:next w:val="a"/>
    <w:uiPriority w:val="99"/>
    <w:rsid w:val="004851A3"/>
    <w:pPr>
      <w:keepNext/>
      <w:spacing w:before="100" w:after="100"/>
      <w:jc w:val="both"/>
      <w:outlineLvl w:val="4"/>
    </w:pPr>
    <w:rPr>
      <w:b/>
      <w:bCs/>
      <w:lang w:val="en-AU" w:eastAsia="uk-UA"/>
    </w:rPr>
  </w:style>
  <w:style w:type="paragraph" w:customStyle="1" w:styleId="rvps7">
    <w:name w:val="rvps7"/>
    <w:basedOn w:val="a"/>
    <w:uiPriority w:val="99"/>
    <w:rsid w:val="004851A3"/>
    <w:pPr>
      <w:spacing w:before="100" w:beforeAutospacing="1" w:after="100" w:afterAutospacing="1"/>
    </w:pPr>
    <w:rPr>
      <w:lang w:eastAsia="uk-UA"/>
    </w:rPr>
  </w:style>
  <w:style w:type="character" w:styleId="aff5">
    <w:name w:val="Strong"/>
    <w:uiPriority w:val="22"/>
    <w:qFormat/>
    <w:rsid w:val="004851A3"/>
    <w:rPr>
      <w:b/>
      <w:bCs/>
    </w:rPr>
  </w:style>
  <w:style w:type="character" w:customStyle="1" w:styleId="15">
    <w:name w:val="Основной текст1"/>
    <w:rsid w:val="004851A3"/>
    <w:rPr>
      <w:rFonts w:ascii="Times New Roman" w:hAnsi="Times New Roman" w:cs="Times New Roman" w:hint="default"/>
      <w:strike w:val="0"/>
      <w:dstrike w:val="0"/>
      <w:color w:val="000000"/>
      <w:spacing w:val="9"/>
      <w:w w:val="100"/>
      <w:position w:val="0"/>
      <w:sz w:val="24"/>
      <w:u w:val="none"/>
      <w:effect w:val="none"/>
      <w:lang w:val="uk-UA"/>
    </w:rPr>
  </w:style>
  <w:style w:type="character" w:customStyle="1" w:styleId="fontstyle01">
    <w:name w:val="fontstyle01"/>
    <w:rsid w:val="004851A3"/>
    <w:rPr>
      <w:rFonts w:ascii="TimesNewRomanPSMT" w:hAnsi="TimesNewRomanPSMT" w:hint="default"/>
      <w:b w:val="0"/>
      <w:bCs w:val="0"/>
      <w:i w:val="0"/>
      <w:iCs w:val="0"/>
      <w:color w:val="000000"/>
      <w:sz w:val="28"/>
      <w:szCs w:val="28"/>
    </w:rPr>
  </w:style>
  <w:style w:type="paragraph" w:customStyle="1" w:styleId="Style3">
    <w:name w:val="Style3"/>
    <w:basedOn w:val="a"/>
    <w:rsid w:val="004851A3"/>
    <w:pPr>
      <w:widowControl w:val="0"/>
      <w:autoSpaceDE w:val="0"/>
      <w:autoSpaceDN w:val="0"/>
      <w:adjustRightInd w:val="0"/>
      <w:spacing w:line="211" w:lineRule="exact"/>
      <w:jc w:val="both"/>
    </w:pPr>
    <w:rPr>
      <w:rFonts w:ascii="Georgia" w:hAnsi="Georgia"/>
      <w:lang w:val="uk-UA" w:eastAsia="uk-UA"/>
    </w:rPr>
  </w:style>
  <w:style w:type="character" w:customStyle="1" w:styleId="FontStyle52">
    <w:name w:val="Font Style52"/>
    <w:rsid w:val="004851A3"/>
    <w:rPr>
      <w:rFonts w:ascii="Times New Roman" w:hAnsi="Times New Roman" w:cs="Times New Roman"/>
      <w:sz w:val="20"/>
      <w:szCs w:val="20"/>
    </w:rPr>
  </w:style>
  <w:style w:type="paragraph" w:customStyle="1" w:styleId="Style5">
    <w:name w:val="Style5"/>
    <w:basedOn w:val="a"/>
    <w:rsid w:val="004851A3"/>
    <w:pPr>
      <w:widowControl w:val="0"/>
      <w:autoSpaceDE w:val="0"/>
      <w:autoSpaceDN w:val="0"/>
      <w:adjustRightInd w:val="0"/>
      <w:spacing w:line="278" w:lineRule="exact"/>
      <w:ind w:firstLine="557"/>
      <w:jc w:val="both"/>
    </w:pPr>
  </w:style>
  <w:style w:type="character" w:customStyle="1" w:styleId="FontStyle64">
    <w:name w:val="Font Style64"/>
    <w:rsid w:val="004851A3"/>
    <w:rPr>
      <w:rFonts w:ascii="Times New Roman" w:hAnsi="Times New Roman" w:cs="Times New Roman"/>
      <w:sz w:val="24"/>
      <w:szCs w:val="24"/>
    </w:rPr>
  </w:style>
  <w:style w:type="paragraph" w:customStyle="1" w:styleId="Style22">
    <w:name w:val="Style22"/>
    <w:basedOn w:val="a"/>
    <w:rsid w:val="004851A3"/>
    <w:pPr>
      <w:widowControl w:val="0"/>
      <w:autoSpaceDE w:val="0"/>
      <w:autoSpaceDN w:val="0"/>
      <w:adjustRightInd w:val="0"/>
      <w:spacing w:line="278" w:lineRule="exact"/>
      <w:ind w:firstLine="994"/>
      <w:jc w:val="both"/>
    </w:pPr>
  </w:style>
  <w:style w:type="character" w:customStyle="1" w:styleId="FontStyle89">
    <w:name w:val="Font Style89"/>
    <w:rsid w:val="004851A3"/>
    <w:rPr>
      <w:rFonts w:ascii="Times New Roman" w:hAnsi="Times New Roman" w:cs="Times New Roman"/>
      <w:sz w:val="22"/>
      <w:szCs w:val="22"/>
    </w:rPr>
  </w:style>
  <w:style w:type="table" w:customStyle="1" w:styleId="TableGrid">
    <w:name w:val="TableGrid"/>
    <w:rsid w:val="004851A3"/>
    <w:rPr>
      <w:rFonts w:ascii="Calibri" w:hAnsi="Calibri"/>
      <w:sz w:val="22"/>
      <w:szCs w:val="22"/>
      <w:lang w:val="uk-UA" w:eastAsia="uk-UA"/>
    </w:rPr>
    <w:tblPr>
      <w:tblCellMar>
        <w:top w:w="0" w:type="dxa"/>
        <w:left w:w="0" w:type="dxa"/>
        <w:bottom w:w="0" w:type="dxa"/>
        <w:right w:w="0" w:type="dxa"/>
      </w:tblCellMar>
    </w:tblPr>
  </w:style>
  <w:style w:type="numbering" w:customStyle="1" w:styleId="16">
    <w:name w:val="Нет списка1"/>
    <w:next w:val="a2"/>
    <w:uiPriority w:val="99"/>
    <w:semiHidden/>
    <w:unhideWhenUsed/>
    <w:rsid w:val="004851A3"/>
  </w:style>
  <w:style w:type="table" w:customStyle="1" w:styleId="TableGrid1">
    <w:name w:val="TableGrid1"/>
    <w:rsid w:val="004851A3"/>
    <w:rPr>
      <w:rFonts w:ascii="Calibri" w:hAnsi="Calibri"/>
      <w:sz w:val="22"/>
      <w:szCs w:val="22"/>
      <w:lang w:val="uk-UA" w:eastAsia="uk-UA"/>
    </w:rPr>
    <w:tblPr>
      <w:tblCellMar>
        <w:top w:w="0" w:type="dxa"/>
        <w:left w:w="0" w:type="dxa"/>
        <w:bottom w:w="0" w:type="dxa"/>
        <w:right w:w="0" w:type="dxa"/>
      </w:tblCellMar>
    </w:tblPr>
  </w:style>
  <w:style w:type="character" w:styleId="aff6">
    <w:name w:val="Placeholder Text"/>
    <w:uiPriority w:val="99"/>
    <w:semiHidden/>
    <w:rsid w:val="004851A3"/>
    <w:rPr>
      <w:color w:val="808080"/>
    </w:rPr>
  </w:style>
  <w:style w:type="character" w:customStyle="1" w:styleId="math-inline">
    <w:name w:val="math-inline"/>
    <w:rsid w:val="004851A3"/>
  </w:style>
  <w:style w:type="character" w:customStyle="1" w:styleId="mord">
    <w:name w:val="mord"/>
    <w:rsid w:val="004851A3"/>
  </w:style>
  <w:style w:type="character" w:customStyle="1" w:styleId="mrel">
    <w:name w:val="mrel"/>
    <w:rsid w:val="004851A3"/>
  </w:style>
  <w:style w:type="character" w:customStyle="1" w:styleId="vlist-s">
    <w:name w:val="vlist-s"/>
    <w:rsid w:val="004851A3"/>
  </w:style>
  <w:style w:type="table" w:styleId="aff7">
    <w:name w:val="Grid Table Light"/>
    <w:basedOn w:val="a1"/>
    <w:uiPriority w:val="40"/>
    <w:rsid w:val="004851A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mathml">
    <w:name w:val="katex-mathml"/>
    <w:rsid w:val="004851A3"/>
  </w:style>
  <w:style w:type="character" w:customStyle="1" w:styleId="mbin">
    <w:name w:val="mbin"/>
    <w:rsid w:val="004851A3"/>
  </w:style>
  <w:style w:type="character" w:styleId="HTML1">
    <w:name w:val="HTML Code"/>
    <w:basedOn w:val="a0"/>
    <w:uiPriority w:val="99"/>
    <w:unhideWhenUsed/>
    <w:rsid w:val="00773777"/>
    <w:rPr>
      <w:rFonts w:ascii="Courier New" w:eastAsia="Times New Roman" w:hAnsi="Courier New" w:cs="Courier New"/>
      <w:sz w:val="20"/>
      <w:szCs w:val="20"/>
    </w:rPr>
  </w:style>
  <w:style w:type="character" w:customStyle="1" w:styleId="mopen">
    <w:name w:val="mopen"/>
    <w:basedOn w:val="a0"/>
    <w:rsid w:val="00D5234E"/>
  </w:style>
  <w:style w:type="character" w:customStyle="1" w:styleId="mpunct">
    <w:name w:val="mpunct"/>
    <w:basedOn w:val="a0"/>
    <w:rsid w:val="00D5234E"/>
  </w:style>
  <w:style w:type="character" w:customStyle="1" w:styleId="mclose">
    <w:name w:val="mclose"/>
    <w:basedOn w:val="a0"/>
    <w:rsid w:val="00D5234E"/>
  </w:style>
  <w:style w:type="character" w:customStyle="1" w:styleId="delimsizing">
    <w:name w:val="delimsizing"/>
    <w:basedOn w:val="a0"/>
    <w:rsid w:val="00D52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3615">
      <w:bodyDiv w:val="1"/>
      <w:marLeft w:val="0"/>
      <w:marRight w:val="0"/>
      <w:marTop w:val="0"/>
      <w:marBottom w:val="0"/>
      <w:divBdr>
        <w:top w:val="none" w:sz="0" w:space="0" w:color="auto"/>
        <w:left w:val="none" w:sz="0" w:space="0" w:color="auto"/>
        <w:bottom w:val="none" w:sz="0" w:space="0" w:color="auto"/>
        <w:right w:val="none" w:sz="0" w:space="0" w:color="auto"/>
      </w:divBdr>
    </w:div>
    <w:div w:id="26225833">
      <w:bodyDiv w:val="1"/>
      <w:marLeft w:val="0"/>
      <w:marRight w:val="0"/>
      <w:marTop w:val="0"/>
      <w:marBottom w:val="0"/>
      <w:divBdr>
        <w:top w:val="none" w:sz="0" w:space="0" w:color="auto"/>
        <w:left w:val="none" w:sz="0" w:space="0" w:color="auto"/>
        <w:bottom w:val="none" w:sz="0" w:space="0" w:color="auto"/>
        <w:right w:val="none" w:sz="0" w:space="0" w:color="auto"/>
      </w:divBdr>
    </w:div>
    <w:div w:id="75982779">
      <w:bodyDiv w:val="1"/>
      <w:marLeft w:val="0"/>
      <w:marRight w:val="0"/>
      <w:marTop w:val="0"/>
      <w:marBottom w:val="0"/>
      <w:divBdr>
        <w:top w:val="none" w:sz="0" w:space="0" w:color="auto"/>
        <w:left w:val="none" w:sz="0" w:space="0" w:color="auto"/>
        <w:bottom w:val="none" w:sz="0" w:space="0" w:color="auto"/>
        <w:right w:val="none" w:sz="0" w:space="0" w:color="auto"/>
      </w:divBdr>
      <w:divsChild>
        <w:div w:id="1737631923">
          <w:marLeft w:val="0"/>
          <w:marRight w:val="0"/>
          <w:marTop w:val="180"/>
          <w:marBottom w:val="240"/>
          <w:divBdr>
            <w:top w:val="none" w:sz="0" w:space="0" w:color="auto"/>
            <w:left w:val="none" w:sz="0" w:space="0" w:color="auto"/>
            <w:bottom w:val="none" w:sz="0" w:space="0" w:color="auto"/>
            <w:right w:val="none" w:sz="0" w:space="0" w:color="auto"/>
          </w:divBdr>
        </w:div>
        <w:div w:id="2035645901">
          <w:marLeft w:val="0"/>
          <w:marRight w:val="0"/>
          <w:marTop w:val="180"/>
          <w:marBottom w:val="240"/>
          <w:divBdr>
            <w:top w:val="none" w:sz="0" w:space="0" w:color="auto"/>
            <w:left w:val="none" w:sz="0" w:space="0" w:color="auto"/>
            <w:bottom w:val="none" w:sz="0" w:space="0" w:color="auto"/>
            <w:right w:val="none" w:sz="0" w:space="0" w:color="auto"/>
          </w:divBdr>
        </w:div>
        <w:div w:id="253367164">
          <w:marLeft w:val="0"/>
          <w:marRight w:val="0"/>
          <w:marTop w:val="60"/>
          <w:marBottom w:val="180"/>
          <w:divBdr>
            <w:top w:val="none" w:sz="0" w:space="0" w:color="auto"/>
            <w:left w:val="none" w:sz="0" w:space="0" w:color="auto"/>
            <w:bottom w:val="none" w:sz="0" w:space="0" w:color="auto"/>
            <w:right w:val="none" w:sz="0" w:space="0" w:color="auto"/>
          </w:divBdr>
        </w:div>
      </w:divsChild>
    </w:div>
    <w:div w:id="79765020">
      <w:bodyDiv w:val="1"/>
      <w:marLeft w:val="0"/>
      <w:marRight w:val="0"/>
      <w:marTop w:val="0"/>
      <w:marBottom w:val="0"/>
      <w:divBdr>
        <w:top w:val="none" w:sz="0" w:space="0" w:color="auto"/>
        <w:left w:val="none" w:sz="0" w:space="0" w:color="auto"/>
        <w:bottom w:val="none" w:sz="0" w:space="0" w:color="auto"/>
        <w:right w:val="none" w:sz="0" w:space="0" w:color="auto"/>
      </w:divBdr>
    </w:div>
    <w:div w:id="106780796">
      <w:bodyDiv w:val="1"/>
      <w:marLeft w:val="0"/>
      <w:marRight w:val="0"/>
      <w:marTop w:val="0"/>
      <w:marBottom w:val="0"/>
      <w:divBdr>
        <w:top w:val="none" w:sz="0" w:space="0" w:color="auto"/>
        <w:left w:val="none" w:sz="0" w:space="0" w:color="auto"/>
        <w:bottom w:val="none" w:sz="0" w:space="0" w:color="auto"/>
        <w:right w:val="none" w:sz="0" w:space="0" w:color="auto"/>
      </w:divBdr>
    </w:div>
    <w:div w:id="192500347">
      <w:bodyDiv w:val="1"/>
      <w:marLeft w:val="0"/>
      <w:marRight w:val="0"/>
      <w:marTop w:val="0"/>
      <w:marBottom w:val="0"/>
      <w:divBdr>
        <w:top w:val="none" w:sz="0" w:space="0" w:color="auto"/>
        <w:left w:val="none" w:sz="0" w:space="0" w:color="auto"/>
        <w:bottom w:val="none" w:sz="0" w:space="0" w:color="auto"/>
        <w:right w:val="none" w:sz="0" w:space="0" w:color="auto"/>
      </w:divBdr>
      <w:divsChild>
        <w:div w:id="1249731841">
          <w:marLeft w:val="0"/>
          <w:marRight w:val="0"/>
          <w:marTop w:val="60"/>
          <w:marBottom w:val="180"/>
          <w:divBdr>
            <w:top w:val="none" w:sz="0" w:space="0" w:color="auto"/>
            <w:left w:val="none" w:sz="0" w:space="0" w:color="auto"/>
            <w:bottom w:val="none" w:sz="0" w:space="0" w:color="auto"/>
            <w:right w:val="none" w:sz="0" w:space="0" w:color="auto"/>
          </w:divBdr>
        </w:div>
      </w:divsChild>
    </w:div>
    <w:div w:id="369964016">
      <w:bodyDiv w:val="1"/>
      <w:marLeft w:val="0"/>
      <w:marRight w:val="0"/>
      <w:marTop w:val="0"/>
      <w:marBottom w:val="0"/>
      <w:divBdr>
        <w:top w:val="none" w:sz="0" w:space="0" w:color="auto"/>
        <w:left w:val="none" w:sz="0" w:space="0" w:color="auto"/>
        <w:bottom w:val="none" w:sz="0" w:space="0" w:color="auto"/>
        <w:right w:val="none" w:sz="0" w:space="0" w:color="auto"/>
      </w:divBdr>
    </w:div>
    <w:div w:id="533151111">
      <w:bodyDiv w:val="1"/>
      <w:marLeft w:val="0"/>
      <w:marRight w:val="0"/>
      <w:marTop w:val="0"/>
      <w:marBottom w:val="0"/>
      <w:divBdr>
        <w:top w:val="none" w:sz="0" w:space="0" w:color="auto"/>
        <w:left w:val="none" w:sz="0" w:space="0" w:color="auto"/>
        <w:bottom w:val="none" w:sz="0" w:space="0" w:color="auto"/>
        <w:right w:val="none" w:sz="0" w:space="0" w:color="auto"/>
      </w:divBdr>
    </w:div>
    <w:div w:id="602422632">
      <w:bodyDiv w:val="1"/>
      <w:marLeft w:val="0"/>
      <w:marRight w:val="0"/>
      <w:marTop w:val="0"/>
      <w:marBottom w:val="0"/>
      <w:divBdr>
        <w:top w:val="none" w:sz="0" w:space="0" w:color="auto"/>
        <w:left w:val="none" w:sz="0" w:space="0" w:color="auto"/>
        <w:bottom w:val="none" w:sz="0" w:space="0" w:color="auto"/>
        <w:right w:val="none" w:sz="0" w:space="0" w:color="auto"/>
      </w:divBdr>
    </w:div>
    <w:div w:id="703285015">
      <w:bodyDiv w:val="1"/>
      <w:marLeft w:val="0"/>
      <w:marRight w:val="0"/>
      <w:marTop w:val="0"/>
      <w:marBottom w:val="0"/>
      <w:divBdr>
        <w:top w:val="none" w:sz="0" w:space="0" w:color="auto"/>
        <w:left w:val="none" w:sz="0" w:space="0" w:color="auto"/>
        <w:bottom w:val="none" w:sz="0" w:space="0" w:color="auto"/>
        <w:right w:val="none" w:sz="0" w:space="0" w:color="auto"/>
      </w:divBdr>
    </w:div>
    <w:div w:id="764420587">
      <w:bodyDiv w:val="1"/>
      <w:marLeft w:val="0"/>
      <w:marRight w:val="0"/>
      <w:marTop w:val="0"/>
      <w:marBottom w:val="0"/>
      <w:divBdr>
        <w:top w:val="none" w:sz="0" w:space="0" w:color="auto"/>
        <w:left w:val="none" w:sz="0" w:space="0" w:color="auto"/>
        <w:bottom w:val="none" w:sz="0" w:space="0" w:color="auto"/>
        <w:right w:val="none" w:sz="0" w:space="0" w:color="auto"/>
      </w:divBdr>
      <w:divsChild>
        <w:div w:id="254172508">
          <w:marLeft w:val="0"/>
          <w:marRight w:val="0"/>
          <w:marTop w:val="60"/>
          <w:marBottom w:val="180"/>
          <w:divBdr>
            <w:top w:val="none" w:sz="0" w:space="0" w:color="auto"/>
            <w:left w:val="none" w:sz="0" w:space="0" w:color="auto"/>
            <w:bottom w:val="none" w:sz="0" w:space="0" w:color="auto"/>
            <w:right w:val="none" w:sz="0" w:space="0" w:color="auto"/>
          </w:divBdr>
        </w:div>
      </w:divsChild>
    </w:div>
    <w:div w:id="887376302">
      <w:bodyDiv w:val="1"/>
      <w:marLeft w:val="0"/>
      <w:marRight w:val="0"/>
      <w:marTop w:val="0"/>
      <w:marBottom w:val="0"/>
      <w:divBdr>
        <w:top w:val="none" w:sz="0" w:space="0" w:color="auto"/>
        <w:left w:val="none" w:sz="0" w:space="0" w:color="auto"/>
        <w:bottom w:val="none" w:sz="0" w:space="0" w:color="auto"/>
        <w:right w:val="none" w:sz="0" w:space="0" w:color="auto"/>
      </w:divBdr>
    </w:div>
    <w:div w:id="993606853">
      <w:bodyDiv w:val="1"/>
      <w:marLeft w:val="0"/>
      <w:marRight w:val="0"/>
      <w:marTop w:val="0"/>
      <w:marBottom w:val="0"/>
      <w:divBdr>
        <w:top w:val="none" w:sz="0" w:space="0" w:color="auto"/>
        <w:left w:val="none" w:sz="0" w:space="0" w:color="auto"/>
        <w:bottom w:val="none" w:sz="0" w:space="0" w:color="auto"/>
        <w:right w:val="none" w:sz="0" w:space="0" w:color="auto"/>
      </w:divBdr>
      <w:divsChild>
        <w:div w:id="1380015082">
          <w:marLeft w:val="0"/>
          <w:marRight w:val="0"/>
          <w:marTop w:val="60"/>
          <w:marBottom w:val="180"/>
          <w:divBdr>
            <w:top w:val="none" w:sz="0" w:space="0" w:color="auto"/>
            <w:left w:val="none" w:sz="0" w:space="0" w:color="auto"/>
            <w:bottom w:val="none" w:sz="0" w:space="0" w:color="auto"/>
            <w:right w:val="none" w:sz="0" w:space="0" w:color="auto"/>
          </w:divBdr>
        </w:div>
      </w:divsChild>
    </w:div>
    <w:div w:id="1055004593">
      <w:bodyDiv w:val="1"/>
      <w:marLeft w:val="0"/>
      <w:marRight w:val="0"/>
      <w:marTop w:val="0"/>
      <w:marBottom w:val="0"/>
      <w:divBdr>
        <w:top w:val="none" w:sz="0" w:space="0" w:color="auto"/>
        <w:left w:val="none" w:sz="0" w:space="0" w:color="auto"/>
        <w:bottom w:val="none" w:sz="0" w:space="0" w:color="auto"/>
        <w:right w:val="none" w:sz="0" w:space="0" w:color="auto"/>
      </w:divBdr>
    </w:div>
    <w:div w:id="1108744982">
      <w:bodyDiv w:val="1"/>
      <w:marLeft w:val="0"/>
      <w:marRight w:val="0"/>
      <w:marTop w:val="0"/>
      <w:marBottom w:val="0"/>
      <w:divBdr>
        <w:top w:val="none" w:sz="0" w:space="0" w:color="auto"/>
        <w:left w:val="none" w:sz="0" w:space="0" w:color="auto"/>
        <w:bottom w:val="none" w:sz="0" w:space="0" w:color="auto"/>
        <w:right w:val="none" w:sz="0" w:space="0" w:color="auto"/>
      </w:divBdr>
      <w:divsChild>
        <w:div w:id="519322957">
          <w:marLeft w:val="0"/>
          <w:marRight w:val="0"/>
          <w:marTop w:val="60"/>
          <w:marBottom w:val="180"/>
          <w:divBdr>
            <w:top w:val="none" w:sz="0" w:space="0" w:color="auto"/>
            <w:left w:val="none" w:sz="0" w:space="0" w:color="auto"/>
            <w:bottom w:val="none" w:sz="0" w:space="0" w:color="auto"/>
            <w:right w:val="none" w:sz="0" w:space="0" w:color="auto"/>
          </w:divBdr>
        </w:div>
      </w:divsChild>
    </w:div>
    <w:div w:id="1153253166">
      <w:bodyDiv w:val="1"/>
      <w:marLeft w:val="0"/>
      <w:marRight w:val="0"/>
      <w:marTop w:val="0"/>
      <w:marBottom w:val="0"/>
      <w:divBdr>
        <w:top w:val="none" w:sz="0" w:space="0" w:color="auto"/>
        <w:left w:val="none" w:sz="0" w:space="0" w:color="auto"/>
        <w:bottom w:val="none" w:sz="0" w:space="0" w:color="auto"/>
        <w:right w:val="none" w:sz="0" w:space="0" w:color="auto"/>
      </w:divBdr>
      <w:divsChild>
        <w:div w:id="845561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5626481">
      <w:bodyDiv w:val="1"/>
      <w:marLeft w:val="0"/>
      <w:marRight w:val="0"/>
      <w:marTop w:val="0"/>
      <w:marBottom w:val="0"/>
      <w:divBdr>
        <w:top w:val="none" w:sz="0" w:space="0" w:color="auto"/>
        <w:left w:val="none" w:sz="0" w:space="0" w:color="auto"/>
        <w:bottom w:val="none" w:sz="0" w:space="0" w:color="auto"/>
        <w:right w:val="none" w:sz="0" w:space="0" w:color="auto"/>
      </w:divBdr>
    </w:div>
    <w:div w:id="1644700816">
      <w:bodyDiv w:val="1"/>
      <w:marLeft w:val="0"/>
      <w:marRight w:val="0"/>
      <w:marTop w:val="0"/>
      <w:marBottom w:val="0"/>
      <w:divBdr>
        <w:top w:val="none" w:sz="0" w:space="0" w:color="auto"/>
        <w:left w:val="none" w:sz="0" w:space="0" w:color="auto"/>
        <w:bottom w:val="none" w:sz="0" w:space="0" w:color="auto"/>
        <w:right w:val="none" w:sz="0" w:space="0" w:color="auto"/>
      </w:divBdr>
    </w:div>
    <w:div w:id="1711882329">
      <w:bodyDiv w:val="1"/>
      <w:marLeft w:val="0"/>
      <w:marRight w:val="0"/>
      <w:marTop w:val="0"/>
      <w:marBottom w:val="0"/>
      <w:divBdr>
        <w:top w:val="none" w:sz="0" w:space="0" w:color="auto"/>
        <w:left w:val="none" w:sz="0" w:space="0" w:color="auto"/>
        <w:bottom w:val="none" w:sz="0" w:space="0" w:color="auto"/>
        <w:right w:val="none" w:sz="0" w:space="0" w:color="auto"/>
      </w:divBdr>
    </w:div>
    <w:div w:id="1828591243">
      <w:bodyDiv w:val="1"/>
      <w:marLeft w:val="0"/>
      <w:marRight w:val="0"/>
      <w:marTop w:val="0"/>
      <w:marBottom w:val="0"/>
      <w:divBdr>
        <w:top w:val="none" w:sz="0" w:space="0" w:color="auto"/>
        <w:left w:val="none" w:sz="0" w:space="0" w:color="auto"/>
        <w:bottom w:val="none" w:sz="0" w:space="0" w:color="auto"/>
        <w:right w:val="none" w:sz="0" w:space="0" w:color="auto"/>
      </w:divBdr>
      <w:divsChild>
        <w:div w:id="609749212">
          <w:marLeft w:val="0"/>
          <w:marRight w:val="0"/>
          <w:marTop w:val="180"/>
          <w:marBottom w:val="240"/>
          <w:divBdr>
            <w:top w:val="none" w:sz="0" w:space="0" w:color="auto"/>
            <w:left w:val="none" w:sz="0" w:space="0" w:color="auto"/>
            <w:bottom w:val="none" w:sz="0" w:space="0" w:color="auto"/>
            <w:right w:val="none" w:sz="0" w:space="0" w:color="auto"/>
          </w:divBdr>
        </w:div>
      </w:divsChild>
    </w:div>
    <w:div w:id="1890605302">
      <w:bodyDiv w:val="1"/>
      <w:marLeft w:val="0"/>
      <w:marRight w:val="0"/>
      <w:marTop w:val="0"/>
      <w:marBottom w:val="0"/>
      <w:divBdr>
        <w:top w:val="none" w:sz="0" w:space="0" w:color="auto"/>
        <w:left w:val="none" w:sz="0" w:space="0" w:color="auto"/>
        <w:bottom w:val="none" w:sz="0" w:space="0" w:color="auto"/>
        <w:right w:val="none" w:sz="0" w:space="0" w:color="auto"/>
      </w:divBdr>
    </w:div>
    <w:div w:id="1895894676">
      <w:bodyDiv w:val="1"/>
      <w:marLeft w:val="0"/>
      <w:marRight w:val="0"/>
      <w:marTop w:val="0"/>
      <w:marBottom w:val="0"/>
      <w:divBdr>
        <w:top w:val="none" w:sz="0" w:space="0" w:color="auto"/>
        <w:left w:val="none" w:sz="0" w:space="0" w:color="auto"/>
        <w:bottom w:val="none" w:sz="0" w:space="0" w:color="auto"/>
        <w:right w:val="none" w:sz="0" w:space="0" w:color="auto"/>
      </w:divBdr>
    </w:div>
    <w:div w:id="1916669478">
      <w:bodyDiv w:val="1"/>
      <w:marLeft w:val="0"/>
      <w:marRight w:val="0"/>
      <w:marTop w:val="0"/>
      <w:marBottom w:val="0"/>
      <w:divBdr>
        <w:top w:val="none" w:sz="0" w:space="0" w:color="auto"/>
        <w:left w:val="none" w:sz="0" w:space="0" w:color="auto"/>
        <w:bottom w:val="none" w:sz="0" w:space="0" w:color="auto"/>
        <w:right w:val="none" w:sz="0" w:space="0" w:color="auto"/>
      </w:divBdr>
    </w:div>
    <w:div w:id="209211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D3662-D2CB-4663-8EB9-904E6442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57</Pages>
  <Words>11538</Words>
  <Characters>65767</Characters>
  <Application>Microsoft Office Word</Application>
  <DocSecurity>0</DocSecurity>
  <Lines>548</Lines>
  <Paragraphs>154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звіту ректора</vt:lpstr>
      <vt:lpstr>До звіту ректора</vt:lpstr>
    </vt:vector>
  </TitlesOfParts>
  <Company>MoBIL GROUP</Company>
  <LinksUpToDate>false</LinksUpToDate>
  <CharactersWithSpaces>77151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звіту ректора</dc:title>
  <dc:subject/>
  <dc:creator>0324-5</dc:creator>
  <cp:keywords/>
  <cp:lastModifiedBy>MFamily</cp:lastModifiedBy>
  <cp:revision>59</cp:revision>
  <cp:lastPrinted>2022-03-28T08:01:00Z</cp:lastPrinted>
  <dcterms:created xsi:type="dcterms:W3CDTF">2026-06-02T19:02:00Z</dcterms:created>
  <dcterms:modified xsi:type="dcterms:W3CDTF">2026-06-04T20:51:00Z</dcterms:modified>
</cp:coreProperties>
</file>